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174DA9" w:rsidRPr="00174DA9" w:rsidRDefault="00174DA9" w:rsidP="00174DA9">
      <w:pPr>
        <w:ind w:left="4678" w:right="282"/>
        <w:jc w:val="both"/>
        <w:rPr>
          <w:szCs w:val="24"/>
        </w:rPr>
      </w:pPr>
      <w:r w:rsidRPr="00174DA9">
        <w:rPr>
          <w:szCs w:val="24"/>
        </w:rPr>
        <w:t>PATVIRTINTA</w:t>
      </w:r>
    </w:p>
    <w:p w:rsidR="00174DA9" w:rsidRPr="00E8768F" w:rsidRDefault="00174DA9" w:rsidP="00174DA9">
      <w:pPr>
        <w:ind w:left="4678" w:right="282"/>
        <w:jc w:val="both"/>
        <w:rPr>
          <w:szCs w:val="24"/>
        </w:rPr>
      </w:pPr>
      <w:r w:rsidRPr="00E8768F">
        <w:rPr>
          <w:szCs w:val="24"/>
        </w:rPr>
        <w:t>Šiaurės vakarų Lietuvos vietos veiklos grupės 202</w:t>
      </w:r>
      <w:r w:rsidR="00A22FA1" w:rsidRPr="00E8768F">
        <w:rPr>
          <w:szCs w:val="24"/>
        </w:rPr>
        <w:t>6</w:t>
      </w:r>
      <w:r w:rsidRPr="00E8768F">
        <w:rPr>
          <w:szCs w:val="24"/>
        </w:rPr>
        <w:t xml:space="preserve"> m. </w:t>
      </w:r>
      <w:r w:rsidR="00851659" w:rsidRPr="00E8768F">
        <w:rPr>
          <w:szCs w:val="24"/>
        </w:rPr>
        <w:t>balandžio 3</w:t>
      </w:r>
      <w:r w:rsidR="00ED232B" w:rsidRPr="00E8768F">
        <w:rPr>
          <w:szCs w:val="24"/>
        </w:rPr>
        <w:t xml:space="preserve"> </w:t>
      </w:r>
      <w:r w:rsidRPr="00E8768F">
        <w:rPr>
          <w:szCs w:val="24"/>
        </w:rPr>
        <w:t xml:space="preserve">d. valdybos susirinkimo protokolas Nr. </w:t>
      </w:r>
      <w:r w:rsidR="00851659" w:rsidRPr="00E8768F">
        <w:rPr>
          <w:szCs w:val="24"/>
        </w:rPr>
        <w:t>4</w:t>
      </w:r>
    </w:p>
    <w:p w:rsidR="00A64327" w:rsidRDefault="00A64327">
      <w:pPr>
        <w:ind w:left="4678" w:right="282"/>
        <w:jc w:val="both"/>
        <w:rPr>
          <w:szCs w:val="24"/>
        </w:rPr>
      </w:pPr>
    </w:p>
    <w:p w:rsidR="00E8768F" w:rsidRPr="00E63616" w:rsidRDefault="00E8768F">
      <w:pPr>
        <w:ind w:left="4678" w:right="282"/>
        <w:jc w:val="both"/>
        <w:rPr>
          <w:szCs w:val="24"/>
        </w:rPr>
      </w:pPr>
    </w:p>
    <w:p w:rsidR="00A64327" w:rsidRPr="00E63616" w:rsidRDefault="00A64327" w:rsidP="00174DA9">
      <w:pPr>
        <w:rPr>
          <w:b/>
          <w:szCs w:val="24"/>
        </w:rPr>
      </w:pPr>
    </w:p>
    <w:tbl>
      <w:tblPr>
        <w:tblW w:w="0" w:type="auto"/>
        <w:jc w:val="center"/>
        <w:tblLayout w:type="fixed"/>
        <w:tblLook w:val="04A0" w:firstRow="1" w:lastRow="0" w:firstColumn="1" w:lastColumn="0" w:noHBand="0" w:noVBand="1"/>
      </w:tblPr>
      <w:tblGrid>
        <w:gridCol w:w="3818"/>
        <w:gridCol w:w="2131"/>
        <w:gridCol w:w="2693"/>
      </w:tblGrid>
      <w:tr w:rsidR="00E63616" w:rsidRPr="00E63616" w:rsidTr="0035044C">
        <w:trPr>
          <w:jc w:val="center"/>
        </w:trPr>
        <w:tc>
          <w:tcPr>
            <w:tcW w:w="3818" w:type="dxa"/>
          </w:tcPr>
          <w:p w:rsidR="00A64327" w:rsidRPr="00E63616" w:rsidRDefault="00A64327">
            <w:pPr>
              <w:shd w:val="clear" w:color="auto" w:fill="FFFFFF"/>
              <w:jc w:val="center"/>
              <w:rPr>
                <w:b/>
                <w:sz w:val="16"/>
                <w:szCs w:val="16"/>
              </w:rPr>
            </w:pPr>
          </w:p>
          <w:p w:rsidR="00A64327" w:rsidRPr="00E63616" w:rsidRDefault="00164C2F" w:rsidP="0035044C">
            <w:pPr>
              <w:shd w:val="clear" w:color="auto" w:fill="FFFFFF"/>
              <w:jc w:val="center"/>
              <w:rPr>
                <w:b/>
                <w:szCs w:val="24"/>
              </w:rPr>
            </w:pPr>
            <w:r w:rsidRPr="00E63616">
              <w:rPr>
                <w:noProof/>
                <w:szCs w:val="24"/>
                <w:lang w:eastAsia="lt-LT"/>
              </w:rPr>
              <w:drawing>
                <wp:inline distT="0" distB="0" distL="0" distR="0" wp14:anchorId="315F3DAE" wp14:editId="2DCDF994">
                  <wp:extent cx="2287270" cy="569595"/>
                  <wp:effectExtent l="0" t="0" r="0" b="1905"/>
                  <wp:docPr id="138124057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
                          <pic:cNvPicPr/>
                        </pic:nvPicPr>
                        <pic:blipFill>
                          <a:blip r:embed="rId7"/>
                          <a:stretch>
                            <a:fillRect/>
                          </a:stretch>
                        </pic:blipFill>
                        <pic:spPr>
                          <a:xfrm>
                            <a:off x="0" y="0"/>
                            <a:ext cx="2287270" cy="569595"/>
                          </a:xfrm>
                          <a:prstGeom prst="rect">
                            <a:avLst/>
                          </a:prstGeom>
                        </pic:spPr>
                      </pic:pic>
                    </a:graphicData>
                  </a:graphic>
                </wp:inline>
              </w:drawing>
            </w:r>
          </w:p>
        </w:tc>
        <w:tc>
          <w:tcPr>
            <w:tcW w:w="2131" w:type="dxa"/>
          </w:tcPr>
          <w:p w:rsidR="00A64327" w:rsidRPr="00E63616" w:rsidRDefault="00164C2F">
            <w:pPr>
              <w:shd w:val="clear" w:color="auto" w:fill="FFFFFF"/>
              <w:jc w:val="center"/>
              <w:rPr>
                <w:b/>
                <w:szCs w:val="24"/>
              </w:rPr>
            </w:pPr>
            <w:r w:rsidRPr="00E63616">
              <w:rPr>
                <w:b/>
                <w:noProof/>
                <w:szCs w:val="24"/>
                <w:lang w:eastAsia="lt-LT"/>
              </w:rPr>
              <w:drawing>
                <wp:inline distT="0" distB="0" distL="0" distR="0" wp14:anchorId="241DC22B" wp14:editId="0751B311">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693" w:type="dxa"/>
          </w:tcPr>
          <w:p w:rsidR="00A64327" w:rsidRPr="00E63616" w:rsidRDefault="00A64327">
            <w:pPr>
              <w:shd w:val="clear" w:color="auto" w:fill="FFFFFF"/>
              <w:jc w:val="center"/>
              <w:rPr>
                <w:b/>
                <w:szCs w:val="24"/>
              </w:rPr>
            </w:pPr>
          </w:p>
          <w:p w:rsidR="00A64327" w:rsidRPr="00E63616" w:rsidRDefault="00174DA9">
            <w:pPr>
              <w:shd w:val="clear" w:color="auto" w:fill="FFFFFF"/>
              <w:jc w:val="center"/>
              <w:rPr>
                <w:bCs/>
                <w:i/>
                <w:iCs/>
                <w:szCs w:val="24"/>
              </w:rPr>
            </w:pPr>
            <w:r w:rsidRPr="00E63616">
              <w:rPr>
                <w:bCs/>
                <w:i/>
                <w:iCs/>
                <w:noProof/>
                <w:szCs w:val="24"/>
              </w:rPr>
              <w:drawing>
                <wp:inline distT="0" distB="0" distL="0" distR="0" wp14:anchorId="1662A0BA">
                  <wp:extent cx="713105" cy="707390"/>
                  <wp:effectExtent l="0" t="0" r="0" b="0"/>
                  <wp:docPr id="1185669897"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13105" cy="707390"/>
                          </a:xfrm>
                          <a:prstGeom prst="rect">
                            <a:avLst/>
                          </a:prstGeom>
                          <a:noFill/>
                        </pic:spPr>
                      </pic:pic>
                    </a:graphicData>
                  </a:graphic>
                </wp:inline>
              </w:drawing>
            </w:r>
            <w:r w:rsidR="00164C2F" w:rsidRPr="00E63616">
              <w:rPr>
                <w:bCs/>
                <w:i/>
                <w:iCs/>
                <w:szCs w:val="24"/>
              </w:rPr>
              <w:t xml:space="preserve"> </w:t>
            </w:r>
          </w:p>
        </w:tc>
      </w:tr>
    </w:tbl>
    <w:p w:rsidR="00A64327" w:rsidRPr="00E63616" w:rsidRDefault="00A64327">
      <w:pPr>
        <w:rPr>
          <w:sz w:val="14"/>
          <w:szCs w:val="14"/>
        </w:rPr>
      </w:pPr>
    </w:p>
    <w:p w:rsidR="00174DA9" w:rsidRPr="00174DA9" w:rsidRDefault="00174DA9" w:rsidP="00174DA9">
      <w:pPr>
        <w:jc w:val="center"/>
        <w:rPr>
          <w:b/>
          <w:bCs/>
          <w:szCs w:val="22"/>
          <w:u w:val="single"/>
        </w:rPr>
      </w:pPr>
      <w:r w:rsidRPr="00174DA9">
        <w:rPr>
          <w:b/>
          <w:bCs/>
          <w:szCs w:val="22"/>
          <w:u w:val="single"/>
        </w:rPr>
        <w:t>ŠIAURĖS VAKARŲ LIETUVOS VIETOS VEIKLOS GRUPĖ</w:t>
      </w:r>
    </w:p>
    <w:p w:rsidR="00A64327" w:rsidRPr="00E63616" w:rsidRDefault="00174DA9" w:rsidP="0035044C">
      <w:pPr>
        <w:jc w:val="center"/>
        <w:rPr>
          <w:szCs w:val="22"/>
        </w:rPr>
      </w:pPr>
      <w:r w:rsidRPr="00174DA9">
        <w:rPr>
          <w:b/>
          <w:szCs w:val="22"/>
        </w:rPr>
        <w:t xml:space="preserve">KVIETIMAS TEIKTI VIETOS PROJEKTUS NR. </w:t>
      </w:r>
      <w:r w:rsidR="00A22FA1">
        <w:rPr>
          <w:b/>
          <w:szCs w:val="22"/>
        </w:rPr>
        <w:t>11</w:t>
      </w:r>
    </w:p>
    <w:p w:rsidR="00A64327" w:rsidRPr="00E63616" w:rsidRDefault="00A64327">
      <w:pPr>
        <w:rPr>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
        <w:gridCol w:w="2400"/>
        <w:gridCol w:w="1032"/>
        <w:gridCol w:w="602"/>
        <w:gridCol w:w="1460"/>
        <w:gridCol w:w="3652"/>
      </w:tblGrid>
      <w:tr w:rsidR="00E63616" w:rsidRPr="00E63616">
        <w:trPr>
          <w:trHeight w:val="389"/>
        </w:trPr>
        <w:tc>
          <w:tcPr>
            <w:tcW w:w="9962" w:type="dxa"/>
            <w:gridSpan w:val="6"/>
          </w:tcPr>
          <w:p w:rsidR="00A64327" w:rsidRPr="00E63616" w:rsidRDefault="00164C2F">
            <w:pPr>
              <w:ind w:left="360" w:hanging="360"/>
              <w:jc w:val="both"/>
              <w:rPr>
                <w:b/>
                <w:bCs/>
                <w:szCs w:val="22"/>
              </w:rPr>
            </w:pPr>
            <w:r w:rsidRPr="00E63616">
              <w:rPr>
                <w:b/>
                <w:bCs/>
                <w:szCs w:val="22"/>
              </w:rPr>
              <w:t>1.</w:t>
            </w:r>
            <w:r w:rsidRPr="00E63616">
              <w:rPr>
                <w:b/>
                <w:bCs/>
                <w:szCs w:val="22"/>
              </w:rPr>
              <w:tab/>
              <w:t>PAGRINDINĖ INFORMACIJA APIE PRIEMONĘ:</w:t>
            </w:r>
          </w:p>
        </w:tc>
      </w:tr>
      <w:tr w:rsidR="00E63616" w:rsidRPr="00E63616">
        <w:tc>
          <w:tcPr>
            <w:tcW w:w="816" w:type="dxa"/>
            <w:vAlign w:val="center"/>
          </w:tcPr>
          <w:p w:rsidR="00A64327" w:rsidRPr="00E63616" w:rsidRDefault="00164C2F">
            <w:pPr>
              <w:jc w:val="center"/>
              <w:rPr>
                <w:iCs/>
                <w:szCs w:val="24"/>
              </w:rPr>
            </w:pPr>
            <w:r w:rsidRPr="00E63616">
              <w:rPr>
                <w:iCs/>
                <w:szCs w:val="24"/>
              </w:rPr>
              <w:t>1.1.</w:t>
            </w:r>
          </w:p>
        </w:tc>
        <w:tc>
          <w:tcPr>
            <w:tcW w:w="2400" w:type="dxa"/>
            <w:vAlign w:val="center"/>
          </w:tcPr>
          <w:p w:rsidR="00A64327" w:rsidRPr="00E63616" w:rsidRDefault="00164C2F">
            <w:pPr>
              <w:jc w:val="both"/>
              <w:rPr>
                <w:iCs/>
                <w:szCs w:val="24"/>
              </w:rPr>
            </w:pPr>
            <w:r w:rsidRPr="00E63616">
              <w:rPr>
                <w:iCs/>
                <w:szCs w:val="24"/>
              </w:rPr>
              <w:t>Vietos plėtros strategijos (VPS) pavadinimas</w:t>
            </w:r>
          </w:p>
        </w:tc>
        <w:tc>
          <w:tcPr>
            <w:tcW w:w="6746" w:type="dxa"/>
            <w:gridSpan w:val="4"/>
          </w:tcPr>
          <w:p w:rsidR="00A64327" w:rsidRPr="00E63616" w:rsidRDefault="00174DA9">
            <w:pPr>
              <w:jc w:val="both"/>
              <w:rPr>
                <w:szCs w:val="22"/>
              </w:rPr>
            </w:pPr>
            <w:r w:rsidRPr="00E63616">
              <w:rPr>
                <w:szCs w:val="22"/>
              </w:rPr>
              <w:t>Šiaurės vakarų Lietuvos  vietos veiklos grupės teritorijos 2023–2027 m. vietos plėtros strategija (Nr. 20VS-PV-23-1-01783-PR001)</w:t>
            </w:r>
          </w:p>
        </w:tc>
      </w:tr>
      <w:tr w:rsidR="00E63616" w:rsidRPr="00E63616">
        <w:tc>
          <w:tcPr>
            <w:tcW w:w="816" w:type="dxa"/>
            <w:vAlign w:val="center"/>
          </w:tcPr>
          <w:p w:rsidR="00A64327" w:rsidRPr="00E63616" w:rsidRDefault="00164C2F">
            <w:pPr>
              <w:jc w:val="center"/>
              <w:rPr>
                <w:szCs w:val="22"/>
              </w:rPr>
            </w:pPr>
            <w:r w:rsidRPr="00E63616">
              <w:rPr>
                <w:szCs w:val="22"/>
              </w:rPr>
              <w:t>1.2.</w:t>
            </w:r>
          </w:p>
        </w:tc>
        <w:tc>
          <w:tcPr>
            <w:tcW w:w="2400" w:type="dxa"/>
            <w:vAlign w:val="center"/>
          </w:tcPr>
          <w:p w:rsidR="00A64327" w:rsidRPr="00E63616" w:rsidRDefault="00164C2F">
            <w:pPr>
              <w:rPr>
                <w:szCs w:val="22"/>
              </w:rPr>
            </w:pPr>
            <w:r w:rsidRPr="00E63616">
              <w:rPr>
                <w:szCs w:val="22"/>
              </w:rPr>
              <w:t>VPS priemonės rūšis</w:t>
            </w:r>
          </w:p>
        </w:tc>
        <w:tc>
          <w:tcPr>
            <w:tcW w:w="6746" w:type="dxa"/>
            <w:gridSpan w:val="4"/>
            <w:vAlign w:val="center"/>
          </w:tcPr>
          <w:p w:rsidR="00A64327" w:rsidRPr="00E63616" w:rsidRDefault="00174DA9">
            <w:pPr>
              <w:rPr>
                <w:szCs w:val="22"/>
                <w:lang w:val="fi-FI"/>
              </w:rPr>
            </w:pPr>
            <w:r w:rsidRPr="00E63616">
              <w:rPr>
                <w:szCs w:val="22"/>
                <w:lang w:val="fi-FI"/>
              </w:rPr>
              <w:t>Viešųjų paslaugų prieinamumo didinimas (ne pelno)</w:t>
            </w:r>
          </w:p>
        </w:tc>
      </w:tr>
      <w:tr w:rsidR="00E63616" w:rsidRPr="00E63616">
        <w:tc>
          <w:tcPr>
            <w:tcW w:w="816" w:type="dxa"/>
            <w:vAlign w:val="center"/>
          </w:tcPr>
          <w:p w:rsidR="00A64327" w:rsidRPr="00E63616" w:rsidRDefault="00164C2F">
            <w:pPr>
              <w:jc w:val="center"/>
              <w:rPr>
                <w:szCs w:val="22"/>
              </w:rPr>
            </w:pPr>
            <w:r w:rsidRPr="00E63616">
              <w:rPr>
                <w:szCs w:val="22"/>
              </w:rPr>
              <w:t>1.3</w:t>
            </w:r>
          </w:p>
        </w:tc>
        <w:tc>
          <w:tcPr>
            <w:tcW w:w="2400" w:type="dxa"/>
            <w:vAlign w:val="center"/>
          </w:tcPr>
          <w:p w:rsidR="00A64327" w:rsidRPr="00E63616" w:rsidRDefault="00164C2F">
            <w:pPr>
              <w:jc w:val="both"/>
              <w:rPr>
                <w:iCs/>
                <w:szCs w:val="24"/>
              </w:rPr>
            </w:pPr>
            <w:r w:rsidRPr="00E63616">
              <w:rPr>
                <w:szCs w:val="22"/>
              </w:rPr>
              <w:t xml:space="preserve">VPS priemonės  pavadinimas </w:t>
            </w:r>
          </w:p>
        </w:tc>
        <w:tc>
          <w:tcPr>
            <w:tcW w:w="6746" w:type="dxa"/>
            <w:gridSpan w:val="4"/>
          </w:tcPr>
          <w:p w:rsidR="00A64327" w:rsidRPr="00E63616" w:rsidRDefault="00174DA9">
            <w:pPr>
              <w:jc w:val="both"/>
              <w:rPr>
                <w:szCs w:val="22"/>
              </w:rPr>
            </w:pPr>
            <w:r w:rsidRPr="00E63616">
              <w:rPr>
                <w:szCs w:val="22"/>
              </w:rPr>
              <w:t>Tvarios ir patrauklios viešosios infrastruktūros kūrimas skatinant kultūros plėtrą, švietimo ir socialinės įtraukties iniciatyvas, gyventojų sveikatingumą ir fizinį aktyvumą vietos lygmeniu</w:t>
            </w:r>
          </w:p>
        </w:tc>
      </w:tr>
      <w:tr w:rsidR="00E63616" w:rsidRPr="00E63616">
        <w:tc>
          <w:tcPr>
            <w:tcW w:w="816" w:type="dxa"/>
            <w:vAlign w:val="center"/>
          </w:tcPr>
          <w:p w:rsidR="00A64327" w:rsidRPr="00E63616" w:rsidRDefault="00164C2F">
            <w:pPr>
              <w:jc w:val="center"/>
              <w:rPr>
                <w:szCs w:val="22"/>
              </w:rPr>
            </w:pPr>
            <w:r w:rsidRPr="00E63616">
              <w:rPr>
                <w:szCs w:val="22"/>
              </w:rPr>
              <w:t>1.4.</w:t>
            </w:r>
          </w:p>
        </w:tc>
        <w:tc>
          <w:tcPr>
            <w:tcW w:w="2400" w:type="dxa"/>
            <w:vAlign w:val="center"/>
          </w:tcPr>
          <w:p w:rsidR="00A64327" w:rsidRPr="00E63616" w:rsidRDefault="00164C2F">
            <w:pPr>
              <w:jc w:val="both"/>
              <w:rPr>
                <w:iCs/>
                <w:szCs w:val="24"/>
              </w:rPr>
            </w:pPr>
            <w:r w:rsidRPr="00E63616">
              <w:rPr>
                <w:szCs w:val="22"/>
              </w:rPr>
              <w:t>VPS priemonės kodas</w:t>
            </w:r>
          </w:p>
        </w:tc>
        <w:tc>
          <w:tcPr>
            <w:tcW w:w="6746" w:type="dxa"/>
            <w:gridSpan w:val="4"/>
          </w:tcPr>
          <w:p w:rsidR="00A64327" w:rsidRPr="00E63616" w:rsidRDefault="00174DA9">
            <w:pPr>
              <w:jc w:val="both"/>
              <w:rPr>
                <w:szCs w:val="22"/>
              </w:rPr>
            </w:pPr>
            <w:r w:rsidRPr="00E63616">
              <w:rPr>
                <w:szCs w:val="22"/>
              </w:rPr>
              <w:t>SP-MAŽE-LEADER-20VVG-08-01</w:t>
            </w:r>
          </w:p>
        </w:tc>
      </w:tr>
      <w:tr w:rsidR="00E63616" w:rsidRPr="00E63616">
        <w:tc>
          <w:tcPr>
            <w:tcW w:w="816" w:type="dxa"/>
            <w:vAlign w:val="center"/>
          </w:tcPr>
          <w:p w:rsidR="00A64327" w:rsidRPr="00E63616" w:rsidRDefault="00164C2F">
            <w:pPr>
              <w:jc w:val="center"/>
              <w:rPr>
                <w:iCs/>
                <w:szCs w:val="24"/>
              </w:rPr>
            </w:pPr>
            <w:r w:rsidRPr="00E63616">
              <w:rPr>
                <w:iCs/>
                <w:szCs w:val="24"/>
              </w:rPr>
              <w:t>1.5.</w:t>
            </w:r>
          </w:p>
        </w:tc>
        <w:tc>
          <w:tcPr>
            <w:tcW w:w="2400" w:type="dxa"/>
            <w:vAlign w:val="center"/>
          </w:tcPr>
          <w:p w:rsidR="00A64327" w:rsidRPr="00E63616" w:rsidRDefault="00164C2F">
            <w:pPr>
              <w:jc w:val="both"/>
              <w:rPr>
                <w:iCs/>
                <w:szCs w:val="24"/>
              </w:rPr>
            </w:pPr>
            <w:r w:rsidRPr="00E63616">
              <w:rPr>
                <w:iCs/>
                <w:szCs w:val="24"/>
              </w:rPr>
              <w:t>Kvietimas patvirtintas VPS vykdytojos</w:t>
            </w:r>
          </w:p>
        </w:tc>
        <w:tc>
          <w:tcPr>
            <w:tcW w:w="1634" w:type="dxa"/>
            <w:gridSpan w:val="2"/>
          </w:tcPr>
          <w:p w:rsidR="00A64327" w:rsidRPr="00E63616" w:rsidRDefault="00A64327">
            <w:pPr>
              <w:jc w:val="both"/>
              <w:rPr>
                <w:szCs w:val="22"/>
              </w:rPr>
            </w:pPr>
          </w:p>
          <w:p w:rsidR="00A64327" w:rsidRPr="00E63616" w:rsidRDefault="00A22FA1">
            <w:pPr>
              <w:jc w:val="both"/>
              <w:rPr>
                <w:i/>
                <w:iCs/>
                <w:sz w:val="22"/>
                <w:szCs w:val="22"/>
              </w:rPr>
            </w:pPr>
            <w:r>
              <w:rPr>
                <w:szCs w:val="22"/>
              </w:rPr>
              <w:t>2026-</w:t>
            </w:r>
            <w:r w:rsidR="00851659">
              <w:rPr>
                <w:szCs w:val="22"/>
              </w:rPr>
              <w:t>04-03</w:t>
            </w:r>
          </w:p>
        </w:tc>
        <w:tc>
          <w:tcPr>
            <w:tcW w:w="5112" w:type="dxa"/>
            <w:gridSpan w:val="2"/>
          </w:tcPr>
          <w:p w:rsidR="00174DA9" w:rsidRPr="00E63616" w:rsidRDefault="00174DA9" w:rsidP="00174DA9">
            <w:pPr>
              <w:jc w:val="both"/>
              <w:rPr>
                <w:rFonts w:ascii="MS Gothic" w:eastAsia="MS Gothic" w:hAnsi="MS Gothic"/>
                <w:szCs w:val="22"/>
              </w:rPr>
            </w:pPr>
            <w:r w:rsidRPr="00E63616">
              <w:rPr>
                <w:rFonts w:ascii="MS Gothic" w:eastAsia="MS Gothic" w:hAnsi="MS Gothic"/>
                <w:szCs w:val="22"/>
              </w:rPr>
              <w:fldChar w:fldCharType="begin">
                <w:ffData>
                  <w:name w:val=""/>
                  <w:enabled/>
                  <w:calcOnExit w:val="0"/>
                  <w:checkBox>
                    <w:sizeAuto/>
                    <w:default w:val="0"/>
                  </w:checkBox>
                </w:ffData>
              </w:fldChar>
            </w:r>
            <w:r w:rsidRPr="00E63616">
              <w:rPr>
                <w:rFonts w:ascii="MS Gothic" w:eastAsia="MS Gothic" w:hAnsi="MS Gothic"/>
                <w:szCs w:val="22"/>
              </w:rPr>
              <w:instrText xml:space="preserve"> FORMCHECKBOX </w:instrText>
            </w:r>
            <w:r w:rsidRPr="00E63616">
              <w:rPr>
                <w:rFonts w:ascii="MS Gothic" w:eastAsia="MS Gothic" w:hAnsi="MS Gothic"/>
                <w:szCs w:val="22"/>
              </w:rPr>
            </w:r>
            <w:r w:rsidRPr="00E63616">
              <w:rPr>
                <w:rFonts w:ascii="MS Gothic" w:eastAsia="MS Gothic" w:hAnsi="MS Gothic"/>
                <w:szCs w:val="22"/>
              </w:rPr>
              <w:fldChar w:fldCharType="separate"/>
            </w:r>
            <w:r w:rsidRPr="00E63616">
              <w:rPr>
                <w:rFonts w:ascii="MS Gothic" w:eastAsia="MS Gothic" w:hAnsi="MS Gothic"/>
                <w:szCs w:val="22"/>
              </w:rPr>
              <w:fldChar w:fldCharType="end"/>
            </w:r>
            <w:r w:rsidRPr="00E63616">
              <w:rPr>
                <w:rFonts w:ascii="MS Gothic" w:eastAsia="MS Gothic" w:hAnsi="MS Gothic"/>
                <w:szCs w:val="22"/>
              </w:rPr>
              <w:t xml:space="preserve"> </w:t>
            </w:r>
            <w:r w:rsidRPr="00E63616">
              <w:rPr>
                <w:szCs w:val="22"/>
              </w:rPr>
              <w:t xml:space="preserve">visuotinio-rinkiminio narių susirinkimo protokolu Nr. </w:t>
            </w:r>
            <w:r w:rsidRPr="00E63616">
              <w:rPr>
                <w:noProof/>
              </w:rPr>
              <w:drawing>
                <wp:inline distT="0" distB="0" distL="0" distR="0">
                  <wp:extent cx="914400" cy="228600"/>
                  <wp:effectExtent l="0" t="0" r="0" b="0"/>
                  <wp:docPr id="365360105"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14400" cy="228600"/>
                          </a:xfrm>
                          <a:prstGeom prst="rect">
                            <a:avLst/>
                          </a:prstGeom>
                          <a:noFill/>
                          <a:ln>
                            <a:noFill/>
                          </a:ln>
                        </pic:spPr>
                      </pic:pic>
                    </a:graphicData>
                  </a:graphic>
                </wp:inline>
              </w:drawing>
            </w:r>
          </w:p>
          <w:p w:rsidR="00A64327" w:rsidRPr="00E63616" w:rsidRDefault="00174DA9" w:rsidP="00174DA9">
            <w:pPr>
              <w:ind w:firstLine="62"/>
              <w:jc w:val="both"/>
              <w:rPr>
                <w:szCs w:val="22"/>
              </w:rPr>
            </w:pPr>
            <w:r w:rsidRPr="00E63616">
              <w:rPr>
                <w:rFonts w:ascii="MS Gothic" w:eastAsia="MS Gothic" w:hAnsi="MS Gothic"/>
                <w:szCs w:val="22"/>
              </w:rPr>
              <w:fldChar w:fldCharType="begin">
                <w:ffData>
                  <w:name w:val=""/>
                  <w:enabled/>
                  <w:calcOnExit w:val="0"/>
                  <w:checkBox>
                    <w:sizeAuto/>
                    <w:default w:val="1"/>
                  </w:checkBox>
                </w:ffData>
              </w:fldChar>
            </w:r>
            <w:r w:rsidRPr="00E63616">
              <w:rPr>
                <w:rFonts w:ascii="MS Gothic" w:eastAsia="MS Gothic" w:hAnsi="MS Gothic"/>
                <w:szCs w:val="22"/>
              </w:rPr>
              <w:instrText xml:space="preserve"> FORMCHECKBOX </w:instrText>
            </w:r>
            <w:r w:rsidRPr="00E63616">
              <w:rPr>
                <w:rFonts w:ascii="MS Gothic" w:eastAsia="MS Gothic" w:hAnsi="MS Gothic"/>
                <w:szCs w:val="22"/>
              </w:rPr>
            </w:r>
            <w:r w:rsidRPr="00E63616">
              <w:rPr>
                <w:rFonts w:ascii="MS Gothic" w:eastAsia="MS Gothic" w:hAnsi="MS Gothic"/>
                <w:szCs w:val="22"/>
              </w:rPr>
              <w:fldChar w:fldCharType="separate"/>
            </w:r>
            <w:r w:rsidRPr="00E63616">
              <w:rPr>
                <w:rFonts w:ascii="MS Gothic" w:eastAsia="MS Gothic" w:hAnsi="MS Gothic"/>
                <w:szCs w:val="22"/>
              </w:rPr>
              <w:fldChar w:fldCharType="end"/>
            </w:r>
            <w:r w:rsidRPr="00E63616">
              <w:rPr>
                <w:szCs w:val="22"/>
              </w:rPr>
              <w:t xml:space="preserve">  kolegialaus valdymo organo sprendimu Nr. </w:t>
            </w:r>
            <w:r w:rsidR="00851659">
              <w:rPr>
                <w:szCs w:val="22"/>
              </w:rPr>
              <w:t>4</w:t>
            </w:r>
          </w:p>
        </w:tc>
      </w:tr>
      <w:tr w:rsidR="00E63616" w:rsidRPr="00E63616">
        <w:tc>
          <w:tcPr>
            <w:tcW w:w="816" w:type="dxa"/>
            <w:vAlign w:val="center"/>
          </w:tcPr>
          <w:p w:rsidR="00A64327" w:rsidRPr="00E63616" w:rsidRDefault="00164C2F">
            <w:pPr>
              <w:jc w:val="center"/>
              <w:rPr>
                <w:szCs w:val="22"/>
              </w:rPr>
            </w:pPr>
            <w:r w:rsidRPr="00E63616">
              <w:rPr>
                <w:szCs w:val="22"/>
              </w:rPr>
              <w:t>1.6.</w:t>
            </w:r>
          </w:p>
        </w:tc>
        <w:tc>
          <w:tcPr>
            <w:tcW w:w="2400" w:type="dxa"/>
            <w:vAlign w:val="center"/>
          </w:tcPr>
          <w:p w:rsidR="00A64327" w:rsidRPr="00E63616" w:rsidRDefault="00164C2F">
            <w:pPr>
              <w:jc w:val="both"/>
              <w:rPr>
                <w:szCs w:val="24"/>
              </w:rPr>
            </w:pPr>
            <w:r w:rsidRPr="00E63616">
              <w:rPr>
                <w:szCs w:val="22"/>
              </w:rPr>
              <w:t>Kvietimui skiriama VPS paramos lėšų suma, Eur</w:t>
            </w:r>
          </w:p>
        </w:tc>
        <w:tc>
          <w:tcPr>
            <w:tcW w:w="6746" w:type="dxa"/>
            <w:gridSpan w:val="4"/>
          </w:tcPr>
          <w:p w:rsidR="00A64327" w:rsidRPr="00E63616" w:rsidRDefault="00A22FA1">
            <w:pPr>
              <w:jc w:val="both"/>
              <w:rPr>
                <w:szCs w:val="22"/>
              </w:rPr>
            </w:pPr>
            <w:r>
              <w:rPr>
                <w:szCs w:val="22"/>
                <w:lang w:val="en-US"/>
              </w:rPr>
              <w:t>1</w:t>
            </w:r>
            <w:r w:rsidR="00174DA9" w:rsidRPr="00E63616">
              <w:rPr>
                <w:szCs w:val="22"/>
                <w:lang w:val="en-US"/>
              </w:rPr>
              <w:t>00 000,00</w:t>
            </w:r>
            <w:r w:rsidR="00164C2F" w:rsidRPr="00E63616">
              <w:rPr>
                <w:szCs w:val="22"/>
              </w:rPr>
              <w:t xml:space="preserve"> Eur</w:t>
            </w:r>
          </w:p>
        </w:tc>
      </w:tr>
      <w:tr w:rsidR="00E63616" w:rsidRPr="00E63616">
        <w:tc>
          <w:tcPr>
            <w:tcW w:w="816" w:type="dxa"/>
            <w:vAlign w:val="center"/>
          </w:tcPr>
          <w:p w:rsidR="00A64327" w:rsidRPr="00E63616" w:rsidRDefault="00164C2F">
            <w:pPr>
              <w:jc w:val="center"/>
              <w:rPr>
                <w:szCs w:val="22"/>
              </w:rPr>
            </w:pPr>
            <w:r w:rsidRPr="00E63616">
              <w:rPr>
                <w:szCs w:val="22"/>
              </w:rPr>
              <w:t>1.7.</w:t>
            </w:r>
          </w:p>
        </w:tc>
        <w:tc>
          <w:tcPr>
            <w:tcW w:w="2400" w:type="dxa"/>
            <w:vAlign w:val="center"/>
          </w:tcPr>
          <w:p w:rsidR="00A64327" w:rsidRPr="00E63616" w:rsidRDefault="00164C2F">
            <w:pPr>
              <w:jc w:val="both"/>
              <w:rPr>
                <w:szCs w:val="22"/>
              </w:rPr>
            </w:pPr>
            <w:r w:rsidRPr="00E63616">
              <w:rPr>
                <w:szCs w:val="22"/>
              </w:rPr>
              <w:t>Didžiausia galima parama vienam vietos projektui įgyvendinti, Eur</w:t>
            </w:r>
          </w:p>
        </w:tc>
        <w:tc>
          <w:tcPr>
            <w:tcW w:w="6746" w:type="dxa"/>
            <w:gridSpan w:val="4"/>
          </w:tcPr>
          <w:p w:rsidR="00A64327" w:rsidRPr="00E63616" w:rsidRDefault="00164C2F">
            <w:pPr>
              <w:jc w:val="both"/>
              <w:rPr>
                <w:szCs w:val="22"/>
              </w:rPr>
            </w:pPr>
            <w:r w:rsidRPr="00E63616">
              <w:rPr>
                <w:szCs w:val="22"/>
              </w:rPr>
              <w:t xml:space="preserve">iki </w:t>
            </w:r>
            <w:r w:rsidR="00174DA9" w:rsidRPr="00E63616">
              <w:rPr>
                <w:szCs w:val="22"/>
                <w:lang w:val="en-US"/>
              </w:rPr>
              <w:t>100 000,00</w:t>
            </w:r>
            <w:r w:rsidRPr="00E63616">
              <w:rPr>
                <w:szCs w:val="22"/>
              </w:rPr>
              <w:t xml:space="preserve"> Eur</w:t>
            </w:r>
          </w:p>
        </w:tc>
      </w:tr>
      <w:tr w:rsidR="00E63616" w:rsidRPr="00E63616">
        <w:tc>
          <w:tcPr>
            <w:tcW w:w="816" w:type="dxa"/>
            <w:vAlign w:val="center"/>
          </w:tcPr>
          <w:p w:rsidR="00A64327" w:rsidRPr="00E63616" w:rsidRDefault="00164C2F">
            <w:pPr>
              <w:jc w:val="center"/>
              <w:rPr>
                <w:szCs w:val="22"/>
              </w:rPr>
            </w:pPr>
            <w:r w:rsidRPr="00E63616">
              <w:rPr>
                <w:szCs w:val="22"/>
              </w:rPr>
              <w:t>1.8.</w:t>
            </w:r>
          </w:p>
        </w:tc>
        <w:tc>
          <w:tcPr>
            <w:tcW w:w="2400" w:type="dxa"/>
            <w:vAlign w:val="center"/>
          </w:tcPr>
          <w:p w:rsidR="00A64327" w:rsidRPr="00E63616" w:rsidRDefault="00164C2F">
            <w:pPr>
              <w:jc w:val="both"/>
              <w:rPr>
                <w:szCs w:val="22"/>
              </w:rPr>
            </w:pPr>
            <w:r w:rsidRPr="00E63616">
              <w:rPr>
                <w:szCs w:val="22"/>
              </w:rPr>
              <w:t>Paramos vietos projektui įgyvendinti lyginamoji dalis, proc.</w:t>
            </w:r>
          </w:p>
        </w:tc>
        <w:tc>
          <w:tcPr>
            <w:tcW w:w="6746" w:type="dxa"/>
            <w:gridSpan w:val="4"/>
          </w:tcPr>
          <w:p w:rsidR="00A64327" w:rsidRPr="00E63616" w:rsidRDefault="00164C2F">
            <w:pPr>
              <w:jc w:val="both"/>
              <w:rPr>
                <w:szCs w:val="22"/>
              </w:rPr>
            </w:pPr>
            <w:r w:rsidRPr="00E63616">
              <w:rPr>
                <w:szCs w:val="22"/>
              </w:rPr>
              <w:t xml:space="preserve">iki </w:t>
            </w:r>
            <w:r w:rsidR="00174DA9" w:rsidRPr="00E63616">
              <w:rPr>
                <w:szCs w:val="22"/>
                <w:lang w:val="en-US"/>
              </w:rPr>
              <w:t>40</w:t>
            </w:r>
            <w:r w:rsidRPr="00E63616">
              <w:rPr>
                <w:szCs w:val="22"/>
              </w:rPr>
              <w:t xml:space="preserve"> proc.</w:t>
            </w:r>
          </w:p>
          <w:p w:rsidR="00A64327" w:rsidRPr="00E63616" w:rsidRDefault="00A64327" w:rsidP="00174DA9">
            <w:pPr>
              <w:jc w:val="both"/>
              <w:rPr>
                <w:iCs/>
                <w:sz w:val="20"/>
              </w:rPr>
            </w:pPr>
          </w:p>
          <w:p w:rsidR="00A64327" w:rsidRPr="00E63616" w:rsidRDefault="00A64327">
            <w:pPr>
              <w:jc w:val="both"/>
              <w:rPr>
                <w:szCs w:val="22"/>
              </w:rPr>
            </w:pPr>
          </w:p>
          <w:p w:rsidR="00A64327" w:rsidRPr="00E63616" w:rsidRDefault="00A64327">
            <w:pPr>
              <w:jc w:val="both"/>
              <w:rPr>
                <w:szCs w:val="22"/>
              </w:rPr>
            </w:pPr>
          </w:p>
        </w:tc>
      </w:tr>
      <w:tr w:rsidR="00E63616" w:rsidRPr="00E63616">
        <w:tc>
          <w:tcPr>
            <w:tcW w:w="816" w:type="dxa"/>
            <w:vAlign w:val="center"/>
          </w:tcPr>
          <w:p w:rsidR="00A64327" w:rsidRPr="00E63616" w:rsidRDefault="00164C2F">
            <w:pPr>
              <w:jc w:val="center"/>
              <w:rPr>
                <w:szCs w:val="22"/>
              </w:rPr>
            </w:pPr>
            <w:r w:rsidRPr="00E63616">
              <w:rPr>
                <w:szCs w:val="22"/>
              </w:rPr>
              <w:t>1.9.</w:t>
            </w:r>
          </w:p>
        </w:tc>
        <w:tc>
          <w:tcPr>
            <w:tcW w:w="2400" w:type="dxa"/>
            <w:vAlign w:val="center"/>
          </w:tcPr>
          <w:p w:rsidR="00A64327" w:rsidRPr="00E63616" w:rsidRDefault="00164C2F">
            <w:pPr>
              <w:jc w:val="both"/>
              <w:rPr>
                <w:szCs w:val="22"/>
              </w:rPr>
            </w:pPr>
            <w:r w:rsidRPr="00E63616">
              <w:rPr>
                <w:szCs w:val="22"/>
              </w:rPr>
              <w:t>Finansavimo šaltiniai</w:t>
            </w:r>
          </w:p>
        </w:tc>
        <w:tc>
          <w:tcPr>
            <w:tcW w:w="6746" w:type="dxa"/>
            <w:gridSpan w:val="4"/>
          </w:tcPr>
          <w:p w:rsidR="00174DA9" w:rsidRPr="00E63616" w:rsidRDefault="00174DA9" w:rsidP="00174DA9">
            <w:pPr>
              <w:jc w:val="both"/>
              <w:rPr>
                <w:rFonts w:ascii="MS Gothic" w:eastAsia="MS Gothic" w:hAnsi="MS Gothic"/>
                <w:iCs/>
                <w:szCs w:val="24"/>
              </w:rPr>
            </w:pPr>
            <w:r w:rsidRPr="00E63616">
              <w:rPr>
                <w:rFonts w:ascii="MS Gothic" w:eastAsia="MS Gothic" w:hAnsi="MS Gothic"/>
                <w:iCs/>
                <w:szCs w:val="24"/>
              </w:rPr>
              <w:fldChar w:fldCharType="begin">
                <w:ffData>
                  <w:name w:val=""/>
                  <w:enabled/>
                  <w:calcOnExit w:val="0"/>
                  <w:checkBox>
                    <w:sizeAuto/>
                    <w:default w:val="1"/>
                  </w:checkBox>
                </w:ffData>
              </w:fldChar>
            </w:r>
            <w:r w:rsidRPr="00E63616">
              <w:rPr>
                <w:rFonts w:ascii="MS Gothic" w:eastAsia="MS Gothic" w:hAnsi="MS Gothic"/>
                <w:iCs/>
                <w:szCs w:val="24"/>
              </w:rPr>
              <w:instrText xml:space="preserve"> FORMCHECKBOX </w:instrText>
            </w:r>
            <w:r w:rsidRPr="00E63616">
              <w:rPr>
                <w:rFonts w:ascii="MS Gothic" w:eastAsia="MS Gothic" w:hAnsi="MS Gothic"/>
                <w:iCs/>
                <w:szCs w:val="24"/>
              </w:rPr>
            </w:r>
            <w:r w:rsidRPr="00E63616">
              <w:rPr>
                <w:rFonts w:ascii="MS Gothic" w:eastAsia="MS Gothic" w:hAnsi="MS Gothic"/>
                <w:iCs/>
                <w:szCs w:val="24"/>
              </w:rPr>
              <w:fldChar w:fldCharType="separate"/>
            </w:r>
            <w:r w:rsidRPr="00E63616">
              <w:rPr>
                <w:rFonts w:ascii="MS Gothic" w:eastAsia="MS Gothic" w:hAnsi="MS Gothic"/>
                <w:iCs/>
                <w:szCs w:val="24"/>
              </w:rPr>
              <w:fldChar w:fldCharType="end"/>
            </w:r>
            <w:r w:rsidRPr="00E63616">
              <w:rPr>
                <w:iCs/>
                <w:szCs w:val="24"/>
              </w:rPr>
              <w:t xml:space="preserve"> EŽŪFKP ir Lietuvos Respublikos valstybės biudžeto lėšos </w:t>
            </w:r>
          </w:p>
          <w:p w:rsidR="00A64327" w:rsidRPr="00E63616" w:rsidRDefault="00174DA9">
            <w:pPr>
              <w:jc w:val="both"/>
              <w:rPr>
                <w:iCs/>
                <w:sz w:val="20"/>
              </w:rPr>
            </w:pPr>
            <w:r w:rsidRPr="00E63616">
              <w:rPr>
                <w:rFonts w:ascii="MS Gothic" w:eastAsia="MS Gothic" w:hAnsi="MS Gothic"/>
                <w:iCs/>
                <w:szCs w:val="24"/>
              </w:rPr>
              <w:fldChar w:fldCharType="begin">
                <w:ffData>
                  <w:name w:val=""/>
                  <w:enabled/>
                  <w:calcOnExit w:val="0"/>
                  <w:checkBox>
                    <w:sizeAuto/>
                    <w:default w:val="0"/>
                  </w:checkBox>
                </w:ffData>
              </w:fldChar>
            </w:r>
            <w:r w:rsidRPr="00E63616">
              <w:rPr>
                <w:rFonts w:ascii="MS Gothic" w:eastAsia="MS Gothic" w:hAnsi="MS Gothic"/>
                <w:iCs/>
                <w:szCs w:val="24"/>
              </w:rPr>
              <w:instrText xml:space="preserve"> FORMCHECKBOX </w:instrText>
            </w:r>
            <w:r w:rsidRPr="00E63616">
              <w:rPr>
                <w:rFonts w:ascii="MS Gothic" w:eastAsia="MS Gothic" w:hAnsi="MS Gothic"/>
                <w:iCs/>
                <w:szCs w:val="24"/>
              </w:rPr>
            </w:r>
            <w:r w:rsidRPr="00E63616">
              <w:rPr>
                <w:rFonts w:ascii="MS Gothic" w:eastAsia="MS Gothic" w:hAnsi="MS Gothic"/>
                <w:iCs/>
                <w:szCs w:val="24"/>
              </w:rPr>
              <w:fldChar w:fldCharType="separate"/>
            </w:r>
            <w:r w:rsidRPr="00E63616">
              <w:rPr>
                <w:rFonts w:ascii="MS Gothic" w:eastAsia="MS Gothic" w:hAnsi="MS Gothic"/>
                <w:iCs/>
                <w:szCs w:val="24"/>
              </w:rPr>
              <w:fldChar w:fldCharType="end"/>
            </w:r>
            <w:r w:rsidRPr="00E63616">
              <w:rPr>
                <w:iCs/>
                <w:szCs w:val="24"/>
              </w:rPr>
              <w:t xml:space="preserve"> Kita</w:t>
            </w:r>
            <w:r w:rsidRPr="00E63616">
              <w:rPr>
                <w:szCs w:val="22"/>
              </w:rPr>
              <w:t xml:space="preserve"> </w:t>
            </w:r>
          </w:p>
        </w:tc>
      </w:tr>
      <w:tr w:rsidR="00E63616" w:rsidRPr="00E63616">
        <w:tc>
          <w:tcPr>
            <w:tcW w:w="816" w:type="dxa"/>
            <w:vAlign w:val="center"/>
          </w:tcPr>
          <w:p w:rsidR="00A64327" w:rsidRPr="00E63616" w:rsidRDefault="00164C2F">
            <w:pPr>
              <w:jc w:val="center"/>
              <w:rPr>
                <w:szCs w:val="22"/>
              </w:rPr>
            </w:pPr>
            <w:r w:rsidRPr="00E63616">
              <w:rPr>
                <w:szCs w:val="22"/>
              </w:rPr>
              <w:t>1.10.</w:t>
            </w:r>
          </w:p>
        </w:tc>
        <w:tc>
          <w:tcPr>
            <w:tcW w:w="2400" w:type="dxa"/>
            <w:vAlign w:val="center"/>
          </w:tcPr>
          <w:p w:rsidR="00A64327" w:rsidRPr="00E63616" w:rsidRDefault="00164C2F">
            <w:pPr>
              <w:jc w:val="both"/>
              <w:rPr>
                <w:szCs w:val="22"/>
              </w:rPr>
            </w:pPr>
            <w:r w:rsidRPr="00E63616">
              <w:rPr>
                <w:szCs w:val="22"/>
              </w:rPr>
              <w:t>Remiamos veiklos</w:t>
            </w:r>
          </w:p>
        </w:tc>
        <w:tc>
          <w:tcPr>
            <w:tcW w:w="6746" w:type="dxa"/>
            <w:gridSpan w:val="4"/>
          </w:tcPr>
          <w:p w:rsidR="00A64327" w:rsidRPr="00E63616" w:rsidRDefault="00174DA9">
            <w:pPr>
              <w:jc w:val="both"/>
              <w:rPr>
                <w:szCs w:val="22"/>
              </w:rPr>
            </w:pPr>
            <w:r w:rsidRPr="00E63616">
              <w:rPr>
                <w:szCs w:val="22"/>
              </w:rPr>
              <w:t xml:space="preserve">Pagal priemonę remiami projektai, įgyvendinantys kultūrines, švietimo, socialinės įtraukties, fizinio aktyvumo ir kt. iniciatyvas, taip pat projektai, kuriantys darnią viešąją, socialinę infrastruktūrą, </w:t>
            </w:r>
            <w:r w:rsidRPr="00E63616">
              <w:rPr>
                <w:szCs w:val="22"/>
              </w:rPr>
              <w:lastRenderedPageBreak/>
              <w:t>tenkinančią įvairių Mažeikių rajono gyventojų grupių poreikius ir lūkesčius.</w:t>
            </w:r>
          </w:p>
        </w:tc>
      </w:tr>
      <w:tr w:rsidR="00E63616" w:rsidRPr="00E63616">
        <w:tc>
          <w:tcPr>
            <w:tcW w:w="816" w:type="dxa"/>
            <w:vAlign w:val="center"/>
          </w:tcPr>
          <w:p w:rsidR="00174DA9" w:rsidRPr="00E63616" w:rsidRDefault="00174DA9" w:rsidP="00174DA9">
            <w:pPr>
              <w:jc w:val="center"/>
              <w:rPr>
                <w:rFonts w:eastAsia="Calibri"/>
                <w:szCs w:val="24"/>
              </w:rPr>
            </w:pPr>
            <w:r w:rsidRPr="00E63616">
              <w:rPr>
                <w:rFonts w:eastAsia="Calibri"/>
                <w:szCs w:val="24"/>
              </w:rPr>
              <w:lastRenderedPageBreak/>
              <w:t>1.11.</w:t>
            </w:r>
          </w:p>
        </w:tc>
        <w:tc>
          <w:tcPr>
            <w:tcW w:w="2400" w:type="dxa"/>
            <w:vAlign w:val="center"/>
          </w:tcPr>
          <w:p w:rsidR="00174DA9" w:rsidRPr="00E63616" w:rsidRDefault="00174DA9" w:rsidP="00174DA9">
            <w:pPr>
              <w:rPr>
                <w:szCs w:val="22"/>
              </w:rPr>
            </w:pPr>
            <w:r w:rsidRPr="00E63616">
              <w:rPr>
                <w:rFonts w:eastAsia="Calibri"/>
                <w:szCs w:val="24"/>
              </w:rPr>
              <w:t>Tinkami vietos projektų pareiškėjai</w:t>
            </w:r>
          </w:p>
        </w:tc>
        <w:tc>
          <w:tcPr>
            <w:tcW w:w="6746" w:type="dxa"/>
            <w:gridSpan w:val="4"/>
          </w:tcPr>
          <w:p w:rsidR="00174DA9" w:rsidRPr="00E63616" w:rsidRDefault="00174DA9" w:rsidP="00174DA9">
            <w:pPr>
              <w:jc w:val="both"/>
              <w:rPr>
                <w:szCs w:val="22"/>
              </w:rPr>
            </w:pPr>
            <w:r w:rsidRPr="00E63616">
              <w:rPr>
                <w:szCs w:val="22"/>
              </w:rPr>
              <w:t xml:space="preserve">1) VšĮ 2) asociacija 3) BĮ  4) Mažeikių r. sav. administracija, kurių veikla susijusi su kaimo bendruomenėmis, vaikais, jaunimu, jaunomis šeimomis </w:t>
            </w:r>
          </w:p>
        </w:tc>
      </w:tr>
      <w:tr w:rsidR="00E63616" w:rsidRPr="00E63616">
        <w:tc>
          <w:tcPr>
            <w:tcW w:w="816" w:type="dxa"/>
            <w:vAlign w:val="center"/>
          </w:tcPr>
          <w:p w:rsidR="00174DA9" w:rsidRPr="00E63616" w:rsidRDefault="00174DA9" w:rsidP="00174DA9">
            <w:pPr>
              <w:jc w:val="center"/>
              <w:rPr>
                <w:rFonts w:eastAsia="Calibri"/>
                <w:szCs w:val="24"/>
              </w:rPr>
            </w:pPr>
            <w:r w:rsidRPr="00E63616">
              <w:rPr>
                <w:rFonts w:eastAsia="Calibri"/>
                <w:szCs w:val="24"/>
              </w:rPr>
              <w:t>1.12.</w:t>
            </w:r>
          </w:p>
        </w:tc>
        <w:tc>
          <w:tcPr>
            <w:tcW w:w="2400" w:type="dxa"/>
            <w:vAlign w:val="center"/>
          </w:tcPr>
          <w:p w:rsidR="00174DA9" w:rsidRPr="00E63616" w:rsidRDefault="00174DA9" w:rsidP="00174DA9">
            <w:pPr>
              <w:rPr>
                <w:rFonts w:eastAsia="Calibri"/>
                <w:i/>
                <w:iCs/>
                <w:sz w:val="20"/>
              </w:rPr>
            </w:pPr>
            <w:r w:rsidRPr="00E63616">
              <w:rPr>
                <w:rFonts w:eastAsia="Calibri"/>
                <w:szCs w:val="24"/>
              </w:rPr>
              <w:t>Tinkami vietos projektų partneriai</w:t>
            </w:r>
          </w:p>
          <w:p w:rsidR="00174DA9" w:rsidRPr="00E63616" w:rsidRDefault="00174DA9" w:rsidP="00174DA9">
            <w:pPr>
              <w:rPr>
                <w:rFonts w:eastAsia="Calibri"/>
                <w:sz w:val="20"/>
              </w:rPr>
            </w:pPr>
          </w:p>
        </w:tc>
        <w:tc>
          <w:tcPr>
            <w:tcW w:w="6746" w:type="dxa"/>
            <w:gridSpan w:val="4"/>
          </w:tcPr>
          <w:p w:rsidR="00174DA9" w:rsidRPr="00E63616" w:rsidRDefault="00174DA9" w:rsidP="00174DA9">
            <w:pPr>
              <w:jc w:val="both"/>
              <w:rPr>
                <w:szCs w:val="24"/>
              </w:rPr>
            </w:pPr>
            <w:r w:rsidRPr="00E63616">
              <w:rPr>
                <w:rFonts w:eastAsia="Calibri"/>
                <w:szCs w:val="24"/>
              </w:rPr>
              <w:t>1) VšĮ 2) asociacija 3) BĮ  4) Mažeikių r. sav. administracija, kurių veikla susijusi su kaimo bendruomenėmis, vaikais, jaunimu, jaunomis šeimomis</w:t>
            </w:r>
          </w:p>
        </w:tc>
      </w:tr>
      <w:tr w:rsidR="00E63616" w:rsidRPr="00E63616">
        <w:trPr>
          <w:trHeight w:val="445"/>
        </w:trPr>
        <w:tc>
          <w:tcPr>
            <w:tcW w:w="9962" w:type="dxa"/>
            <w:gridSpan w:val="6"/>
          </w:tcPr>
          <w:p w:rsidR="00A64327" w:rsidRPr="00E63616" w:rsidRDefault="00164C2F">
            <w:pPr>
              <w:ind w:left="360" w:hanging="360"/>
              <w:jc w:val="both"/>
              <w:rPr>
                <w:b/>
                <w:bCs/>
                <w:szCs w:val="22"/>
              </w:rPr>
            </w:pPr>
            <w:r w:rsidRPr="00E63616">
              <w:rPr>
                <w:b/>
                <w:bCs/>
                <w:szCs w:val="22"/>
              </w:rPr>
              <w:t>2.</w:t>
            </w:r>
            <w:r w:rsidRPr="00E63616">
              <w:rPr>
                <w:b/>
                <w:bCs/>
                <w:szCs w:val="22"/>
              </w:rPr>
              <w:tab/>
              <w:t>KVIETIMO GALIOJIMO TERMINAI BEI PARAIŠKŲ PATEIKIMO BŪDAI</w:t>
            </w:r>
          </w:p>
        </w:tc>
      </w:tr>
      <w:tr w:rsidR="00E63616" w:rsidRPr="00E63616">
        <w:tc>
          <w:tcPr>
            <w:tcW w:w="816" w:type="dxa"/>
            <w:vAlign w:val="center"/>
          </w:tcPr>
          <w:p w:rsidR="00A64327" w:rsidRPr="00E63616" w:rsidRDefault="00164C2F">
            <w:pPr>
              <w:jc w:val="center"/>
              <w:rPr>
                <w:szCs w:val="22"/>
              </w:rPr>
            </w:pPr>
            <w:r w:rsidRPr="00E63616">
              <w:rPr>
                <w:szCs w:val="22"/>
              </w:rPr>
              <w:t>2.1.</w:t>
            </w:r>
          </w:p>
        </w:tc>
        <w:tc>
          <w:tcPr>
            <w:tcW w:w="2400" w:type="dxa"/>
            <w:vAlign w:val="center"/>
          </w:tcPr>
          <w:p w:rsidR="00A64327" w:rsidRPr="00E63616" w:rsidRDefault="00164C2F">
            <w:pPr>
              <w:jc w:val="both"/>
              <w:rPr>
                <w:szCs w:val="22"/>
              </w:rPr>
            </w:pPr>
            <w:r w:rsidRPr="00E63616">
              <w:rPr>
                <w:szCs w:val="22"/>
              </w:rPr>
              <w:t>Kvietimas teikti vietos projektus galioja</w:t>
            </w:r>
          </w:p>
        </w:tc>
        <w:tc>
          <w:tcPr>
            <w:tcW w:w="3094" w:type="dxa"/>
            <w:gridSpan w:val="3"/>
          </w:tcPr>
          <w:p w:rsidR="00D22588" w:rsidRPr="00E63616" w:rsidRDefault="00164C2F">
            <w:pPr>
              <w:jc w:val="both"/>
              <w:rPr>
                <w:sz w:val="22"/>
                <w:szCs w:val="22"/>
              </w:rPr>
            </w:pPr>
            <w:r w:rsidRPr="00E63616">
              <w:rPr>
                <w:sz w:val="22"/>
                <w:szCs w:val="22"/>
              </w:rPr>
              <w:t xml:space="preserve">Nuo </w:t>
            </w:r>
            <w:r w:rsidR="00A22FA1">
              <w:rPr>
                <w:sz w:val="22"/>
                <w:szCs w:val="22"/>
                <w:lang w:val="en-US"/>
              </w:rPr>
              <w:t>2026-04-</w:t>
            </w:r>
            <w:r w:rsidR="00851659">
              <w:rPr>
                <w:sz w:val="22"/>
                <w:szCs w:val="22"/>
                <w:lang w:val="en-US"/>
              </w:rPr>
              <w:t>1</w:t>
            </w:r>
            <w:r w:rsidR="00C42104">
              <w:rPr>
                <w:sz w:val="22"/>
                <w:szCs w:val="22"/>
                <w:lang w:val="en-US"/>
              </w:rPr>
              <w:t>7</w:t>
            </w:r>
            <w:r w:rsidR="00174DA9" w:rsidRPr="00E63616">
              <w:rPr>
                <w:sz w:val="22"/>
                <w:szCs w:val="22"/>
              </w:rPr>
              <w:t xml:space="preserve"> dienos </w:t>
            </w:r>
          </w:p>
          <w:p w:rsidR="00A64327" w:rsidRPr="00E63616" w:rsidRDefault="00D22588">
            <w:pPr>
              <w:jc w:val="both"/>
              <w:rPr>
                <w:sz w:val="22"/>
                <w:szCs w:val="22"/>
              </w:rPr>
            </w:pPr>
            <w:r w:rsidRPr="00E63616">
              <w:rPr>
                <w:sz w:val="22"/>
                <w:szCs w:val="22"/>
              </w:rPr>
              <w:t xml:space="preserve">9 </w:t>
            </w:r>
            <w:r w:rsidR="00174DA9" w:rsidRPr="00E63616">
              <w:rPr>
                <w:sz w:val="22"/>
                <w:szCs w:val="22"/>
              </w:rPr>
              <w:t xml:space="preserve">val. </w:t>
            </w:r>
            <w:r w:rsidRPr="00E63616">
              <w:rPr>
                <w:sz w:val="22"/>
                <w:szCs w:val="22"/>
              </w:rPr>
              <w:t xml:space="preserve">00 </w:t>
            </w:r>
            <w:r w:rsidR="00174DA9" w:rsidRPr="00E63616">
              <w:rPr>
                <w:sz w:val="22"/>
                <w:szCs w:val="22"/>
              </w:rPr>
              <w:t>min</w:t>
            </w:r>
            <w:r w:rsidRPr="00E63616">
              <w:rPr>
                <w:sz w:val="22"/>
                <w:szCs w:val="22"/>
              </w:rPr>
              <w:t>.</w:t>
            </w:r>
          </w:p>
        </w:tc>
        <w:tc>
          <w:tcPr>
            <w:tcW w:w="3652" w:type="dxa"/>
          </w:tcPr>
          <w:p w:rsidR="00D22588" w:rsidRPr="00E63616" w:rsidRDefault="00164C2F">
            <w:pPr>
              <w:jc w:val="both"/>
              <w:rPr>
                <w:sz w:val="22"/>
                <w:szCs w:val="22"/>
              </w:rPr>
            </w:pPr>
            <w:r w:rsidRPr="00E63616">
              <w:rPr>
                <w:sz w:val="22"/>
                <w:szCs w:val="22"/>
              </w:rPr>
              <w:t xml:space="preserve">Iki </w:t>
            </w:r>
            <w:r w:rsidR="00174DA9" w:rsidRPr="00E63616">
              <w:rPr>
                <w:sz w:val="22"/>
                <w:szCs w:val="22"/>
              </w:rPr>
              <w:t>2026-</w:t>
            </w:r>
            <w:r w:rsidR="00A22FA1">
              <w:rPr>
                <w:sz w:val="22"/>
                <w:szCs w:val="22"/>
              </w:rPr>
              <w:t xml:space="preserve">05-18 </w:t>
            </w:r>
            <w:r w:rsidR="00174DA9" w:rsidRPr="00E63616">
              <w:rPr>
                <w:sz w:val="22"/>
                <w:szCs w:val="22"/>
              </w:rPr>
              <w:t xml:space="preserve">dienos </w:t>
            </w:r>
          </w:p>
          <w:p w:rsidR="00A64327" w:rsidRPr="00E63616" w:rsidRDefault="00174DA9">
            <w:pPr>
              <w:jc w:val="both"/>
              <w:rPr>
                <w:i/>
                <w:sz w:val="22"/>
                <w:szCs w:val="22"/>
              </w:rPr>
            </w:pPr>
            <w:r w:rsidRPr="00E63616">
              <w:rPr>
                <w:sz w:val="22"/>
                <w:szCs w:val="22"/>
              </w:rPr>
              <w:t>10 val. 59 min</w:t>
            </w:r>
            <w:r w:rsidR="00D22588" w:rsidRPr="00E63616">
              <w:rPr>
                <w:sz w:val="22"/>
                <w:szCs w:val="22"/>
              </w:rPr>
              <w:t>.</w:t>
            </w:r>
          </w:p>
        </w:tc>
      </w:tr>
      <w:tr w:rsidR="00E63616" w:rsidRPr="00E63616">
        <w:tc>
          <w:tcPr>
            <w:tcW w:w="816" w:type="dxa"/>
            <w:vAlign w:val="center"/>
          </w:tcPr>
          <w:p w:rsidR="0056646D" w:rsidRPr="00E63616" w:rsidRDefault="0056646D" w:rsidP="0056646D">
            <w:pPr>
              <w:jc w:val="center"/>
              <w:rPr>
                <w:szCs w:val="22"/>
              </w:rPr>
            </w:pPr>
            <w:r w:rsidRPr="00E63616">
              <w:rPr>
                <w:szCs w:val="22"/>
              </w:rPr>
              <w:t>2.2.</w:t>
            </w:r>
          </w:p>
        </w:tc>
        <w:tc>
          <w:tcPr>
            <w:tcW w:w="2400" w:type="dxa"/>
            <w:vAlign w:val="center"/>
          </w:tcPr>
          <w:p w:rsidR="0056646D" w:rsidRPr="00E63616" w:rsidRDefault="0056646D" w:rsidP="0056646D">
            <w:pPr>
              <w:overflowPunct w:val="0"/>
              <w:jc w:val="both"/>
              <w:textAlignment w:val="baseline"/>
              <w:rPr>
                <w:szCs w:val="22"/>
              </w:rPr>
            </w:pPr>
            <w:r w:rsidRPr="00E63616">
              <w:rPr>
                <w:szCs w:val="22"/>
              </w:rPr>
              <w:t>Vietos projektų tinkamas pateikimo būdas:</w:t>
            </w:r>
          </w:p>
        </w:tc>
        <w:tc>
          <w:tcPr>
            <w:tcW w:w="6746" w:type="dxa"/>
            <w:gridSpan w:val="4"/>
          </w:tcPr>
          <w:p w:rsidR="0056646D" w:rsidRPr="00E63616" w:rsidRDefault="0056646D" w:rsidP="0056646D">
            <w:pPr>
              <w:overflowPunct w:val="0"/>
              <w:jc w:val="both"/>
              <w:textAlignment w:val="baseline"/>
              <w:rPr>
                <w:szCs w:val="24"/>
              </w:rPr>
            </w:pPr>
            <w:r w:rsidRPr="00E63616">
              <w:rPr>
                <w:szCs w:val="24"/>
              </w:rPr>
              <w:t xml:space="preserve">Vietos projekto paraiška ir jos lydimieji dokumentai Nacionalinei mokėjimo agentūrai prie Žemės ūkio ministerijos teikiami naudojantis Žemės ūkio ministerijos informacinės sistemos (toliau – ŽŪMIS) pranešimų siuntimo funkcionalumu (ŽŪMIS meniu punktas „Pranešimai“). </w:t>
            </w:r>
          </w:p>
          <w:p w:rsidR="0056646D" w:rsidRPr="00E63616" w:rsidRDefault="0056646D" w:rsidP="0056646D">
            <w:pPr>
              <w:overflowPunct w:val="0"/>
              <w:jc w:val="both"/>
              <w:textAlignment w:val="baseline"/>
              <w:rPr>
                <w:sz w:val="20"/>
              </w:rPr>
            </w:pPr>
            <w:r w:rsidRPr="00E63616">
              <w:rPr>
                <w:szCs w:val="24"/>
              </w:rPr>
              <w:t>Kitu būdu vietos projektų paraiškos ir jos lydimieji dokumentai nepriimami.</w:t>
            </w:r>
          </w:p>
        </w:tc>
      </w:tr>
      <w:tr w:rsidR="00E63616" w:rsidRPr="00E63616">
        <w:tc>
          <w:tcPr>
            <w:tcW w:w="9962" w:type="dxa"/>
            <w:gridSpan w:val="6"/>
          </w:tcPr>
          <w:p w:rsidR="00A64327" w:rsidRPr="00E63616" w:rsidRDefault="00164C2F">
            <w:pPr>
              <w:ind w:left="360" w:hanging="360"/>
              <w:jc w:val="both"/>
              <w:rPr>
                <w:b/>
                <w:bCs/>
                <w:szCs w:val="22"/>
              </w:rPr>
            </w:pPr>
            <w:r w:rsidRPr="00E63616">
              <w:rPr>
                <w:b/>
                <w:bCs/>
                <w:szCs w:val="22"/>
              </w:rPr>
              <w:t>3.</w:t>
            </w:r>
            <w:r w:rsidRPr="00E63616">
              <w:rPr>
                <w:b/>
                <w:bCs/>
                <w:szCs w:val="22"/>
              </w:rPr>
              <w:tab/>
              <w:t>TEISĖS AKTAI,</w:t>
            </w:r>
            <w:r w:rsidRPr="00E63616">
              <w:rPr>
                <w:szCs w:val="22"/>
              </w:rPr>
              <w:t xml:space="preserve"> </w:t>
            </w:r>
            <w:r w:rsidRPr="00E63616">
              <w:rPr>
                <w:b/>
                <w:bCs/>
                <w:szCs w:val="22"/>
              </w:rPr>
              <w:t>REGLAMENTUOJANTYS VIETOS PROJEKTŲ ATRANKOS IR ĮGYVENDINIMO TVARKĄ</w:t>
            </w:r>
          </w:p>
        </w:tc>
      </w:tr>
      <w:tr w:rsidR="00E63616" w:rsidRPr="00E63616">
        <w:tc>
          <w:tcPr>
            <w:tcW w:w="816" w:type="dxa"/>
            <w:vAlign w:val="center"/>
          </w:tcPr>
          <w:p w:rsidR="00D22588" w:rsidRPr="00E63616" w:rsidRDefault="00D22588" w:rsidP="00D22588">
            <w:pPr>
              <w:jc w:val="center"/>
              <w:rPr>
                <w:szCs w:val="22"/>
              </w:rPr>
            </w:pPr>
            <w:r w:rsidRPr="00E63616">
              <w:rPr>
                <w:szCs w:val="22"/>
              </w:rPr>
              <w:t>3.1.</w:t>
            </w:r>
          </w:p>
        </w:tc>
        <w:tc>
          <w:tcPr>
            <w:tcW w:w="2400" w:type="dxa"/>
            <w:vAlign w:val="center"/>
          </w:tcPr>
          <w:p w:rsidR="00D22588" w:rsidRPr="00E63616" w:rsidRDefault="00D22588" w:rsidP="00D22588">
            <w:pPr>
              <w:rPr>
                <w:szCs w:val="22"/>
              </w:rPr>
            </w:pPr>
            <w:r w:rsidRPr="00E63616">
              <w:rPr>
                <w:szCs w:val="22"/>
              </w:rPr>
              <w:t>VPS (aktuali redakcija)</w:t>
            </w:r>
          </w:p>
        </w:tc>
        <w:tc>
          <w:tcPr>
            <w:tcW w:w="6746" w:type="dxa"/>
            <w:gridSpan w:val="4"/>
          </w:tcPr>
          <w:p w:rsidR="00D22588" w:rsidRPr="00E63616" w:rsidRDefault="00D22588" w:rsidP="00D22588">
            <w:pPr>
              <w:ind w:firstLine="62"/>
              <w:jc w:val="both"/>
              <w:rPr>
                <w:szCs w:val="22"/>
              </w:rPr>
            </w:pPr>
            <w:r w:rsidRPr="00E63616">
              <w:rPr>
                <w:szCs w:val="22"/>
              </w:rPr>
              <w:t xml:space="preserve">Vietos plėtros strategija, patvirtinta Lietuvos Respublikos žemės ūkio ministerijos kanclerio 2023 m. lapkričio 14 d. potvarkiu Nr. 4D-255 „Dėl Vietos plėtros strategijų, kurioms skiriama parama pagal Lietuvos kaimo plėtros 2023– 2027 metų strateginio plano priemonę „Bendruomenių inicijuota vietos plėtra (LEADER)“, sąrašo patvirtinimo“. Aktualios vietos plėtros strategijos nuoroda: </w:t>
            </w:r>
            <w:hyperlink r:id="rId11" w:history="1">
              <w:r w:rsidRPr="00E63616">
                <w:rPr>
                  <w:rStyle w:val="Hipersaitas"/>
                  <w:color w:val="auto"/>
                  <w:szCs w:val="22"/>
                </w:rPr>
                <w:t>https://svlvvg.lt/strategija-2023-2029-m/</w:t>
              </w:r>
            </w:hyperlink>
          </w:p>
        </w:tc>
      </w:tr>
      <w:tr w:rsidR="00E63616" w:rsidRPr="00E63616">
        <w:tc>
          <w:tcPr>
            <w:tcW w:w="816" w:type="dxa"/>
            <w:vAlign w:val="center"/>
          </w:tcPr>
          <w:p w:rsidR="00D22588" w:rsidRPr="00E63616" w:rsidRDefault="00D22588" w:rsidP="00D22588">
            <w:pPr>
              <w:jc w:val="center"/>
              <w:rPr>
                <w:szCs w:val="22"/>
              </w:rPr>
            </w:pPr>
            <w:r w:rsidRPr="00E63616">
              <w:rPr>
                <w:szCs w:val="22"/>
              </w:rPr>
              <w:t>3.2.</w:t>
            </w:r>
          </w:p>
        </w:tc>
        <w:tc>
          <w:tcPr>
            <w:tcW w:w="2400" w:type="dxa"/>
            <w:vAlign w:val="center"/>
          </w:tcPr>
          <w:p w:rsidR="00D22588" w:rsidRPr="00E63616" w:rsidRDefault="00D22588" w:rsidP="00D22588">
            <w:pPr>
              <w:rPr>
                <w:szCs w:val="22"/>
              </w:rPr>
            </w:pPr>
            <w:r w:rsidRPr="00E63616">
              <w:rPr>
                <w:szCs w:val="22"/>
              </w:rPr>
              <w:t>VP administravimo taisyklės</w:t>
            </w:r>
          </w:p>
        </w:tc>
        <w:tc>
          <w:tcPr>
            <w:tcW w:w="6746" w:type="dxa"/>
            <w:gridSpan w:val="4"/>
          </w:tcPr>
          <w:p w:rsidR="00D22588" w:rsidRPr="00E63616" w:rsidRDefault="00D22588" w:rsidP="00D22588">
            <w:pPr>
              <w:jc w:val="both"/>
              <w:rPr>
                <w:szCs w:val="22"/>
              </w:rPr>
            </w:pPr>
            <w:r w:rsidRPr="00E63616">
              <w:rPr>
                <w:szCs w:val="22"/>
              </w:rPr>
              <w:t>Vietos projektų, įgyvendinamų bendruomenių inicijuotos vietos plėtros būdu, administravimo taisyklės, patvirtintos Lietuvos Respublikos žemės ūkio ministro 2023 m. rugpjūčio 4 d. įsakymu Nr. 3D-528 „Dėl Vietos projektų, įgyvendinamų bendruomenių inicijuotos vietos plėtros būdu, administravimo taisyklių patvirtinimo“.</w:t>
            </w:r>
          </w:p>
        </w:tc>
      </w:tr>
      <w:tr w:rsidR="00E63616" w:rsidRPr="00E63616">
        <w:tc>
          <w:tcPr>
            <w:tcW w:w="816" w:type="dxa"/>
            <w:vAlign w:val="center"/>
          </w:tcPr>
          <w:p w:rsidR="00D22588" w:rsidRPr="00E63616" w:rsidRDefault="00D22588" w:rsidP="00D22588">
            <w:pPr>
              <w:jc w:val="center"/>
              <w:rPr>
                <w:szCs w:val="22"/>
              </w:rPr>
            </w:pPr>
            <w:r w:rsidRPr="00E63616">
              <w:rPr>
                <w:szCs w:val="22"/>
              </w:rPr>
              <w:t>3.3.</w:t>
            </w:r>
          </w:p>
        </w:tc>
        <w:tc>
          <w:tcPr>
            <w:tcW w:w="2400" w:type="dxa"/>
            <w:vAlign w:val="center"/>
          </w:tcPr>
          <w:p w:rsidR="00D22588" w:rsidRPr="00E63616" w:rsidRDefault="00D22588" w:rsidP="00D22588">
            <w:pPr>
              <w:rPr>
                <w:szCs w:val="22"/>
              </w:rPr>
            </w:pPr>
            <w:r w:rsidRPr="00E63616">
              <w:rPr>
                <w:szCs w:val="22"/>
              </w:rPr>
              <w:t>Administravimo taisyklės</w:t>
            </w:r>
          </w:p>
        </w:tc>
        <w:tc>
          <w:tcPr>
            <w:tcW w:w="6746" w:type="dxa"/>
            <w:gridSpan w:val="4"/>
          </w:tcPr>
          <w:p w:rsidR="00D22588" w:rsidRPr="00E63616" w:rsidRDefault="00D22588" w:rsidP="00D22588">
            <w:pPr>
              <w:jc w:val="both"/>
              <w:rPr>
                <w:szCs w:val="22"/>
              </w:rPr>
            </w:pPr>
            <w:r w:rsidRPr="00E63616">
              <w:rPr>
                <w:szCs w:val="22"/>
              </w:rPr>
              <w:t>Lietuvos žemės ūkio ir kaimo plėtros 2023–2027 metų strateginio plano administravimo taisyklės, patvirtintos Lietuvos Respublikos žemės ūkio ministro 2023 m. vasario 24 d. įsakymu Nr. 3D-102 „Dėl Lietuvos žemės ūkio ir kaimo plėtros 2023–2027 metų strateginio plano administravimo taisyklių patvirtinimo“.</w:t>
            </w:r>
          </w:p>
        </w:tc>
      </w:tr>
      <w:tr w:rsidR="00E63616" w:rsidRPr="00E63616">
        <w:tc>
          <w:tcPr>
            <w:tcW w:w="816" w:type="dxa"/>
            <w:vAlign w:val="center"/>
          </w:tcPr>
          <w:p w:rsidR="00A64327" w:rsidRPr="00E63616" w:rsidRDefault="00164C2F">
            <w:pPr>
              <w:jc w:val="center"/>
              <w:rPr>
                <w:szCs w:val="22"/>
              </w:rPr>
            </w:pPr>
            <w:r w:rsidRPr="00E63616">
              <w:rPr>
                <w:szCs w:val="22"/>
              </w:rPr>
              <w:t>3.4.</w:t>
            </w:r>
          </w:p>
        </w:tc>
        <w:tc>
          <w:tcPr>
            <w:tcW w:w="2400" w:type="dxa"/>
            <w:vAlign w:val="center"/>
          </w:tcPr>
          <w:p w:rsidR="00A64327" w:rsidRPr="00E63616" w:rsidRDefault="00164C2F">
            <w:pPr>
              <w:rPr>
                <w:szCs w:val="22"/>
              </w:rPr>
            </w:pPr>
            <w:r w:rsidRPr="00E63616">
              <w:rPr>
                <w:szCs w:val="22"/>
              </w:rPr>
              <w:t>Gairės</w:t>
            </w:r>
          </w:p>
        </w:tc>
        <w:tc>
          <w:tcPr>
            <w:tcW w:w="6746" w:type="dxa"/>
            <w:gridSpan w:val="4"/>
          </w:tcPr>
          <w:p w:rsidR="00A64327" w:rsidRPr="00E63616" w:rsidRDefault="00D22588">
            <w:pPr>
              <w:jc w:val="both"/>
              <w:rPr>
                <w:szCs w:val="22"/>
              </w:rPr>
            </w:pPr>
            <w:r w:rsidRPr="00E63616">
              <w:rPr>
                <w:szCs w:val="22"/>
              </w:rPr>
              <w:t>Netaikoma.</w:t>
            </w:r>
          </w:p>
        </w:tc>
      </w:tr>
      <w:tr w:rsidR="00E63616" w:rsidRPr="00E63616">
        <w:tc>
          <w:tcPr>
            <w:tcW w:w="816" w:type="dxa"/>
            <w:vAlign w:val="center"/>
          </w:tcPr>
          <w:p w:rsidR="00A64327" w:rsidRPr="00E63616" w:rsidRDefault="00164C2F">
            <w:pPr>
              <w:jc w:val="center"/>
              <w:rPr>
                <w:szCs w:val="22"/>
              </w:rPr>
            </w:pPr>
            <w:r w:rsidRPr="00E63616">
              <w:rPr>
                <w:szCs w:val="22"/>
              </w:rPr>
              <w:t>3.5.</w:t>
            </w:r>
          </w:p>
        </w:tc>
        <w:tc>
          <w:tcPr>
            <w:tcW w:w="9146" w:type="dxa"/>
            <w:gridSpan w:val="5"/>
          </w:tcPr>
          <w:p w:rsidR="00A64327" w:rsidRPr="00E63616" w:rsidRDefault="00D22588">
            <w:pPr>
              <w:jc w:val="both"/>
              <w:rPr>
                <w:szCs w:val="22"/>
              </w:rPr>
            </w:pPr>
            <w:bookmarkStart w:id="0" w:name="_Hlk206489132"/>
            <w:bookmarkStart w:id="1" w:name="_Hlk206489208"/>
            <w:r w:rsidRPr="00E63616">
              <w:rPr>
                <w:szCs w:val="22"/>
              </w:rPr>
              <w:t xml:space="preserve">Vietos projektų atranka ir tinkamumas vertinamas vadovaujantis VPS, VP administravimo taisyklių, Administravimo taisyklių </w:t>
            </w:r>
            <w:r w:rsidRPr="00E63616">
              <w:rPr>
                <w:b/>
                <w:bCs/>
                <w:szCs w:val="22"/>
              </w:rPr>
              <w:t xml:space="preserve">kvietimo teikti vietos projektus Nr. </w:t>
            </w:r>
            <w:r w:rsidR="00A22FA1">
              <w:rPr>
                <w:b/>
                <w:bCs/>
                <w:szCs w:val="22"/>
              </w:rPr>
              <w:t>11</w:t>
            </w:r>
            <w:r w:rsidRPr="00E63616">
              <w:rPr>
                <w:b/>
                <w:bCs/>
                <w:szCs w:val="22"/>
              </w:rPr>
              <w:t xml:space="preserve"> Šiaurės vakarų Lietuvos VVG </w:t>
            </w:r>
            <w:r w:rsidRPr="00995F04">
              <w:rPr>
                <w:b/>
                <w:bCs/>
                <w:szCs w:val="22"/>
              </w:rPr>
              <w:t>valdyboje</w:t>
            </w:r>
            <w:r w:rsidRPr="00E63616">
              <w:rPr>
                <w:b/>
                <w:bCs/>
                <w:szCs w:val="22"/>
              </w:rPr>
              <w:t xml:space="preserve"> metu galiojančia redakcija</w:t>
            </w:r>
            <w:bookmarkEnd w:id="0"/>
            <w:r w:rsidRPr="00E63616">
              <w:rPr>
                <w:b/>
                <w:bCs/>
                <w:szCs w:val="22"/>
              </w:rPr>
              <w:t>.</w:t>
            </w:r>
            <w:bookmarkEnd w:id="1"/>
          </w:p>
        </w:tc>
      </w:tr>
      <w:tr w:rsidR="00E63616" w:rsidRPr="00E63616">
        <w:tc>
          <w:tcPr>
            <w:tcW w:w="9962" w:type="dxa"/>
            <w:gridSpan w:val="6"/>
          </w:tcPr>
          <w:p w:rsidR="00A64327" w:rsidRPr="00E63616" w:rsidRDefault="00164C2F">
            <w:pPr>
              <w:ind w:left="360" w:hanging="360"/>
              <w:jc w:val="both"/>
              <w:rPr>
                <w:b/>
                <w:bCs/>
                <w:szCs w:val="22"/>
              </w:rPr>
            </w:pPr>
            <w:r w:rsidRPr="00E63616">
              <w:rPr>
                <w:b/>
                <w:bCs/>
                <w:szCs w:val="22"/>
              </w:rPr>
              <w:t>4.</w:t>
            </w:r>
            <w:r w:rsidRPr="00E63616">
              <w:rPr>
                <w:b/>
                <w:bCs/>
                <w:szCs w:val="22"/>
              </w:rPr>
              <w:tab/>
              <w:t>VIETOS PROJEKTŲ ATRANKOS KRITERIJAI</w:t>
            </w:r>
          </w:p>
        </w:tc>
      </w:tr>
      <w:tr w:rsidR="00E63616" w:rsidRPr="00E63616">
        <w:tc>
          <w:tcPr>
            <w:tcW w:w="9962" w:type="dxa"/>
            <w:gridSpan w:val="6"/>
          </w:tcPr>
          <w:p w:rsidR="00A64327" w:rsidRPr="00E63616" w:rsidRDefault="00164C2F">
            <w:pPr>
              <w:jc w:val="both"/>
              <w:rPr>
                <w:szCs w:val="22"/>
              </w:rPr>
            </w:pPr>
            <w:r w:rsidRPr="00E63616">
              <w:rPr>
                <w:szCs w:val="22"/>
              </w:rPr>
              <w:t>Vietos projektų atrankos kriterijai, jų galimas surinkti didžiausias balų skaičius, patikrinamumas ir kontroliuojamumas numatytas Paramos paraiškos „5. Vietos projekto atitiktis vietos projektų atrankos kriterijams“ dalyje.</w:t>
            </w:r>
          </w:p>
          <w:p w:rsidR="00A64327" w:rsidRPr="00E63616" w:rsidRDefault="00164C2F">
            <w:pPr>
              <w:jc w:val="both"/>
              <w:rPr>
                <w:szCs w:val="22"/>
              </w:rPr>
            </w:pPr>
            <w:r w:rsidRPr="00E63616">
              <w:rPr>
                <w:szCs w:val="22"/>
              </w:rPr>
              <w:lastRenderedPageBreak/>
              <w:t xml:space="preserve">Didžiausia galima surinkti balų suma yra 100 balų, </w:t>
            </w:r>
            <w:r w:rsidRPr="00E63616">
              <w:rPr>
                <w:rFonts w:eastAsia="Calibri"/>
                <w:szCs w:val="24"/>
              </w:rPr>
              <w:t>mažiausias privalomas surinkti balų skaičius pagal vietos projektų atrankos kriterijus – 40 balų</w:t>
            </w:r>
            <w:r w:rsidRPr="00E63616">
              <w:rPr>
                <w:szCs w:val="22"/>
              </w:rPr>
              <w:t>. Jeigu atrankos vertinimo metu nustatoma, kad vietos projektas nesurinko privalomojo mažiausio 40 balų skaičiaus, vietos projekto paraiška atmetama.</w:t>
            </w:r>
          </w:p>
          <w:p w:rsidR="00A64327" w:rsidRPr="00E63616" w:rsidRDefault="00164C2F">
            <w:pPr>
              <w:jc w:val="both"/>
              <w:rPr>
                <w:szCs w:val="22"/>
              </w:rPr>
            </w:pPr>
            <w:r w:rsidRPr="00E63616">
              <w:rPr>
                <w:szCs w:val="22"/>
              </w:rPr>
              <w:t>Ar kvietimui bus taikomos antrasis prioritetinis vertinimas?</w:t>
            </w:r>
          </w:p>
          <w:p w:rsidR="00D22588" w:rsidRPr="00E63616" w:rsidRDefault="00D22588" w:rsidP="00D22588">
            <w:pPr>
              <w:overflowPunct w:val="0"/>
              <w:jc w:val="both"/>
              <w:textAlignment w:val="baseline"/>
              <w:rPr>
                <w:bCs/>
                <w:szCs w:val="22"/>
              </w:rPr>
            </w:pPr>
            <w:r w:rsidRPr="00E63616">
              <w:rPr>
                <w:rFonts w:ascii="MS Gothic" w:eastAsia="MS Gothic" w:hAnsi="MS Gothic"/>
                <w:bCs/>
                <w:iCs/>
                <w:szCs w:val="22"/>
              </w:rPr>
              <w:fldChar w:fldCharType="begin">
                <w:ffData>
                  <w:name w:val=""/>
                  <w:enabled/>
                  <w:calcOnExit w:val="0"/>
                  <w:checkBox>
                    <w:sizeAuto/>
                    <w:default w:val="1"/>
                  </w:checkBox>
                </w:ffData>
              </w:fldChar>
            </w:r>
            <w:r w:rsidRPr="00E63616">
              <w:rPr>
                <w:rFonts w:ascii="MS Gothic" w:eastAsia="MS Gothic" w:hAnsi="MS Gothic"/>
                <w:bCs/>
                <w:iCs/>
                <w:szCs w:val="22"/>
              </w:rPr>
              <w:instrText xml:space="preserve"> FORMCHECKBOX </w:instrText>
            </w:r>
            <w:r w:rsidRPr="00E63616">
              <w:rPr>
                <w:rFonts w:ascii="MS Gothic" w:eastAsia="MS Gothic" w:hAnsi="MS Gothic"/>
                <w:bCs/>
                <w:iCs/>
                <w:szCs w:val="22"/>
              </w:rPr>
            </w:r>
            <w:r w:rsidRPr="00E63616">
              <w:rPr>
                <w:rFonts w:ascii="MS Gothic" w:eastAsia="MS Gothic" w:hAnsi="MS Gothic"/>
                <w:bCs/>
                <w:iCs/>
                <w:szCs w:val="22"/>
              </w:rPr>
              <w:fldChar w:fldCharType="separate"/>
            </w:r>
            <w:r w:rsidRPr="00E63616">
              <w:rPr>
                <w:rFonts w:ascii="MS Gothic" w:eastAsia="MS Gothic" w:hAnsi="MS Gothic"/>
                <w:bCs/>
                <w:iCs/>
                <w:szCs w:val="22"/>
              </w:rPr>
              <w:fldChar w:fldCharType="end"/>
            </w:r>
            <w:r w:rsidRPr="00E63616">
              <w:rPr>
                <w:bCs/>
                <w:szCs w:val="22"/>
              </w:rPr>
              <w:t xml:space="preserve">  Taip </w:t>
            </w:r>
            <w:r w:rsidRPr="00E63616">
              <w:rPr>
                <w:rFonts w:ascii="MS Gothic" w:eastAsia="MS Gothic" w:hAnsi="MS Gothic"/>
                <w:bCs/>
                <w:iCs/>
                <w:szCs w:val="22"/>
              </w:rPr>
              <w:fldChar w:fldCharType="begin">
                <w:ffData>
                  <w:name w:val=""/>
                  <w:enabled/>
                  <w:calcOnExit w:val="0"/>
                  <w:checkBox>
                    <w:sizeAuto/>
                    <w:default w:val="0"/>
                  </w:checkBox>
                </w:ffData>
              </w:fldChar>
            </w:r>
            <w:r w:rsidRPr="00E63616">
              <w:rPr>
                <w:rFonts w:ascii="MS Gothic" w:eastAsia="MS Gothic" w:hAnsi="MS Gothic"/>
                <w:bCs/>
                <w:iCs/>
                <w:szCs w:val="22"/>
              </w:rPr>
              <w:instrText xml:space="preserve"> FORMCHECKBOX </w:instrText>
            </w:r>
            <w:r w:rsidRPr="00E63616">
              <w:rPr>
                <w:rFonts w:ascii="MS Gothic" w:eastAsia="MS Gothic" w:hAnsi="MS Gothic"/>
                <w:bCs/>
                <w:iCs/>
                <w:szCs w:val="22"/>
              </w:rPr>
            </w:r>
            <w:r w:rsidRPr="00E63616">
              <w:rPr>
                <w:rFonts w:ascii="MS Gothic" w:eastAsia="MS Gothic" w:hAnsi="MS Gothic"/>
                <w:bCs/>
                <w:iCs/>
                <w:szCs w:val="22"/>
              </w:rPr>
              <w:fldChar w:fldCharType="separate"/>
            </w:r>
            <w:r w:rsidRPr="00E63616">
              <w:rPr>
                <w:rFonts w:ascii="MS Gothic" w:eastAsia="MS Gothic" w:hAnsi="MS Gothic"/>
                <w:bCs/>
                <w:iCs/>
                <w:szCs w:val="22"/>
              </w:rPr>
              <w:fldChar w:fldCharType="end"/>
            </w:r>
            <w:r w:rsidRPr="00E63616">
              <w:rPr>
                <w:bCs/>
                <w:szCs w:val="22"/>
              </w:rPr>
              <w:t xml:space="preserve">  Ne</w:t>
            </w:r>
          </w:p>
          <w:p w:rsidR="00D22588" w:rsidRPr="00E63616" w:rsidRDefault="00D22588" w:rsidP="00D22588">
            <w:pPr>
              <w:jc w:val="both"/>
              <w:rPr>
                <w:szCs w:val="22"/>
              </w:rPr>
            </w:pPr>
            <w:r w:rsidRPr="00E63616">
              <w:rPr>
                <w:szCs w:val="22"/>
              </w:rPr>
              <w:t>1. Pareiškėjas nėra gavęs paramos iš EŽŪFKP 2014–2020 metų finansavimo laikotarpio.</w:t>
            </w:r>
          </w:p>
          <w:p w:rsidR="00D22588" w:rsidRPr="00E63616" w:rsidRDefault="00D22588" w:rsidP="00D22588">
            <w:pPr>
              <w:jc w:val="both"/>
              <w:rPr>
                <w:szCs w:val="22"/>
              </w:rPr>
            </w:pPr>
            <w:r w:rsidRPr="00E63616">
              <w:rPr>
                <w:szCs w:val="22"/>
              </w:rPr>
              <w:t>2. Pareiškėjas nėra gavęs paramos iš SP 2023–2027 metų finansavimo laikotarpio.</w:t>
            </w:r>
          </w:p>
          <w:p w:rsidR="00A64327" w:rsidRPr="00E63616" w:rsidRDefault="00D22588" w:rsidP="00D22588">
            <w:pPr>
              <w:jc w:val="both"/>
              <w:rPr>
                <w:szCs w:val="22"/>
              </w:rPr>
            </w:pPr>
            <w:r w:rsidRPr="00E63616">
              <w:rPr>
                <w:szCs w:val="22"/>
              </w:rPr>
              <w:t>3. Prašoma mažesnės paramos sumos vietos projektui įgyvendinti.</w:t>
            </w:r>
          </w:p>
        </w:tc>
      </w:tr>
      <w:tr w:rsidR="00E63616" w:rsidRPr="00E63616">
        <w:tc>
          <w:tcPr>
            <w:tcW w:w="9962" w:type="dxa"/>
            <w:gridSpan w:val="6"/>
          </w:tcPr>
          <w:p w:rsidR="00A64327" w:rsidRPr="00E63616" w:rsidRDefault="00164C2F">
            <w:pPr>
              <w:ind w:left="360" w:hanging="360"/>
              <w:jc w:val="both"/>
              <w:rPr>
                <w:b/>
                <w:bCs/>
                <w:iCs/>
                <w:szCs w:val="22"/>
              </w:rPr>
            </w:pPr>
            <w:r w:rsidRPr="00E63616">
              <w:rPr>
                <w:b/>
                <w:bCs/>
                <w:iCs/>
                <w:szCs w:val="22"/>
              </w:rPr>
              <w:lastRenderedPageBreak/>
              <w:t>5.</w:t>
            </w:r>
            <w:r w:rsidRPr="00E63616">
              <w:rPr>
                <w:b/>
                <w:bCs/>
                <w:iCs/>
                <w:szCs w:val="22"/>
              </w:rPr>
              <w:tab/>
              <w:t>VIETOS PROJEKTŲ TINKAMUMO FINANSUOTI SĄLYGOS IR VIETOS PROJEKTŲ VYKDYTOJŲ ĮSIPAREIGOJIMAI</w:t>
            </w:r>
          </w:p>
        </w:tc>
      </w:tr>
      <w:tr w:rsidR="00E63616" w:rsidRPr="00E63616">
        <w:tc>
          <w:tcPr>
            <w:tcW w:w="816" w:type="dxa"/>
            <w:vAlign w:val="center"/>
          </w:tcPr>
          <w:p w:rsidR="00D22588" w:rsidRPr="00E63616" w:rsidRDefault="00D22588" w:rsidP="00D22588">
            <w:pPr>
              <w:jc w:val="center"/>
              <w:rPr>
                <w:szCs w:val="22"/>
              </w:rPr>
            </w:pPr>
            <w:r w:rsidRPr="00E63616">
              <w:rPr>
                <w:szCs w:val="22"/>
              </w:rPr>
              <w:t>5.1.</w:t>
            </w:r>
          </w:p>
        </w:tc>
        <w:tc>
          <w:tcPr>
            <w:tcW w:w="2400" w:type="dxa"/>
            <w:vAlign w:val="center"/>
          </w:tcPr>
          <w:p w:rsidR="00D22588" w:rsidRPr="00E63616" w:rsidRDefault="00D22588" w:rsidP="00D22588">
            <w:pPr>
              <w:jc w:val="both"/>
              <w:rPr>
                <w:szCs w:val="22"/>
              </w:rPr>
            </w:pPr>
            <w:r w:rsidRPr="00E63616">
              <w:rPr>
                <w:szCs w:val="22"/>
              </w:rPr>
              <w:t xml:space="preserve">PRISIDĖJIMAS PRIE RODIKLIŲ </w:t>
            </w:r>
          </w:p>
        </w:tc>
        <w:tc>
          <w:tcPr>
            <w:tcW w:w="6746" w:type="dxa"/>
            <w:gridSpan w:val="4"/>
          </w:tcPr>
          <w:p w:rsidR="00D22588" w:rsidRPr="00E63616" w:rsidRDefault="00D22588" w:rsidP="00D22588">
            <w:pPr>
              <w:jc w:val="both"/>
              <w:rPr>
                <w:szCs w:val="22"/>
              </w:rPr>
            </w:pPr>
            <w:r w:rsidRPr="00E63616">
              <w:rPr>
                <w:iCs/>
                <w:szCs w:val="22"/>
              </w:rPr>
              <w:fldChar w:fldCharType="begin">
                <w:ffData>
                  <w:name w:val=""/>
                  <w:enabled/>
                  <w:calcOnExit w:val="0"/>
                  <w:checkBox>
                    <w:sizeAuto/>
                    <w:default w:val="0"/>
                  </w:checkBox>
                </w:ffData>
              </w:fldChar>
            </w:r>
            <w:r w:rsidRPr="00E63616">
              <w:rPr>
                <w:iCs/>
                <w:szCs w:val="22"/>
              </w:rPr>
              <w:instrText xml:space="preserve"> FORMCHECKBOX </w:instrText>
            </w:r>
            <w:r w:rsidRPr="00E63616">
              <w:rPr>
                <w:iCs/>
                <w:szCs w:val="22"/>
              </w:rPr>
            </w:r>
            <w:r w:rsidRPr="00E63616">
              <w:rPr>
                <w:iCs/>
                <w:szCs w:val="22"/>
              </w:rPr>
              <w:fldChar w:fldCharType="separate"/>
            </w:r>
            <w:r w:rsidRPr="00E63616">
              <w:rPr>
                <w:szCs w:val="22"/>
              </w:rPr>
              <w:fldChar w:fldCharType="end"/>
            </w:r>
            <w:r w:rsidRPr="00E63616">
              <w:rPr>
                <w:szCs w:val="22"/>
              </w:rPr>
              <w:t xml:space="preserve">  R.3   </w:t>
            </w:r>
          </w:p>
          <w:p w:rsidR="00D22588" w:rsidRPr="00E63616" w:rsidRDefault="00D22588" w:rsidP="00D22588">
            <w:pPr>
              <w:jc w:val="both"/>
              <w:rPr>
                <w:iCs/>
                <w:szCs w:val="22"/>
              </w:rPr>
            </w:pPr>
          </w:p>
          <w:p w:rsidR="00D22588" w:rsidRPr="00E63616" w:rsidRDefault="00D22588" w:rsidP="00D22588">
            <w:pPr>
              <w:jc w:val="both"/>
              <w:rPr>
                <w:szCs w:val="22"/>
              </w:rPr>
            </w:pPr>
            <w:r w:rsidRPr="00E63616">
              <w:rPr>
                <w:iCs/>
                <w:szCs w:val="22"/>
              </w:rPr>
              <w:fldChar w:fldCharType="begin">
                <w:ffData>
                  <w:name w:val=""/>
                  <w:enabled/>
                  <w:calcOnExit w:val="0"/>
                  <w:checkBox>
                    <w:sizeAuto/>
                    <w:default w:val="0"/>
                  </w:checkBox>
                </w:ffData>
              </w:fldChar>
            </w:r>
            <w:r w:rsidRPr="00E63616">
              <w:rPr>
                <w:iCs/>
                <w:szCs w:val="22"/>
              </w:rPr>
              <w:instrText xml:space="preserve"> FORMCHECKBOX </w:instrText>
            </w:r>
            <w:r w:rsidRPr="00E63616">
              <w:rPr>
                <w:iCs/>
                <w:szCs w:val="22"/>
              </w:rPr>
            </w:r>
            <w:r w:rsidRPr="00E63616">
              <w:rPr>
                <w:iCs/>
                <w:szCs w:val="22"/>
              </w:rPr>
              <w:fldChar w:fldCharType="separate"/>
            </w:r>
            <w:r w:rsidRPr="00E63616">
              <w:rPr>
                <w:iCs/>
                <w:szCs w:val="22"/>
              </w:rPr>
              <w:fldChar w:fldCharType="end"/>
            </w:r>
            <w:r w:rsidRPr="00E63616">
              <w:rPr>
                <w:szCs w:val="22"/>
              </w:rPr>
              <w:t xml:space="preserve"> R.37   </w:t>
            </w:r>
          </w:p>
          <w:p w:rsidR="00D22588" w:rsidRPr="00E63616" w:rsidRDefault="00D22588" w:rsidP="00D22588">
            <w:pPr>
              <w:jc w:val="both"/>
              <w:rPr>
                <w:szCs w:val="22"/>
              </w:rPr>
            </w:pPr>
          </w:p>
          <w:p w:rsidR="00D22588" w:rsidRPr="00E63616" w:rsidRDefault="00D22588" w:rsidP="00D22588">
            <w:pPr>
              <w:jc w:val="both"/>
              <w:rPr>
                <w:szCs w:val="22"/>
              </w:rPr>
            </w:pPr>
            <w:r w:rsidRPr="00E63616">
              <w:rPr>
                <w:iCs/>
                <w:szCs w:val="22"/>
              </w:rPr>
              <w:fldChar w:fldCharType="begin">
                <w:ffData>
                  <w:name w:val=""/>
                  <w:enabled/>
                  <w:calcOnExit w:val="0"/>
                  <w:checkBox>
                    <w:sizeAuto/>
                    <w:default w:val="0"/>
                  </w:checkBox>
                </w:ffData>
              </w:fldChar>
            </w:r>
            <w:r w:rsidRPr="00E63616">
              <w:rPr>
                <w:iCs/>
                <w:szCs w:val="22"/>
              </w:rPr>
              <w:instrText xml:space="preserve"> FORMCHECKBOX </w:instrText>
            </w:r>
            <w:r w:rsidRPr="00E63616">
              <w:rPr>
                <w:iCs/>
                <w:szCs w:val="22"/>
              </w:rPr>
            </w:r>
            <w:r w:rsidRPr="00E63616">
              <w:rPr>
                <w:iCs/>
                <w:szCs w:val="22"/>
              </w:rPr>
              <w:fldChar w:fldCharType="separate"/>
            </w:r>
            <w:r w:rsidRPr="00E63616">
              <w:rPr>
                <w:iCs/>
                <w:szCs w:val="22"/>
              </w:rPr>
              <w:fldChar w:fldCharType="end"/>
            </w:r>
            <w:r w:rsidRPr="00E63616">
              <w:rPr>
                <w:szCs w:val="22"/>
              </w:rPr>
              <w:t xml:space="preserve"> R.39  </w:t>
            </w:r>
          </w:p>
          <w:p w:rsidR="00D22588" w:rsidRPr="00E63616" w:rsidRDefault="00D22588" w:rsidP="00D22588">
            <w:pPr>
              <w:jc w:val="both"/>
              <w:rPr>
                <w:iCs/>
                <w:szCs w:val="22"/>
              </w:rPr>
            </w:pPr>
          </w:p>
          <w:p w:rsidR="00D22588" w:rsidRPr="00E63616" w:rsidRDefault="00D22588" w:rsidP="00D22588">
            <w:pPr>
              <w:jc w:val="both"/>
              <w:rPr>
                <w:szCs w:val="22"/>
              </w:rPr>
            </w:pPr>
            <w:r w:rsidRPr="00E63616">
              <w:rPr>
                <w:iCs/>
                <w:szCs w:val="22"/>
              </w:rPr>
              <w:fldChar w:fldCharType="begin">
                <w:ffData>
                  <w:name w:val=""/>
                  <w:enabled/>
                  <w:calcOnExit w:val="0"/>
                  <w:checkBox>
                    <w:sizeAuto/>
                    <w:default w:val="1"/>
                  </w:checkBox>
                </w:ffData>
              </w:fldChar>
            </w:r>
            <w:r w:rsidRPr="00E63616">
              <w:rPr>
                <w:iCs/>
                <w:szCs w:val="22"/>
              </w:rPr>
              <w:instrText xml:space="preserve"> FORMCHECKBOX </w:instrText>
            </w:r>
            <w:r w:rsidRPr="00E63616">
              <w:rPr>
                <w:iCs/>
                <w:szCs w:val="22"/>
              </w:rPr>
            </w:r>
            <w:r w:rsidRPr="00E63616">
              <w:rPr>
                <w:iCs/>
                <w:szCs w:val="22"/>
              </w:rPr>
              <w:fldChar w:fldCharType="separate"/>
            </w:r>
            <w:r w:rsidRPr="00E63616">
              <w:rPr>
                <w:szCs w:val="22"/>
              </w:rPr>
              <w:fldChar w:fldCharType="end"/>
            </w:r>
            <w:r w:rsidRPr="00E63616">
              <w:rPr>
                <w:szCs w:val="22"/>
              </w:rPr>
              <w:t xml:space="preserve">  R.41  </w:t>
            </w:r>
          </w:p>
          <w:p w:rsidR="00D22588" w:rsidRPr="00E63616" w:rsidRDefault="00D22588" w:rsidP="00D22588">
            <w:pPr>
              <w:jc w:val="both"/>
              <w:rPr>
                <w:szCs w:val="22"/>
              </w:rPr>
            </w:pPr>
            <w:r w:rsidRPr="00E63616">
              <w:rPr>
                <w:szCs w:val="22"/>
              </w:rPr>
              <w:t>Europos kaimo tinklų kūrimas. Kaimo gyventojų, kuriems, naudojantis BŽŪP parama, sudarytos palankesnės sąlygos naudotis paslaugomis ir infrastruktūra, skaičius: numatoma, kad</w:t>
            </w:r>
            <w:r w:rsidRPr="00E63616">
              <w:rPr>
                <w:rFonts w:ascii="Calibri" w:hAnsi="Calibri" w:cs="Calibri"/>
                <w:sz w:val="22"/>
                <w:szCs w:val="22"/>
                <w:lang w:eastAsia="lt-LT"/>
              </w:rPr>
              <w:t xml:space="preserve"> </w:t>
            </w:r>
            <w:r w:rsidRPr="00E63616">
              <w:rPr>
                <w:szCs w:val="22"/>
              </w:rPr>
              <w:t>potencialiai galintys pasinaudoti viešomis ir kitomis paslaugomis asmenys po vieno projekto įgyvendinimo bus ne mažiau kaip 375 asmenys.</w:t>
            </w:r>
          </w:p>
          <w:p w:rsidR="00D22588" w:rsidRPr="00E63616" w:rsidRDefault="00D22588" w:rsidP="00D22588">
            <w:pPr>
              <w:jc w:val="both"/>
              <w:rPr>
                <w:szCs w:val="22"/>
              </w:rPr>
            </w:pPr>
          </w:p>
          <w:p w:rsidR="00D22588" w:rsidRPr="00E63616" w:rsidRDefault="00D22588" w:rsidP="00D22588">
            <w:pPr>
              <w:jc w:val="both"/>
              <w:rPr>
                <w:szCs w:val="22"/>
              </w:rPr>
            </w:pPr>
            <w:r w:rsidRPr="00E63616">
              <w:rPr>
                <w:iCs/>
                <w:szCs w:val="22"/>
              </w:rPr>
              <w:fldChar w:fldCharType="begin">
                <w:ffData>
                  <w:name w:val=""/>
                  <w:enabled/>
                  <w:calcOnExit w:val="0"/>
                  <w:checkBox>
                    <w:sizeAuto/>
                    <w:default w:val="1"/>
                  </w:checkBox>
                </w:ffData>
              </w:fldChar>
            </w:r>
            <w:r w:rsidRPr="00E63616">
              <w:rPr>
                <w:iCs/>
                <w:szCs w:val="22"/>
              </w:rPr>
              <w:instrText xml:space="preserve"> FORMCHECKBOX </w:instrText>
            </w:r>
            <w:r w:rsidRPr="00E63616">
              <w:rPr>
                <w:iCs/>
                <w:szCs w:val="22"/>
              </w:rPr>
            </w:r>
            <w:r w:rsidRPr="00E63616">
              <w:rPr>
                <w:iCs/>
                <w:szCs w:val="22"/>
              </w:rPr>
              <w:fldChar w:fldCharType="separate"/>
            </w:r>
            <w:r w:rsidRPr="00E63616">
              <w:rPr>
                <w:iCs/>
                <w:szCs w:val="22"/>
              </w:rPr>
              <w:fldChar w:fldCharType="end"/>
            </w:r>
            <w:r w:rsidRPr="00E63616">
              <w:rPr>
                <w:szCs w:val="22"/>
              </w:rPr>
              <w:t xml:space="preserve">  R.42*</w:t>
            </w:r>
            <w:r w:rsidRPr="00E63616">
              <w:rPr>
                <w:szCs w:val="22"/>
                <w:vertAlign w:val="superscript"/>
              </w:rPr>
              <w:footnoteReference w:id="1"/>
            </w:r>
          </w:p>
          <w:p w:rsidR="00D22588" w:rsidRPr="00E63616" w:rsidRDefault="00D22588" w:rsidP="00D22588">
            <w:pPr>
              <w:jc w:val="both"/>
              <w:rPr>
                <w:szCs w:val="22"/>
              </w:rPr>
            </w:pPr>
            <w:r w:rsidRPr="00E63616">
              <w:rPr>
                <w:szCs w:val="22"/>
              </w:rPr>
              <w:t>Socialinės įtraukties skatinimas. Asmenų, kuriems taikomi remiami socialinės įtraukties projektai, numatomas skaičius ne mažiau kaip 10 asmenų.</w:t>
            </w:r>
          </w:p>
        </w:tc>
      </w:tr>
      <w:tr w:rsidR="00E63616" w:rsidRPr="00E63616">
        <w:tc>
          <w:tcPr>
            <w:tcW w:w="816" w:type="dxa"/>
            <w:vAlign w:val="center"/>
          </w:tcPr>
          <w:p w:rsidR="00A64327" w:rsidRPr="00E63616" w:rsidRDefault="00164C2F">
            <w:pPr>
              <w:jc w:val="center"/>
              <w:rPr>
                <w:szCs w:val="22"/>
              </w:rPr>
            </w:pPr>
            <w:r w:rsidRPr="00E63616">
              <w:rPr>
                <w:szCs w:val="22"/>
              </w:rPr>
              <w:t>5.2.</w:t>
            </w:r>
          </w:p>
        </w:tc>
        <w:tc>
          <w:tcPr>
            <w:tcW w:w="2400" w:type="dxa"/>
            <w:vAlign w:val="center"/>
          </w:tcPr>
          <w:p w:rsidR="00A64327" w:rsidRPr="00E63616" w:rsidRDefault="00164C2F">
            <w:pPr>
              <w:jc w:val="both"/>
              <w:rPr>
                <w:szCs w:val="22"/>
              </w:rPr>
            </w:pPr>
            <w:r w:rsidRPr="00E63616">
              <w:rPr>
                <w:szCs w:val="22"/>
              </w:rPr>
              <w:t>Ar su paramos paraiška privalomas teikti verslo planas?</w:t>
            </w:r>
          </w:p>
        </w:tc>
        <w:tc>
          <w:tcPr>
            <w:tcW w:w="6746" w:type="dxa"/>
            <w:gridSpan w:val="4"/>
          </w:tcPr>
          <w:p w:rsidR="00686F0C" w:rsidRPr="00686F0C" w:rsidRDefault="00686F0C" w:rsidP="00686F0C">
            <w:pPr>
              <w:jc w:val="both"/>
              <w:rPr>
                <w:rFonts w:eastAsia="MS Gothic"/>
                <w:szCs w:val="22"/>
              </w:rPr>
            </w:pPr>
            <w:r w:rsidRPr="00686F0C">
              <w:rPr>
                <w:rFonts w:eastAsia="MS Gothic"/>
                <w:iCs/>
                <w:szCs w:val="22"/>
              </w:rPr>
              <w:fldChar w:fldCharType="begin">
                <w:ffData>
                  <w:name w:val=""/>
                  <w:enabled/>
                  <w:calcOnExit w:val="0"/>
                  <w:checkBox>
                    <w:sizeAuto/>
                    <w:default w:val="0"/>
                  </w:checkBox>
                </w:ffData>
              </w:fldChar>
            </w:r>
            <w:r w:rsidRPr="00686F0C">
              <w:rPr>
                <w:rFonts w:eastAsia="MS Gothic"/>
                <w:iCs/>
                <w:szCs w:val="22"/>
              </w:rPr>
              <w:instrText xml:space="preserve"> FORMCHECKBOX </w:instrText>
            </w:r>
            <w:r w:rsidRPr="00686F0C">
              <w:rPr>
                <w:rFonts w:eastAsia="MS Gothic"/>
                <w:iCs/>
                <w:szCs w:val="22"/>
              </w:rPr>
            </w:r>
            <w:r w:rsidRPr="00686F0C">
              <w:rPr>
                <w:rFonts w:eastAsia="MS Gothic"/>
                <w:iCs/>
                <w:szCs w:val="22"/>
              </w:rPr>
              <w:fldChar w:fldCharType="separate"/>
            </w:r>
            <w:r w:rsidRPr="00686F0C">
              <w:rPr>
                <w:rFonts w:eastAsia="MS Gothic"/>
                <w:szCs w:val="22"/>
              </w:rPr>
              <w:fldChar w:fldCharType="end"/>
            </w:r>
            <w:r w:rsidRPr="00686F0C">
              <w:rPr>
                <w:rFonts w:eastAsia="MS Gothic"/>
                <w:szCs w:val="22"/>
              </w:rPr>
              <w:t xml:space="preserve">  Taip   </w:t>
            </w:r>
            <w:r w:rsidRPr="00686F0C">
              <w:rPr>
                <w:rFonts w:eastAsia="MS Gothic"/>
                <w:iCs/>
                <w:szCs w:val="22"/>
              </w:rPr>
              <w:fldChar w:fldCharType="begin">
                <w:ffData>
                  <w:name w:val=""/>
                  <w:enabled/>
                  <w:calcOnExit w:val="0"/>
                  <w:checkBox>
                    <w:sizeAuto/>
                    <w:default w:val="1"/>
                  </w:checkBox>
                </w:ffData>
              </w:fldChar>
            </w:r>
            <w:r w:rsidRPr="00686F0C">
              <w:rPr>
                <w:rFonts w:eastAsia="MS Gothic"/>
                <w:iCs/>
                <w:szCs w:val="22"/>
              </w:rPr>
              <w:instrText xml:space="preserve"> FORMCHECKBOX </w:instrText>
            </w:r>
            <w:r w:rsidRPr="00686F0C">
              <w:rPr>
                <w:rFonts w:eastAsia="MS Gothic"/>
                <w:iCs/>
                <w:szCs w:val="22"/>
              </w:rPr>
            </w:r>
            <w:r w:rsidRPr="00686F0C">
              <w:rPr>
                <w:rFonts w:eastAsia="MS Gothic"/>
                <w:iCs/>
                <w:szCs w:val="22"/>
              </w:rPr>
              <w:fldChar w:fldCharType="separate"/>
            </w:r>
            <w:r w:rsidRPr="00686F0C">
              <w:rPr>
                <w:rFonts w:eastAsia="MS Gothic"/>
                <w:szCs w:val="22"/>
              </w:rPr>
              <w:fldChar w:fldCharType="end"/>
            </w:r>
            <w:r w:rsidRPr="00686F0C">
              <w:rPr>
                <w:rFonts w:eastAsia="MS Gothic"/>
                <w:szCs w:val="22"/>
              </w:rPr>
              <w:t xml:space="preserve">   Ne</w:t>
            </w:r>
          </w:p>
          <w:p w:rsidR="00A64327" w:rsidRPr="00E63616" w:rsidRDefault="00A64327">
            <w:pPr>
              <w:jc w:val="both"/>
              <w:rPr>
                <w:i/>
                <w:szCs w:val="22"/>
              </w:rPr>
            </w:pPr>
          </w:p>
        </w:tc>
      </w:tr>
      <w:tr w:rsidR="00E63616" w:rsidRPr="00E63616">
        <w:tc>
          <w:tcPr>
            <w:tcW w:w="816" w:type="dxa"/>
            <w:vAlign w:val="center"/>
          </w:tcPr>
          <w:p w:rsidR="00A64327" w:rsidRPr="00E63616" w:rsidRDefault="00164C2F">
            <w:pPr>
              <w:jc w:val="center"/>
              <w:rPr>
                <w:szCs w:val="22"/>
              </w:rPr>
            </w:pPr>
            <w:r w:rsidRPr="00E63616">
              <w:rPr>
                <w:szCs w:val="22"/>
              </w:rPr>
              <w:t>5.3.</w:t>
            </w:r>
          </w:p>
        </w:tc>
        <w:tc>
          <w:tcPr>
            <w:tcW w:w="2400" w:type="dxa"/>
            <w:vAlign w:val="center"/>
          </w:tcPr>
          <w:p w:rsidR="00A64327" w:rsidRPr="00E63616" w:rsidRDefault="00164C2F">
            <w:pPr>
              <w:jc w:val="both"/>
              <w:rPr>
                <w:szCs w:val="22"/>
              </w:rPr>
            </w:pPr>
            <w:r w:rsidRPr="00E63616">
              <w:rPr>
                <w:szCs w:val="22"/>
              </w:rPr>
              <w:t>Ar pagal Priemonę privaloma laikytis Gairėse numatytų reikalavimų ir su paramos paraiška teikti jose numatytus dokumentus?</w:t>
            </w:r>
          </w:p>
        </w:tc>
        <w:tc>
          <w:tcPr>
            <w:tcW w:w="6746" w:type="dxa"/>
            <w:gridSpan w:val="4"/>
          </w:tcPr>
          <w:p w:rsidR="00686F0C" w:rsidRPr="00686F0C" w:rsidRDefault="00686F0C" w:rsidP="00686F0C">
            <w:pPr>
              <w:jc w:val="both"/>
              <w:rPr>
                <w:i/>
                <w:iCs/>
                <w:szCs w:val="22"/>
              </w:rPr>
            </w:pPr>
            <w:r w:rsidRPr="00686F0C">
              <w:rPr>
                <w:i/>
                <w:iCs/>
                <w:szCs w:val="22"/>
              </w:rPr>
              <w:fldChar w:fldCharType="begin">
                <w:ffData>
                  <w:name w:val=""/>
                  <w:enabled/>
                  <w:calcOnExit w:val="0"/>
                  <w:checkBox>
                    <w:sizeAuto/>
                    <w:default w:val="0"/>
                  </w:checkBox>
                </w:ffData>
              </w:fldChar>
            </w:r>
            <w:r w:rsidRPr="00686F0C">
              <w:rPr>
                <w:i/>
                <w:iCs/>
                <w:szCs w:val="22"/>
              </w:rPr>
              <w:instrText xml:space="preserve"> FORMCHECKBOX </w:instrText>
            </w:r>
            <w:r w:rsidRPr="00686F0C">
              <w:rPr>
                <w:i/>
                <w:iCs/>
                <w:szCs w:val="22"/>
              </w:rPr>
            </w:r>
            <w:r w:rsidRPr="00686F0C">
              <w:rPr>
                <w:i/>
                <w:iCs/>
                <w:szCs w:val="22"/>
              </w:rPr>
              <w:fldChar w:fldCharType="separate"/>
            </w:r>
            <w:r w:rsidRPr="00686F0C">
              <w:rPr>
                <w:i/>
                <w:iCs/>
                <w:szCs w:val="22"/>
              </w:rPr>
              <w:fldChar w:fldCharType="end"/>
            </w:r>
            <w:r w:rsidRPr="00686F0C">
              <w:rPr>
                <w:i/>
                <w:iCs/>
                <w:szCs w:val="22"/>
              </w:rPr>
              <w:t xml:space="preserve">  </w:t>
            </w:r>
            <w:r w:rsidRPr="00A22FA1">
              <w:rPr>
                <w:szCs w:val="22"/>
              </w:rPr>
              <w:t xml:space="preserve">Taip   </w:t>
            </w:r>
            <w:r w:rsidRPr="00A22FA1">
              <w:rPr>
                <w:szCs w:val="22"/>
              </w:rPr>
              <w:fldChar w:fldCharType="begin">
                <w:ffData>
                  <w:name w:val=""/>
                  <w:enabled/>
                  <w:calcOnExit w:val="0"/>
                  <w:checkBox>
                    <w:sizeAuto/>
                    <w:default w:val="1"/>
                  </w:checkBox>
                </w:ffData>
              </w:fldChar>
            </w:r>
            <w:r w:rsidRPr="00A22FA1">
              <w:rPr>
                <w:szCs w:val="22"/>
              </w:rPr>
              <w:instrText xml:space="preserve"> FORMCHECKBOX </w:instrText>
            </w:r>
            <w:r w:rsidRPr="00A22FA1">
              <w:rPr>
                <w:szCs w:val="22"/>
              </w:rPr>
            </w:r>
            <w:r w:rsidRPr="00A22FA1">
              <w:rPr>
                <w:szCs w:val="22"/>
              </w:rPr>
              <w:fldChar w:fldCharType="separate"/>
            </w:r>
            <w:r w:rsidRPr="00A22FA1">
              <w:rPr>
                <w:szCs w:val="22"/>
              </w:rPr>
              <w:fldChar w:fldCharType="end"/>
            </w:r>
            <w:r w:rsidRPr="00A22FA1">
              <w:rPr>
                <w:szCs w:val="22"/>
              </w:rPr>
              <w:t xml:space="preserve">   Ne</w:t>
            </w:r>
          </w:p>
          <w:p w:rsidR="00A64327" w:rsidRPr="00E63616" w:rsidRDefault="00A64327">
            <w:pPr>
              <w:ind w:firstLine="62"/>
              <w:jc w:val="both"/>
              <w:rPr>
                <w:szCs w:val="22"/>
              </w:rPr>
            </w:pPr>
          </w:p>
        </w:tc>
      </w:tr>
      <w:tr w:rsidR="00E63616" w:rsidRPr="00E63616">
        <w:tc>
          <w:tcPr>
            <w:tcW w:w="816" w:type="dxa"/>
            <w:vAlign w:val="center"/>
          </w:tcPr>
          <w:p w:rsidR="00686F0C" w:rsidRPr="00E63616" w:rsidRDefault="00686F0C" w:rsidP="00686F0C">
            <w:pPr>
              <w:jc w:val="center"/>
              <w:rPr>
                <w:szCs w:val="22"/>
              </w:rPr>
            </w:pPr>
            <w:r w:rsidRPr="00E63616">
              <w:rPr>
                <w:szCs w:val="22"/>
              </w:rPr>
              <w:t>5.4.</w:t>
            </w:r>
          </w:p>
        </w:tc>
        <w:tc>
          <w:tcPr>
            <w:tcW w:w="2400" w:type="dxa"/>
            <w:vAlign w:val="center"/>
          </w:tcPr>
          <w:p w:rsidR="00686F0C" w:rsidRPr="00E63616" w:rsidRDefault="00686F0C" w:rsidP="00686F0C">
            <w:pPr>
              <w:jc w:val="both"/>
              <w:rPr>
                <w:szCs w:val="22"/>
              </w:rPr>
            </w:pPr>
            <w:r w:rsidRPr="00E63616">
              <w:rPr>
                <w:szCs w:val="22"/>
              </w:rPr>
              <w:t>Ar pagal Priemonę vietos projektas turi atitikti VPS temą?</w:t>
            </w:r>
          </w:p>
        </w:tc>
        <w:tc>
          <w:tcPr>
            <w:tcW w:w="6746" w:type="dxa"/>
            <w:gridSpan w:val="4"/>
          </w:tcPr>
          <w:p w:rsidR="00686F0C" w:rsidRPr="00E63616" w:rsidRDefault="00686F0C" w:rsidP="00686F0C">
            <w:pPr>
              <w:jc w:val="both"/>
              <w:rPr>
                <w:szCs w:val="22"/>
              </w:rPr>
            </w:pPr>
          </w:p>
          <w:p w:rsidR="00686F0C" w:rsidRPr="00E63616" w:rsidRDefault="00686F0C" w:rsidP="00686F0C">
            <w:pPr>
              <w:jc w:val="both"/>
              <w:rPr>
                <w:szCs w:val="22"/>
              </w:rPr>
            </w:pPr>
            <w:r w:rsidRPr="00E63616">
              <w:rPr>
                <w:rFonts w:ascii="MS Gothic" w:eastAsia="MS Gothic" w:hAnsi="MS Gothic"/>
                <w:iCs/>
                <w:szCs w:val="22"/>
              </w:rPr>
              <w:fldChar w:fldCharType="begin">
                <w:ffData>
                  <w:name w:val=""/>
                  <w:enabled/>
                  <w:calcOnExit w:val="0"/>
                  <w:checkBox>
                    <w:sizeAuto/>
                    <w:default w:val="1"/>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iCs/>
                <w:szCs w:val="22"/>
              </w:rPr>
              <w:fldChar w:fldCharType="end"/>
            </w:r>
            <w:r w:rsidRPr="00E63616">
              <w:rPr>
                <w:szCs w:val="22"/>
              </w:rPr>
              <w:t xml:space="preserve">  Taip (tinkamumo sąlyga);  </w:t>
            </w:r>
            <w:r w:rsidRPr="00E63616">
              <w:rPr>
                <w:rFonts w:ascii="MS Gothic" w:eastAsia="MS Gothic" w:hAnsi="MS Gothic"/>
                <w:iCs/>
                <w:szCs w:val="22"/>
              </w:rPr>
              <w:fldChar w:fldCharType="begin">
                <w:ffData>
                  <w:name w:val=""/>
                  <w:enabled/>
                  <w:calcOnExit w:val="0"/>
                  <w:checkBox>
                    <w:sizeAuto/>
                    <w:default w:val="0"/>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iCs/>
                <w:szCs w:val="22"/>
              </w:rPr>
              <w:fldChar w:fldCharType="end"/>
            </w:r>
            <w:r w:rsidRPr="00E63616">
              <w:rPr>
                <w:szCs w:val="22"/>
              </w:rPr>
              <w:t xml:space="preserve">  Taip (atrankos kriterijus) </w:t>
            </w:r>
          </w:p>
          <w:p w:rsidR="00686F0C" w:rsidRPr="00E63616" w:rsidRDefault="00686F0C" w:rsidP="00686F0C">
            <w:pPr>
              <w:jc w:val="both"/>
              <w:rPr>
                <w:szCs w:val="22"/>
              </w:rPr>
            </w:pPr>
            <w:r w:rsidRPr="00E63616">
              <w:rPr>
                <w:rFonts w:ascii="MS Gothic" w:eastAsia="MS Gothic" w:hAnsi="MS Gothic"/>
                <w:iCs/>
                <w:szCs w:val="22"/>
              </w:rPr>
              <w:fldChar w:fldCharType="begin">
                <w:ffData>
                  <w:name w:val=""/>
                  <w:enabled/>
                  <w:calcOnExit w:val="0"/>
                  <w:checkBox>
                    <w:sizeAuto/>
                    <w:default w:val="0"/>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iCs/>
                <w:szCs w:val="22"/>
              </w:rPr>
              <w:fldChar w:fldCharType="end"/>
            </w:r>
            <w:r w:rsidRPr="00E63616">
              <w:rPr>
                <w:szCs w:val="22"/>
              </w:rPr>
              <w:t xml:space="preserve">   Ne</w:t>
            </w:r>
          </w:p>
          <w:p w:rsidR="00686F0C" w:rsidRPr="00E63616" w:rsidRDefault="00686F0C" w:rsidP="00686F0C">
            <w:pPr>
              <w:jc w:val="both"/>
              <w:rPr>
                <w:i/>
                <w:iCs/>
                <w:szCs w:val="22"/>
              </w:rPr>
            </w:pPr>
            <w:r w:rsidRPr="00E63616">
              <w:rPr>
                <w:i/>
                <w:iCs/>
                <w:szCs w:val="22"/>
              </w:rPr>
              <w:t>Jei atsakoma „Taip“, nurodomas VPS temos pavadinimas:</w:t>
            </w:r>
          </w:p>
          <w:sdt>
            <w:sdtPr>
              <w:rPr>
                <w:szCs w:val="22"/>
              </w:rPr>
              <w:id w:val="-1631468599"/>
              <w:placeholder>
                <w:docPart w:val="D520C7435EE44C91A75068F885716540"/>
              </w:placeholder>
            </w:sdtPr>
            <w:sdtContent>
              <w:p w:rsidR="00686F0C" w:rsidRPr="00E63616" w:rsidRDefault="00686F0C" w:rsidP="00686F0C">
                <w:pPr>
                  <w:jc w:val="both"/>
                  <w:rPr>
                    <w:szCs w:val="22"/>
                  </w:rPr>
                </w:pPr>
                <w:r w:rsidRPr="00E63616">
                  <w:rPr>
                    <w:szCs w:val="22"/>
                  </w:rPr>
                  <w:t>Socialiai ir ekonomiškai atsakingas, pokyčius kuriantis Mažeikių rajonas</w:t>
                </w:r>
              </w:p>
            </w:sdtContent>
          </w:sdt>
        </w:tc>
      </w:tr>
      <w:tr w:rsidR="00E63616" w:rsidRPr="00E63616">
        <w:tc>
          <w:tcPr>
            <w:tcW w:w="816" w:type="dxa"/>
            <w:vAlign w:val="center"/>
          </w:tcPr>
          <w:p w:rsidR="00686F0C" w:rsidRPr="00E63616" w:rsidRDefault="00686F0C" w:rsidP="00686F0C">
            <w:pPr>
              <w:jc w:val="center"/>
              <w:rPr>
                <w:szCs w:val="22"/>
              </w:rPr>
            </w:pPr>
            <w:r w:rsidRPr="00E63616">
              <w:rPr>
                <w:szCs w:val="22"/>
              </w:rPr>
              <w:t>5.5.</w:t>
            </w:r>
          </w:p>
        </w:tc>
        <w:tc>
          <w:tcPr>
            <w:tcW w:w="2400" w:type="dxa"/>
            <w:vAlign w:val="center"/>
          </w:tcPr>
          <w:p w:rsidR="00686F0C" w:rsidRPr="00E63616" w:rsidRDefault="00686F0C" w:rsidP="00686F0C">
            <w:pPr>
              <w:jc w:val="both"/>
              <w:rPr>
                <w:szCs w:val="22"/>
              </w:rPr>
            </w:pPr>
            <w:r w:rsidRPr="00E63616">
              <w:rPr>
                <w:szCs w:val="22"/>
              </w:rPr>
              <w:t xml:space="preserve">Ar pagal Priemonę vietos projektas skirtas jaunimui? </w:t>
            </w:r>
          </w:p>
        </w:tc>
        <w:tc>
          <w:tcPr>
            <w:tcW w:w="6746" w:type="dxa"/>
            <w:gridSpan w:val="4"/>
          </w:tcPr>
          <w:p w:rsidR="00686F0C" w:rsidRPr="00E63616" w:rsidRDefault="00686F0C" w:rsidP="00686F0C">
            <w:pPr>
              <w:jc w:val="both"/>
              <w:rPr>
                <w:i/>
                <w:iCs/>
                <w:szCs w:val="22"/>
              </w:rPr>
            </w:pPr>
          </w:p>
          <w:p w:rsidR="00686F0C" w:rsidRPr="00E63616" w:rsidRDefault="00686F0C" w:rsidP="00686F0C">
            <w:pPr>
              <w:jc w:val="both"/>
              <w:rPr>
                <w:szCs w:val="22"/>
              </w:rPr>
            </w:pPr>
            <w:r w:rsidRPr="00E63616">
              <w:rPr>
                <w:rFonts w:ascii="MS Gothic" w:eastAsia="MS Gothic" w:hAnsi="MS Gothic"/>
                <w:iCs/>
                <w:szCs w:val="22"/>
              </w:rPr>
              <w:fldChar w:fldCharType="begin">
                <w:ffData>
                  <w:name w:val=""/>
                  <w:enabled/>
                  <w:calcOnExit w:val="0"/>
                  <w:checkBox>
                    <w:sizeAuto/>
                    <w:default w:val="1"/>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iCs/>
                <w:szCs w:val="22"/>
              </w:rPr>
              <w:fldChar w:fldCharType="end"/>
            </w:r>
            <w:r w:rsidRPr="00E63616">
              <w:rPr>
                <w:szCs w:val="22"/>
              </w:rPr>
              <w:t xml:space="preserve"> Taip (tinkamumo sąlyga); </w:t>
            </w:r>
            <w:r w:rsidRPr="00E63616">
              <w:rPr>
                <w:rFonts w:ascii="MS Gothic" w:eastAsia="MS Gothic" w:hAnsi="MS Gothic"/>
                <w:iCs/>
                <w:szCs w:val="22"/>
              </w:rPr>
              <w:fldChar w:fldCharType="begin">
                <w:ffData>
                  <w:name w:val=""/>
                  <w:enabled/>
                  <w:calcOnExit w:val="0"/>
                  <w:checkBox>
                    <w:sizeAuto/>
                    <w:default w:val="0"/>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iCs/>
                <w:szCs w:val="22"/>
              </w:rPr>
              <w:fldChar w:fldCharType="end"/>
            </w:r>
            <w:r w:rsidRPr="00E63616">
              <w:rPr>
                <w:szCs w:val="22"/>
              </w:rPr>
              <w:t xml:space="preserve"> Taip (atrankos kriterijus)  </w:t>
            </w:r>
            <w:r w:rsidRPr="00E63616">
              <w:rPr>
                <w:rFonts w:ascii="MS Gothic" w:eastAsia="MS Gothic" w:hAnsi="MS Gothic"/>
                <w:iCs/>
                <w:szCs w:val="22"/>
              </w:rPr>
              <w:fldChar w:fldCharType="begin">
                <w:ffData>
                  <w:name w:val=""/>
                  <w:enabled/>
                  <w:calcOnExit w:val="0"/>
                  <w:checkBox>
                    <w:sizeAuto/>
                    <w:default w:val="0"/>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iCs/>
                <w:szCs w:val="22"/>
              </w:rPr>
              <w:fldChar w:fldCharType="end"/>
            </w:r>
            <w:r w:rsidRPr="00E63616">
              <w:rPr>
                <w:rFonts w:ascii="MS Gothic" w:eastAsia="MS Gothic" w:hAnsi="MS Gothic"/>
                <w:szCs w:val="22"/>
              </w:rPr>
              <w:t xml:space="preserve"> </w:t>
            </w:r>
            <w:r w:rsidRPr="00E63616">
              <w:rPr>
                <w:szCs w:val="22"/>
              </w:rPr>
              <w:t xml:space="preserve"> Ne</w:t>
            </w:r>
          </w:p>
          <w:p w:rsidR="00686F0C" w:rsidRPr="00E63616" w:rsidRDefault="00686F0C" w:rsidP="00686F0C">
            <w:pPr>
              <w:jc w:val="both"/>
              <w:rPr>
                <w:i/>
                <w:iCs/>
                <w:szCs w:val="22"/>
              </w:rPr>
            </w:pPr>
          </w:p>
        </w:tc>
      </w:tr>
      <w:tr w:rsidR="00E63616" w:rsidRPr="00E63616">
        <w:tc>
          <w:tcPr>
            <w:tcW w:w="816" w:type="dxa"/>
            <w:vAlign w:val="center"/>
          </w:tcPr>
          <w:p w:rsidR="00686F0C" w:rsidRPr="00E63616" w:rsidRDefault="00686F0C" w:rsidP="00686F0C">
            <w:pPr>
              <w:jc w:val="center"/>
              <w:rPr>
                <w:szCs w:val="22"/>
              </w:rPr>
            </w:pPr>
            <w:r w:rsidRPr="00E63616">
              <w:rPr>
                <w:szCs w:val="22"/>
              </w:rPr>
              <w:lastRenderedPageBreak/>
              <w:t>5.6.</w:t>
            </w:r>
          </w:p>
        </w:tc>
        <w:tc>
          <w:tcPr>
            <w:tcW w:w="2400" w:type="dxa"/>
            <w:vAlign w:val="center"/>
          </w:tcPr>
          <w:p w:rsidR="00686F0C" w:rsidRPr="00E63616" w:rsidRDefault="00686F0C" w:rsidP="00686F0C">
            <w:pPr>
              <w:jc w:val="both"/>
              <w:rPr>
                <w:rFonts w:eastAsia="Calibri"/>
                <w:szCs w:val="24"/>
              </w:rPr>
            </w:pPr>
            <w:r w:rsidRPr="00E63616">
              <w:rPr>
                <w:szCs w:val="22"/>
              </w:rPr>
              <w:t>Ar pagal Priemonę vietos projektas skirtas inovacijoms diegti?</w:t>
            </w:r>
          </w:p>
        </w:tc>
        <w:tc>
          <w:tcPr>
            <w:tcW w:w="6746" w:type="dxa"/>
            <w:gridSpan w:val="4"/>
          </w:tcPr>
          <w:p w:rsidR="00686F0C" w:rsidRPr="00E63616" w:rsidRDefault="00686F0C" w:rsidP="00686F0C">
            <w:pPr>
              <w:jc w:val="both"/>
              <w:rPr>
                <w:i/>
                <w:iCs/>
                <w:szCs w:val="22"/>
              </w:rPr>
            </w:pPr>
          </w:p>
          <w:p w:rsidR="00686F0C" w:rsidRPr="00E63616" w:rsidRDefault="00686F0C" w:rsidP="00686F0C">
            <w:pPr>
              <w:jc w:val="both"/>
              <w:rPr>
                <w:szCs w:val="22"/>
              </w:rPr>
            </w:pPr>
            <w:r w:rsidRPr="00E63616">
              <w:rPr>
                <w:rFonts w:ascii="MS Gothic" w:eastAsia="MS Gothic" w:hAnsi="MS Gothic"/>
                <w:iCs/>
                <w:szCs w:val="22"/>
              </w:rPr>
              <w:fldChar w:fldCharType="begin">
                <w:ffData>
                  <w:name w:val=""/>
                  <w:enabled/>
                  <w:calcOnExit w:val="0"/>
                  <w:checkBox>
                    <w:sizeAuto/>
                    <w:default w:val="0"/>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szCs w:val="22"/>
              </w:rPr>
              <w:fldChar w:fldCharType="end"/>
            </w:r>
            <w:r w:rsidRPr="00E63616">
              <w:rPr>
                <w:szCs w:val="22"/>
              </w:rPr>
              <w:t xml:space="preserve"> Taip (tinkamumo sąlyga);  </w:t>
            </w:r>
            <w:r w:rsidRPr="00E63616">
              <w:rPr>
                <w:rFonts w:ascii="MS Gothic" w:eastAsia="MS Gothic" w:hAnsi="MS Gothic"/>
                <w:iCs/>
                <w:szCs w:val="22"/>
              </w:rPr>
              <w:fldChar w:fldCharType="begin">
                <w:ffData>
                  <w:name w:val=""/>
                  <w:enabled/>
                  <w:calcOnExit w:val="0"/>
                  <w:checkBox>
                    <w:sizeAuto/>
                    <w:default w:val="0"/>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szCs w:val="22"/>
              </w:rPr>
              <w:fldChar w:fldCharType="end"/>
            </w:r>
            <w:r w:rsidRPr="00E63616">
              <w:rPr>
                <w:szCs w:val="22"/>
              </w:rPr>
              <w:t xml:space="preserve"> Taip (atrankos kriterijus)   </w:t>
            </w:r>
            <w:r w:rsidRPr="00E63616">
              <w:rPr>
                <w:rFonts w:ascii="MS Gothic" w:eastAsia="MS Gothic" w:hAnsi="MS Gothic"/>
                <w:iCs/>
                <w:szCs w:val="22"/>
              </w:rPr>
              <w:fldChar w:fldCharType="begin">
                <w:ffData>
                  <w:name w:val=""/>
                  <w:enabled/>
                  <w:calcOnExit w:val="0"/>
                  <w:checkBox>
                    <w:sizeAuto/>
                    <w:default w:val="1"/>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szCs w:val="22"/>
              </w:rPr>
              <w:fldChar w:fldCharType="end"/>
            </w:r>
            <w:r w:rsidRPr="00E63616">
              <w:rPr>
                <w:szCs w:val="22"/>
              </w:rPr>
              <w:t xml:space="preserve">   Ne</w:t>
            </w:r>
          </w:p>
          <w:p w:rsidR="00686F0C" w:rsidRPr="00E63616" w:rsidRDefault="00686F0C" w:rsidP="00686F0C">
            <w:pPr>
              <w:jc w:val="both"/>
              <w:rPr>
                <w:rFonts w:eastAsia="Calibri"/>
                <w:i/>
                <w:iCs/>
                <w:sz w:val="20"/>
              </w:rPr>
            </w:pPr>
          </w:p>
        </w:tc>
      </w:tr>
      <w:tr w:rsidR="00E63616" w:rsidRPr="00E63616">
        <w:tc>
          <w:tcPr>
            <w:tcW w:w="816" w:type="dxa"/>
            <w:vMerge w:val="restart"/>
            <w:vAlign w:val="center"/>
          </w:tcPr>
          <w:p w:rsidR="00686F0C" w:rsidRPr="00E63616" w:rsidRDefault="00686F0C" w:rsidP="00686F0C">
            <w:pPr>
              <w:jc w:val="center"/>
              <w:rPr>
                <w:szCs w:val="22"/>
              </w:rPr>
            </w:pPr>
            <w:r w:rsidRPr="00E63616">
              <w:rPr>
                <w:szCs w:val="22"/>
              </w:rPr>
              <w:t xml:space="preserve">5.7. </w:t>
            </w:r>
          </w:p>
        </w:tc>
        <w:tc>
          <w:tcPr>
            <w:tcW w:w="2400" w:type="dxa"/>
            <w:vMerge w:val="restart"/>
            <w:vAlign w:val="center"/>
          </w:tcPr>
          <w:p w:rsidR="00686F0C" w:rsidRPr="00E63616" w:rsidRDefault="00686F0C" w:rsidP="00686F0C">
            <w:pPr>
              <w:jc w:val="both"/>
              <w:rPr>
                <w:rFonts w:eastAsia="Calibri"/>
                <w:szCs w:val="24"/>
              </w:rPr>
            </w:pPr>
            <w:r w:rsidRPr="00E63616">
              <w:rPr>
                <w:rFonts w:eastAsia="Calibri"/>
                <w:szCs w:val="24"/>
              </w:rPr>
              <w:t>Pagal Priemonę remiamo vietos projekto pobūdis:</w:t>
            </w:r>
          </w:p>
        </w:tc>
        <w:tc>
          <w:tcPr>
            <w:tcW w:w="1032" w:type="dxa"/>
          </w:tcPr>
          <w:p w:rsidR="00686F0C" w:rsidRPr="00E63616" w:rsidRDefault="00686F0C" w:rsidP="00686F0C">
            <w:pPr>
              <w:jc w:val="both"/>
              <w:rPr>
                <w:rFonts w:eastAsia="Calibri"/>
                <w:sz w:val="20"/>
              </w:rPr>
            </w:pPr>
            <w:r w:rsidRPr="00E63616">
              <w:rPr>
                <w:rFonts w:eastAsia="MS Gothic"/>
                <w:iCs/>
                <w:szCs w:val="22"/>
              </w:rPr>
              <w:fldChar w:fldCharType="begin">
                <w:ffData>
                  <w:name w:val=""/>
                  <w:enabled/>
                  <w:calcOnExit w:val="0"/>
                  <w:checkBox>
                    <w:sizeAuto/>
                    <w:default w:val="0"/>
                  </w:checkBox>
                </w:ffData>
              </w:fldChar>
            </w:r>
            <w:r w:rsidRPr="00E63616">
              <w:rPr>
                <w:rFonts w:eastAsia="MS Gothic"/>
                <w:iCs/>
                <w:szCs w:val="22"/>
              </w:rPr>
              <w:instrText xml:space="preserve"> FORMCHECKBOX </w:instrText>
            </w:r>
            <w:r w:rsidRPr="00E63616">
              <w:rPr>
                <w:rFonts w:eastAsia="MS Gothic"/>
                <w:iCs/>
                <w:szCs w:val="22"/>
              </w:rPr>
            </w:r>
            <w:r w:rsidRPr="00E63616">
              <w:rPr>
                <w:rFonts w:eastAsia="MS Gothic"/>
                <w:iCs/>
                <w:szCs w:val="22"/>
              </w:rPr>
              <w:fldChar w:fldCharType="separate"/>
            </w:r>
            <w:r w:rsidRPr="00E63616">
              <w:rPr>
                <w:rFonts w:eastAsia="MS Gothic"/>
                <w:szCs w:val="22"/>
              </w:rPr>
              <w:fldChar w:fldCharType="end"/>
            </w:r>
            <w:r w:rsidRPr="00E63616">
              <w:rPr>
                <w:rFonts w:eastAsia="MS Gothic"/>
                <w:szCs w:val="22"/>
              </w:rPr>
              <w:t xml:space="preserve"> Taip   </w:t>
            </w:r>
            <w:r w:rsidRPr="00E63616">
              <w:rPr>
                <w:rFonts w:eastAsia="MS Gothic"/>
                <w:iCs/>
                <w:szCs w:val="22"/>
              </w:rPr>
              <w:fldChar w:fldCharType="begin">
                <w:ffData>
                  <w:name w:val=""/>
                  <w:enabled/>
                  <w:calcOnExit w:val="0"/>
                  <w:checkBox>
                    <w:sizeAuto/>
                    <w:default w:val="1"/>
                  </w:checkBox>
                </w:ffData>
              </w:fldChar>
            </w:r>
            <w:r w:rsidRPr="00E63616">
              <w:rPr>
                <w:rFonts w:eastAsia="MS Gothic"/>
                <w:iCs/>
                <w:szCs w:val="22"/>
              </w:rPr>
              <w:instrText xml:space="preserve"> FORMCHECKBOX </w:instrText>
            </w:r>
            <w:r w:rsidRPr="00E63616">
              <w:rPr>
                <w:rFonts w:eastAsia="MS Gothic"/>
                <w:iCs/>
                <w:szCs w:val="22"/>
              </w:rPr>
            </w:r>
            <w:r w:rsidRPr="00E63616">
              <w:rPr>
                <w:rFonts w:eastAsia="MS Gothic"/>
                <w:iCs/>
                <w:szCs w:val="22"/>
              </w:rPr>
              <w:fldChar w:fldCharType="separate"/>
            </w:r>
            <w:r w:rsidRPr="00E63616">
              <w:rPr>
                <w:rFonts w:eastAsia="MS Gothic"/>
                <w:szCs w:val="22"/>
              </w:rPr>
              <w:fldChar w:fldCharType="end"/>
            </w:r>
            <w:r w:rsidRPr="00E63616">
              <w:rPr>
                <w:rFonts w:eastAsia="MS Gothic"/>
                <w:szCs w:val="22"/>
              </w:rPr>
              <w:t xml:space="preserve">  Ne</w:t>
            </w:r>
          </w:p>
        </w:tc>
        <w:tc>
          <w:tcPr>
            <w:tcW w:w="5714" w:type="dxa"/>
            <w:gridSpan w:val="3"/>
          </w:tcPr>
          <w:p w:rsidR="00686F0C" w:rsidRPr="00E63616" w:rsidRDefault="00686F0C" w:rsidP="00686F0C">
            <w:pPr>
              <w:jc w:val="both"/>
              <w:rPr>
                <w:rFonts w:eastAsia="Calibri"/>
                <w:sz w:val="20"/>
              </w:rPr>
            </w:pPr>
            <w:r w:rsidRPr="00E63616">
              <w:rPr>
                <w:szCs w:val="22"/>
              </w:rPr>
              <w:t>Remiami pelno projektai</w:t>
            </w:r>
          </w:p>
        </w:tc>
      </w:tr>
      <w:tr w:rsidR="00E63616" w:rsidRPr="00E63616">
        <w:tc>
          <w:tcPr>
            <w:tcW w:w="816" w:type="dxa"/>
            <w:vMerge/>
            <w:vAlign w:val="center"/>
          </w:tcPr>
          <w:p w:rsidR="00686F0C" w:rsidRPr="00E63616" w:rsidRDefault="00686F0C" w:rsidP="00686F0C">
            <w:pPr>
              <w:jc w:val="center"/>
              <w:rPr>
                <w:szCs w:val="22"/>
              </w:rPr>
            </w:pPr>
          </w:p>
        </w:tc>
        <w:tc>
          <w:tcPr>
            <w:tcW w:w="2400" w:type="dxa"/>
            <w:vMerge/>
            <w:vAlign w:val="center"/>
          </w:tcPr>
          <w:p w:rsidR="00686F0C" w:rsidRPr="00E63616" w:rsidRDefault="00686F0C" w:rsidP="00686F0C">
            <w:pPr>
              <w:jc w:val="both"/>
              <w:rPr>
                <w:rFonts w:eastAsia="Calibri"/>
                <w:szCs w:val="24"/>
              </w:rPr>
            </w:pPr>
          </w:p>
        </w:tc>
        <w:tc>
          <w:tcPr>
            <w:tcW w:w="1032" w:type="dxa"/>
          </w:tcPr>
          <w:p w:rsidR="00686F0C" w:rsidRPr="00E63616" w:rsidRDefault="00686F0C" w:rsidP="00686F0C">
            <w:pPr>
              <w:jc w:val="both"/>
              <w:rPr>
                <w:rFonts w:eastAsia="Calibri"/>
                <w:i/>
                <w:iCs/>
                <w:sz w:val="20"/>
              </w:rPr>
            </w:pPr>
            <w:r w:rsidRPr="00E63616">
              <w:rPr>
                <w:rFonts w:ascii="MS Gothic" w:eastAsia="MS Gothic" w:hAnsi="MS Gothic"/>
                <w:iCs/>
                <w:szCs w:val="22"/>
              </w:rPr>
              <w:fldChar w:fldCharType="begin">
                <w:ffData>
                  <w:name w:val=""/>
                  <w:enabled/>
                  <w:calcOnExit w:val="0"/>
                  <w:checkBox>
                    <w:sizeAuto/>
                    <w:default w:val="0"/>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szCs w:val="22"/>
              </w:rPr>
              <w:fldChar w:fldCharType="end"/>
            </w:r>
            <w:r w:rsidRPr="00E63616">
              <w:rPr>
                <w:szCs w:val="22"/>
              </w:rPr>
              <w:t xml:space="preserve"> Taip   </w:t>
            </w:r>
            <w:r w:rsidRPr="00E63616">
              <w:rPr>
                <w:rFonts w:ascii="MS Gothic" w:eastAsia="MS Gothic" w:hAnsi="MS Gothic"/>
                <w:iCs/>
                <w:szCs w:val="22"/>
              </w:rPr>
              <w:fldChar w:fldCharType="begin">
                <w:ffData>
                  <w:name w:val=""/>
                  <w:enabled/>
                  <w:calcOnExit w:val="0"/>
                  <w:checkBox>
                    <w:sizeAuto/>
                    <w:default w:val="1"/>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iCs/>
                <w:szCs w:val="22"/>
              </w:rPr>
              <w:fldChar w:fldCharType="end"/>
            </w:r>
            <w:r w:rsidRPr="00E63616">
              <w:rPr>
                <w:szCs w:val="22"/>
              </w:rPr>
              <w:t xml:space="preserve">  Ne</w:t>
            </w:r>
          </w:p>
        </w:tc>
        <w:tc>
          <w:tcPr>
            <w:tcW w:w="5714" w:type="dxa"/>
            <w:gridSpan w:val="3"/>
          </w:tcPr>
          <w:p w:rsidR="00686F0C" w:rsidRPr="00E63616" w:rsidRDefault="00686F0C" w:rsidP="00686F0C">
            <w:pPr>
              <w:jc w:val="both"/>
              <w:rPr>
                <w:rFonts w:eastAsia="Calibri"/>
                <w:i/>
                <w:iCs/>
                <w:sz w:val="20"/>
              </w:rPr>
            </w:pPr>
            <w:r w:rsidRPr="00E63616">
              <w:rPr>
                <w:szCs w:val="22"/>
              </w:rPr>
              <w:t>Remiami projektai, susiję su žinių perdavimu, įskaitant konsultacijas, mokymą ir keitimąsi žiniomis apie tvarią, ekonominę, socialinę, aplinką ir klimatą tausojančią veiklą (aktualu rodikliui L801)</w:t>
            </w:r>
          </w:p>
        </w:tc>
      </w:tr>
      <w:tr w:rsidR="00E63616" w:rsidRPr="00E63616">
        <w:tc>
          <w:tcPr>
            <w:tcW w:w="816" w:type="dxa"/>
            <w:vMerge/>
            <w:vAlign w:val="center"/>
          </w:tcPr>
          <w:p w:rsidR="00686F0C" w:rsidRPr="00E63616" w:rsidRDefault="00686F0C" w:rsidP="00686F0C">
            <w:pPr>
              <w:jc w:val="center"/>
              <w:rPr>
                <w:szCs w:val="22"/>
              </w:rPr>
            </w:pPr>
          </w:p>
        </w:tc>
        <w:tc>
          <w:tcPr>
            <w:tcW w:w="2400" w:type="dxa"/>
            <w:vMerge/>
            <w:vAlign w:val="center"/>
          </w:tcPr>
          <w:p w:rsidR="00686F0C" w:rsidRPr="00E63616" w:rsidRDefault="00686F0C" w:rsidP="00686F0C">
            <w:pPr>
              <w:jc w:val="both"/>
              <w:rPr>
                <w:rFonts w:eastAsia="Calibri"/>
                <w:szCs w:val="24"/>
              </w:rPr>
            </w:pPr>
          </w:p>
        </w:tc>
        <w:tc>
          <w:tcPr>
            <w:tcW w:w="1032" w:type="dxa"/>
          </w:tcPr>
          <w:p w:rsidR="00686F0C" w:rsidRPr="00E63616" w:rsidRDefault="00686F0C" w:rsidP="00686F0C">
            <w:pPr>
              <w:jc w:val="both"/>
              <w:rPr>
                <w:rFonts w:eastAsia="Calibri"/>
                <w:i/>
                <w:iCs/>
                <w:sz w:val="20"/>
              </w:rPr>
            </w:pPr>
            <w:r w:rsidRPr="00E63616">
              <w:rPr>
                <w:rFonts w:ascii="MS Gothic" w:eastAsia="MS Gothic" w:hAnsi="MS Gothic"/>
                <w:iCs/>
                <w:szCs w:val="22"/>
              </w:rPr>
              <w:fldChar w:fldCharType="begin">
                <w:ffData>
                  <w:name w:val=""/>
                  <w:enabled/>
                  <w:calcOnExit w:val="0"/>
                  <w:checkBox>
                    <w:sizeAuto/>
                    <w:default w:val="0"/>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szCs w:val="22"/>
              </w:rPr>
              <w:fldChar w:fldCharType="end"/>
            </w:r>
            <w:r w:rsidRPr="00E63616">
              <w:rPr>
                <w:szCs w:val="22"/>
              </w:rPr>
              <w:t xml:space="preserve"> Taip   </w:t>
            </w:r>
            <w:r w:rsidRPr="00E63616">
              <w:rPr>
                <w:rFonts w:ascii="MS Gothic" w:eastAsia="MS Gothic" w:hAnsi="MS Gothic"/>
                <w:iCs/>
                <w:szCs w:val="22"/>
              </w:rPr>
              <w:fldChar w:fldCharType="begin">
                <w:ffData>
                  <w:name w:val=""/>
                  <w:enabled/>
                  <w:calcOnExit w:val="0"/>
                  <w:checkBox>
                    <w:sizeAuto/>
                    <w:default w:val="1"/>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iCs/>
                <w:szCs w:val="22"/>
              </w:rPr>
              <w:fldChar w:fldCharType="end"/>
            </w:r>
            <w:r w:rsidRPr="00E63616">
              <w:rPr>
                <w:szCs w:val="22"/>
              </w:rPr>
              <w:t xml:space="preserve">  Ne</w:t>
            </w:r>
          </w:p>
        </w:tc>
        <w:tc>
          <w:tcPr>
            <w:tcW w:w="5714" w:type="dxa"/>
            <w:gridSpan w:val="3"/>
          </w:tcPr>
          <w:p w:rsidR="00686F0C" w:rsidRPr="00E63616" w:rsidRDefault="00686F0C" w:rsidP="00686F0C">
            <w:pPr>
              <w:jc w:val="both"/>
              <w:rPr>
                <w:rFonts w:eastAsia="Calibri"/>
                <w:i/>
                <w:iCs/>
                <w:sz w:val="20"/>
              </w:rPr>
            </w:pPr>
            <w:r w:rsidRPr="00E63616">
              <w:rPr>
                <w:szCs w:val="22"/>
              </w:rPr>
              <w:t>Remiami projektai, susiję su gamintojų organizacijomis, vietinėmis rinkomis, trumpomis tiekimo grandinėmis ir kokybės schemomis, įskaitant paramą investicijoms, rinkodaros veiklą ir kt. (aktualu rodikliui L802)</w:t>
            </w:r>
          </w:p>
        </w:tc>
      </w:tr>
      <w:tr w:rsidR="00E63616" w:rsidRPr="00E63616">
        <w:tc>
          <w:tcPr>
            <w:tcW w:w="816" w:type="dxa"/>
            <w:vMerge/>
            <w:vAlign w:val="center"/>
          </w:tcPr>
          <w:p w:rsidR="00686F0C" w:rsidRPr="00E63616" w:rsidRDefault="00686F0C" w:rsidP="00686F0C">
            <w:pPr>
              <w:jc w:val="center"/>
              <w:rPr>
                <w:szCs w:val="22"/>
              </w:rPr>
            </w:pPr>
          </w:p>
        </w:tc>
        <w:tc>
          <w:tcPr>
            <w:tcW w:w="2400" w:type="dxa"/>
            <w:vMerge/>
            <w:vAlign w:val="center"/>
          </w:tcPr>
          <w:p w:rsidR="00686F0C" w:rsidRPr="00E63616" w:rsidRDefault="00686F0C" w:rsidP="00686F0C">
            <w:pPr>
              <w:jc w:val="both"/>
              <w:rPr>
                <w:rFonts w:eastAsia="Calibri"/>
                <w:szCs w:val="24"/>
              </w:rPr>
            </w:pPr>
          </w:p>
        </w:tc>
        <w:tc>
          <w:tcPr>
            <w:tcW w:w="1032" w:type="dxa"/>
          </w:tcPr>
          <w:p w:rsidR="00686F0C" w:rsidRPr="00E63616" w:rsidRDefault="00686F0C" w:rsidP="00686F0C">
            <w:pPr>
              <w:jc w:val="both"/>
              <w:rPr>
                <w:rFonts w:eastAsia="Calibri"/>
                <w:i/>
                <w:iCs/>
                <w:sz w:val="20"/>
              </w:rPr>
            </w:pPr>
            <w:r w:rsidRPr="00E63616">
              <w:rPr>
                <w:rFonts w:ascii="MS Gothic" w:eastAsia="MS Gothic" w:hAnsi="MS Gothic"/>
                <w:iCs/>
                <w:szCs w:val="22"/>
              </w:rPr>
              <w:fldChar w:fldCharType="begin">
                <w:ffData>
                  <w:name w:val=""/>
                  <w:enabled/>
                  <w:calcOnExit w:val="0"/>
                  <w:checkBox>
                    <w:sizeAuto/>
                    <w:default w:val="1"/>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iCs/>
                <w:szCs w:val="22"/>
              </w:rPr>
              <w:fldChar w:fldCharType="end"/>
            </w:r>
            <w:r w:rsidRPr="00E63616">
              <w:rPr>
                <w:szCs w:val="22"/>
              </w:rPr>
              <w:t xml:space="preserve"> Taip   </w:t>
            </w:r>
            <w:r w:rsidRPr="00E63616">
              <w:rPr>
                <w:rFonts w:ascii="MS Gothic" w:eastAsia="MS Gothic" w:hAnsi="MS Gothic"/>
                <w:iCs/>
                <w:szCs w:val="22"/>
              </w:rPr>
              <w:fldChar w:fldCharType="begin">
                <w:ffData>
                  <w:name w:val=""/>
                  <w:enabled/>
                  <w:calcOnExit w:val="0"/>
                  <w:checkBox>
                    <w:sizeAuto/>
                    <w:default w:val="0"/>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szCs w:val="22"/>
              </w:rPr>
              <w:fldChar w:fldCharType="end"/>
            </w:r>
            <w:r w:rsidRPr="00E63616">
              <w:rPr>
                <w:szCs w:val="22"/>
              </w:rPr>
              <w:t xml:space="preserve">  Ne</w:t>
            </w:r>
          </w:p>
        </w:tc>
        <w:tc>
          <w:tcPr>
            <w:tcW w:w="5714" w:type="dxa"/>
            <w:gridSpan w:val="3"/>
          </w:tcPr>
          <w:p w:rsidR="00686F0C" w:rsidRPr="00E63616" w:rsidRDefault="00686F0C" w:rsidP="00686F0C">
            <w:pPr>
              <w:jc w:val="both"/>
              <w:rPr>
                <w:rFonts w:eastAsia="Calibri"/>
                <w:i/>
                <w:iCs/>
                <w:sz w:val="20"/>
              </w:rPr>
            </w:pPr>
            <w:r w:rsidRPr="00E63616">
              <w:rPr>
                <w:szCs w:val="22"/>
              </w:rPr>
              <w:t>Remiami projektai, susiję su atsinaujinančios energijos gamybos pajėgumais, įskaitant biologinę (aktualu rodikliui L803)</w:t>
            </w:r>
          </w:p>
        </w:tc>
      </w:tr>
      <w:tr w:rsidR="00E63616" w:rsidRPr="00E63616">
        <w:tc>
          <w:tcPr>
            <w:tcW w:w="816" w:type="dxa"/>
            <w:vMerge/>
            <w:vAlign w:val="center"/>
          </w:tcPr>
          <w:p w:rsidR="00686F0C" w:rsidRPr="00E63616" w:rsidRDefault="00686F0C" w:rsidP="00686F0C">
            <w:pPr>
              <w:jc w:val="center"/>
              <w:rPr>
                <w:szCs w:val="22"/>
              </w:rPr>
            </w:pPr>
          </w:p>
        </w:tc>
        <w:tc>
          <w:tcPr>
            <w:tcW w:w="2400" w:type="dxa"/>
            <w:vMerge/>
            <w:vAlign w:val="center"/>
          </w:tcPr>
          <w:p w:rsidR="00686F0C" w:rsidRPr="00E63616" w:rsidRDefault="00686F0C" w:rsidP="00686F0C">
            <w:pPr>
              <w:jc w:val="both"/>
              <w:rPr>
                <w:rFonts w:eastAsia="Calibri"/>
                <w:szCs w:val="24"/>
              </w:rPr>
            </w:pPr>
          </w:p>
        </w:tc>
        <w:tc>
          <w:tcPr>
            <w:tcW w:w="1032" w:type="dxa"/>
          </w:tcPr>
          <w:p w:rsidR="00686F0C" w:rsidRPr="00E63616" w:rsidRDefault="00E63616" w:rsidP="00686F0C">
            <w:pPr>
              <w:jc w:val="both"/>
              <w:rPr>
                <w:rFonts w:eastAsia="Calibri"/>
                <w:i/>
                <w:iCs/>
                <w:sz w:val="20"/>
              </w:rPr>
            </w:pPr>
            <w:r w:rsidRPr="00E63616">
              <w:rPr>
                <w:rFonts w:ascii="MS Gothic" w:eastAsia="MS Gothic" w:hAnsi="MS Gothic"/>
                <w:iCs/>
                <w:szCs w:val="22"/>
              </w:rPr>
              <w:fldChar w:fldCharType="begin">
                <w:ffData>
                  <w:name w:val=""/>
                  <w:enabled/>
                  <w:calcOnExit w:val="0"/>
                  <w:checkBox>
                    <w:sizeAuto/>
                    <w:default w:val="1"/>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iCs/>
                <w:szCs w:val="22"/>
              </w:rPr>
              <w:fldChar w:fldCharType="end"/>
            </w:r>
            <w:r w:rsidRPr="00E63616">
              <w:rPr>
                <w:szCs w:val="22"/>
              </w:rPr>
              <w:t xml:space="preserve"> Taip   </w:t>
            </w:r>
            <w:r w:rsidRPr="00E63616">
              <w:rPr>
                <w:rFonts w:ascii="MS Gothic" w:eastAsia="MS Gothic" w:hAnsi="MS Gothic"/>
                <w:iCs/>
                <w:szCs w:val="22"/>
              </w:rPr>
              <w:fldChar w:fldCharType="begin">
                <w:ffData>
                  <w:name w:val=""/>
                  <w:enabled/>
                  <w:calcOnExit w:val="0"/>
                  <w:checkBox>
                    <w:sizeAuto/>
                    <w:default w:val="0"/>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szCs w:val="22"/>
              </w:rPr>
              <w:fldChar w:fldCharType="end"/>
            </w:r>
            <w:r w:rsidRPr="00E63616">
              <w:rPr>
                <w:szCs w:val="22"/>
              </w:rPr>
              <w:t xml:space="preserve">  Ne</w:t>
            </w:r>
          </w:p>
        </w:tc>
        <w:tc>
          <w:tcPr>
            <w:tcW w:w="5714" w:type="dxa"/>
            <w:gridSpan w:val="3"/>
          </w:tcPr>
          <w:p w:rsidR="00686F0C" w:rsidRPr="00E63616" w:rsidRDefault="00686F0C" w:rsidP="00686F0C">
            <w:pPr>
              <w:jc w:val="both"/>
              <w:rPr>
                <w:rFonts w:eastAsia="Calibri"/>
                <w:i/>
                <w:iCs/>
                <w:sz w:val="20"/>
              </w:rPr>
            </w:pPr>
            <w:r w:rsidRPr="00E63616">
              <w:rPr>
                <w:szCs w:val="22"/>
              </w:rPr>
              <w:t>Remiami projektai, prisidedantys prie aplinkos tvarumo, klimato kaitos švelninimo bei prisitaikymo prie jos tikslų įgyvendinimo kaimo vietovėse (aktualu rodikliui L804)</w:t>
            </w:r>
          </w:p>
        </w:tc>
      </w:tr>
      <w:tr w:rsidR="00E63616" w:rsidRPr="00E63616">
        <w:tc>
          <w:tcPr>
            <w:tcW w:w="816" w:type="dxa"/>
            <w:vMerge/>
            <w:vAlign w:val="center"/>
          </w:tcPr>
          <w:p w:rsidR="00E63616" w:rsidRPr="00E63616" w:rsidRDefault="00E63616" w:rsidP="00E63616">
            <w:pPr>
              <w:jc w:val="center"/>
              <w:rPr>
                <w:szCs w:val="22"/>
              </w:rPr>
            </w:pPr>
          </w:p>
        </w:tc>
        <w:tc>
          <w:tcPr>
            <w:tcW w:w="2400" w:type="dxa"/>
            <w:vMerge/>
            <w:vAlign w:val="center"/>
          </w:tcPr>
          <w:p w:rsidR="00E63616" w:rsidRPr="00E63616" w:rsidRDefault="00E63616" w:rsidP="00E63616">
            <w:pPr>
              <w:jc w:val="both"/>
              <w:rPr>
                <w:rFonts w:eastAsia="Calibri"/>
                <w:szCs w:val="24"/>
              </w:rPr>
            </w:pPr>
          </w:p>
        </w:tc>
        <w:tc>
          <w:tcPr>
            <w:tcW w:w="1032" w:type="dxa"/>
          </w:tcPr>
          <w:p w:rsidR="00E63616" w:rsidRPr="00E63616" w:rsidRDefault="00E63616" w:rsidP="00E63616">
            <w:r w:rsidRPr="00E63616">
              <w:rPr>
                <w:rFonts w:ascii="MS Gothic" w:eastAsia="MS Gothic" w:hAnsi="MS Gothic"/>
                <w:iCs/>
                <w:szCs w:val="22"/>
              </w:rPr>
              <w:fldChar w:fldCharType="begin">
                <w:ffData>
                  <w:name w:val=""/>
                  <w:enabled/>
                  <w:calcOnExit w:val="0"/>
                  <w:checkBox>
                    <w:sizeAuto/>
                    <w:default w:val="0"/>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szCs w:val="22"/>
              </w:rPr>
              <w:fldChar w:fldCharType="end"/>
            </w:r>
            <w:r w:rsidRPr="00E63616">
              <w:rPr>
                <w:szCs w:val="22"/>
              </w:rPr>
              <w:t xml:space="preserve"> Taip   </w:t>
            </w:r>
            <w:r w:rsidRPr="00E63616">
              <w:rPr>
                <w:rFonts w:ascii="MS Gothic" w:eastAsia="MS Gothic" w:hAnsi="MS Gothic"/>
                <w:iCs/>
                <w:szCs w:val="22"/>
              </w:rPr>
              <w:fldChar w:fldCharType="begin">
                <w:ffData>
                  <w:name w:val=""/>
                  <w:enabled/>
                  <w:calcOnExit w:val="0"/>
                  <w:checkBox>
                    <w:sizeAuto/>
                    <w:default w:val="1"/>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iCs/>
                <w:szCs w:val="22"/>
              </w:rPr>
              <w:fldChar w:fldCharType="end"/>
            </w:r>
            <w:r w:rsidRPr="00E63616">
              <w:rPr>
                <w:szCs w:val="22"/>
              </w:rPr>
              <w:t xml:space="preserve">  Ne</w:t>
            </w:r>
          </w:p>
        </w:tc>
        <w:tc>
          <w:tcPr>
            <w:tcW w:w="5714" w:type="dxa"/>
            <w:gridSpan w:val="3"/>
          </w:tcPr>
          <w:p w:rsidR="00E63616" w:rsidRPr="00E63616" w:rsidRDefault="00E63616" w:rsidP="00E63616">
            <w:pPr>
              <w:jc w:val="both"/>
              <w:rPr>
                <w:rFonts w:eastAsia="Calibri"/>
                <w:i/>
                <w:iCs/>
                <w:sz w:val="20"/>
              </w:rPr>
            </w:pPr>
            <w:r w:rsidRPr="00E63616">
              <w:rPr>
                <w:szCs w:val="22"/>
              </w:rPr>
              <w:t>Remiami projektai, kurie kuria darbo vietas (aktualu rodikliui L805)</w:t>
            </w:r>
          </w:p>
        </w:tc>
      </w:tr>
      <w:tr w:rsidR="00E63616" w:rsidRPr="00E63616">
        <w:tc>
          <w:tcPr>
            <w:tcW w:w="816" w:type="dxa"/>
            <w:vMerge/>
            <w:vAlign w:val="center"/>
          </w:tcPr>
          <w:p w:rsidR="00E63616" w:rsidRPr="00E63616" w:rsidRDefault="00E63616" w:rsidP="00E63616">
            <w:pPr>
              <w:jc w:val="center"/>
              <w:rPr>
                <w:szCs w:val="22"/>
              </w:rPr>
            </w:pPr>
          </w:p>
        </w:tc>
        <w:tc>
          <w:tcPr>
            <w:tcW w:w="2400" w:type="dxa"/>
            <w:vMerge/>
            <w:vAlign w:val="center"/>
          </w:tcPr>
          <w:p w:rsidR="00E63616" w:rsidRPr="00E63616" w:rsidRDefault="00E63616" w:rsidP="00E63616">
            <w:pPr>
              <w:jc w:val="both"/>
              <w:rPr>
                <w:rFonts w:eastAsia="Calibri"/>
                <w:szCs w:val="24"/>
              </w:rPr>
            </w:pPr>
          </w:p>
        </w:tc>
        <w:tc>
          <w:tcPr>
            <w:tcW w:w="1032" w:type="dxa"/>
          </w:tcPr>
          <w:p w:rsidR="00E63616" w:rsidRPr="00E63616" w:rsidRDefault="00E63616" w:rsidP="00E63616">
            <w:r w:rsidRPr="00E63616">
              <w:rPr>
                <w:rFonts w:ascii="MS Gothic" w:eastAsia="MS Gothic" w:hAnsi="MS Gothic"/>
                <w:iCs/>
                <w:szCs w:val="22"/>
              </w:rPr>
              <w:fldChar w:fldCharType="begin">
                <w:ffData>
                  <w:name w:val=""/>
                  <w:enabled/>
                  <w:calcOnExit w:val="0"/>
                  <w:checkBox>
                    <w:sizeAuto/>
                    <w:default w:val="0"/>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szCs w:val="22"/>
              </w:rPr>
              <w:fldChar w:fldCharType="end"/>
            </w:r>
            <w:r w:rsidRPr="00E63616">
              <w:rPr>
                <w:szCs w:val="22"/>
              </w:rPr>
              <w:t xml:space="preserve"> Taip   </w:t>
            </w:r>
            <w:r w:rsidRPr="00E63616">
              <w:rPr>
                <w:rFonts w:ascii="MS Gothic" w:eastAsia="MS Gothic" w:hAnsi="MS Gothic"/>
                <w:iCs/>
                <w:szCs w:val="22"/>
              </w:rPr>
              <w:fldChar w:fldCharType="begin">
                <w:ffData>
                  <w:name w:val=""/>
                  <w:enabled/>
                  <w:calcOnExit w:val="0"/>
                  <w:checkBox>
                    <w:sizeAuto/>
                    <w:default w:val="1"/>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iCs/>
                <w:szCs w:val="22"/>
              </w:rPr>
              <w:fldChar w:fldCharType="end"/>
            </w:r>
            <w:r w:rsidRPr="00E63616">
              <w:rPr>
                <w:szCs w:val="22"/>
              </w:rPr>
              <w:t xml:space="preserve">  Ne</w:t>
            </w:r>
          </w:p>
        </w:tc>
        <w:tc>
          <w:tcPr>
            <w:tcW w:w="5714" w:type="dxa"/>
            <w:gridSpan w:val="3"/>
          </w:tcPr>
          <w:p w:rsidR="00E63616" w:rsidRPr="00E63616" w:rsidRDefault="00E63616" w:rsidP="00E63616">
            <w:pPr>
              <w:jc w:val="both"/>
              <w:rPr>
                <w:rFonts w:eastAsia="Calibri"/>
                <w:i/>
                <w:iCs/>
                <w:sz w:val="20"/>
              </w:rPr>
            </w:pPr>
            <w:r w:rsidRPr="00E63616">
              <w:rPr>
                <w:szCs w:val="22"/>
              </w:rPr>
              <w:t>Remiami kaimo verslų, įskaitant bioekonomiką, projektai (aktualu rodikliui L806)</w:t>
            </w:r>
          </w:p>
        </w:tc>
      </w:tr>
      <w:tr w:rsidR="00E63616" w:rsidRPr="00E63616">
        <w:tc>
          <w:tcPr>
            <w:tcW w:w="816" w:type="dxa"/>
            <w:vMerge/>
            <w:vAlign w:val="center"/>
          </w:tcPr>
          <w:p w:rsidR="00686F0C" w:rsidRPr="00E63616" w:rsidRDefault="00686F0C" w:rsidP="00686F0C">
            <w:pPr>
              <w:jc w:val="center"/>
              <w:rPr>
                <w:szCs w:val="22"/>
              </w:rPr>
            </w:pPr>
          </w:p>
        </w:tc>
        <w:tc>
          <w:tcPr>
            <w:tcW w:w="2400" w:type="dxa"/>
            <w:vMerge/>
            <w:vAlign w:val="center"/>
          </w:tcPr>
          <w:p w:rsidR="00686F0C" w:rsidRPr="00E63616" w:rsidRDefault="00686F0C" w:rsidP="00686F0C">
            <w:pPr>
              <w:jc w:val="both"/>
              <w:rPr>
                <w:rFonts w:eastAsia="Calibri"/>
                <w:szCs w:val="24"/>
              </w:rPr>
            </w:pPr>
          </w:p>
        </w:tc>
        <w:tc>
          <w:tcPr>
            <w:tcW w:w="1032" w:type="dxa"/>
          </w:tcPr>
          <w:p w:rsidR="00686F0C" w:rsidRPr="00E63616" w:rsidRDefault="00E63616" w:rsidP="00686F0C">
            <w:pPr>
              <w:jc w:val="both"/>
              <w:rPr>
                <w:rFonts w:eastAsia="Calibri"/>
                <w:i/>
                <w:iCs/>
                <w:sz w:val="20"/>
              </w:rPr>
            </w:pPr>
            <w:r w:rsidRPr="00E63616">
              <w:rPr>
                <w:rFonts w:ascii="MS Gothic" w:eastAsia="MS Gothic" w:hAnsi="MS Gothic"/>
                <w:iCs/>
                <w:szCs w:val="22"/>
              </w:rPr>
              <w:fldChar w:fldCharType="begin">
                <w:ffData>
                  <w:name w:val=""/>
                  <w:enabled/>
                  <w:calcOnExit w:val="0"/>
                  <w:checkBox>
                    <w:sizeAuto/>
                    <w:default w:val="1"/>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iCs/>
                <w:szCs w:val="22"/>
              </w:rPr>
              <w:fldChar w:fldCharType="end"/>
            </w:r>
            <w:r w:rsidRPr="00E63616">
              <w:rPr>
                <w:szCs w:val="22"/>
              </w:rPr>
              <w:t xml:space="preserve"> Taip   </w:t>
            </w:r>
            <w:r w:rsidRPr="00E63616">
              <w:rPr>
                <w:rFonts w:ascii="MS Gothic" w:eastAsia="MS Gothic" w:hAnsi="MS Gothic"/>
                <w:iCs/>
                <w:szCs w:val="22"/>
              </w:rPr>
              <w:fldChar w:fldCharType="begin">
                <w:ffData>
                  <w:name w:val=""/>
                  <w:enabled/>
                  <w:calcOnExit w:val="0"/>
                  <w:checkBox>
                    <w:sizeAuto/>
                    <w:default w:val="0"/>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szCs w:val="22"/>
              </w:rPr>
              <w:fldChar w:fldCharType="end"/>
            </w:r>
            <w:r w:rsidRPr="00E63616">
              <w:rPr>
                <w:szCs w:val="22"/>
              </w:rPr>
              <w:t xml:space="preserve">  Ne</w:t>
            </w:r>
          </w:p>
        </w:tc>
        <w:tc>
          <w:tcPr>
            <w:tcW w:w="5714" w:type="dxa"/>
            <w:gridSpan w:val="3"/>
          </w:tcPr>
          <w:p w:rsidR="00686F0C" w:rsidRPr="00E63616" w:rsidRDefault="00686F0C" w:rsidP="00686F0C">
            <w:pPr>
              <w:jc w:val="both"/>
              <w:rPr>
                <w:rFonts w:eastAsia="Calibri"/>
                <w:i/>
                <w:iCs/>
                <w:sz w:val="20"/>
              </w:rPr>
            </w:pPr>
            <w:r w:rsidRPr="00E63616">
              <w:rPr>
                <w:szCs w:val="22"/>
              </w:rPr>
              <w:t>Remiami projektai, susiję su sumanių kaimų strategijomis (aktualu rodikliui L807)</w:t>
            </w:r>
          </w:p>
        </w:tc>
      </w:tr>
      <w:tr w:rsidR="00E63616" w:rsidRPr="00E63616">
        <w:tc>
          <w:tcPr>
            <w:tcW w:w="816" w:type="dxa"/>
            <w:vMerge/>
            <w:vAlign w:val="center"/>
          </w:tcPr>
          <w:p w:rsidR="00E63616" w:rsidRPr="00E63616" w:rsidRDefault="00E63616" w:rsidP="00E63616">
            <w:pPr>
              <w:jc w:val="center"/>
              <w:rPr>
                <w:szCs w:val="22"/>
              </w:rPr>
            </w:pPr>
          </w:p>
        </w:tc>
        <w:tc>
          <w:tcPr>
            <w:tcW w:w="2400" w:type="dxa"/>
            <w:vMerge/>
            <w:vAlign w:val="center"/>
          </w:tcPr>
          <w:p w:rsidR="00E63616" w:rsidRPr="00E63616" w:rsidRDefault="00E63616" w:rsidP="00E63616">
            <w:pPr>
              <w:jc w:val="both"/>
              <w:rPr>
                <w:rFonts w:eastAsia="Calibri"/>
                <w:szCs w:val="24"/>
              </w:rPr>
            </w:pPr>
          </w:p>
        </w:tc>
        <w:tc>
          <w:tcPr>
            <w:tcW w:w="1032" w:type="dxa"/>
          </w:tcPr>
          <w:p w:rsidR="00E63616" w:rsidRPr="00E63616" w:rsidRDefault="00E63616" w:rsidP="00E63616">
            <w:r w:rsidRPr="00E63616">
              <w:rPr>
                <w:rFonts w:ascii="MS Gothic" w:eastAsia="MS Gothic" w:hAnsi="MS Gothic"/>
                <w:iCs/>
                <w:szCs w:val="22"/>
              </w:rPr>
              <w:fldChar w:fldCharType="begin">
                <w:ffData>
                  <w:name w:val=""/>
                  <w:enabled/>
                  <w:calcOnExit w:val="0"/>
                  <w:checkBox>
                    <w:sizeAuto/>
                    <w:default w:val="1"/>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iCs/>
                <w:szCs w:val="22"/>
              </w:rPr>
              <w:fldChar w:fldCharType="end"/>
            </w:r>
            <w:r w:rsidRPr="00E63616">
              <w:rPr>
                <w:szCs w:val="22"/>
              </w:rPr>
              <w:t xml:space="preserve"> Taip   </w:t>
            </w:r>
            <w:r w:rsidRPr="00E63616">
              <w:rPr>
                <w:rFonts w:ascii="MS Gothic" w:eastAsia="MS Gothic" w:hAnsi="MS Gothic"/>
                <w:iCs/>
                <w:szCs w:val="22"/>
              </w:rPr>
              <w:fldChar w:fldCharType="begin">
                <w:ffData>
                  <w:name w:val=""/>
                  <w:enabled/>
                  <w:calcOnExit w:val="0"/>
                  <w:checkBox>
                    <w:sizeAuto/>
                    <w:default w:val="0"/>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szCs w:val="22"/>
              </w:rPr>
              <w:fldChar w:fldCharType="end"/>
            </w:r>
            <w:r w:rsidRPr="00E63616">
              <w:rPr>
                <w:szCs w:val="22"/>
              </w:rPr>
              <w:t xml:space="preserve">  Ne</w:t>
            </w:r>
          </w:p>
        </w:tc>
        <w:tc>
          <w:tcPr>
            <w:tcW w:w="5714" w:type="dxa"/>
            <w:gridSpan w:val="3"/>
          </w:tcPr>
          <w:p w:rsidR="00E63616" w:rsidRPr="00E63616" w:rsidRDefault="00E63616" w:rsidP="00E63616">
            <w:pPr>
              <w:jc w:val="both"/>
              <w:rPr>
                <w:rFonts w:eastAsia="Calibri"/>
                <w:i/>
                <w:iCs/>
                <w:sz w:val="20"/>
              </w:rPr>
            </w:pPr>
            <w:r w:rsidRPr="00E63616">
              <w:rPr>
                <w:szCs w:val="22"/>
              </w:rPr>
              <w:t>Remiami projektai, gerinantys paslaugų prieinamumą ir infrastruktūrą (aktualu rodikliui L808)</w:t>
            </w:r>
          </w:p>
        </w:tc>
      </w:tr>
      <w:tr w:rsidR="00E63616" w:rsidRPr="00E63616">
        <w:tc>
          <w:tcPr>
            <w:tcW w:w="816" w:type="dxa"/>
            <w:vMerge/>
            <w:vAlign w:val="center"/>
          </w:tcPr>
          <w:p w:rsidR="00E63616" w:rsidRPr="00E63616" w:rsidRDefault="00E63616" w:rsidP="00E63616">
            <w:pPr>
              <w:jc w:val="center"/>
              <w:rPr>
                <w:szCs w:val="22"/>
              </w:rPr>
            </w:pPr>
          </w:p>
        </w:tc>
        <w:tc>
          <w:tcPr>
            <w:tcW w:w="2400" w:type="dxa"/>
            <w:vMerge/>
            <w:vAlign w:val="center"/>
          </w:tcPr>
          <w:p w:rsidR="00E63616" w:rsidRPr="00E63616" w:rsidRDefault="00E63616" w:rsidP="00E63616">
            <w:pPr>
              <w:jc w:val="both"/>
              <w:rPr>
                <w:rFonts w:eastAsia="Calibri"/>
                <w:szCs w:val="24"/>
              </w:rPr>
            </w:pPr>
          </w:p>
        </w:tc>
        <w:tc>
          <w:tcPr>
            <w:tcW w:w="1032" w:type="dxa"/>
          </w:tcPr>
          <w:p w:rsidR="00E63616" w:rsidRPr="00E63616" w:rsidRDefault="00E63616" w:rsidP="00E63616">
            <w:r w:rsidRPr="00E63616">
              <w:rPr>
                <w:rFonts w:ascii="MS Gothic" w:eastAsia="MS Gothic" w:hAnsi="MS Gothic"/>
                <w:iCs/>
                <w:szCs w:val="22"/>
              </w:rPr>
              <w:fldChar w:fldCharType="begin">
                <w:ffData>
                  <w:name w:val=""/>
                  <w:enabled/>
                  <w:calcOnExit w:val="0"/>
                  <w:checkBox>
                    <w:sizeAuto/>
                    <w:default w:val="1"/>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iCs/>
                <w:szCs w:val="22"/>
              </w:rPr>
              <w:fldChar w:fldCharType="end"/>
            </w:r>
            <w:r w:rsidRPr="00E63616">
              <w:rPr>
                <w:szCs w:val="22"/>
              </w:rPr>
              <w:t xml:space="preserve"> Taip   </w:t>
            </w:r>
            <w:r w:rsidRPr="00E63616">
              <w:rPr>
                <w:rFonts w:ascii="MS Gothic" w:eastAsia="MS Gothic" w:hAnsi="MS Gothic"/>
                <w:iCs/>
                <w:szCs w:val="22"/>
              </w:rPr>
              <w:fldChar w:fldCharType="begin">
                <w:ffData>
                  <w:name w:val=""/>
                  <w:enabled/>
                  <w:calcOnExit w:val="0"/>
                  <w:checkBox>
                    <w:sizeAuto/>
                    <w:default w:val="0"/>
                  </w:checkBox>
                </w:ffData>
              </w:fldChar>
            </w:r>
            <w:r w:rsidRPr="00E63616">
              <w:rPr>
                <w:rFonts w:ascii="MS Gothic" w:eastAsia="MS Gothic" w:hAnsi="MS Gothic"/>
                <w:iCs/>
                <w:szCs w:val="22"/>
              </w:rPr>
              <w:instrText xml:space="preserve"> FORMCHECKBOX </w:instrText>
            </w:r>
            <w:r w:rsidRPr="00E63616">
              <w:rPr>
                <w:rFonts w:ascii="MS Gothic" w:eastAsia="MS Gothic" w:hAnsi="MS Gothic"/>
                <w:iCs/>
                <w:szCs w:val="22"/>
              </w:rPr>
            </w:r>
            <w:r w:rsidRPr="00E63616">
              <w:rPr>
                <w:rFonts w:ascii="MS Gothic" w:eastAsia="MS Gothic" w:hAnsi="MS Gothic"/>
                <w:iCs/>
                <w:szCs w:val="22"/>
              </w:rPr>
              <w:fldChar w:fldCharType="separate"/>
            </w:r>
            <w:r w:rsidRPr="00E63616">
              <w:rPr>
                <w:rFonts w:ascii="MS Gothic" w:eastAsia="MS Gothic" w:hAnsi="MS Gothic"/>
                <w:szCs w:val="22"/>
              </w:rPr>
              <w:fldChar w:fldCharType="end"/>
            </w:r>
            <w:r w:rsidRPr="00E63616">
              <w:rPr>
                <w:szCs w:val="22"/>
              </w:rPr>
              <w:t xml:space="preserve">  Ne</w:t>
            </w:r>
          </w:p>
        </w:tc>
        <w:tc>
          <w:tcPr>
            <w:tcW w:w="5714" w:type="dxa"/>
            <w:gridSpan w:val="3"/>
          </w:tcPr>
          <w:p w:rsidR="00E63616" w:rsidRPr="00E63616" w:rsidRDefault="00E63616" w:rsidP="00E63616">
            <w:pPr>
              <w:jc w:val="both"/>
              <w:rPr>
                <w:rFonts w:eastAsia="Calibri"/>
                <w:i/>
                <w:iCs/>
                <w:sz w:val="20"/>
              </w:rPr>
            </w:pPr>
            <w:r w:rsidRPr="00E63616">
              <w:rPr>
                <w:szCs w:val="22"/>
              </w:rPr>
              <w:t>Remiami socialinės įtraukties projektai (aktualu rodikliui L809)</w:t>
            </w:r>
          </w:p>
        </w:tc>
      </w:tr>
      <w:tr w:rsidR="00E63616" w:rsidRPr="00E63616">
        <w:tc>
          <w:tcPr>
            <w:tcW w:w="816" w:type="dxa"/>
            <w:vAlign w:val="center"/>
          </w:tcPr>
          <w:p w:rsidR="00E63616" w:rsidRPr="00E63616" w:rsidRDefault="00E63616" w:rsidP="00E63616">
            <w:pPr>
              <w:jc w:val="center"/>
              <w:rPr>
                <w:szCs w:val="22"/>
              </w:rPr>
            </w:pPr>
            <w:r w:rsidRPr="00E63616">
              <w:rPr>
                <w:rFonts w:eastAsia="Calibri"/>
                <w:szCs w:val="24"/>
              </w:rPr>
              <w:t>5.8.</w:t>
            </w:r>
          </w:p>
        </w:tc>
        <w:tc>
          <w:tcPr>
            <w:tcW w:w="2400" w:type="dxa"/>
            <w:vAlign w:val="center"/>
          </w:tcPr>
          <w:p w:rsidR="00E63616" w:rsidRPr="00E63616" w:rsidRDefault="00E63616" w:rsidP="00E63616">
            <w:pPr>
              <w:jc w:val="both"/>
              <w:rPr>
                <w:rFonts w:eastAsia="Calibri"/>
                <w:szCs w:val="24"/>
              </w:rPr>
            </w:pPr>
            <w:r w:rsidRPr="00E63616">
              <w:rPr>
                <w:rFonts w:eastAsia="Calibri"/>
                <w:szCs w:val="24"/>
              </w:rPr>
              <w:t xml:space="preserve">Netinkamos finansuoti išlaidos </w:t>
            </w:r>
          </w:p>
        </w:tc>
        <w:tc>
          <w:tcPr>
            <w:tcW w:w="6746" w:type="dxa"/>
            <w:gridSpan w:val="4"/>
          </w:tcPr>
          <w:p w:rsidR="00E63616" w:rsidRPr="00E63616" w:rsidRDefault="00E63616" w:rsidP="00E63616">
            <w:pPr>
              <w:jc w:val="both"/>
              <w:rPr>
                <w:rFonts w:eastAsia="Calibri"/>
                <w:i/>
                <w:iCs/>
                <w:sz w:val="20"/>
              </w:rPr>
            </w:pPr>
            <w:r w:rsidRPr="00E63616">
              <w:rPr>
                <w:rFonts w:eastAsia="Calibri"/>
                <w:szCs w:val="24"/>
              </w:rPr>
              <w:t>Numatytos Vietos projektų administravimo taisyklėse.</w:t>
            </w:r>
          </w:p>
        </w:tc>
      </w:tr>
      <w:tr w:rsidR="00E63616" w:rsidRPr="00E63616">
        <w:tc>
          <w:tcPr>
            <w:tcW w:w="816" w:type="dxa"/>
            <w:vAlign w:val="center"/>
          </w:tcPr>
          <w:p w:rsidR="00E63616" w:rsidRPr="00E63616" w:rsidRDefault="00E63616" w:rsidP="00E63616">
            <w:pPr>
              <w:jc w:val="center"/>
              <w:rPr>
                <w:szCs w:val="22"/>
              </w:rPr>
            </w:pPr>
            <w:r w:rsidRPr="00E63616">
              <w:rPr>
                <w:szCs w:val="22"/>
              </w:rPr>
              <w:t>5.9.</w:t>
            </w:r>
          </w:p>
        </w:tc>
        <w:tc>
          <w:tcPr>
            <w:tcW w:w="2400" w:type="dxa"/>
            <w:vAlign w:val="center"/>
          </w:tcPr>
          <w:p w:rsidR="00E63616" w:rsidRPr="00E63616" w:rsidRDefault="00E63616" w:rsidP="00E63616">
            <w:pPr>
              <w:jc w:val="both"/>
              <w:rPr>
                <w:rFonts w:eastAsia="Calibri"/>
                <w:szCs w:val="24"/>
              </w:rPr>
            </w:pPr>
            <w:r w:rsidRPr="00E63616">
              <w:rPr>
                <w:rFonts w:eastAsia="Calibri"/>
                <w:szCs w:val="24"/>
              </w:rPr>
              <w:t xml:space="preserve">Neremiamų veiklų sritys pagal Priemonę </w:t>
            </w:r>
          </w:p>
        </w:tc>
        <w:tc>
          <w:tcPr>
            <w:tcW w:w="6746" w:type="dxa"/>
            <w:gridSpan w:val="4"/>
          </w:tcPr>
          <w:p w:rsidR="00E63616" w:rsidRPr="00E63616" w:rsidRDefault="00E63616" w:rsidP="00E63616">
            <w:pPr>
              <w:tabs>
                <w:tab w:val="left" w:pos="325"/>
              </w:tabs>
              <w:ind w:firstLine="42"/>
              <w:jc w:val="both"/>
              <w:rPr>
                <w:rFonts w:eastAsia="Calibri"/>
                <w:szCs w:val="24"/>
              </w:rPr>
            </w:pPr>
            <w:r w:rsidRPr="00E63616">
              <w:rPr>
                <w:rFonts w:eastAsia="Calibri"/>
                <w:szCs w:val="24"/>
              </w:rPr>
              <w:t>Numatytos Vietos projektų administravimo taisyklėse.</w:t>
            </w:r>
          </w:p>
        </w:tc>
      </w:tr>
      <w:tr w:rsidR="00E63616" w:rsidRPr="00E63616">
        <w:tc>
          <w:tcPr>
            <w:tcW w:w="816" w:type="dxa"/>
            <w:vAlign w:val="center"/>
          </w:tcPr>
          <w:p w:rsidR="00E63616" w:rsidRPr="00E63616" w:rsidRDefault="00E63616" w:rsidP="00E63616">
            <w:pPr>
              <w:jc w:val="center"/>
              <w:rPr>
                <w:szCs w:val="22"/>
              </w:rPr>
            </w:pPr>
            <w:r w:rsidRPr="00E63616">
              <w:rPr>
                <w:szCs w:val="22"/>
              </w:rPr>
              <w:t>5.10.</w:t>
            </w:r>
          </w:p>
        </w:tc>
        <w:tc>
          <w:tcPr>
            <w:tcW w:w="2400" w:type="dxa"/>
            <w:vAlign w:val="center"/>
          </w:tcPr>
          <w:p w:rsidR="00E63616" w:rsidRPr="00E63616" w:rsidRDefault="00E63616" w:rsidP="00E63616">
            <w:pPr>
              <w:jc w:val="both"/>
              <w:rPr>
                <w:rFonts w:eastAsia="Calibri"/>
                <w:szCs w:val="24"/>
              </w:rPr>
            </w:pPr>
            <w:r w:rsidRPr="00E63616">
              <w:rPr>
                <w:rFonts w:eastAsia="Calibri"/>
                <w:szCs w:val="24"/>
              </w:rPr>
              <w:t>Kita</w:t>
            </w:r>
          </w:p>
        </w:tc>
        <w:tc>
          <w:tcPr>
            <w:tcW w:w="6746" w:type="dxa"/>
            <w:gridSpan w:val="4"/>
          </w:tcPr>
          <w:p w:rsidR="00E63616" w:rsidRPr="00E63616" w:rsidRDefault="00E63616" w:rsidP="00E63616">
            <w:pPr>
              <w:jc w:val="both"/>
              <w:rPr>
                <w:rFonts w:eastAsia="Calibri"/>
                <w:b/>
                <w:bCs/>
                <w:iCs/>
                <w:szCs w:val="24"/>
              </w:rPr>
            </w:pPr>
            <w:r w:rsidRPr="00E63616">
              <w:rPr>
                <w:rFonts w:eastAsia="Calibri"/>
                <w:iCs/>
                <w:szCs w:val="24"/>
              </w:rPr>
              <w:t xml:space="preserve">Siekiama pagrindinio pokyčio – įgyvendinti aplinkai draugiškas ir inovatyvias, įtraukias iniciatyvas kultūrinėje, švietimo, socialinėje ir kt. srityse, kurios sudarytų sąlygas darnios viešosios infrastruktūros kūrimui. Sukurta infrastruktūra ir joje teikiamos paslaugos prisidės prie Mažeikių rajono gyventojų užimtumo, įvairesnio laisvalaikio praleidimo, fizinio aktyvumo stiprinimo, socialinės atskirties mažinimo. </w:t>
            </w:r>
            <w:r w:rsidRPr="00E63616">
              <w:rPr>
                <w:rFonts w:eastAsia="Calibri"/>
                <w:b/>
                <w:bCs/>
                <w:iCs/>
                <w:szCs w:val="24"/>
              </w:rPr>
              <w:t xml:space="preserve">Planuojama 1 vietos projekte bus 1 nauja/pagerinta paslauga gyventojams, iniciatyvos kūrimas, teigiamus rezultatus pasieks ne mažiau kaip 375 ŠVLVVG teritorijos gyventojų, 10 asmenų, kuriems taikomi socialinės įtraukties projektai. </w:t>
            </w:r>
          </w:p>
          <w:p w:rsidR="00E63616" w:rsidRPr="00E63616" w:rsidRDefault="00E63616" w:rsidP="00E63616">
            <w:pPr>
              <w:jc w:val="both"/>
              <w:rPr>
                <w:rFonts w:eastAsia="Calibri"/>
                <w:iCs/>
                <w:szCs w:val="24"/>
              </w:rPr>
            </w:pPr>
          </w:p>
          <w:p w:rsidR="00E63616" w:rsidRPr="00E63616" w:rsidRDefault="00E63616" w:rsidP="00E63616">
            <w:pPr>
              <w:jc w:val="both"/>
              <w:rPr>
                <w:rFonts w:eastAsia="Calibri"/>
                <w:iCs/>
                <w:szCs w:val="24"/>
              </w:rPr>
            </w:pPr>
            <w:r w:rsidRPr="00E63616">
              <w:rPr>
                <w:rFonts w:eastAsia="Calibri"/>
                <w:iCs/>
                <w:szCs w:val="24"/>
              </w:rPr>
              <w:t xml:space="preserve">Priemonės tikslas – įgyvendinant kultūrines, švietimo, socialinės įtraukties, fizinio aktyvumo iniciatyvas, kurti darnią viešąją, socialinę infrastruktūrą, tenkinančią įvairių Mažeikių rajono </w:t>
            </w:r>
            <w:r w:rsidRPr="00E63616">
              <w:rPr>
                <w:rFonts w:eastAsia="Calibri"/>
                <w:iCs/>
                <w:szCs w:val="24"/>
              </w:rPr>
              <w:lastRenderedPageBreak/>
              <w:t xml:space="preserve">gyventojų grupių poreikius ir lūkesčius. Pagrindinė problema suformuluota po įvykusių susitikimų su vietos gyventojais (word forma, 3 priedas, 1.4. skyrius) – jaunimo užimtumo, laisvalaikio praleidimo, atvirų jaunimo, sporto erdvių trūkumas bei pernelyg didelė socialinė atskirtis kultūrinėje srityje, netinkama infrastruktūra, lėšų trūkumas pastatų išlaikymu. </w:t>
            </w:r>
          </w:p>
          <w:p w:rsidR="00E63616" w:rsidRPr="00E63616" w:rsidRDefault="00E63616" w:rsidP="00E63616">
            <w:pPr>
              <w:jc w:val="both"/>
              <w:rPr>
                <w:rFonts w:eastAsia="Calibri"/>
                <w:iCs/>
                <w:szCs w:val="24"/>
              </w:rPr>
            </w:pPr>
          </w:p>
          <w:p w:rsidR="00E63616" w:rsidRPr="00E63616" w:rsidRDefault="00E63616" w:rsidP="00E63616">
            <w:pPr>
              <w:jc w:val="both"/>
              <w:rPr>
                <w:rFonts w:eastAsia="Calibri"/>
                <w:iCs/>
                <w:szCs w:val="24"/>
              </w:rPr>
            </w:pPr>
            <w:r w:rsidRPr="00E63616">
              <w:rPr>
                <w:rFonts w:eastAsia="Calibri"/>
                <w:iCs/>
                <w:szCs w:val="24"/>
              </w:rPr>
              <w:t xml:space="preserve">Projektas prisidės prie BŽŪP tikslo įgyvendinimo „SO4. Prisidėti prie klimato kaitos švelninimo ir prisitaikymo prie jos, be kita ko, mažinant išmetamą šiltnamio efektą sukeliančių dujų kiekį ir didinant anglies dioksido sekvestraciją, taip pat plėtoti tvariąją energetiką“. </w:t>
            </w:r>
            <w:r w:rsidRPr="00E63616">
              <w:rPr>
                <w:rFonts w:eastAsia="Calibri"/>
                <w:b/>
                <w:bCs/>
                <w:iCs/>
                <w:szCs w:val="24"/>
              </w:rPr>
              <w:t xml:space="preserve">Taikomi reikalavimai (bent 1 iš alternatyvų): </w:t>
            </w:r>
            <w:r w:rsidRPr="00E63616">
              <w:rPr>
                <w:rFonts w:eastAsia="Calibri"/>
                <w:iCs/>
                <w:szCs w:val="24"/>
              </w:rPr>
              <w:t>1) investicijos į pažangaus (sumanaus) kaimo kūrimą, klimatą ir ekologiškumą, tvarios infrastruktūros vystymą, technologinius  ir skaitmeninius sprendimus; 2) projekto veiklos skirtos gerinti infrastruktūrą, kuri būtų pritaikyta klimato kaitos pokyčių švelninimui, kultūrinėms, švietimo, socialinės įtraukties, fizinio aktyvumo, sveikatinimo iniciatyvoms; 3) veiklos, susijusios su aplinkosauginiu švietimu ir jo svarba, tvarumu, ekologinių sprendimų įgyvendinimu, fizinio aktyvumo skatinimu; 4) veiklos, susijusios su vaikų/jaunimo neformaliuoju ugdymu siekiant ekologinio ir tvaraus tobulėjimo bei augimo.</w:t>
            </w:r>
          </w:p>
          <w:p w:rsidR="00E63616" w:rsidRPr="00E63616" w:rsidRDefault="00E63616" w:rsidP="00E63616">
            <w:pPr>
              <w:jc w:val="both"/>
              <w:rPr>
                <w:rFonts w:eastAsia="Calibri"/>
                <w:iCs/>
                <w:szCs w:val="24"/>
              </w:rPr>
            </w:pPr>
          </w:p>
          <w:p w:rsidR="00E63616" w:rsidRPr="00E63616" w:rsidRDefault="00E63616" w:rsidP="00E63616">
            <w:pPr>
              <w:jc w:val="both"/>
              <w:rPr>
                <w:rFonts w:eastAsia="Calibri"/>
                <w:szCs w:val="24"/>
              </w:rPr>
            </w:pPr>
            <w:r w:rsidRPr="00E63616">
              <w:rPr>
                <w:rFonts w:eastAsia="Calibri"/>
                <w:iCs/>
                <w:szCs w:val="24"/>
              </w:rPr>
              <w:t xml:space="preserve">Projektas prisidės prie BŽŪP tikslo įgyvendinimo vietos projekto paraiškoje 3 dalyje„SO9. Gerinti Sąjungos žemės ūkio atsaką į visuomenės poreikius, susijusius su maistu ir sveikata, mažinti maisto atliekų kiekį, gerinti gyvūnų gerovę ir kovoti su atsparumu antimikrobinėms medžiagoms“. </w:t>
            </w:r>
            <w:r w:rsidRPr="00E63616">
              <w:rPr>
                <w:rFonts w:eastAsia="Calibri"/>
                <w:b/>
                <w:bCs/>
                <w:szCs w:val="24"/>
              </w:rPr>
              <w:t>Taikomi reikalavimai projektui (bent 1 iš alternatyvų):</w:t>
            </w:r>
            <w:r w:rsidRPr="00E63616">
              <w:rPr>
                <w:rFonts w:eastAsia="Calibri"/>
                <w:szCs w:val="24"/>
              </w:rPr>
              <w:t xml:space="preserve"> 1) veiklos, susijusios su tvariu, atsakingu maisto vartojimu, nešvaistymu; 2) veiklos, susijusios su vaikų/jaunimo neformaliuoju ugdymu siekiant supažindinti su sveikos gyvensenos principais, fizinio aktyvumo teikiama nauda sveikatai; 3) veiklos, iniciatyvos skirtos ugdyti socialinę atsakomybę, atjautą gyvūnų sveikatingumui ir gerovės užtikrinimui.        </w:t>
            </w:r>
          </w:p>
          <w:p w:rsidR="00E63616" w:rsidRPr="00E63616" w:rsidRDefault="00E63616" w:rsidP="00E63616">
            <w:pPr>
              <w:jc w:val="both"/>
              <w:rPr>
                <w:rFonts w:eastAsia="Calibri"/>
                <w:szCs w:val="24"/>
              </w:rPr>
            </w:pPr>
          </w:p>
          <w:p w:rsidR="00E63616" w:rsidRPr="005B5A3D" w:rsidRDefault="00E63616" w:rsidP="00E63616">
            <w:pPr>
              <w:jc w:val="both"/>
              <w:rPr>
                <w:rFonts w:eastAsia="Calibri"/>
                <w:b/>
                <w:bCs/>
                <w:szCs w:val="24"/>
              </w:rPr>
            </w:pPr>
            <w:r w:rsidRPr="005B5A3D">
              <w:rPr>
                <w:rFonts w:eastAsia="Calibri"/>
                <w:b/>
                <w:bCs/>
                <w:szCs w:val="24"/>
              </w:rPr>
              <w:t>Jei pareiškėjas Biudžetinė įstaiga (taikoma BĮ) - projekto metu ir rezultatais turi būti kuriamos papildomos veiklos.</w:t>
            </w:r>
          </w:p>
          <w:p w:rsidR="00A22FA1" w:rsidRDefault="00E63616" w:rsidP="00E63616">
            <w:pPr>
              <w:jc w:val="both"/>
              <w:rPr>
                <w:rFonts w:eastAsia="Calibri"/>
                <w:szCs w:val="24"/>
              </w:rPr>
            </w:pPr>
            <w:r w:rsidRPr="005B5A3D">
              <w:rPr>
                <w:rFonts w:eastAsia="Calibri"/>
                <w:szCs w:val="24"/>
              </w:rPr>
              <w:t>Tinkamumo sąlyga vietos projektui (kai taikoma): jei projekto</w:t>
            </w:r>
            <w:r w:rsidRPr="00E63616">
              <w:rPr>
                <w:rFonts w:eastAsia="Calibri"/>
                <w:szCs w:val="24"/>
              </w:rPr>
              <w:t xml:space="preserve"> metu vykdomi rangos darbai yra numatomas atsinaujinančių energijos išteklių panaudojimas ir (ar) energijos efektyvumo didinimas.</w:t>
            </w:r>
          </w:p>
          <w:p w:rsidR="00075F94" w:rsidRPr="00E63616" w:rsidRDefault="00075F94" w:rsidP="00E63616">
            <w:pPr>
              <w:jc w:val="both"/>
              <w:rPr>
                <w:rFonts w:eastAsia="Calibri"/>
                <w:szCs w:val="24"/>
              </w:rPr>
            </w:pPr>
            <w:r>
              <w:rPr>
                <w:rFonts w:eastAsia="Calibri"/>
                <w:szCs w:val="24"/>
              </w:rPr>
              <w:t>T</w:t>
            </w:r>
            <w:r w:rsidRPr="00075F94">
              <w:rPr>
                <w:rFonts w:eastAsia="Calibri"/>
                <w:szCs w:val="24"/>
              </w:rPr>
              <w:t>aikomas partnerystės principas – į projekto veiklas įtraukiamos bent 2 asociacijos ar VšĮ</w:t>
            </w:r>
            <w:r>
              <w:rPr>
                <w:rFonts w:eastAsia="Calibri"/>
                <w:szCs w:val="24"/>
              </w:rPr>
              <w:t>.</w:t>
            </w:r>
          </w:p>
        </w:tc>
      </w:tr>
      <w:tr w:rsidR="00E63616" w:rsidRPr="00E63616">
        <w:tc>
          <w:tcPr>
            <w:tcW w:w="9962" w:type="dxa"/>
            <w:gridSpan w:val="6"/>
          </w:tcPr>
          <w:p w:rsidR="00E63616" w:rsidRPr="00E63616" w:rsidRDefault="00E63616" w:rsidP="00E63616">
            <w:pPr>
              <w:ind w:left="360" w:hanging="360"/>
              <w:jc w:val="both"/>
              <w:rPr>
                <w:b/>
                <w:bCs/>
                <w:szCs w:val="22"/>
              </w:rPr>
            </w:pPr>
            <w:r w:rsidRPr="00E63616">
              <w:rPr>
                <w:b/>
                <w:bCs/>
                <w:szCs w:val="22"/>
              </w:rPr>
              <w:lastRenderedPageBreak/>
              <w:t>6.</w:t>
            </w:r>
            <w:r w:rsidRPr="00E63616">
              <w:rPr>
                <w:b/>
                <w:bCs/>
                <w:szCs w:val="22"/>
              </w:rPr>
              <w:tab/>
              <w:t>KVIETIMAS SKELBIAMAS</w:t>
            </w:r>
          </w:p>
        </w:tc>
      </w:tr>
      <w:tr w:rsidR="00E63616" w:rsidRPr="00E63616">
        <w:tc>
          <w:tcPr>
            <w:tcW w:w="816" w:type="dxa"/>
          </w:tcPr>
          <w:p w:rsidR="00E63616" w:rsidRPr="00E63616" w:rsidRDefault="00E63616" w:rsidP="00E63616">
            <w:pPr>
              <w:jc w:val="both"/>
              <w:rPr>
                <w:szCs w:val="22"/>
              </w:rPr>
            </w:pPr>
            <w:r w:rsidRPr="00E63616">
              <w:rPr>
                <w:szCs w:val="22"/>
              </w:rPr>
              <w:t>6.1.</w:t>
            </w:r>
          </w:p>
        </w:tc>
        <w:tc>
          <w:tcPr>
            <w:tcW w:w="2400" w:type="dxa"/>
            <w:vAlign w:val="center"/>
          </w:tcPr>
          <w:p w:rsidR="00E63616" w:rsidRPr="00E63616" w:rsidRDefault="00E63616" w:rsidP="00E63616">
            <w:pPr>
              <w:jc w:val="both"/>
              <w:rPr>
                <w:szCs w:val="22"/>
              </w:rPr>
            </w:pPr>
            <w:r w:rsidRPr="00E63616">
              <w:rPr>
                <w:szCs w:val="22"/>
              </w:rPr>
              <w:t>Interneto svetainės</w:t>
            </w:r>
          </w:p>
        </w:tc>
        <w:tc>
          <w:tcPr>
            <w:tcW w:w="6746" w:type="dxa"/>
            <w:gridSpan w:val="4"/>
          </w:tcPr>
          <w:p w:rsidR="00E63616" w:rsidRPr="00E63616" w:rsidRDefault="00E63616" w:rsidP="00E63616">
            <w:pPr>
              <w:jc w:val="both"/>
              <w:rPr>
                <w:szCs w:val="22"/>
              </w:rPr>
            </w:pPr>
            <w:hyperlink r:id="rId12" w:history="1">
              <w:r w:rsidRPr="00E63616">
                <w:rPr>
                  <w:rStyle w:val="Hipersaitas"/>
                  <w:color w:val="auto"/>
                </w:rPr>
                <w:t>www.</w:t>
              </w:r>
              <w:r w:rsidRPr="00E63616">
                <w:rPr>
                  <w:rStyle w:val="Hipersaitas"/>
                  <w:color w:val="auto"/>
                  <w:szCs w:val="22"/>
                </w:rPr>
                <w:t>svlvvg.lt/</w:t>
              </w:r>
            </w:hyperlink>
            <w:r w:rsidRPr="00E63616">
              <w:rPr>
                <w:szCs w:val="22"/>
              </w:rPr>
              <w:t xml:space="preserve">, </w:t>
            </w:r>
            <w:hyperlink r:id="rId13" w:history="1">
              <w:r w:rsidRPr="00E63616">
                <w:rPr>
                  <w:rStyle w:val="Hipersaitas"/>
                  <w:color w:val="auto"/>
                  <w:szCs w:val="22"/>
                </w:rPr>
                <w:t>www.nma.lt</w:t>
              </w:r>
            </w:hyperlink>
            <w:r w:rsidRPr="00E63616">
              <w:rPr>
                <w:szCs w:val="22"/>
              </w:rPr>
              <w:t xml:space="preserve"> </w:t>
            </w:r>
          </w:p>
        </w:tc>
      </w:tr>
      <w:tr w:rsidR="00E63616" w:rsidRPr="00E63616">
        <w:tc>
          <w:tcPr>
            <w:tcW w:w="816" w:type="dxa"/>
          </w:tcPr>
          <w:p w:rsidR="00E63616" w:rsidRPr="00E63616" w:rsidRDefault="00E63616" w:rsidP="00E63616">
            <w:pPr>
              <w:jc w:val="both"/>
              <w:rPr>
                <w:szCs w:val="22"/>
              </w:rPr>
            </w:pPr>
            <w:r w:rsidRPr="00E63616">
              <w:rPr>
                <w:szCs w:val="22"/>
              </w:rPr>
              <w:t>6.2.</w:t>
            </w:r>
          </w:p>
        </w:tc>
        <w:tc>
          <w:tcPr>
            <w:tcW w:w="2400" w:type="dxa"/>
            <w:vAlign w:val="center"/>
          </w:tcPr>
          <w:p w:rsidR="00E63616" w:rsidRPr="00E63616" w:rsidRDefault="00E63616" w:rsidP="00E63616">
            <w:pPr>
              <w:jc w:val="both"/>
              <w:rPr>
                <w:szCs w:val="22"/>
              </w:rPr>
            </w:pPr>
            <w:r w:rsidRPr="00E63616">
              <w:rPr>
                <w:szCs w:val="22"/>
              </w:rPr>
              <w:t>El. portalai</w:t>
            </w:r>
          </w:p>
        </w:tc>
        <w:tc>
          <w:tcPr>
            <w:tcW w:w="6746" w:type="dxa"/>
            <w:gridSpan w:val="4"/>
          </w:tcPr>
          <w:p w:rsidR="00E63616" w:rsidRPr="00E63616" w:rsidRDefault="00E63616" w:rsidP="00E63616">
            <w:pPr>
              <w:jc w:val="both"/>
              <w:rPr>
                <w:szCs w:val="22"/>
              </w:rPr>
            </w:pPr>
            <w:r w:rsidRPr="00E63616">
              <w:rPr>
                <w:szCs w:val="22"/>
              </w:rPr>
              <w:t>-</w:t>
            </w:r>
          </w:p>
        </w:tc>
      </w:tr>
      <w:tr w:rsidR="00E63616" w:rsidRPr="00E63616">
        <w:tc>
          <w:tcPr>
            <w:tcW w:w="816" w:type="dxa"/>
          </w:tcPr>
          <w:p w:rsidR="00E63616" w:rsidRPr="00E63616" w:rsidRDefault="00E63616" w:rsidP="00E63616">
            <w:pPr>
              <w:jc w:val="both"/>
              <w:rPr>
                <w:szCs w:val="22"/>
              </w:rPr>
            </w:pPr>
            <w:r w:rsidRPr="00E63616">
              <w:rPr>
                <w:szCs w:val="22"/>
              </w:rPr>
              <w:t>6.3.</w:t>
            </w:r>
          </w:p>
        </w:tc>
        <w:tc>
          <w:tcPr>
            <w:tcW w:w="2400" w:type="dxa"/>
            <w:vAlign w:val="center"/>
          </w:tcPr>
          <w:p w:rsidR="00E63616" w:rsidRPr="00E63616" w:rsidRDefault="00E63616" w:rsidP="00E63616">
            <w:pPr>
              <w:jc w:val="both"/>
              <w:rPr>
                <w:szCs w:val="22"/>
              </w:rPr>
            </w:pPr>
            <w:r w:rsidRPr="00E63616">
              <w:rPr>
                <w:szCs w:val="22"/>
              </w:rPr>
              <w:t>Laikraščiai</w:t>
            </w:r>
          </w:p>
        </w:tc>
        <w:tc>
          <w:tcPr>
            <w:tcW w:w="6746" w:type="dxa"/>
            <w:gridSpan w:val="4"/>
          </w:tcPr>
          <w:p w:rsidR="00E63616" w:rsidRPr="00E63616" w:rsidRDefault="00E63616" w:rsidP="00E63616">
            <w:pPr>
              <w:jc w:val="both"/>
              <w:rPr>
                <w:szCs w:val="22"/>
              </w:rPr>
            </w:pPr>
            <w:r w:rsidRPr="00E63616">
              <w:rPr>
                <w:szCs w:val="22"/>
              </w:rPr>
              <w:t>-</w:t>
            </w:r>
          </w:p>
        </w:tc>
      </w:tr>
      <w:tr w:rsidR="00E63616" w:rsidRPr="00E63616">
        <w:tc>
          <w:tcPr>
            <w:tcW w:w="816" w:type="dxa"/>
          </w:tcPr>
          <w:p w:rsidR="00E63616" w:rsidRPr="00E63616" w:rsidRDefault="00E63616" w:rsidP="00E63616">
            <w:pPr>
              <w:jc w:val="both"/>
              <w:rPr>
                <w:szCs w:val="22"/>
              </w:rPr>
            </w:pPr>
            <w:r w:rsidRPr="00E63616">
              <w:rPr>
                <w:szCs w:val="22"/>
              </w:rPr>
              <w:t>6.4.</w:t>
            </w:r>
          </w:p>
        </w:tc>
        <w:tc>
          <w:tcPr>
            <w:tcW w:w="2400" w:type="dxa"/>
            <w:vAlign w:val="center"/>
          </w:tcPr>
          <w:p w:rsidR="00E63616" w:rsidRPr="00E63616" w:rsidRDefault="00E63616" w:rsidP="00E63616">
            <w:pPr>
              <w:jc w:val="both"/>
              <w:rPr>
                <w:szCs w:val="22"/>
              </w:rPr>
            </w:pPr>
            <w:r w:rsidRPr="00E63616">
              <w:rPr>
                <w:szCs w:val="22"/>
              </w:rPr>
              <w:t>Kita</w:t>
            </w:r>
          </w:p>
        </w:tc>
        <w:tc>
          <w:tcPr>
            <w:tcW w:w="6746" w:type="dxa"/>
            <w:gridSpan w:val="4"/>
          </w:tcPr>
          <w:p w:rsidR="00E63616" w:rsidRPr="00E63616" w:rsidRDefault="00E63616" w:rsidP="00E63616">
            <w:pPr>
              <w:jc w:val="both"/>
              <w:rPr>
                <w:szCs w:val="22"/>
              </w:rPr>
            </w:pPr>
            <w:hyperlink r:id="rId14" w:history="1">
              <w:r w:rsidRPr="00E63616">
                <w:rPr>
                  <w:rStyle w:val="Hipersaitas"/>
                  <w:color w:val="auto"/>
                  <w:szCs w:val="22"/>
                </w:rPr>
                <w:t>https://www.facebook.com/mazeikiuvvg</w:t>
              </w:r>
            </w:hyperlink>
            <w:r w:rsidRPr="00E63616">
              <w:rPr>
                <w:szCs w:val="22"/>
              </w:rPr>
              <w:t xml:space="preserve"> </w:t>
            </w:r>
          </w:p>
        </w:tc>
      </w:tr>
      <w:tr w:rsidR="00E63616" w:rsidRPr="00E63616">
        <w:tc>
          <w:tcPr>
            <w:tcW w:w="9962" w:type="dxa"/>
            <w:gridSpan w:val="6"/>
          </w:tcPr>
          <w:p w:rsidR="00E63616" w:rsidRPr="00E63616" w:rsidRDefault="00E63616" w:rsidP="00E63616">
            <w:pPr>
              <w:ind w:left="360" w:hanging="360"/>
              <w:jc w:val="both"/>
              <w:rPr>
                <w:b/>
                <w:bCs/>
                <w:szCs w:val="22"/>
              </w:rPr>
            </w:pPr>
            <w:r w:rsidRPr="00E63616">
              <w:rPr>
                <w:b/>
                <w:bCs/>
                <w:szCs w:val="22"/>
              </w:rPr>
              <w:lastRenderedPageBreak/>
              <w:t>7.</w:t>
            </w:r>
            <w:r w:rsidRPr="00E63616">
              <w:rPr>
                <w:b/>
                <w:bCs/>
                <w:szCs w:val="22"/>
              </w:rPr>
              <w:tab/>
              <w:t>INFORMACIJA APIE KVIETIMĄ TEIKTI VIETOS PROJEKTUS IR VIETOS PROJEKTŲ ĮGYVENDINIMĄ TEIKIAMA</w:t>
            </w:r>
          </w:p>
        </w:tc>
      </w:tr>
      <w:tr w:rsidR="00E63616" w:rsidRPr="00E63616">
        <w:tc>
          <w:tcPr>
            <w:tcW w:w="9962" w:type="dxa"/>
            <w:gridSpan w:val="6"/>
          </w:tcPr>
          <w:p w:rsidR="00E63616" w:rsidRPr="00E63616" w:rsidRDefault="00E63616" w:rsidP="00E63616">
            <w:pPr>
              <w:jc w:val="both"/>
              <w:rPr>
                <w:szCs w:val="22"/>
              </w:rPr>
            </w:pPr>
            <w:r w:rsidRPr="00E63616">
              <w:rPr>
                <w:szCs w:val="22"/>
              </w:rPr>
              <w:t>Šiaurės vakarų Lietuvos vietos veiklos grupės patalpose Laisvės g. 39 – 102, 103 kab. Mažeikiai, elektroniniu paštu svlvvg@gmail.com, telefonu +370 679 84005, +370 618 51199.</w:t>
            </w:r>
          </w:p>
          <w:p w:rsidR="00E63616" w:rsidRPr="00E63616" w:rsidRDefault="00E63616" w:rsidP="00E63616">
            <w:pPr>
              <w:jc w:val="both"/>
              <w:rPr>
                <w:szCs w:val="22"/>
              </w:rPr>
            </w:pPr>
            <w:r w:rsidRPr="00E63616">
              <w:rPr>
                <w:szCs w:val="22"/>
              </w:rPr>
              <w:t>Pirmininkė, viešųjų ryšių specialistė, Donata Skorodumova</w:t>
            </w:r>
          </w:p>
          <w:p w:rsidR="00E63616" w:rsidRPr="00E63616" w:rsidRDefault="00E63616" w:rsidP="00E63616">
            <w:pPr>
              <w:jc w:val="both"/>
              <w:rPr>
                <w:szCs w:val="22"/>
              </w:rPr>
            </w:pPr>
            <w:r w:rsidRPr="00E63616">
              <w:rPr>
                <w:szCs w:val="22"/>
              </w:rPr>
              <w:t>Mob.: +370 679 84005</w:t>
            </w:r>
          </w:p>
          <w:p w:rsidR="00E63616" w:rsidRPr="00E63616" w:rsidRDefault="00E63616" w:rsidP="00E63616">
            <w:pPr>
              <w:jc w:val="both"/>
              <w:rPr>
                <w:szCs w:val="22"/>
              </w:rPr>
            </w:pPr>
            <w:r w:rsidRPr="00E63616">
              <w:rPr>
                <w:szCs w:val="22"/>
              </w:rPr>
              <w:t>Finansininkė - administratorė, Aušra Žymantė</w:t>
            </w:r>
          </w:p>
          <w:p w:rsidR="00E63616" w:rsidRPr="00E63616" w:rsidRDefault="00E63616" w:rsidP="00E63616">
            <w:pPr>
              <w:jc w:val="both"/>
              <w:rPr>
                <w:i/>
                <w:iCs/>
                <w:sz w:val="20"/>
              </w:rPr>
            </w:pPr>
            <w:r w:rsidRPr="00E63616">
              <w:rPr>
                <w:szCs w:val="22"/>
              </w:rPr>
              <w:t>Mob.: +370 618 51199</w:t>
            </w:r>
          </w:p>
        </w:tc>
      </w:tr>
    </w:tbl>
    <w:p w:rsidR="00A64327" w:rsidRPr="00E63616" w:rsidRDefault="00A64327">
      <w:pPr>
        <w:ind w:firstLine="567"/>
        <w:jc w:val="both"/>
        <w:rPr>
          <w:szCs w:val="22"/>
        </w:rPr>
      </w:pPr>
    </w:p>
    <w:p w:rsidR="00A64327" w:rsidRPr="00E63616" w:rsidRDefault="00164C2F">
      <w:pPr>
        <w:ind w:firstLine="567"/>
        <w:jc w:val="both"/>
        <w:rPr>
          <w:rFonts w:eastAsia="Calibri"/>
          <w:szCs w:val="24"/>
        </w:rPr>
      </w:pPr>
      <w:r w:rsidRPr="00E63616">
        <w:rPr>
          <w:rFonts w:eastAsia="Calibri"/>
          <w:szCs w:val="24"/>
        </w:rPr>
        <w:t>Paramos paraiška, jos priedai ir kiti susiję dokumentai turi būti užpildyti lietuvių kalba. Kita kalba užpildyti dokumentai bei jų priedai nepriimami, išskyrus, kai prie paramos paraiškos pridedami dokumentai užsienio kalba ir pateiktas jų vertimas į lietuvių kalbą, patvirtintas vertimo paslaugas teikiančių kompetentingų įstaigų arba pareiškėjo.</w:t>
      </w:r>
    </w:p>
    <w:p w:rsidR="00A64327" w:rsidRPr="00E63616" w:rsidRDefault="00164C2F">
      <w:pPr>
        <w:ind w:firstLine="567"/>
        <w:jc w:val="both"/>
        <w:rPr>
          <w:rFonts w:eastAsia="Calibri"/>
          <w:szCs w:val="24"/>
        </w:rPr>
      </w:pPr>
      <w:r w:rsidRPr="00E63616">
        <w:rPr>
          <w:rFonts w:eastAsia="Calibri"/>
          <w:szCs w:val="24"/>
        </w:rPr>
        <w:t xml:space="preserve">Paramos paraiška ir verslo planas (kai taikoma) turi būti iki galo užpildyti, naudojant prie Kvietimo dokumentacijos prisegtas tinkamas formas. </w:t>
      </w:r>
    </w:p>
    <w:p w:rsidR="00A64327" w:rsidRPr="00E63616" w:rsidRDefault="00A64327">
      <w:pPr>
        <w:ind w:firstLine="567"/>
        <w:jc w:val="both"/>
        <w:rPr>
          <w:szCs w:val="24"/>
        </w:rPr>
      </w:pPr>
    </w:p>
    <w:p w:rsidR="00A64327" w:rsidRPr="00E63616" w:rsidRDefault="00164C2F">
      <w:pPr>
        <w:ind w:firstLine="567"/>
        <w:jc w:val="both"/>
        <w:rPr>
          <w:szCs w:val="24"/>
        </w:rPr>
      </w:pPr>
      <w:r w:rsidRPr="00E63616">
        <w:rPr>
          <w:szCs w:val="24"/>
        </w:rPr>
        <w:t xml:space="preserve">Pastaba: </w:t>
      </w:r>
    </w:p>
    <w:p w:rsidR="00A64327" w:rsidRPr="00E63616" w:rsidRDefault="00A64327">
      <w:pPr>
        <w:ind w:firstLine="567"/>
        <w:jc w:val="both"/>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8646"/>
      </w:tblGrid>
      <w:tr w:rsidR="00E63616" w:rsidRPr="00E63616">
        <w:trPr>
          <w:trHeight w:val="699"/>
        </w:trPr>
        <w:tc>
          <w:tcPr>
            <w:tcW w:w="988" w:type="dxa"/>
            <w:vAlign w:val="center"/>
          </w:tcPr>
          <w:p w:rsidR="00A64327" w:rsidRPr="00E63616" w:rsidRDefault="00164C2F">
            <w:pPr>
              <w:rPr>
                <w:rFonts w:eastAsia="Calibri"/>
                <w:sz w:val="22"/>
                <w:szCs w:val="22"/>
              </w:rPr>
            </w:pPr>
            <w:r w:rsidRPr="00E63616">
              <w:rPr>
                <w:rFonts w:eastAsia="Calibri"/>
                <w:sz w:val="22"/>
                <w:szCs w:val="22"/>
              </w:rPr>
              <w:t>*Rodiklis</w:t>
            </w:r>
          </w:p>
        </w:tc>
        <w:tc>
          <w:tcPr>
            <w:tcW w:w="8646" w:type="dxa"/>
            <w:vAlign w:val="center"/>
          </w:tcPr>
          <w:p w:rsidR="00A64327" w:rsidRPr="00E63616" w:rsidRDefault="00164C2F">
            <w:pPr>
              <w:jc w:val="center"/>
              <w:rPr>
                <w:rFonts w:eastAsia="Calibri"/>
                <w:sz w:val="22"/>
                <w:szCs w:val="22"/>
              </w:rPr>
            </w:pPr>
            <w:r w:rsidRPr="00E63616">
              <w:rPr>
                <w:rFonts w:eastAsia="Calibri"/>
                <w:sz w:val="22"/>
                <w:szCs w:val="22"/>
              </w:rPr>
              <w:t>Rodiklio pavadinimas</w:t>
            </w:r>
          </w:p>
        </w:tc>
      </w:tr>
      <w:tr w:rsidR="00E63616" w:rsidRPr="00E63616">
        <w:tc>
          <w:tcPr>
            <w:tcW w:w="988" w:type="dxa"/>
            <w:vAlign w:val="center"/>
          </w:tcPr>
          <w:p w:rsidR="00A64327" w:rsidRPr="00E63616" w:rsidRDefault="00164C2F">
            <w:pPr>
              <w:rPr>
                <w:rFonts w:eastAsia="Calibri"/>
                <w:sz w:val="22"/>
                <w:szCs w:val="22"/>
              </w:rPr>
            </w:pPr>
            <w:r w:rsidRPr="00E63616">
              <w:rPr>
                <w:rFonts w:eastAsia="Calibri"/>
                <w:sz w:val="22"/>
                <w:szCs w:val="22"/>
              </w:rPr>
              <w:t>R.3</w:t>
            </w:r>
          </w:p>
        </w:tc>
        <w:tc>
          <w:tcPr>
            <w:tcW w:w="8646" w:type="dxa"/>
            <w:vAlign w:val="center"/>
          </w:tcPr>
          <w:p w:rsidR="00A64327" w:rsidRPr="00E63616" w:rsidRDefault="00164C2F">
            <w:pPr>
              <w:rPr>
                <w:rFonts w:eastAsia="Calibri"/>
                <w:sz w:val="22"/>
                <w:szCs w:val="22"/>
              </w:rPr>
            </w:pPr>
            <w:r w:rsidRPr="00E63616">
              <w:rPr>
                <w:rFonts w:eastAsia="Calibri"/>
                <w:sz w:val="22"/>
                <w:szCs w:val="22"/>
              </w:rPr>
              <w:t>Ūkių, pagal BŽŪP gaunančių paramą skaitmeninėms ūkininkavimo technologijoms plėtoti, dalis</w:t>
            </w:r>
          </w:p>
        </w:tc>
      </w:tr>
      <w:tr w:rsidR="00E63616" w:rsidRPr="00E63616">
        <w:tc>
          <w:tcPr>
            <w:tcW w:w="988" w:type="dxa"/>
            <w:vAlign w:val="center"/>
          </w:tcPr>
          <w:p w:rsidR="00A64327" w:rsidRPr="00E63616" w:rsidRDefault="00164C2F">
            <w:pPr>
              <w:rPr>
                <w:rFonts w:eastAsia="Calibri"/>
                <w:sz w:val="22"/>
                <w:szCs w:val="22"/>
              </w:rPr>
            </w:pPr>
            <w:r w:rsidRPr="00E63616">
              <w:rPr>
                <w:rFonts w:eastAsia="Calibri"/>
                <w:sz w:val="22"/>
                <w:szCs w:val="22"/>
              </w:rPr>
              <w:t>R.37</w:t>
            </w:r>
          </w:p>
        </w:tc>
        <w:tc>
          <w:tcPr>
            <w:tcW w:w="8646" w:type="dxa"/>
            <w:vAlign w:val="center"/>
          </w:tcPr>
          <w:p w:rsidR="00A64327" w:rsidRPr="00E63616" w:rsidRDefault="00164C2F">
            <w:pPr>
              <w:rPr>
                <w:rFonts w:eastAsia="Calibri"/>
                <w:sz w:val="22"/>
                <w:szCs w:val="22"/>
              </w:rPr>
            </w:pPr>
            <w:r w:rsidRPr="00E63616">
              <w:rPr>
                <w:rFonts w:eastAsia="Calibri"/>
                <w:sz w:val="22"/>
                <w:szCs w:val="22"/>
              </w:rPr>
              <w:t>BŽŪP projektais remiamas naujų darbo vietų kūrimas</w:t>
            </w:r>
          </w:p>
        </w:tc>
      </w:tr>
      <w:tr w:rsidR="00E63616" w:rsidRPr="00E63616">
        <w:tc>
          <w:tcPr>
            <w:tcW w:w="988" w:type="dxa"/>
            <w:vAlign w:val="center"/>
          </w:tcPr>
          <w:p w:rsidR="00A64327" w:rsidRPr="00E63616" w:rsidRDefault="00164C2F">
            <w:pPr>
              <w:rPr>
                <w:rFonts w:eastAsia="Calibri"/>
                <w:sz w:val="22"/>
                <w:szCs w:val="22"/>
              </w:rPr>
            </w:pPr>
            <w:r w:rsidRPr="00E63616">
              <w:rPr>
                <w:rFonts w:eastAsia="Calibri"/>
                <w:sz w:val="22"/>
                <w:szCs w:val="22"/>
              </w:rPr>
              <w:t>R.39</w:t>
            </w:r>
          </w:p>
        </w:tc>
        <w:tc>
          <w:tcPr>
            <w:tcW w:w="8646" w:type="dxa"/>
            <w:vAlign w:val="center"/>
          </w:tcPr>
          <w:p w:rsidR="00A64327" w:rsidRPr="00E63616" w:rsidRDefault="00164C2F">
            <w:pPr>
              <w:rPr>
                <w:rFonts w:eastAsia="Calibri"/>
                <w:sz w:val="22"/>
                <w:szCs w:val="22"/>
              </w:rPr>
            </w:pPr>
            <w:r w:rsidRPr="00E63616">
              <w:rPr>
                <w:rFonts w:eastAsia="Calibri"/>
                <w:sz w:val="22"/>
                <w:szCs w:val="22"/>
              </w:rPr>
              <w:t>Kaimo įmonių, įskaitant bioekonomikos įmones, sukurtų naudojantis BŽŪP parama, skaičius</w:t>
            </w:r>
          </w:p>
        </w:tc>
      </w:tr>
      <w:tr w:rsidR="00E63616" w:rsidRPr="00E63616">
        <w:tc>
          <w:tcPr>
            <w:tcW w:w="988" w:type="dxa"/>
            <w:vAlign w:val="center"/>
          </w:tcPr>
          <w:p w:rsidR="00A64327" w:rsidRPr="00E63616" w:rsidRDefault="00164C2F">
            <w:pPr>
              <w:rPr>
                <w:rFonts w:eastAsia="Calibri"/>
                <w:sz w:val="22"/>
                <w:szCs w:val="22"/>
              </w:rPr>
            </w:pPr>
            <w:r w:rsidRPr="00E63616">
              <w:rPr>
                <w:rFonts w:eastAsia="Calibri"/>
                <w:sz w:val="22"/>
                <w:szCs w:val="22"/>
              </w:rPr>
              <w:t>R.41</w:t>
            </w:r>
          </w:p>
        </w:tc>
        <w:tc>
          <w:tcPr>
            <w:tcW w:w="8646" w:type="dxa"/>
            <w:vAlign w:val="center"/>
          </w:tcPr>
          <w:p w:rsidR="00A64327" w:rsidRPr="00E63616" w:rsidRDefault="00164C2F">
            <w:pPr>
              <w:rPr>
                <w:rFonts w:eastAsia="Calibri"/>
                <w:sz w:val="22"/>
                <w:szCs w:val="22"/>
              </w:rPr>
            </w:pPr>
            <w:r w:rsidRPr="00E63616">
              <w:rPr>
                <w:rFonts w:eastAsia="Calibri"/>
                <w:sz w:val="22"/>
                <w:szCs w:val="22"/>
              </w:rPr>
              <w:t>Kaimo gyventojų, kuriems BŽŪP parama pagerino galimybes naudotis paslaugomis ir infrastruktūra, dalis</w:t>
            </w:r>
          </w:p>
        </w:tc>
      </w:tr>
      <w:tr w:rsidR="00A64327" w:rsidRPr="00E63616">
        <w:tc>
          <w:tcPr>
            <w:tcW w:w="988" w:type="dxa"/>
            <w:vAlign w:val="center"/>
          </w:tcPr>
          <w:p w:rsidR="00A64327" w:rsidRPr="00E63616" w:rsidRDefault="00164C2F">
            <w:pPr>
              <w:rPr>
                <w:rFonts w:eastAsia="Calibri"/>
                <w:sz w:val="22"/>
                <w:szCs w:val="22"/>
              </w:rPr>
            </w:pPr>
            <w:r w:rsidRPr="00E63616">
              <w:rPr>
                <w:rFonts w:eastAsia="Calibri"/>
                <w:sz w:val="22"/>
                <w:szCs w:val="22"/>
              </w:rPr>
              <w:t>R.42</w:t>
            </w:r>
          </w:p>
        </w:tc>
        <w:tc>
          <w:tcPr>
            <w:tcW w:w="8646" w:type="dxa"/>
            <w:vAlign w:val="center"/>
          </w:tcPr>
          <w:p w:rsidR="00A64327" w:rsidRPr="00E63616" w:rsidRDefault="00164C2F">
            <w:pPr>
              <w:rPr>
                <w:rFonts w:eastAsia="Calibri"/>
                <w:sz w:val="22"/>
                <w:szCs w:val="22"/>
              </w:rPr>
            </w:pPr>
            <w:r w:rsidRPr="00E63616">
              <w:rPr>
                <w:rFonts w:eastAsia="Calibri"/>
                <w:sz w:val="22"/>
                <w:szCs w:val="22"/>
              </w:rPr>
              <w:t>Asmenų, įtrauktų į remiamus socialinės įtraukties projektus, skaičius</w:t>
            </w:r>
          </w:p>
        </w:tc>
      </w:tr>
    </w:tbl>
    <w:p w:rsidR="00A64327" w:rsidRPr="00E63616" w:rsidRDefault="00A64327">
      <w:pPr>
        <w:ind w:firstLine="567"/>
        <w:jc w:val="both"/>
        <w:rPr>
          <w:szCs w:val="24"/>
        </w:rPr>
      </w:pPr>
    </w:p>
    <w:p w:rsidR="00A64327" w:rsidRPr="00E63616" w:rsidRDefault="00A64327">
      <w:pPr>
        <w:rPr>
          <w:sz w:val="10"/>
          <w:szCs w:val="10"/>
        </w:rPr>
      </w:pPr>
    </w:p>
    <w:p w:rsidR="00A64327" w:rsidRPr="00E63616" w:rsidRDefault="00164C2F">
      <w:pPr>
        <w:jc w:val="center"/>
        <w:rPr>
          <w:szCs w:val="24"/>
        </w:rPr>
      </w:pPr>
      <w:r w:rsidRPr="00E63616">
        <w:rPr>
          <w:szCs w:val="24"/>
        </w:rPr>
        <w:t>____________________</w:t>
      </w:r>
    </w:p>
    <w:sectPr w:rsidR="00A64327" w:rsidRPr="00E63616" w:rsidSect="00164C2F">
      <w:headerReference w:type="even" r:id="rId15"/>
      <w:headerReference w:type="default" r:id="rId16"/>
      <w:footerReference w:type="even" r:id="rId17"/>
      <w:footerReference w:type="default" r:id="rId18"/>
      <w:headerReference w:type="first" r:id="rId19"/>
      <w:footerReference w:type="first" r:id="rId20"/>
      <w:pgSz w:w="12240" w:h="15840"/>
      <w:pgMar w:top="1134" w:right="567" w:bottom="1191" w:left="1701"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D51A6" w:rsidRDefault="000D51A6">
      <w:pPr>
        <w:rPr>
          <w:szCs w:val="22"/>
          <w:lang w:val="en-US"/>
        </w:rPr>
      </w:pPr>
      <w:r>
        <w:rPr>
          <w:szCs w:val="22"/>
          <w:lang w:val="en-US"/>
        </w:rPr>
        <w:separator/>
      </w:r>
    </w:p>
  </w:endnote>
  <w:endnote w:type="continuationSeparator" w:id="0">
    <w:p w:rsidR="000D51A6" w:rsidRDefault="000D51A6">
      <w:pPr>
        <w:rPr>
          <w:szCs w:val="22"/>
          <w:lang w:val="en-US"/>
        </w:rPr>
      </w:pPr>
      <w:r>
        <w:rPr>
          <w:szCs w:val="22"/>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64327" w:rsidRDefault="00A64327">
    <w:pPr>
      <w:tabs>
        <w:tab w:val="center" w:pos="4819"/>
        <w:tab w:val="right" w:pos="9638"/>
      </w:tabs>
      <w:rPr>
        <w:szCs w:val="22"/>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64327" w:rsidRDefault="00A64327">
    <w:pPr>
      <w:tabs>
        <w:tab w:val="center" w:pos="4819"/>
        <w:tab w:val="right" w:pos="9638"/>
      </w:tabs>
      <w:rPr>
        <w:szCs w:val="22"/>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64327" w:rsidRDefault="00A64327">
    <w:pPr>
      <w:tabs>
        <w:tab w:val="center" w:pos="4819"/>
        <w:tab w:val="right" w:pos="9638"/>
      </w:tabs>
      <w:rPr>
        <w:szCs w:val="22"/>
        <w:lang w:val="en-US"/>
      </w:rPr>
    </w:pPr>
  </w:p>
  <w:p w:rsidR="00A64327" w:rsidRDefault="00164C2F">
    <w:pPr>
      <w:tabs>
        <w:tab w:val="center" w:pos="4819"/>
        <w:tab w:val="right" w:pos="9638"/>
      </w:tabs>
      <w:jc w:val="right"/>
      <w:rPr>
        <w:szCs w:val="22"/>
        <w:lang w:val="en-US"/>
      </w:rPr>
    </w:pPr>
    <w:r>
      <w:rPr>
        <w:noProof/>
        <w:szCs w:val="22"/>
        <w:lang w:eastAsia="lt-LT"/>
      </w:rPr>
      <w:drawing>
        <wp:inline distT="0" distB="0" distL="0" distR="0" wp14:anchorId="072355B2" wp14:editId="2E10ADEB">
          <wp:extent cx="2322307" cy="628650"/>
          <wp:effectExtent l="0" t="0" r="1905" b="0"/>
          <wp:docPr id="1175354" name="Paveikslėlis 1" descr="Paveikslėlis, kuriame yra Šriftas, Elektrinė mėlyna spalva, mėlynas, Grafika  Automatiškai sugeneruotas aprašy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354" name="Paveikslėlis 1" descr="Paveikslėlis, kuriame yra Šriftas, Elektrinė mėlyna spalva, mėlynas, Grafika  Automatiškai sugeneruotas aprašymas"/>
                  <pic:cNvPicPr/>
                </pic:nvPicPr>
                <pic:blipFill>
                  <a:blip r:embed="rId1"/>
                  <a:stretch>
                    <a:fillRect/>
                  </a:stretch>
                </pic:blipFill>
                <pic:spPr>
                  <a:xfrm>
                    <a:off x="0" y="0"/>
                    <a:ext cx="2323268" cy="62891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D51A6" w:rsidRDefault="000D51A6">
      <w:pPr>
        <w:rPr>
          <w:szCs w:val="22"/>
          <w:lang w:val="en-US"/>
        </w:rPr>
      </w:pPr>
      <w:r>
        <w:rPr>
          <w:szCs w:val="22"/>
          <w:lang w:val="en-US"/>
        </w:rPr>
        <w:separator/>
      </w:r>
    </w:p>
  </w:footnote>
  <w:footnote w:type="continuationSeparator" w:id="0">
    <w:p w:rsidR="000D51A6" w:rsidRDefault="000D51A6">
      <w:pPr>
        <w:rPr>
          <w:szCs w:val="22"/>
          <w:lang w:val="en-US"/>
        </w:rPr>
      </w:pPr>
      <w:r>
        <w:rPr>
          <w:szCs w:val="22"/>
          <w:lang w:val="en-US"/>
        </w:rPr>
        <w:continuationSeparator/>
      </w:r>
    </w:p>
  </w:footnote>
  <w:footnote w:id="1">
    <w:p w:rsidR="00D22588" w:rsidRDefault="00D22588" w:rsidP="00414204">
      <w:pPr>
        <w:pStyle w:val="Puslapioinaostekstas"/>
      </w:pPr>
      <w:r>
        <w:rPr>
          <w:rStyle w:val="Puslapioinaosnuoroda"/>
        </w:rPr>
        <w:footnoteRef/>
      </w:r>
      <w:r>
        <w:t xml:space="preserve"> </w:t>
      </w:r>
      <w:r w:rsidRPr="00D80378">
        <w:t>Rodikli</w:t>
      </w:r>
      <w:r>
        <w:t>ų paaiškinimas, p. 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64327" w:rsidRDefault="00A64327">
    <w:pPr>
      <w:tabs>
        <w:tab w:val="center" w:pos="4819"/>
        <w:tab w:val="right" w:pos="9638"/>
      </w:tabs>
      <w:rPr>
        <w:sz w:val="22"/>
        <w:szCs w:val="22"/>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64327" w:rsidRDefault="00164C2F" w:rsidP="00164C2F">
    <w:pPr>
      <w:tabs>
        <w:tab w:val="center" w:pos="4819"/>
        <w:tab w:val="right" w:pos="9638"/>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56646D">
      <w:rPr>
        <w:noProof/>
        <w:sz w:val="22"/>
        <w:szCs w:val="22"/>
        <w:lang w:eastAsia="lt-LT"/>
      </w:rPr>
      <w:t>3</w:t>
    </w:r>
    <w:r>
      <w:rPr>
        <w:sz w:val="22"/>
        <w:szCs w:val="22"/>
        <w:lang w:eastAsia="lt-LT"/>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64327" w:rsidRDefault="00A64327">
    <w:pPr>
      <w:tabs>
        <w:tab w:val="center" w:pos="4819"/>
        <w:tab w:val="right" w:pos="9638"/>
      </w:tabs>
      <w:rPr>
        <w:sz w:val="22"/>
        <w:szCs w:val="22"/>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oNotDisplayPageBoundaries/>
  <w:defaultTabStop w:val="720"/>
  <w:hyphenationZone w:val="396"/>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F5"/>
    <w:rsid w:val="00075F94"/>
    <w:rsid w:val="000D51A6"/>
    <w:rsid w:val="000E1FDB"/>
    <w:rsid w:val="00164C2F"/>
    <w:rsid w:val="00174DA9"/>
    <w:rsid w:val="00243CCE"/>
    <w:rsid w:val="00327066"/>
    <w:rsid w:val="0035044C"/>
    <w:rsid w:val="004E43A6"/>
    <w:rsid w:val="0056646D"/>
    <w:rsid w:val="005B5A3D"/>
    <w:rsid w:val="00686F0C"/>
    <w:rsid w:val="00851659"/>
    <w:rsid w:val="00937468"/>
    <w:rsid w:val="0094429B"/>
    <w:rsid w:val="00995F04"/>
    <w:rsid w:val="00A22FA1"/>
    <w:rsid w:val="00A64327"/>
    <w:rsid w:val="00AA5819"/>
    <w:rsid w:val="00C31DE0"/>
    <w:rsid w:val="00C42104"/>
    <w:rsid w:val="00C539F5"/>
    <w:rsid w:val="00D22588"/>
    <w:rsid w:val="00E324D7"/>
    <w:rsid w:val="00E63616"/>
    <w:rsid w:val="00E8768F"/>
    <w:rsid w:val="00ED232B"/>
    <w:rsid w:val="00EE399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F68762"/>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64C2F"/>
    <w:rPr>
      <w:color w:val="808080"/>
    </w:rPr>
  </w:style>
  <w:style w:type="character" w:styleId="Hipersaitas">
    <w:name w:val="Hyperlink"/>
    <w:basedOn w:val="Numatytasispastraiposriftas"/>
    <w:unhideWhenUsed/>
    <w:rsid w:val="00D22588"/>
    <w:rPr>
      <w:color w:val="0563C1" w:themeColor="hyperlink"/>
      <w:u w:val="single"/>
    </w:rPr>
  </w:style>
  <w:style w:type="paragraph" w:styleId="Puslapioinaostekstas">
    <w:name w:val="footnote text"/>
    <w:basedOn w:val="prastasis"/>
    <w:link w:val="PuslapioinaostekstasDiagrama"/>
    <w:semiHidden/>
    <w:unhideWhenUsed/>
    <w:rsid w:val="00D22588"/>
    <w:rPr>
      <w:sz w:val="20"/>
    </w:rPr>
  </w:style>
  <w:style w:type="character" w:customStyle="1" w:styleId="PuslapioinaostekstasDiagrama">
    <w:name w:val="Puslapio išnašos tekstas Diagrama"/>
    <w:basedOn w:val="Numatytasispastraiposriftas"/>
    <w:link w:val="Puslapioinaostekstas"/>
    <w:semiHidden/>
    <w:rsid w:val="00D22588"/>
    <w:rPr>
      <w:sz w:val="20"/>
    </w:rPr>
  </w:style>
  <w:style w:type="character" w:styleId="Puslapioinaosnuoroda">
    <w:name w:val="footnote reference"/>
    <w:basedOn w:val="Numatytasispastraiposriftas"/>
    <w:semiHidden/>
    <w:unhideWhenUsed/>
    <w:rsid w:val="00D2258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 w:id="1670404091">
      <w:bodyDiv w:val="1"/>
      <w:marLeft w:val="0"/>
      <w:marRight w:val="0"/>
      <w:marTop w:val="0"/>
      <w:marBottom w:val="0"/>
      <w:divBdr>
        <w:top w:val="none" w:sz="0" w:space="0" w:color="auto"/>
        <w:left w:val="none" w:sz="0" w:space="0" w:color="auto"/>
        <w:bottom w:val="none" w:sz="0" w:space="0" w:color="auto"/>
        <w:right w:val="none" w:sz="0" w:space="0" w:color="auto"/>
      </w:divBdr>
    </w:div>
    <w:div w:id="1803157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nma.lt" TargetMode="External"/><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svlvvg.lt/"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svlvvg.lt/strategija-2023-2029-m/" TargetMode="External"/><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theme" Target="theme/theme1.xml"/><Relationship Id="rId10" Type="http://schemas.openxmlformats.org/officeDocument/2006/relationships/image" Target="media/image4.wmf"/><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www.facebook.com/mazeikiuvvg" TargetMode="External"/><Relationship Id="rId22" Type="http://schemas.openxmlformats.org/officeDocument/2006/relationships/glossaryDocument" Target="glossary/document.xml"/></Relationships>
</file>

<file path=word/_rels/footer3.xml.rels><?xml version="1.0" encoding="UTF-8" standalone="yes"?>
<Relationships xmlns="http://schemas.openxmlformats.org/package/2006/relationships"><Relationship Id="rId1" Type="http://schemas.openxmlformats.org/officeDocument/2006/relationships/image" Target="media/image5.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520C7435EE44C91A75068F885716540"/>
        <w:category>
          <w:name w:val="Bendrosios nuostatos"/>
          <w:gallery w:val="placeholder"/>
        </w:category>
        <w:types>
          <w:type w:val="bbPlcHdr"/>
        </w:types>
        <w:behaviors>
          <w:behavior w:val="content"/>
        </w:behaviors>
        <w:guid w:val="{A09ED7EC-4C91-46E5-98A7-64096CEE14EB}"/>
      </w:docPartPr>
      <w:docPartBody>
        <w:p w:rsidR="00B97636" w:rsidRDefault="000152AB" w:rsidP="000152AB">
          <w:pPr>
            <w:pStyle w:val="D520C7435EE44C91A75068F885716540"/>
          </w:pPr>
          <w:r w:rsidRPr="00E1762B">
            <w:rPr>
              <w:rStyle w:val="Vietosrezervavimoenklotekstas"/>
            </w:rPr>
            <w:t>Norėdami įvesti tekstą, spustelėkite arba bakstelėkite čia.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1CC9"/>
    <w:rsid w:val="000152AB"/>
    <w:rsid w:val="000E1FDB"/>
    <w:rsid w:val="001C26D9"/>
    <w:rsid w:val="00327066"/>
    <w:rsid w:val="005664B7"/>
    <w:rsid w:val="005B5820"/>
    <w:rsid w:val="007E2BB2"/>
    <w:rsid w:val="0094429B"/>
    <w:rsid w:val="00995B23"/>
    <w:rsid w:val="00AA5819"/>
    <w:rsid w:val="00B97636"/>
    <w:rsid w:val="00D21CC9"/>
    <w:rsid w:val="00E324D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lt-LT" w:eastAsia="lt-L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0152AB"/>
    <w:rPr>
      <w:color w:val="808080"/>
    </w:rPr>
  </w:style>
  <w:style w:type="paragraph" w:customStyle="1" w:styleId="D520C7435EE44C91A75068F885716540">
    <w:name w:val="D520C7435EE44C91A75068F885716540"/>
    <w:rsid w:val="000152AB"/>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BB56FF03-B028-459D-8E76-290AEA014F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6</Pages>
  <Words>8654</Words>
  <Characters>4933</Characters>
  <Application>Microsoft Office Word</Application>
  <DocSecurity>0</DocSecurity>
  <Lines>41</Lines>
  <Paragraphs>27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13560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 Marozienė</dc:creator>
  <cp:lastModifiedBy>Donata Skorodumova</cp:lastModifiedBy>
  <cp:revision>8</cp:revision>
  <dcterms:created xsi:type="dcterms:W3CDTF">2025-12-08T12:00:00Z</dcterms:created>
  <dcterms:modified xsi:type="dcterms:W3CDTF">2026-04-03T10:16:00Z</dcterms:modified>
</cp:coreProperties>
</file>