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786F" w:rsidRPr="001B786F" w:rsidRDefault="001B786F" w:rsidP="001B786F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ŠIAURĖS VAKARŲ LIETUVOS VIETOS VEIKLOS GRUPĖS </w:t>
      </w:r>
    </w:p>
    <w:p w:rsidR="001B786F" w:rsidRPr="001B786F" w:rsidRDefault="001B786F" w:rsidP="001B786F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VIETOS PROJEKTŲ ATRANKOS KOMITETO 2025 M. BIRŽELIO 30 D.</w:t>
      </w:r>
      <w:r w:rsidRPr="001B786F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14:ligatures w14:val="none"/>
        </w:rPr>
        <w:t xml:space="preserve"> </w:t>
      </w:r>
      <w:r w:rsidRPr="001B78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POSĖDŽIO </w:t>
      </w:r>
    </w:p>
    <w:p w:rsidR="001B786F" w:rsidRPr="001B786F" w:rsidRDefault="001B786F" w:rsidP="001B786F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PROTOKOLO NUTARIAMOJI DALIS</w:t>
      </w:r>
    </w:p>
    <w:p w:rsidR="001B786F" w:rsidRPr="001B786F" w:rsidRDefault="001B786F" w:rsidP="001B786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2024 m. liepos 3 d. Nr. PAK-3</w:t>
      </w:r>
    </w:p>
    <w:p w:rsidR="001B786F" w:rsidRPr="001B786F" w:rsidRDefault="001B786F" w:rsidP="001B786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Mažeikiai</w:t>
      </w:r>
    </w:p>
    <w:p w:rsidR="001B786F" w:rsidRPr="001B786F" w:rsidRDefault="001B786F" w:rsidP="001B786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B786F" w:rsidRPr="001B786F" w:rsidRDefault="001B786F" w:rsidP="001B786F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SVARSTYTA. Dėl vietos projektų, pateiktų pagal Šiaurės vakarų Lietuvos vietos veiklos grupės vietos plėtros strategijos „Šiaurės vakarų Lietuvos  vietos veiklos grupės teritorijos 2023–2027 m. vietos plėtros strategija“ priemonės „</w:t>
      </w:r>
      <w:bookmarkStart w:id="0" w:name="_Hlk166242912"/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Aplinkai palankaus smulkaus verslo kūrimas ir plėtr</w:t>
      </w:r>
      <w:bookmarkEnd w:id="0"/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a“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SP-MAŽE-LEADER-20VVG-03-08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, atrankos.</w:t>
      </w:r>
    </w:p>
    <w:p w:rsidR="001B786F" w:rsidRPr="001B786F" w:rsidRDefault="001B786F" w:rsidP="001B786F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NUTARTA. Vadovaujantis </w:t>
      </w:r>
      <w:r w:rsidRPr="001B786F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8 priedo „Vietos plėtros strategijos vykdytojos sudaromo vietos projektų atrankos komiteto teisių ir pareigų, veiklos principų, sprendimų priėmimo tvarkos aprašas“</w:t>
      </w:r>
      <w:r w:rsidRPr="001B786F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 xml:space="preserve">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 punktu bei a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tsižvelgiant į Šiaurės vakarų Lietuvos</w:t>
      </w:r>
      <w:r w:rsidRPr="001B786F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lt-LT"/>
          <w14:ligatures w14:val="none"/>
        </w:rPr>
        <w:t xml:space="preserve">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vietos veiklos grupės pateiktas vietos projekto vertinimo ataskaitas, priimti šiuos sprendimus:</w:t>
      </w:r>
    </w:p>
    <w:p w:rsidR="001B786F" w:rsidRPr="001B786F" w:rsidRDefault="001B786F" w:rsidP="001B78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1. Pritarti šiems vietos projektams ir rekomenduoti perduoti į kitą vertinimo etapą: 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1688"/>
        <w:gridCol w:w="1936"/>
        <w:gridCol w:w="2900"/>
        <w:gridCol w:w="1313"/>
        <w:gridCol w:w="1732"/>
        <w:gridCol w:w="3513"/>
      </w:tblGrid>
      <w:tr w:rsidR="001B786F" w:rsidRPr="001B786F" w:rsidTr="005D5F4E">
        <w:trPr>
          <w:cantSplit/>
          <w:trHeight w:val="1667"/>
        </w:trPr>
        <w:tc>
          <w:tcPr>
            <w:tcW w:w="66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bookmarkStart w:id="1" w:name="_Hlk178671294"/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1688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1936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Pareiškėjo pavadinimas / vardas, pavardė</w:t>
            </w:r>
          </w:p>
        </w:tc>
        <w:tc>
          <w:tcPr>
            <w:tcW w:w="2900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31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atrankos balų suma</w:t>
            </w:r>
          </w:p>
        </w:tc>
        <w:tc>
          <w:tcPr>
            <w:tcW w:w="1732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</w:tc>
        <w:tc>
          <w:tcPr>
            <w:tcW w:w="351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Sprendimas</w:t>
            </w:r>
          </w:p>
        </w:tc>
      </w:tr>
      <w:tr w:rsidR="001B786F" w:rsidRPr="001B786F" w:rsidTr="005D5F4E">
        <w:trPr>
          <w:cantSplit/>
          <w:trHeight w:val="325"/>
        </w:trPr>
        <w:tc>
          <w:tcPr>
            <w:tcW w:w="663" w:type="dxa"/>
            <w:vAlign w:val="center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688" w:type="dxa"/>
            <w:vAlign w:val="center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936" w:type="dxa"/>
            <w:vAlign w:val="center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900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31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732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51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1B786F" w:rsidRPr="001B786F" w:rsidTr="005D5F4E">
        <w:trPr>
          <w:trHeight w:val="420"/>
        </w:trPr>
        <w:tc>
          <w:tcPr>
            <w:tcW w:w="13745" w:type="dxa"/>
            <w:gridSpan w:val="7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VPS  priemonė „Aplinkai palankaus smulkaus verslo kūrimas ir plėtra“, priemonės kodas </w:t>
            </w:r>
            <w:bookmarkStart w:id="2" w:name="_Hlk195517180"/>
            <w:r w:rsidRPr="001B786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SP-MAŽE-LEADER-20VVG-03-04</w:t>
            </w:r>
            <w:bookmarkEnd w:id="2"/>
          </w:p>
        </w:tc>
      </w:tr>
      <w:tr w:rsidR="001B786F" w:rsidRPr="001B786F" w:rsidTr="005D5F4E">
        <w:trPr>
          <w:trHeight w:val="20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  <w:vAlign w:val="center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Verslo plėtra</w:t>
            </w:r>
          </w:p>
        </w:tc>
      </w:tr>
      <w:tr w:rsidR="001B786F" w:rsidRPr="001B786F" w:rsidTr="005D5F4E">
        <w:trPr>
          <w:trHeight w:val="20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688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MAŽE-LEADER-03-3-8</w:t>
            </w:r>
          </w:p>
        </w:tc>
        <w:tc>
          <w:tcPr>
            <w:tcW w:w="1936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SB SERVICE</w:t>
            </w:r>
          </w:p>
        </w:tc>
        <w:tc>
          <w:tcPr>
            <w:tcW w:w="2900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SB SERVICE aplinkai palankaus verslo plėtra</w:t>
            </w:r>
          </w:p>
        </w:tc>
        <w:tc>
          <w:tcPr>
            <w:tcW w:w="1313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1732" w:type="dxa"/>
          </w:tcPr>
          <w:p w:rsidR="001B786F" w:rsidRPr="001B786F" w:rsidRDefault="001B786F" w:rsidP="001B78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100 000,00</w:t>
            </w:r>
          </w:p>
          <w:p w:rsidR="001B786F" w:rsidRPr="001B786F" w:rsidRDefault="001B786F" w:rsidP="001B78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1B786F" w:rsidRPr="001B786F" w:rsidRDefault="001B786F" w:rsidP="001B78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B78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bookmarkEnd w:id="1"/>
    </w:tbl>
    <w:p w:rsidR="001B786F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B786F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B786F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pirmininkas                                                  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     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Mantas Badaukis</w:t>
      </w:r>
    </w:p>
    <w:p w:rsidR="001B786F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B786F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46BDC" w:rsidRPr="001B786F" w:rsidRDefault="001B786F" w:rsidP="001B786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sekretorė                               </w:t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Albina </w:t>
      </w:r>
      <w:proofErr w:type="spellStart"/>
      <w:r w:rsidRPr="001B786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Kiudulienė</w:t>
      </w:r>
      <w:proofErr w:type="spellEnd"/>
    </w:p>
    <w:sectPr w:rsidR="00346BDC" w:rsidRPr="001B786F" w:rsidSect="001B786F">
      <w:footnotePr>
        <w:numRestart w:val="eachSect"/>
      </w:footnotePr>
      <w:pgSz w:w="16840" w:h="11907" w:orient="landscape" w:code="9"/>
      <w:pgMar w:top="1134" w:right="567" w:bottom="1134" w:left="1701" w:header="567" w:footer="0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86F"/>
    <w:rsid w:val="001B786F"/>
    <w:rsid w:val="003273A1"/>
    <w:rsid w:val="00346BDC"/>
    <w:rsid w:val="00773DC2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EF75"/>
  <w15:chartTrackingRefBased/>
  <w15:docId w15:val="{7FF38828-60BC-4D43-9DEB-78D83357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1B7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B7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B78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B7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B78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B7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B7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B7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B7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B7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B7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B7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B786F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B786F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B786F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B786F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B786F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B786F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B7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B7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B7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B7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B7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B786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B786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B786F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B7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B786F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B78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1269</Words>
  <Characters>724</Characters>
  <Application>Microsoft Office Word</Application>
  <DocSecurity>0</DocSecurity>
  <Lines>6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2025-07-03T11:15:00Z</dcterms:created>
  <dcterms:modified xsi:type="dcterms:W3CDTF">2025-07-03T11:16:00Z</dcterms:modified>
</cp:coreProperties>
</file>