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BA240" w14:textId="77777777" w:rsidR="00896CEF" w:rsidRPr="00E509FF" w:rsidRDefault="00896CEF" w:rsidP="00896CEF">
      <w:pPr>
        <w:pStyle w:val="Antrats"/>
        <w:tabs>
          <w:tab w:val="center" w:pos="6120"/>
        </w:tabs>
        <w:ind w:left="10368"/>
        <w:jc w:val="center"/>
        <w:rPr>
          <w:b/>
          <w:color w:val="FF0000"/>
          <w:szCs w:val="24"/>
        </w:rPr>
      </w:pPr>
    </w:p>
    <w:p w14:paraId="008C5A01" w14:textId="77777777" w:rsidR="00896CEF" w:rsidRPr="00E509FF" w:rsidRDefault="00896CEF" w:rsidP="00896CEF">
      <w:pPr>
        <w:ind w:left="10368" w:right="720"/>
        <w:rPr>
          <w:lang w:eastAsia="en-US"/>
        </w:rPr>
      </w:pPr>
      <w:r w:rsidRPr="00E509FF">
        <w:rPr>
          <w:lang w:eastAsia="en-US"/>
        </w:rPr>
        <w:t xml:space="preserve">PATVIRTINTA </w:t>
      </w:r>
    </w:p>
    <w:p w14:paraId="23658972" w14:textId="77777777" w:rsidR="00896CEF" w:rsidRPr="00FF0F27" w:rsidRDefault="00896CEF" w:rsidP="00896CEF">
      <w:pPr>
        <w:tabs>
          <w:tab w:val="left" w:pos="5245"/>
        </w:tabs>
        <w:ind w:left="10368"/>
        <w:jc w:val="both"/>
      </w:pPr>
      <w:r w:rsidRPr="00FF0F27">
        <w:t xml:space="preserve">Šiaurės vakarų Lietuvos vietos veiklos grupės </w:t>
      </w:r>
    </w:p>
    <w:p w14:paraId="09568CEC" w14:textId="113B935A" w:rsidR="00896CEF" w:rsidRPr="00FF0F27" w:rsidRDefault="00896CEF" w:rsidP="00896CEF">
      <w:pPr>
        <w:tabs>
          <w:tab w:val="left" w:pos="5245"/>
        </w:tabs>
        <w:ind w:left="10368"/>
        <w:jc w:val="both"/>
        <w:rPr>
          <w:color w:val="000000" w:themeColor="text1"/>
        </w:rPr>
      </w:pPr>
      <w:r w:rsidRPr="00FF0F27">
        <w:t>valdybos 2020 m</w:t>
      </w:r>
      <w:r w:rsidRPr="00FF0F27">
        <w:rPr>
          <w:color w:val="000000" w:themeColor="text1"/>
        </w:rPr>
        <w:t xml:space="preserve">. </w:t>
      </w:r>
      <w:r w:rsidR="00FF0F27" w:rsidRPr="00FF0F27">
        <w:rPr>
          <w:color w:val="000000" w:themeColor="text1"/>
        </w:rPr>
        <w:t xml:space="preserve">gruodžio </w:t>
      </w:r>
      <w:r w:rsidR="002E5C63">
        <w:rPr>
          <w:color w:val="000000" w:themeColor="text1"/>
        </w:rPr>
        <w:t>7</w:t>
      </w:r>
      <w:r w:rsidRPr="00FF0F27">
        <w:rPr>
          <w:color w:val="000000" w:themeColor="text1"/>
        </w:rPr>
        <w:t xml:space="preserve"> d. posėdžio </w:t>
      </w:r>
    </w:p>
    <w:p w14:paraId="5868E2AE" w14:textId="77777777" w:rsidR="00896CEF" w:rsidRPr="00E509FF" w:rsidRDefault="00896CEF" w:rsidP="00896CEF">
      <w:pPr>
        <w:tabs>
          <w:tab w:val="left" w:pos="5245"/>
        </w:tabs>
        <w:ind w:left="10368"/>
        <w:jc w:val="both"/>
        <w:rPr>
          <w:color w:val="000000" w:themeColor="text1"/>
        </w:rPr>
      </w:pPr>
      <w:r w:rsidRPr="00FF0F27">
        <w:rPr>
          <w:color w:val="000000" w:themeColor="text1"/>
        </w:rPr>
        <w:t xml:space="preserve">protokolu Nr. </w:t>
      </w:r>
      <w:r w:rsidR="00FF0F27" w:rsidRPr="00FF0F27">
        <w:rPr>
          <w:color w:val="000000" w:themeColor="text1"/>
        </w:rPr>
        <w:t>11</w:t>
      </w:r>
    </w:p>
    <w:p w14:paraId="4ACD2475" w14:textId="77777777" w:rsidR="00896CEF" w:rsidRPr="00E509FF" w:rsidRDefault="00896CEF" w:rsidP="00896CEF">
      <w:pPr>
        <w:tabs>
          <w:tab w:val="left" w:pos="5245"/>
        </w:tabs>
        <w:ind w:left="10368"/>
        <w:jc w:val="center"/>
        <w:rPr>
          <w:color w:val="FF0000"/>
        </w:rPr>
      </w:pPr>
    </w:p>
    <w:p w14:paraId="3AFC8C99" w14:textId="77777777" w:rsidR="00896CEF" w:rsidRPr="00E509FF" w:rsidRDefault="00896CEF" w:rsidP="00896CEF">
      <w:pPr>
        <w:pStyle w:val="num1Diagrama"/>
        <w:numPr>
          <w:ilvl w:val="0"/>
          <w:numId w:val="0"/>
        </w:numPr>
        <w:tabs>
          <w:tab w:val="left" w:pos="567"/>
          <w:tab w:val="num" w:pos="2541"/>
        </w:tabs>
        <w:jc w:val="center"/>
        <w:rPr>
          <w:b/>
          <w:sz w:val="24"/>
          <w:szCs w:val="24"/>
          <w:lang w:val="lt-LT"/>
        </w:rPr>
      </w:pPr>
      <w:r w:rsidRPr="00E509FF">
        <w:rPr>
          <w:noProof/>
          <w:lang w:val="lt-LT" w:eastAsia="lt-LT"/>
        </w:rPr>
        <w:drawing>
          <wp:inline distT="0" distB="0" distL="0" distR="0" wp14:anchorId="52E7DF96" wp14:editId="24795C6E">
            <wp:extent cx="5564037" cy="112067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9762" cy="1125857"/>
                    </a:xfrm>
                    <a:prstGeom prst="rect">
                      <a:avLst/>
                    </a:prstGeom>
                    <a:noFill/>
                    <a:ln>
                      <a:noFill/>
                    </a:ln>
                  </pic:spPr>
                </pic:pic>
              </a:graphicData>
            </a:graphic>
          </wp:inline>
        </w:drawing>
      </w:r>
    </w:p>
    <w:p w14:paraId="05AA993C" w14:textId="77777777" w:rsidR="00896CEF" w:rsidRDefault="00896CEF" w:rsidP="00896CEF">
      <w:pPr>
        <w:pStyle w:val="num1Diagrama"/>
        <w:numPr>
          <w:ilvl w:val="0"/>
          <w:numId w:val="0"/>
        </w:numPr>
        <w:tabs>
          <w:tab w:val="left" w:pos="567"/>
          <w:tab w:val="num" w:pos="2541"/>
        </w:tabs>
        <w:ind w:right="-456"/>
        <w:jc w:val="center"/>
        <w:rPr>
          <w:b/>
          <w:sz w:val="24"/>
          <w:szCs w:val="24"/>
          <w:lang w:val="lt-LT"/>
        </w:rPr>
      </w:pPr>
      <w:r>
        <w:rPr>
          <w:b/>
          <w:sz w:val="24"/>
          <w:szCs w:val="24"/>
          <w:lang w:val="lt-LT"/>
        </w:rPr>
        <w:t>„</w:t>
      </w:r>
      <w:r w:rsidRPr="00896CEF">
        <w:rPr>
          <w:b/>
          <w:sz w:val="24"/>
          <w:szCs w:val="24"/>
          <w:lang w:val="lt-LT"/>
        </w:rPr>
        <w:t>NVO SOCIALINIO VERSLO KŪRIMAS IR PLĖTRA</w:t>
      </w:r>
      <w:r>
        <w:rPr>
          <w:b/>
          <w:sz w:val="24"/>
          <w:szCs w:val="24"/>
          <w:lang w:val="lt-LT"/>
        </w:rPr>
        <w:t>“</w:t>
      </w:r>
    </w:p>
    <w:p w14:paraId="7CC5497E" w14:textId="77777777" w:rsidR="00896CEF" w:rsidRPr="00E509FF" w:rsidRDefault="00896CEF" w:rsidP="00896CEF">
      <w:pPr>
        <w:pStyle w:val="num1Diagrama"/>
        <w:numPr>
          <w:ilvl w:val="0"/>
          <w:numId w:val="0"/>
        </w:numPr>
        <w:tabs>
          <w:tab w:val="left" w:pos="567"/>
          <w:tab w:val="num" w:pos="2541"/>
        </w:tabs>
        <w:ind w:right="-456"/>
        <w:jc w:val="center"/>
        <w:rPr>
          <w:sz w:val="24"/>
          <w:szCs w:val="24"/>
          <w:lang w:val="lt-LT"/>
        </w:rPr>
      </w:pPr>
      <w:r w:rsidRPr="00E509FF">
        <w:rPr>
          <w:b/>
          <w:sz w:val="24"/>
          <w:szCs w:val="24"/>
          <w:lang w:val="lt-LT"/>
        </w:rPr>
        <w:t>VIETOS PROJEKTŲ FINANSAVIMO SĄLYGŲ APRAŠAS</w:t>
      </w:r>
    </w:p>
    <w:p w14:paraId="37A1578B" w14:textId="77777777" w:rsidR="00896CEF" w:rsidRPr="00E509FF" w:rsidRDefault="00896CEF" w:rsidP="00896CEF">
      <w:pPr>
        <w:pStyle w:val="BodyText1"/>
        <w:spacing w:line="276" w:lineRule="auto"/>
        <w:jc w:val="center"/>
        <w:rPr>
          <w:sz w:val="24"/>
          <w:szCs w:val="24"/>
          <w:lang w:val="lt-LT"/>
        </w:rPr>
      </w:pPr>
      <w:r w:rsidRPr="00E509FF">
        <w:rPr>
          <w:sz w:val="24"/>
          <w:szCs w:val="24"/>
          <w:lang w:val="lt-LT"/>
        </w:rPr>
        <w:t>Šiaurės vakarų Lietuvos vietos veiklos grupė (toliau – VVG)</w:t>
      </w:r>
    </w:p>
    <w:p w14:paraId="43A83135" w14:textId="77777777" w:rsidR="00896CEF" w:rsidRPr="00E509FF" w:rsidRDefault="00896CEF" w:rsidP="00896CEF">
      <w:pPr>
        <w:pStyle w:val="BodyText1"/>
        <w:spacing w:line="276" w:lineRule="auto"/>
        <w:jc w:val="center"/>
        <w:rPr>
          <w:sz w:val="24"/>
          <w:szCs w:val="24"/>
          <w:lang w:val="lt-LT"/>
        </w:rPr>
      </w:pPr>
      <w:r w:rsidRPr="00E509FF">
        <w:rPr>
          <w:sz w:val="24"/>
          <w:szCs w:val="24"/>
          <w:lang w:val="lt-LT"/>
        </w:rPr>
        <w:t>Vietos plėtros strategija „Šiaurės vakarų Lietuvos vietos veiklos grupės teritorijos 2015–2023 m. vietos plėtros strategija“(toliau – VPS)</w:t>
      </w:r>
    </w:p>
    <w:p w14:paraId="2674A38F" w14:textId="77777777" w:rsidR="00453FB7" w:rsidRPr="00896CEF" w:rsidRDefault="00896CEF" w:rsidP="00896CEF">
      <w:pPr>
        <w:pStyle w:val="BodyText1"/>
        <w:spacing w:line="276" w:lineRule="auto"/>
        <w:jc w:val="center"/>
        <w:rPr>
          <w:color w:val="FF0000"/>
          <w:sz w:val="24"/>
          <w:szCs w:val="24"/>
          <w:lang w:val="lt-LT"/>
        </w:rPr>
      </w:pPr>
      <w:r w:rsidRPr="00E509FF">
        <w:rPr>
          <w:sz w:val="24"/>
          <w:szCs w:val="24"/>
          <w:lang w:val="lt-LT"/>
        </w:rPr>
        <w:t xml:space="preserve">Kvietimas Nr. </w:t>
      </w:r>
      <w:r>
        <w:rPr>
          <w:sz w:val="24"/>
          <w:szCs w:val="24"/>
          <w:lang w:val="lt-LT"/>
        </w:rPr>
        <w:t>3</w:t>
      </w:r>
      <w:r w:rsidR="00B47DD1">
        <w:rPr>
          <w:sz w:val="24"/>
          <w:szCs w:val="24"/>
          <w:lang w:val="lt-LT"/>
        </w:rPr>
        <w:t>3</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326"/>
        <w:gridCol w:w="482"/>
        <w:gridCol w:w="404"/>
        <w:gridCol w:w="404"/>
        <w:gridCol w:w="404"/>
        <w:gridCol w:w="404"/>
        <w:gridCol w:w="404"/>
        <w:gridCol w:w="404"/>
        <w:gridCol w:w="404"/>
        <w:gridCol w:w="404"/>
        <w:gridCol w:w="326"/>
        <w:gridCol w:w="482"/>
        <w:gridCol w:w="113"/>
        <w:gridCol w:w="291"/>
        <w:gridCol w:w="404"/>
        <w:gridCol w:w="404"/>
        <w:gridCol w:w="404"/>
        <w:gridCol w:w="404"/>
        <w:gridCol w:w="404"/>
        <w:gridCol w:w="808"/>
        <w:gridCol w:w="567"/>
      </w:tblGrid>
      <w:tr w:rsidR="009F3AD7" w:rsidRPr="00744495" w14:paraId="75A6F8FC" w14:textId="77777777" w:rsidTr="00FB19FD">
        <w:trPr>
          <w:trHeight w:val="285"/>
        </w:trPr>
        <w:tc>
          <w:tcPr>
            <w:tcW w:w="15163" w:type="dxa"/>
            <w:gridSpan w:val="23"/>
            <w:shd w:val="clear" w:color="auto" w:fill="F4B083"/>
            <w:vAlign w:val="center"/>
          </w:tcPr>
          <w:p w14:paraId="63B36E9A" w14:textId="77777777" w:rsidR="009F3AD7" w:rsidRPr="00744495" w:rsidRDefault="002D0B1A" w:rsidP="00E42BAE">
            <w:pPr>
              <w:rPr>
                <w:b/>
                <w:sz w:val="22"/>
                <w:szCs w:val="22"/>
              </w:rPr>
            </w:pPr>
            <w:r w:rsidRPr="00744495">
              <w:rPr>
                <w:b/>
                <w:sz w:val="22"/>
                <w:szCs w:val="22"/>
              </w:rPr>
              <w:t>1</w:t>
            </w:r>
            <w:r w:rsidR="009F3AD7" w:rsidRPr="00744495">
              <w:rPr>
                <w:b/>
                <w:sz w:val="22"/>
                <w:szCs w:val="22"/>
              </w:rPr>
              <w:t>. BENDROJI VIETOS PROJ</w:t>
            </w:r>
            <w:r w:rsidR="00FC750A" w:rsidRPr="00744495">
              <w:rPr>
                <w:b/>
                <w:sz w:val="22"/>
                <w:szCs w:val="22"/>
              </w:rPr>
              <w:t xml:space="preserve">EKTŲ FINANSAVIMO SĄLYGŲ APRAŠO </w:t>
            </w:r>
            <w:r w:rsidR="009F3AD7" w:rsidRPr="00744495">
              <w:rPr>
                <w:b/>
                <w:sz w:val="22"/>
                <w:szCs w:val="22"/>
              </w:rPr>
              <w:t>DALIS</w:t>
            </w:r>
          </w:p>
        </w:tc>
      </w:tr>
      <w:tr w:rsidR="00C62040" w:rsidRPr="00CB6875" w14:paraId="546F3FC7" w14:textId="77777777" w:rsidTr="00FB19FD">
        <w:trPr>
          <w:trHeight w:val="464"/>
        </w:trPr>
        <w:tc>
          <w:tcPr>
            <w:tcW w:w="756" w:type="dxa"/>
            <w:shd w:val="clear" w:color="auto" w:fill="auto"/>
          </w:tcPr>
          <w:p w14:paraId="21AAE318" w14:textId="77777777" w:rsidR="00C62040" w:rsidRPr="00CB6875" w:rsidRDefault="00FC750A" w:rsidP="00E42BAE">
            <w:pPr>
              <w:jc w:val="both"/>
              <w:rPr>
                <w:sz w:val="22"/>
                <w:szCs w:val="22"/>
              </w:rPr>
            </w:pPr>
            <w:r w:rsidRPr="00CB6875">
              <w:rPr>
                <w:sz w:val="22"/>
                <w:szCs w:val="22"/>
              </w:rPr>
              <w:t>1.1.</w:t>
            </w:r>
          </w:p>
        </w:tc>
        <w:tc>
          <w:tcPr>
            <w:tcW w:w="14407" w:type="dxa"/>
            <w:gridSpan w:val="22"/>
            <w:shd w:val="clear" w:color="auto" w:fill="auto"/>
          </w:tcPr>
          <w:p w14:paraId="33D6D9D3" w14:textId="277DC54F" w:rsidR="00C62040" w:rsidRPr="00CB6875" w:rsidRDefault="00B3260B" w:rsidP="00B3260B">
            <w:pPr>
              <w:jc w:val="both"/>
              <w:rPr>
                <w:sz w:val="22"/>
                <w:szCs w:val="22"/>
              </w:rPr>
            </w:pPr>
            <w:r w:rsidRPr="00CB6875">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w:t>
            </w:r>
            <w:r w:rsidR="0021479D" w:rsidRPr="0021479D">
              <w:rPr>
                <w:sz w:val="22"/>
                <w:szCs w:val="22"/>
              </w:rPr>
              <w:t xml:space="preserve">ministro 2016 m. rugsėjo 21 d. įsakymu Nr. 3D-544 „Dėl Vietos projektų, įgyvendinamų bendruomenių inicijuotos vietos plėtros būdu, administravimo taisyklių patvirtinimo“ (Lietuvos Respublikos žemės ūkio ministro 2020 m. gruodžio 1 d. įsakymo Nr. </w:t>
            </w:r>
            <w:hyperlink r:id="rId9" w:tgtFrame="_parent" w:history="1">
              <w:r w:rsidR="0021479D" w:rsidRPr="0021479D">
                <w:rPr>
                  <w:rStyle w:val="Hipersaitas"/>
                  <w:i/>
                  <w:iCs/>
                  <w:sz w:val="22"/>
                  <w:szCs w:val="22"/>
                </w:rPr>
                <w:t>3D-827</w:t>
              </w:r>
            </w:hyperlink>
            <w:r w:rsidR="0021479D" w:rsidRPr="0021479D">
              <w:rPr>
                <w:i/>
                <w:iCs/>
                <w:sz w:val="22"/>
                <w:szCs w:val="22"/>
              </w:rPr>
              <w:t xml:space="preserve"> </w:t>
            </w:r>
            <w:r w:rsidR="0021479D" w:rsidRPr="0021479D">
              <w:rPr>
                <w:sz w:val="22"/>
                <w:szCs w:val="22"/>
              </w:rPr>
              <w:t>redakcija)</w:t>
            </w:r>
            <w:r w:rsidR="0021479D">
              <w:rPr>
                <w:sz w:val="22"/>
                <w:szCs w:val="22"/>
              </w:rPr>
              <w:t xml:space="preserve"> </w:t>
            </w:r>
            <w:r w:rsidRPr="00CB6875">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w:t>
            </w:r>
            <w:r w:rsidRPr="00CB6875">
              <w:rPr>
                <w:rStyle w:val="Puslapioinaosnuoroda"/>
                <w:i/>
                <w:sz w:val="22"/>
                <w:szCs w:val="22"/>
              </w:rPr>
              <w:footnoteReference w:id="1"/>
            </w:r>
            <w:r w:rsidRPr="00CB6875">
              <w:rPr>
                <w:sz w:val="22"/>
                <w:szCs w:val="22"/>
              </w:rPr>
              <w:t>, išskyrus atvejus, kai Vietos projektų administravimo taisyklėse ir šiame FSA nurodyta kitaip.</w:t>
            </w:r>
          </w:p>
        </w:tc>
      </w:tr>
      <w:tr w:rsidR="000D6DC5" w:rsidRPr="00CB6875" w14:paraId="2DD966C7" w14:textId="77777777" w:rsidTr="00B26F35">
        <w:trPr>
          <w:trHeight w:val="983"/>
        </w:trPr>
        <w:tc>
          <w:tcPr>
            <w:tcW w:w="756" w:type="dxa"/>
            <w:shd w:val="clear" w:color="auto" w:fill="auto"/>
          </w:tcPr>
          <w:p w14:paraId="4AEEA41D" w14:textId="77777777" w:rsidR="000D6DC5" w:rsidRPr="00CB6875" w:rsidRDefault="000D6DC5" w:rsidP="00E42BAE">
            <w:pPr>
              <w:jc w:val="center"/>
              <w:rPr>
                <w:sz w:val="22"/>
                <w:szCs w:val="22"/>
              </w:rPr>
            </w:pPr>
            <w:r w:rsidRPr="00CB6875">
              <w:rPr>
                <w:sz w:val="22"/>
                <w:szCs w:val="22"/>
              </w:rPr>
              <w:lastRenderedPageBreak/>
              <w:t>1.2.</w:t>
            </w:r>
          </w:p>
        </w:tc>
        <w:tc>
          <w:tcPr>
            <w:tcW w:w="5760" w:type="dxa"/>
            <w:shd w:val="clear" w:color="auto" w:fill="auto"/>
          </w:tcPr>
          <w:p w14:paraId="401AB8D0" w14:textId="77777777" w:rsidR="000D6DC5" w:rsidRPr="00CB6875" w:rsidRDefault="000D6DC5" w:rsidP="00E42BAE">
            <w:pPr>
              <w:jc w:val="both"/>
              <w:rPr>
                <w:sz w:val="22"/>
                <w:szCs w:val="22"/>
              </w:rPr>
            </w:pPr>
            <w:r w:rsidRPr="00CB6875">
              <w:rPr>
                <w:sz w:val="22"/>
                <w:szCs w:val="22"/>
              </w:rPr>
              <w:t>FSA</w:t>
            </w:r>
            <w:r w:rsidR="00E6154E" w:rsidRPr="00CB6875">
              <w:rPr>
                <w:sz w:val="22"/>
                <w:szCs w:val="22"/>
              </w:rPr>
              <w:t xml:space="preserve"> taikomas</w:t>
            </w:r>
            <w:r w:rsidRPr="00CB6875">
              <w:rPr>
                <w:sz w:val="22"/>
                <w:szCs w:val="22"/>
              </w:rPr>
              <w:t>:</w:t>
            </w:r>
          </w:p>
          <w:p w14:paraId="5C30D9F4" w14:textId="77777777" w:rsidR="000D6DC5" w:rsidRPr="00CB6875" w:rsidRDefault="000D6DC5" w:rsidP="00E42BAE">
            <w:pPr>
              <w:jc w:val="both"/>
              <w:rPr>
                <w:sz w:val="22"/>
                <w:szCs w:val="22"/>
              </w:rPr>
            </w:pPr>
          </w:p>
        </w:tc>
        <w:tc>
          <w:tcPr>
            <w:tcW w:w="8647" w:type="dxa"/>
            <w:gridSpan w:val="21"/>
            <w:shd w:val="clear" w:color="auto" w:fill="auto"/>
          </w:tcPr>
          <w:p w14:paraId="5926500A" w14:textId="77777777" w:rsidR="000D6DC5" w:rsidRPr="00CB6875" w:rsidRDefault="00E6154E" w:rsidP="00173DC7">
            <w:pPr>
              <w:jc w:val="both"/>
              <w:rPr>
                <w:sz w:val="22"/>
                <w:szCs w:val="22"/>
              </w:rPr>
            </w:pPr>
            <w:r w:rsidRPr="00CB6875">
              <w:rPr>
                <w:sz w:val="22"/>
                <w:szCs w:val="22"/>
              </w:rPr>
              <w:t xml:space="preserve">VPS priemonės </w:t>
            </w:r>
            <w:r w:rsidR="000D6DC5" w:rsidRPr="00CB6875">
              <w:rPr>
                <w:sz w:val="22"/>
                <w:szCs w:val="22"/>
              </w:rPr>
              <w:t>„</w:t>
            </w:r>
            <w:bookmarkStart w:id="0" w:name="_Hlk42162880"/>
            <w:r w:rsidR="00B826B1" w:rsidRPr="00CB6875">
              <w:rPr>
                <w:sz w:val="22"/>
                <w:szCs w:val="22"/>
              </w:rPr>
              <w:t>NVO socialinio verslo kūrimas ir plėtra</w:t>
            </w:r>
            <w:bookmarkEnd w:id="0"/>
            <w:r w:rsidR="00135F96" w:rsidRPr="00CB6875">
              <w:rPr>
                <w:sz w:val="22"/>
                <w:szCs w:val="22"/>
              </w:rPr>
              <w:t>“</w:t>
            </w:r>
            <w:r w:rsidR="00896CEF" w:rsidRPr="00896CEF">
              <w:rPr>
                <w:sz w:val="22"/>
                <w:szCs w:val="22"/>
              </w:rPr>
              <w:t>(kai socialinio verslo iniciatorius – NVO), LEADER-19.2-SAVA-1.</w:t>
            </w:r>
          </w:p>
        </w:tc>
      </w:tr>
      <w:tr w:rsidR="006349CF" w:rsidRPr="00CB6875" w14:paraId="1194E451" w14:textId="77777777" w:rsidTr="00323557">
        <w:trPr>
          <w:trHeight w:val="307"/>
        </w:trPr>
        <w:tc>
          <w:tcPr>
            <w:tcW w:w="756" w:type="dxa"/>
            <w:vMerge w:val="restart"/>
            <w:shd w:val="clear" w:color="auto" w:fill="auto"/>
            <w:vAlign w:val="center"/>
          </w:tcPr>
          <w:p w14:paraId="08489D4A" w14:textId="77777777" w:rsidR="006349CF" w:rsidRPr="00CB6875" w:rsidRDefault="006349CF" w:rsidP="006349CF">
            <w:pPr>
              <w:jc w:val="both"/>
              <w:rPr>
                <w:sz w:val="22"/>
                <w:szCs w:val="22"/>
              </w:rPr>
            </w:pPr>
            <w:r w:rsidRPr="00CB6875">
              <w:rPr>
                <w:sz w:val="22"/>
                <w:szCs w:val="22"/>
              </w:rPr>
              <w:t>1.3.</w:t>
            </w:r>
          </w:p>
        </w:tc>
        <w:tc>
          <w:tcPr>
            <w:tcW w:w="5760" w:type="dxa"/>
            <w:vMerge w:val="restart"/>
            <w:shd w:val="clear" w:color="auto" w:fill="auto"/>
            <w:vAlign w:val="center"/>
          </w:tcPr>
          <w:p w14:paraId="64C6CDD0" w14:textId="77777777" w:rsidR="006349CF" w:rsidRPr="00FF0F27" w:rsidRDefault="006349CF" w:rsidP="00314E1A">
            <w:pPr>
              <w:jc w:val="both"/>
              <w:rPr>
                <w:sz w:val="22"/>
                <w:szCs w:val="22"/>
              </w:rPr>
            </w:pPr>
            <w:r w:rsidRPr="00FF0F27">
              <w:rPr>
                <w:sz w:val="22"/>
                <w:szCs w:val="22"/>
              </w:rPr>
              <w:t>FSA taikomas VPS priemonės / VPS priemonės veiklos srities</w:t>
            </w:r>
            <w:r w:rsidRPr="00FF0F27">
              <w:rPr>
                <w:rStyle w:val="Puslapioinaosnuoroda"/>
                <w:i/>
                <w:sz w:val="22"/>
                <w:szCs w:val="22"/>
              </w:rPr>
              <w:footnoteReference w:id="2"/>
            </w:r>
            <w:r w:rsidRPr="00FF0F27">
              <w:rPr>
                <w:sz w:val="22"/>
                <w:szCs w:val="22"/>
              </w:rPr>
              <w:t>paraiškoms, kurios pateiktos ir užregistruotos:</w:t>
            </w:r>
          </w:p>
          <w:p w14:paraId="39D28BAA" w14:textId="77777777" w:rsidR="006349CF" w:rsidRPr="00FF0F27" w:rsidRDefault="006349CF" w:rsidP="00314E1A">
            <w:pPr>
              <w:jc w:val="both"/>
              <w:rPr>
                <w:i/>
                <w:sz w:val="22"/>
                <w:szCs w:val="22"/>
              </w:rPr>
            </w:pPr>
          </w:p>
        </w:tc>
        <w:tc>
          <w:tcPr>
            <w:tcW w:w="4040" w:type="dxa"/>
            <w:gridSpan w:val="10"/>
            <w:shd w:val="clear" w:color="auto" w:fill="auto"/>
            <w:vAlign w:val="center"/>
          </w:tcPr>
          <w:p w14:paraId="5D44D033" w14:textId="77777777" w:rsidR="006349CF" w:rsidRPr="00FF0F27" w:rsidRDefault="006349CF" w:rsidP="00314E1A">
            <w:pPr>
              <w:jc w:val="both"/>
              <w:rPr>
                <w:sz w:val="22"/>
                <w:szCs w:val="22"/>
              </w:rPr>
            </w:pPr>
            <w:r w:rsidRPr="00FF0F27">
              <w:rPr>
                <w:sz w:val="22"/>
                <w:szCs w:val="22"/>
              </w:rPr>
              <w:t>nuo vietos projektų paraiškų rinkimo pradžios</w:t>
            </w:r>
          </w:p>
        </w:tc>
        <w:tc>
          <w:tcPr>
            <w:tcW w:w="326" w:type="dxa"/>
            <w:shd w:val="clear" w:color="auto" w:fill="auto"/>
            <w:vAlign w:val="center"/>
          </w:tcPr>
          <w:p w14:paraId="33F40D65" w14:textId="77777777" w:rsidR="006349CF" w:rsidRPr="00FF0F27" w:rsidRDefault="006349CF" w:rsidP="00314E1A">
            <w:pPr>
              <w:jc w:val="center"/>
              <w:rPr>
                <w:sz w:val="22"/>
                <w:szCs w:val="22"/>
              </w:rPr>
            </w:pPr>
            <w:r w:rsidRPr="00FF0F27">
              <w:rPr>
                <w:sz w:val="22"/>
                <w:szCs w:val="22"/>
              </w:rPr>
              <w:t>2</w:t>
            </w:r>
          </w:p>
        </w:tc>
        <w:tc>
          <w:tcPr>
            <w:tcW w:w="482" w:type="dxa"/>
            <w:shd w:val="clear" w:color="auto" w:fill="auto"/>
            <w:vAlign w:val="center"/>
          </w:tcPr>
          <w:p w14:paraId="34B29F81" w14:textId="77777777" w:rsidR="006349CF" w:rsidRPr="00FF0F27" w:rsidRDefault="006349CF" w:rsidP="00314E1A">
            <w:pPr>
              <w:jc w:val="center"/>
              <w:rPr>
                <w:sz w:val="22"/>
                <w:szCs w:val="22"/>
              </w:rPr>
            </w:pPr>
            <w:r w:rsidRPr="00FF0F27">
              <w:rPr>
                <w:sz w:val="22"/>
                <w:szCs w:val="22"/>
              </w:rPr>
              <w:t>0</w:t>
            </w:r>
          </w:p>
        </w:tc>
        <w:tc>
          <w:tcPr>
            <w:tcW w:w="404" w:type="dxa"/>
            <w:gridSpan w:val="2"/>
            <w:shd w:val="clear" w:color="auto" w:fill="auto"/>
            <w:vAlign w:val="center"/>
          </w:tcPr>
          <w:p w14:paraId="439DDA1A" w14:textId="77777777" w:rsidR="006349CF" w:rsidRPr="00FF0F27" w:rsidRDefault="006349CF" w:rsidP="00314E1A">
            <w:pPr>
              <w:jc w:val="center"/>
              <w:rPr>
                <w:sz w:val="22"/>
                <w:szCs w:val="22"/>
              </w:rPr>
            </w:pPr>
            <w:r w:rsidRPr="00FF0F27">
              <w:rPr>
                <w:sz w:val="22"/>
                <w:szCs w:val="22"/>
              </w:rPr>
              <w:t>2</w:t>
            </w:r>
          </w:p>
        </w:tc>
        <w:tc>
          <w:tcPr>
            <w:tcW w:w="404" w:type="dxa"/>
            <w:shd w:val="clear" w:color="auto" w:fill="auto"/>
            <w:vAlign w:val="center"/>
          </w:tcPr>
          <w:p w14:paraId="19C4E0CE" w14:textId="77777777" w:rsidR="006349CF" w:rsidRPr="00FF0F27" w:rsidRDefault="006349CF" w:rsidP="00314E1A">
            <w:pPr>
              <w:jc w:val="center"/>
              <w:rPr>
                <w:sz w:val="22"/>
                <w:szCs w:val="22"/>
              </w:rPr>
            </w:pPr>
            <w:r w:rsidRPr="00FF0F27">
              <w:rPr>
                <w:sz w:val="22"/>
                <w:szCs w:val="22"/>
              </w:rPr>
              <w:t>0</w:t>
            </w:r>
          </w:p>
        </w:tc>
        <w:tc>
          <w:tcPr>
            <w:tcW w:w="404" w:type="dxa"/>
            <w:shd w:val="clear" w:color="auto" w:fill="auto"/>
            <w:vAlign w:val="center"/>
          </w:tcPr>
          <w:p w14:paraId="30F0EBA5" w14:textId="77777777" w:rsidR="006349CF" w:rsidRPr="00FF0F27" w:rsidRDefault="006349CF" w:rsidP="00314E1A">
            <w:pPr>
              <w:jc w:val="center"/>
              <w:rPr>
                <w:sz w:val="22"/>
                <w:szCs w:val="22"/>
              </w:rPr>
            </w:pPr>
            <w:r w:rsidRPr="00FF0F27">
              <w:rPr>
                <w:sz w:val="22"/>
                <w:szCs w:val="22"/>
              </w:rPr>
              <w:t>-</w:t>
            </w:r>
          </w:p>
        </w:tc>
        <w:tc>
          <w:tcPr>
            <w:tcW w:w="404" w:type="dxa"/>
            <w:shd w:val="clear" w:color="auto" w:fill="auto"/>
            <w:vAlign w:val="center"/>
          </w:tcPr>
          <w:p w14:paraId="258CE43F" w14:textId="77777777" w:rsidR="006349CF" w:rsidRPr="00FF0F27" w:rsidRDefault="005108B1" w:rsidP="00314E1A">
            <w:pPr>
              <w:jc w:val="center"/>
              <w:rPr>
                <w:sz w:val="22"/>
                <w:szCs w:val="22"/>
              </w:rPr>
            </w:pPr>
            <w:r w:rsidRPr="00FF0F27">
              <w:rPr>
                <w:sz w:val="22"/>
                <w:szCs w:val="22"/>
              </w:rPr>
              <w:t>1</w:t>
            </w:r>
          </w:p>
        </w:tc>
        <w:tc>
          <w:tcPr>
            <w:tcW w:w="404" w:type="dxa"/>
            <w:shd w:val="clear" w:color="auto" w:fill="auto"/>
            <w:vAlign w:val="center"/>
          </w:tcPr>
          <w:p w14:paraId="291D0D6B" w14:textId="77777777" w:rsidR="006349CF" w:rsidRPr="00FF0F27" w:rsidRDefault="00FF0F27" w:rsidP="00314E1A">
            <w:pPr>
              <w:jc w:val="center"/>
              <w:rPr>
                <w:sz w:val="22"/>
                <w:szCs w:val="22"/>
              </w:rPr>
            </w:pPr>
            <w:r w:rsidRPr="00FF0F27">
              <w:rPr>
                <w:sz w:val="22"/>
                <w:szCs w:val="22"/>
              </w:rPr>
              <w:t>2</w:t>
            </w:r>
          </w:p>
        </w:tc>
        <w:tc>
          <w:tcPr>
            <w:tcW w:w="404" w:type="dxa"/>
            <w:shd w:val="clear" w:color="auto" w:fill="auto"/>
            <w:vAlign w:val="center"/>
          </w:tcPr>
          <w:p w14:paraId="5A98951D" w14:textId="77777777" w:rsidR="006349CF" w:rsidRPr="00FF0F27" w:rsidRDefault="006349CF" w:rsidP="00314E1A">
            <w:pPr>
              <w:jc w:val="center"/>
              <w:rPr>
                <w:sz w:val="22"/>
                <w:szCs w:val="22"/>
              </w:rPr>
            </w:pPr>
            <w:r w:rsidRPr="00FF0F27">
              <w:rPr>
                <w:sz w:val="22"/>
                <w:szCs w:val="22"/>
              </w:rPr>
              <w:t>-</w:t>
            </w:r>
          </w:p>
        </w:tc>
        <w:tc>
          <w:tcPr>
            <w:tcW w:w="808" w:type="dxa"/>
            <w:shd w:val="clear" w:color="auto" w:fill="auto"/>
            <w:vAlign w:val="center"/>
          </w:tcPr>
          <w:p w14:paraId="2A9D722C" w14:textId="77777777" w:rsidR="006349CF" w:rsidRPr="00FF0F27" w:rsidRDefault="00FF0F27" w:rsidP="00314E1A">
            <w:pPr>
              <w:jc w:val="center"/>
              <w:rPr>
                <w:sz w:val="22"/>
                <w:szCs w:val="22"/>
              </w:rPr>
            </w:pPr>
            <w:r w:rsidRPr="00FF0F27">
              <w:rPr>
                <w:sz w:val="22"/>
                <w:szCs w:val="22"/>
              </w:rPr>
              <w:t>1</w:t>
            </w:r>
          </w:p>
        </w:tc>
        <w:tc>
          <w:tcPr>
            <w:tcW w:w="567" w:type="dxa"/>
            <w:shd w:val="clear" w:color="auto" w:fill="auto"/>
            <w:vAlign w:val="center"/>
          </w:tcPr>
          <w:p w14:paraId="7531C664" w14:textId="77777777" w:rsidR="006349CF" w:rsidRPr="00FF0F27" w:rsidRDefault="00FF0F27" w:rsidP="00314E1A">
            <w:pPr>
              <w:jc w:val="center"/>
              <w:rPr>
                <w:sz w:val="22"/>
                <w:szCs w:val="22"/>
              </w:rPr>
            </w:pPr>
            <w:r w:rsidRPr="00FF0F27">
              <w:rPr>
                <w:sz w:val="22"/>
                <w:szCs w:val="22"/>
              </w:rPr>
              <w:t>5</w:t>
            </w:r>
          </w:p>
        </w:tc>
      </w:tr>
      <w:tr w:rsidR="006349CF" w:rsidRPr="00CB6875" w14:paraId="77D3A04E" w14:textId="77777777" w:rsidTr="00323557">
        <w:trPr>
          <w:trHeight w:val="307"/>
        </w:trPr>
        <w:tc>
          <w:tcPr>
            <w:tcW w:w="756" w:type="dxa"/>
            <w:vMerge/>
            <w:shd w:val="clear" w:color="auto" w:fill="auto"/>
            <w:vAlign w:val="center"/>
          </w:tcPr>
          <w:p w14:paraId="18079FD1" w14:textId="77777777" w:rsidR="006349CF" w:rsidRPr="00CB6875" w:rsidRDefault="006349CF" w:rsidP="006349CF">
            <w:pPr>
              <w:jc w:val="both"/>
              <w:rPr>
                <w:sz w:val="22"/>
                <w:szCs w:val="22"/>
              </w:rPr>
            </w:pPr>
          </w:p>
        </w:tc>
        <w:tc>
          <w:tcPr>
            <w:tcW w:w="5760" w:type="dxa"/>
            <w:vMerge/>
            <w:shd w:val="clear" w:color="auto" w:fill="auto"/>
            <w:vAlign w:val="center"/>
          </w:tcPr>
          <w:p w14:paraId="778AC4BA" w14:textId="77777777" w:rsidR="006349CF" w:rsidRPr="00FF0F27" w:rsidRDefault="006349CF" w:rsidP="00896CEF">
            <w:pPr>
              <w:rPr>
                <w:sz w:val="22"/>
                <w:szCs w:val="22"/>
              </w:rPr>
            </w:pPr>
          </w:p>
        </w:tc>
        <w:tc>
          <w:tcPr>
            <w:tcW w:w="4040" w:type="dxa"/>
            <w:gridSpan w:val="10"/>
            <w:shd w:val="clear" w:color="auto" w:fill="auto"/>
          </w:tcPr>
          <w:p w14:paraId="21AA0F6E" w14:textId="77777777" w:rsidR="006349CF" w:rsidRPr="00FF0F27" w:rsidRDefault="006349CF" w:rsidP="00896CEF">
            <w:pPr>
              <w:jc w:val="both"/>
              <w:rPr>
                <w:sz w:val="22"/>
                <w:szCs w:val="22"/>
              </w:rPr>
            </w:pPr>
            <w:r w:rsidRPr="00FF0F27">
              <w:t xml:space="preserve">iki vietos projektų paraiškų rinkimo pabaigos </w:t>
            </w:r>
            <w:r w:rsidRPr="00FF0F27">
              <w:rPr>
                <w:color w:val="FF0000"/>
              </w:rPr>
              <w:t>(terminas taikomas karantino metu paraiškoms pateiktoms per „paraiškų dėžutę“)</w:t>
            </w:r>
          </w:p>
        </w:tc>
        <w:tc>
          <w:tcPr>
            <w:tcW w:w="326" w:type="dxa"/>
            <w:shd w:val="clear" w:color="auto" w:fill="auto"/>
            <w:vAlign w:val="center"/>
          </w:tcPr>
          <w:p w14:paraId="141EAC2E" w14:textId="77777777" w:rsidR="006349CF" w:rsidRPr="00FF0F27" w:rsidRDefault="006349CF" w:rsidP="00896CEF">
            <w:pPr>
              <w:jc w:val="center"/>
              <w:rPr>
                <w:sz w:val="22"/>
                <w:szCs w:val="22"/>
              </w:rPr>
            </w:pPr>
            <w:r w:rsidRPr="00FF0F27">
              <w:rPr>
                <w:sz w:val="22"/>
                <w:szCs w:val="22"/>
              </w:rPr>
              <w:t>2</w:t>
            </w:r>
          </w:p>
        </w:tc>
        <w:tc>
          <w:tcPr>
            <w:tcW w:w="482" w:type="dxa"/>
            <w:shd w:val="clear" w:color="auto" w:fill="auto"/>
            <w:vAlign w:val="center"/>
          </w:tcPr>
          <w:p w14:paraId="77C0238B" w14:textId="77777777" w:rsidR="006349CF" w:rsidRPr="00FF0F27" w:rsidRDefault="006349CF" w:rsidP="00896CEF">
            <w:pPr>
              <w:jc w:val="center"/>
              <w:rPr>
                <w:sz w:val="22"/>
                <w:szCs w:val="22"/>
              </w:rPr>
            </w:pPr>
            <w:r w:rsidRPr="00FF0F27">
              <w:rPr>
                <w:sz w:val="22"/>
                <w:szCs w:val="22"/>
              </w:rPr>
              <w:t>0</w:t>
            </w:r>
          </w:p>
        </w:tc>
        <w:tc>
          <w:tcPr>
            <w:tcW w:w="404" w:type="dxa"/>
            <w:gridSpan w:val="2"/>
            <w:shd w:val="clear" w:color="auto" w:fill="auto"/>
            <w:vAlign w:val="center"/>
          </w:tcPr>
          <w:p w14:paraId="21208C9A" w14:textId="77777777" w:rsidR="006349CF" w:rsidRPr="00FF0F27" w:rsidRDefault="006349CF" w:rsidP="00896CEF">
            <w:pPr>
              <w:jc w:val="center"/>
              <w:rPr>
                <w:sz w:val="22"/>
                <w:szCs w:val="22"/>
              </w:rPr>
            </w:pPr>
            <w:r w:rsidRPr="00FF0F27">
              <w:rPr>
                <w:sz w:val="22"/>
                <w:szCs w:val="22"/>
              </w:rPr>
              <w:t>2</w:t>
            </w:r>
          </w:p>
        </w:tc>
        <w:tc>
          <w:tcPr>
            <w:tcW w:w="404" w:type="dxa"/>
            <w:shd w:val="clear" w:color="auto" w:fill="auto"/>
            <w:vAlign w:val="center"/>
          </w:tcPr>
          <w:p w14:paraId="78BEA238" w14:textId="77777777" w:rsidR="006349CF" w:rsidRPr="00FF0F27" w:rsidRDefault="005108B1" w:rsidP="00896CEF">
            <w:pPr>
              <w:jc w:val="center"/>
              <w:rPr>
                <w:sz w:val="22"/>
                <w:szCs w:val="22"/>
              </w:rPr>
            </w:pPr>
            <w:r w:rsidRPr="00FF0F27">
              <w:rPr>
                <w:sz w:val="22"/>
                <w:szCs w:val="22"/>
              </w:rPr>
              <w:t>1</w:t>
            </w:r>
          </w:p>
        </w:tc>
        <w:tc>
          <w:tcPr>
            <w:tcW w:w="404" w:type="dxa"/>
            <w:shd w:val="clear" w:color="auto" w:fill="auto"/>
            <w:vAlign w:val="center"/>
          </w:tcPr>
          <w:p w14:paraId="446239FA" w14:textId="77777777" w:rsidR="006349CF" w:rsidRPr="00FF0F27" w:rsidRDefault="006349CF" w:rsidP="00896CEF">
            <w:pPr>
              <w:jc w:val="center"/>
              <w:rPr>
                <w:sz w:val="22"/>
                <w:szCs w:val="22"/>
              </w:rPr>
            </w:pPr>
            <w:r w:rsidRPr="00FF0F27">
              <w:rPr>
                <w:sz w:val="22"/>
                <w:szCs w:val="22"/>
              </w:rPr>
              <w:t>-</w:t>
            </w:r>
          </w:p>
        </w:tc>
        <w:tc>
          <w:tcPr>
            <w:tcW w:w="404" w:type="dxa"/>
            <w:shd w:val="clear" w:color="auto" w:fill="auto"/>
            <w:vAlign w:val="center"/>
          </w:tcPr>
          <w:p w14:paraId="0756FA93" w14:textId="77777777" w:rsidR="006349CF" w:rsidRPr="00FF0F27" w:rsidRDefault="005108B1" w:rsidP="00896CEF">
            <w:pPr>
              <w:jc w:val="center"/>
              <w:rPr>
                <w:sz w:val="22"/>
                <w:szCs w:val="22"/>
              </w:rPr>
            </w:pPr>
            <w:r w:rsidRPr="00FF0F27">
              <w:rPr>
                <w:sz w:val="22"/>
                <w:szCs w:val="22"/>
              </w:rPr>
              <w:t>0</w:t>
            </w:r>
          </w:p>
        </w:tc>
        <w:tc>
          <w:tcPr>
            <w:tcW w:w="404" w:type="dxa"/>
            <w:shd w:val="clear" w:color="auto" w:fill="auto"/>
            <w:vAlign w:val="center"/>
          </w:tcPr>
          <w:p w14:paraId="2ED78935" w14:textId="77777777" w:rsidR="006349CF" w:rsidRPr="00FF0F27" w:rsidRDefault="00FF0F27" w:rsidP="00896CEF">
            <w:pPr>
              <w:jc w:val="center"/>
              <w:rPr>
                <w:sz w:val="22"/>
                <w:szCs w:val="22"/>
              </w:rPr>
            </w:pPr>
            <w:r w:rsidRPr="00FF0F27">
              <w:rPr>
                <w:sz w:val="22"/>
                <w:szCs w:val="22"/>
              </w:rPr>
              <w:t>2</w:t>
            </w:r>
          </w:p>
        </w:tc>
        <w:tc>
          <w:tcPr>
            <w:tcW w:w="404" w:type="dxa"/>
            <w:shd w:val="clear" w:color="auto" w:fill="auto"/>
            <w:vAlign w:val="center"/>
          </w:tcPr>
          <w:p w14:paraId="1DB78BC0" w14:textId="77777777" w:rsidR="006349CF" w:rsidRPr="00FF0F27" w:rsidRDefault="006349CF" w:rsidP="00896CEF">
            <w:pPr>
              <w:jc w:val="center"/>
              <w:rPr>
                <w:sz w:val="22"/>
                <w:szCs w:val="22"/>
              </w:rPr>
            </w:pPr>
            <w:r w:rsidRPr="00FF0F27">
              <w:rPr>
                <w:sz w:val="22"/>
                <w:szCs w:val="22"/>
              </w:rPr>
              <w:t>-</w:t>
            </w:r>
          </w:p>
        </w:tc>
        <w:tc>
          <w:tcPr>
            <w:tcW w:w="808" w:type="dxa"/>
            <w:shd w:val="clear" w:color="auto" w:fill="auto"/>
            <w:vAlign w:val="center"/>
          </w:tcPr>
          <w:p w14:paraId="257901E5" w14:textId="77777777" w:rsidR="006349CF" w:rsidRPr="00FF0F27" w:rsidRDefault="00FF0F27" w:rsidP="00896CEF">
            <w:pPr>
              <w:jc w:val="center"/>
              <w:rPr>
                <w:sz w:val="22"/>
                <w:szCs w:val="22"/>
              </w:rPr>
            </w:pPr>
            <w:r w:rsidRPr="00FF0F27">
              <w:rPr>
                <w:sz w:val="22"/>
                <w:szCs w:val="22"/>
              </w:rPr>
              <w:t>1</w:t>
            </w:r>
          </w:p>
        </w:tc>
        <w:tc>
          <w:tcPr>
            <w:tcW w:w="567" w:type="dxa"/>
            <w:shd w:val="clear" w:color="auto" w:fill="auto"/>
            <w:vAlign w:val="center"/>
          </w:tcPr>
          <w:p w14:paraId="2E4A6A0F" w14:textId="77777777" w:rsidR="006349CF" w:rsidRPr="00FF0F27" w:rsidRDefault="00FF0F27" w:rsidP="00896CEF">
            <w:pPr>
              <w:jc w:val="center"/>
              <w:rPr>
                <w:sz w:val="22"/>
                <w:szCs w:val="22"/>
              </w:rPr>
            </w:pPr>
            <w:r w:rsidRPr="00FF0F27">
              <w:rPr>
                <w:sz w:val="22"/>
                <w:szCs w:val="22"/>
              </w:rPr>
              <w:t>0</w:t>
            </w:r>
          </w:p>
        </w:tc>
      </w:tr>
      <w:tr w:rsidR="006349CF" w:rsidRPr="00CB6875" w14:paraId="69238EB2" w14:textId="77777777" w:rsidTr="00323557">
        <w:trPr>
          <w:trHeight w:val="307"/>
        </w:trPr>
        <w:tc>
          <w:tcPr>
            <w:tcW w:w="756" w:type="dxa"/>
            <w:vMerge/>
            <w:shd w:val="clear" w:color="auto" w:fill="auto"/>
            <w:vAlign w:val="center"/>
          </w:tcPr>
          <w:p w14:paraId="0CB9CEE5" w14:textId="77777777" w:rsidR="006349CF" w:rsidRPr="00CB6875" w:rsidRDefault="006349CF" w:rsidP="006349CF">
            <w:pPr>
              <w:jc w:val="both"/>
              <w:rPr>
                <w:sz w:val="22"/>
                <w:szCs w:val="22"/>
              </w:rPr>
            </w:pPr>
          </w:p>
        </w:tc>
        <w:tc>
          <w:tcPr>
            <w:tcW w:w="5760" w:type="dxa"/>
            <w:vMerge/>
            <w:shd w:val="clear" w:color="auto" w:fill="auto"/>
            <w:vAlign w:val="center"/>
          </w:tcPr>
          <w:p w14:paraId="4F42D2B9" w14:textId="77777777" w:rsidR="006349CF" w:rsidRPr="00FF0F27" w:rsidRDefault="006349CF" w:rsidP="006349CF">
            <w:pPr>
              <w:rPr>
                <w:sz w:val="22"/>
                <w:szCs w:val="22"/>
              </w:rPr>
            </w:pPr>
          </w:p>
        </w:tc>
        <w:tc>
          <w:tcPr>
            <w:tcW w:w="4040" w:type="dxa"/>
            <w:gridSpan w:val="10"/>
            <w:shd w:val="clear" w:color="auto" w:fill="auto"/>
          </w:tcPr>
          <w:p w14:paraId="519AF180" w14:textId="77777777" w:rsidR="006349CF" w:rsidRPr="00FF0F27" w:rsidRDefault="006349CF" w:rsidP="006349CF">
            <w:pPr>
              <w:jc w:val="both"/>
              <w:rPr>
                <w:sz w:val="22"/>
                <w:szCs w:val="22"/>
              </w:rPr>
            </w:pPr>
            <w:r w:rsidRPr="00FF0F27">
              <w:t>iki vietos projektų paraiškų rinkimo pabaigos</w:t>
            </w:r>
          </w:p>
        </w:tc>
        <w:tc>
          <w:tcPr>
            <w:tcW w:w="326" w:type="dxa"/>
            <w:shd w:val="clear" w:color="auto" w:fill="auto"/>
            <w:vAlign w:val="center"/>
          </w:tcPr>
          <w:p w14:paraId="402FA3BA" w14:textId="77777777" w:rsidR="006349CF" w:rsidRPr="00FF0F27" w:rsidRDefault="006349CF" w:rsidP="006349CF">
            <w:pPr>
              <w:jc w:val="center"/>
              <w:rPr>
                <w:sz w:val="22"/>
                <w:szCs w:val="22"/>
              </w:rPr>
            </w:pPr>
            <w:r w:rsidRPr="00FF0F27">
              <w:rPr>
                <w:sz w:val="22"/>
                <w:szCs w:val="22"/>
              </w:rPr>
              <w:t>2</w:t>
            </w:r>
          </w:p>
        </w:tc>
        <w:tc>
          <w:tcPr>
            <w:tcW w:w="482" w:type="dxa"/>
            <w:shd w:val="clear" w:color="auto" w:fill="auto"/>
            <w:vAlign w:val="center"/>
          </w:tcPr>
          <w:p w14:paraId="7EA8E371" w14:textId="77777777" w:rsidR="006349CF" w:rsidRPr="00FF0F27" w:rsidRDefault="006349CF" w:rsidP="006349CF">
            <w:pPr>
              <w:jc w:val="center"/>
              <w:rPr>
                <w:sz w:val="22"/>
                <w:szCs w:val="22"/>
              </w:rPr>
            </w:pPr>
            <w:r w:rsidRPr="00FF0F27">
              <w:rPr>
                <w:sz w:val="22"/>
                <w:szCs w:val="22"/>
              </w:rPr>
              <w:t>0</w:t>
            </w:r>
          </w:p>
        </w:tc>
        <w:tc>
          <w:tcPr>
            <w:tcW w:w="404" w:type="dxa"/>
            <w:gridSpan w:val="2"/>
            <w:shd w:val="clear" w:color="auto" w:fill="auto"/>
            <w:vAlign w:val="center"/>
          </w:tcPr>
          <w:p w14:paraId="302A7431" w14:textId="77777777" w:rsidR="006349CF" w:rsidRPr="00FF0F27" w:rsidRDefault="006349CF" w:rsidP="006349CF">
            <w:pPr>
              <w:jc w:val="center"/>
              <w:rPr>
                <w:sz w:val="22"/>
                <w:szCs w:val="22"/>
              </w:rPr>
            </w:pPr>
            <w:r w:rsidRPr="00FF0F27">
              <w:rPr>
                <w:sz w:val="22"/>
                <w:szCs w:val="22"/>
              </w:rPr>
              <w:t>2</w:t>
            </w:r>
          </w:p>
        </w:tc>
        <w:tc>
          <w:tcPr>
            <w:tcW w:w="404" w:type="dxa"/>
            <w:shd w:val="clear" w:color="auto" w:fill="auto"/>
            <w:vAlign w:val="center"/>
          </w:tcPr>
          <w:p w14:paraId="67B8454E" w14:textId="77777777" w:rsidR="006349CF" w:rsidRPr="00FF0F27" w:rsidRDefault="005108B1" w:rsidP="006349CF">
            <w:pPr>
              <w:jc w:val="center"/>
              <w:rPr>
                <w:sz w:val="22"/>
                <w:szCs w:val="22"/>
              </w:rPr>
            </w:pPr>
            <w:r w:rsidRPr="00FF0F27">
              <w:rPr>
                <w:sz w:val="22"/>
                <w:szCs w:val="22"/>
              </w:rPr>
              <w:t>1</w:t>
            </w:r>
          </w:p>
        </w:tc>
        <w:tc>
          <w:tcPr>
            <w:tcW w:w="404" w:type="dxa"/>
            <w:shd w:val="clear" w:color="auto" w:fill="auto"/>
            <w:vAlign w:val="center"/>
          </w:tcPr>
          <w:p w14:paraId="2347A272" w14:textId="77777777" w:rsidR="006349CF" w:rsidRPr="00FF0F27" w:rsidRDefault="006349CF" w:rsidP="006349CF">
            <w:pPr>
              <w:jc w:val="center"/>
              <w:rPr>
                <w:sz w:val="22"/>
                <w:szCs w:val="22"/>
              </w:rPr>
            </w:pPr>
            <w:r w:rsidRPr="00FF0F27">
              <w:rPr>
                <w:sz w:val="22"/>
                <w:szCs w:val="22"/>
              </w:rPr>
              <w:t>-</w:t>
            </w:r>
          </w:p>
        </w:tc>
        <w:tc>
          <w:tcPr>
            <w:tcW w:w="404" w:type="dxa"/>
            <w:shd w:val="clear" w:color="auto" w:fill="auto"/>
            <w:vAlign w:val="center"/>
          </w:tcPr>
          <w:p w14:paraId="0E2FB27A" w14:textId="77777777" w:rsidR="006349CF" w:rsidRPr="00FF0F27" w:rsidRDefault="005108B1" w:rsidP="006349CF">
            <w:pPr>
              <w:jc w:val="center"/>
              <w:rPr>
                <w:sz w:val="22"/>
                <w:szCs w:val="22"/>
              </w:rPr>
            </w:pPr>
            <w:r w:rsidRPr="00FF0F27">
              <w:rPr>
                <w:sz w:val="22"/>
                <w:szCs w:val="22"/>
              </w:rPr>
              <w:t>0</w:t>
            </w:r>
          </w:p>
        </w:tc>
        <w:tc>
          <w:tcPr>
            <w:tcW w:w="404" w:type="dxa"/>
            <w:shd w:val="clear" w:color="auto" w:fill="auto"/>
            <w:vAlign w:val="center"/>
          </w:tcPr>
          <w:p w14:paraId="56DEBB99" w14:textId="77777777" w:rsidR="006349CF" w:rsidRPr="00FF0F27" w:rsidRDefault="00FF0F27" w:rsidP="006349CF">
            <w:pPr>
              <w:jc w:val="center"/>
              <w:rPr>
                <w:sz w:val="22"/>
                <w:szCs w:val="22"/>
              </w:rPr>
            </w:pPr>
            <w:r w:rsidRPr="00FF0F27">
              <w:rPr>
                <w:sz w:val="22"/>
                <w:szCs w:val="22"/>
              </w:rPr>
              <w:t>2</w:t>
            </w:r>
          </w:p>
        </w:tc>
        <w:tc>
          <w:tcPr>
            <w:tcW w:w="404" w:type="dxa"/>
            <w:shd w:val="clear" w:color="auto" w:fill="auto"/>
            <w:vAlign w:val="center"/>
          </w:tcPr>
          <w:p w14:paraId="39CFCF26" w14:textId="77777777" w:rsidR="006349CF" w:rsidRPr="00FF0F27" w:rsidRDefault="006349CF" w:rsidP="006349CF">
            <w:pPr>
              <w:jc w:val="center"/>
              <w:rPr>
                <w:sz w:val="22"/>
                <w:szCs w:val="22"/>
              </w:rPr>
            </w:pPr>
            <w:r w:rsidRPr="00FF0F27">
              <w:rPr>
                <w:sz w:val="22"/>
                <w:szCs w:val="22"/>
              </w:rPr>
              <w:t>-</w:t>
            </w:r>
          </w:p>
        </w:tc>
        <w:tc>
          <w:tcPr>
            <w:tcW w:w="808" w:type="dxa"/>
            <w:shd w:val="clear" w:color="auto" w:fill="auto"/>
            <w:vAlign w:val="center"/>
          </w:tcPr>
          <w:p w14:paraId="744AB43A" w14:textId="77777777" w:rsidR="006349CF" w:rsidRPr="00FF0F27" w:rsidRDefault="00FF0F27" w:rsidP="006349CF">
            <w:pPr>
              <w:jc w:val="center"/>
              <w:rPr>
                <w:sz w:val="22"/>
                <w:szCs w:val="22"/>
              </w:rPr>
            </w:pPr>
            <w:r w:rsidRPr="00FF0F27">
              <w:rPr>
                <w:sz w:val="22"/>
                <w:szCs w:val="22"/>
              </w:rPr>
              <w:t>1</w:t>
            </w:r>
          </w:p>
        </w:tc>
        <w:tc>
          <w:tcPr>
            <w:tcW w:w="567" w:type="dxa"/>
            <w:shd w:val="clear" w:color="auto" w:fill="auto"/>
            <w:vAlign w:val="center"/>
          </w:tcPr>
          <w:p w14:paraId="70F10396" w14:textId="77777777" w:rsidR="006349CF" w:rsidRPr="00FF0F27" w:rsidRDefault="00FF0F27" w:rsidP="000E5EA2">
            <w:pPr>
              <w:rPr>
                <w:sz w:val="22"/>
                <w:szCs w:val="22"/>
              </w:rPr>
            </w:pPr>
            <w:r w:rsidRPr="00FF0F27">
              <w:rPr>
                <w:sz w:val="22"/>
                <w:szCs w:val="22"/>
              </w:rPr>
              <w:t>2</w:t>
            </w:r>
          </w:p>
        </w:tc>
      </w:tr>
      <w:tr w:rsidR="006349CF" w:rsidRPr="00CB6875" w14:paraId="3FAE774A" w14:textId="77777777" w:rsidTr="008D2BFC">
        <w:trPr>
          <w:trHeight w:val="510"/>
        </w:trPr>
        <w:tc>
          <w:tcPr>
            <w:tcW w:w="756" w:type="dxa"/>
            <w:shd w:val="clear" w:color="auto" w:fill="auto"/>
            <w:vAlign w:val="center"/>
          </w:tcPr>
          <w:p w14:paraId="14263096" w14:textId="77777777" w:rsidR="006349CF" w:rsidRPr="00CB6875" w:rsidRDefault="006349CF" w:rsidP="006349CF">
            <w:pPr>
              <w:jc w:val="center"/>
              <w:rPr>
                <w:sz w:val="22"/>
                <w:szCs w:val="22"/>
              </w:rPr>
            </w:pPr>
            <w:r w:rsidRPr="00CB6875">
              <w:rPr>
                <w:sz w:val="22"/>
                <w:szCs w:val="22"/>
              </w:rPr>
              <w:t>1.4.</w:t>
            </w:r>
          </w:p>
        </w:tc>
        <w:tc>
          <w:tcPr>
            <w:tcW w:w="5760" w:type="dxa"/>
            <w:shd w:val="clear" w:color="auto" w:fill="auto"/>
            <w:vAlign w:val="center"/>
          </w:tcPr>
          <w:p w14:paraId="1822AFE1" w14:textId="77777777" w:rsidR="006349CF" w:rsidRPr="00FF0F27" w:rsidRDefault="006349CF" w:rsidP="006349CF">
            <w:pPr>
              <w:jc w:val="both"/>
              <w:rPr>
                <w:sz w:val="22"/>
                <w:szCs w:val="22"/>
              </w:rPr>
            </w:pPr>
            <w:r w:rsidRPr="00FF0F27">
              <w:rPr>
                <w:sz w:val="22"/>
                <w:szCs w:val="22"/>
              </w:rPr>
              <w:t>FSA patvirtinta VPS vykdytojos:</w:t>
            </w:r>
          </w:p>
        </w:tc>
        <w:tc>
          <w:tcPr>
            <w:tcW w:w="326" w:type="dxa"/>
            <w:shd w:val="clear" w:color="auto" w:fill="auto"/>
            <w:vAlign w:val="center"/>
          </w:tcPr>
          <w:p w14:paraId="05C205DC" w14:textId="77777777" w:rsidR="006349CF" w:rsidRPr="00FF0F27" w:rsidRDefault="006349CF" w:rsidP="006349CF">
            <w:pPr>
              <w:jc w:val="center"/>
              <w:rPr>
                <w:sz w:val="22"/>
                <w:szCs w:val="22"/>
              </w:rPr>
            </w:pPr>
            <w:r w:rsidRPr="00FF0F27">
              <w:rPr>
                <w:sz w:val="22"/>
                <w:szCs w:val="22"/>
              </w:rPr>
              <w:t>2</w:t>
            </w:r>
          </w:p>
        </w:tc>
        <w:tc>
          <w:tcPr>
            <w:tcW w:w="482" w:type="dxa"/>
            <w:shd w:val="clear" w:color="auto" w:fill="auto"/>
            <w:vAlign w:val="center"/>
          </w:tcPr>
          <w:p w14:paraId="7F678875" w14:textId="77777777" w:rsidR="006349CF" w:rsidRPr="00FF0F27" w:rsidRDefault="006349CF" w:rsidP="006349CF">
            <w:pPr>
              <w:jc w:val="center"/>
              <w:rPr>
                <w:sz w:val="22"/>
                <w:szCs w:val="22"/>
              </w:rPr>
            </w:pPr>
            <w:r w:rsidRPr="00FF0F27">
              <w:rPr>
                <w:sz w:val="22"/>
                <w:szCs w:val="22"/>
              </w:rPr>
              <w:t>0</w:t>
            </w:r>
          </w:p>
        </w:tc>
        <w:tc>
          <w:tcPr>
            <w:tcW w:w="404" w:type="dxa"/>
            <w:shd w:val="clear" w:color="auto" w:fill="auto"/>
            <w:vAlign w:val="center"/>
          </w:tcPr>
          <w:p w14:paraId="41EAF1E8" w14:textId="77777777" w:rsidR="006349CF" w:rsidRPr="00FF0F27" w:rsidRDefault="006349CF" w:rsidP="006349CF">
            <w:pPr>
              <w:jc w:val="center"/>
              <w:rPr>
                <w:sz w:val="22"/>
                <w:szCs w:val="22"/>
              </w:rPr>
            </w:pPr>
            <w:r w:rsidRPr="00FF0F27">
              <w:rPr>
                <w:sz w:val="22"/>
                <w:szCs w:val="22"/>
              </w:rPr>
              <w:t>2</w:t>
            </w:r>
          </w:p>
        </w:tc>
        <w:tc>
          <w:tcPr>
            <w:tcW w:w="404" w:type="dxa"/>
            <w:shd w:val="clear" w:color="auto" w:fill="auto"/>
            <w:vAlign w:val="center"/>
          </w:tcPr>
          <w:p w14:paraId="6D4F1F6E" w14:textId="77777777" w:rsidR="006349CF" w:rsidRPr="00FF0F27" w:rsidRDefault="006349CF" w:rsidP="006349CF">
            <w:pPr>
              <w:jc w:val="center"/>
              <w:rPr>
                <w:sz w:val="22"/>
                <w:szCs w:val="22"/>
              </w:rPr>
            </w:pPr>
            <w:r w:rsidRPr="00FF0F27">
              <w:rPr>
                <w:sz w:val="22"/>
                <w:szCs w:val="22"/>
              </w:rPr>
              <w:t>0</w:t>
            </w:r>
          </w:p>
        </w:tc>
        <w:tc>
          <w:tcPr>
            <w:tcW w:w="404" w:type="dxa"/>
            <w:shd w:val="clear" w:color="auto" w:fill="auto"/>
            <w:vAlign w:val="center"/>
          </w:tcPr>
          <w:p w14:paraId="0F75AA1D" w14:textId="77777777" w:rsidR="006349CF" w:rsidRPr="00FF0F27" w:rsidRDefault="006349CF" w:rsidP="006349CF">
            <w:pPr>
              <w:jc w:val="center"/>
              <w:rPr>
                <w:sz w:val="22"/>
                <w:szCs w:val="22"/>
              </w:rPr>
            </w:pPr>
            <w:r w:rsidRPr="00FF0F27">
              <w:rPr>
                <w:sz w:val="22"/>
                <w:szCs w:val="22"/>
              </w:rPr>
              <w:t>-</w:t>
            </w:r>
          </w:p>
        </w:tc>
        <w:tc>
          <w:tcPr>
            <w:tcW w:w="404" w:type="dxa"/>
            <w:shd w:val="clear" w:color="auto" w:fill="auto"/>
            <w:vAlign w:val="center"/>
          </w:tcPr>
          <w:p w14:paraId="300BC46C" w14:textId="77777777" w:rsidR="006349CF" w:rsidRPr="00FF0F27" w:rsidRDefault="00692988" w:rsidP="006349CF">
            <w:pPr>
              <w:jc w:val="center"/>
              <w:rPr>
                <w:sz w:val="22"/>
                <w:szCs w:val="22"/>
              </w:rPr>
            </w:pPr>
            <w:r w:rsidRPr="00FF0F27">
              <w:rPr>
                <w:sz w:val="22"/>
                <w:szCs w:val="22"/>
              </w:rPr>
              <w:t>1</w:t>
            </w:r>
          </w:p>
        </w:tc>
        <w:tc>
          <w:tcPr>
            <w:tcW w:w="404" w:type="dxa"/>
            <w:shd w:val="clear" w:color="auto" w:fill="auto"/>
            <w:vAlign w:val="center"/>
          </w:tcPr>
          <w:p w14:paraId="4E7B2B51" w14:textId="77777777" w:rsidR="006349CF" w:rsidRPr="00FF0F27" w:rsidRDefault="00FF0F27" w:rsidP="006349CF">
            <w:pPr>
              <w:jc w:val="center"/>
              <w:rPr>
                <w:sz w:val="22"/>
                <w:szCs w:val="22"/>
              </w:rPr>
            </w:pPr>
            <w:r w:rsidRPr="00FF0F27">
              <w:rPr>
                <w:sz w:val="22"/>
                <w:szCs w:val="22"/>
              </w:rPr>
              <w:t>2</w:t>
            </w:r>
          </w:p>
        </w:tc>
        <w:tc>
          <w:tcPr>
            <w:tcW w:w="404" w:type="dxa"/>
            <w:shd w:val="clear" w:color="auto" w:fill="auto"/>
            <w:vAlign w:val="center"/>
          </w:tcPr>
          <w:p w14:paraId="66399239" w14:textId="77777777" w:rsidR="006349CF" w:rsidRPr="00FF0F27" w:rsidRDefault="006349CF" w:rsidP="006349CF">
            <w:pPr>
              <w:jc w:val="center"/>
              <w:rPr>
                <w:sz w:val="22"/>
                <w:szCs w:val="22"/>
              </w:rPr>
            </w:pPr>
            <w:r w:rsidRPr="00FF0F27">
              <w:rPr>
                <w:sz w:val="22"/>
                <w:szCs w:val="22"/>
              </w:rPr>
              <w:t>-</w:t>
            </w:r>
          </w:p>
        </w:tc>
        <w:tc>
          <w:tcPr>
            <w:tcW w:w="404" w:type="dxa"/>
            <w:shd w:val="clear" w:color="auto" w:fill="auto"/>
            <w:vAlign w:val="center"/>
          </w:tcPr>
          <w:p w14:paraId="49AB7FB4" w14:textId="77777777" w:rsidR="006349CF" w:rsidRPr="00FF0F27" w:rsidRDefault="00FF0F27" w:rsidP="006349CF">
            <w:pPr>
              <w:jc w:val="center"/>
              <w:rPr>
                <w:sz w:val="22"/>
                <w:szCs w:val="22"/>
              </w:rPr>
            </w:pPr>
            <w:r w:rsidRPr="00FF0F27">
              <w:rPr>
                <w:sz w:val="22"/>
                <w:szCs w:val="22"/>
              </w:rPr>
              <w:t>0</w:t>
            </w:r>
          </w:p>
        </w:tc>
        <w:tc>
          <w:tcPr>
            <w:tcW w:w="404" w:type="dxa"/>
            <w:shd w:val="clear" w:color="auto" w:fill="auto"/>
            <w:vAlign w:val="center"/>
          </w:tcPr>
          <w:p w14:paraId="534F04EA" w14:textId="069E1D44" w:rsidR="006349CF" w:rsidRPr="00FF0F27" w:rsidRDefault="002E5C63" w:rsidP="006349CF">
            <w:pPr>
              <w:jc w:val="center"/>
              <w:rPr>
                <w:sz w:val="22"/>
                <w:szCs w:val="22"/>
              </w:rPr>
            </w:pPr>
            <w:r>
              <w:rPr>
                <w:sz w:val="22"/>
                <w:szCs w:val="22"/>
              </w:rPr>
              <w:t>7</w:t>
            </w:r>
          </w:p>
        </w:tc>
        <w:tc>
          <w:tcPr>
            <w:tcW w:w="921" w:type="dxa"/>
            <w:gridSpan w:val="3"/>
            <w:shd w:val="clear" w:color="auto" w:fill="auto"/>
            <w:vAlign w:val="center"/>
          </w:tcPr>
          <w:p w14:paraId="197C6DC3" w14:textId="77777777" w:rsidR="006349CF" w:rsidRPr="00FF0F27" w:rsidRDefault="006349CF" w:rsidP="006349CF">
            <w:pPr>
              <w:jc w:val="center"/>
              <w:rPr>
                <w:sz w:val="22"/>
                <w:szCs w:val="22"/>
              </w:rPr>
            </w:pPr>
            <w:r w:rsidRPr="00FF0F27">
              <w:rPr>
                <w:sz w:val="22"/>
                <w:szCs w:val="22"/>
              </w:rPr>
              <w:t>x</w:t>
            </w:r>
          </w:p>
        </w:tc>
        <w:tc>
          <w:tcPr>
            <w:tcW w:w="3686" w:type="dxa"/>
            <w:gridSpan w:val="8"/>
            <w:shd w:val="clear" w:color="auto" w:fill="auto"/>
            <w:vAlign w:val="center"/>
          </w:tcPr>
          <w:p w14:paraId="558B82C4" w14:textId="77777777" w:rsidR="006349CF" w:rsidRPr="00FF0F27" w:rsidRDefault="006349CF" w:rsidP="006349CF">
            <w:pPr>
              <w:jc w:val="both"/>
              <w:rPr>
                <w:sz w:val="22"/>
                <w:szCs w:val="22"/>
              </w:rPr>
            </w:pPr>
            <w:r w:rsidRPr="00FF0F27">
              <w:rPr>
                <w:sz w:val="22"/>
                <w:szCs w:val="22"/>
              </w:rPr>
              <w:t>Patvirtinta kolegialaus valdymo organo sprendimu Nr.</w:t>
            </w:r>
            <w:r w:rsidR="00B729C1" w:rsidRPr="00FF0F27">
              <w:rPr>
                <w:sz w:val="22"/>
                <w:szCs w:val="22"/>
              </w:rPr>
              <w:t xml:space="preserve"> 11</w:t>
            </w:r>
          </w:p>
          <w:p w14:paraId="64248A7E" w14:textId="77777777" w:rsidR="006349CF" w:rsidRPr="00FF0F27" w:rsidRDefault="006349CF" w:rsidP="006349CF">
            <w:pPr>
              <w:jc w:val="both"/>
              <w:rPr>
                <w:color w:val="FF0000"/>
                <w:sz w:val="22"/>
                <w:szCs w:val="22"/>
              </w:rPr>
            </w:pPr>
            <w:r w:rsidRPr="00FF0F27">
              <w:rPr>
                <w:color w:val="FF0000"/>
                <w:sz w:val="22"/>
                <w:szCs w:val="22"/>
              </w:rPr>
              <w:t>.</w:t>
            </w:r>
          </w:p>
          <w:p w14:paraId="68E1F630" w14:textId="77777777" w:rsidR="006349CF" w:rsidRPr="00FF0F27" w:rsidRDefault="006349CF" w:rsidP="006349CF">
            <w:pPr>
              <w:jc w:val="both"/>
              <w:rPr>
                <w:color w:val="FF0000"/>
                <w:sz w:val="22"/>
                <w:szCs w:val="22"/>
              </w:rPr>
            </w:pPr>
          </w:p>
        </w:tc>
      </w:tr>
      <w:tr w:rsidR="006349CF" w:rsidRPr="00CB6875" w14:paraId="15F124AB" w14:textId="77777777" w:rsidTr="00FB19FD">
        <w:trPr>
          <w:trHeight w:val="113"/>
        </w:trPr>
        <w:tc>
          <w:tcPr>
            <w:tcW w:w="756" w:type="dxa"/>
            <w:shd w:val="clear" w:color="auto" w:fill="auto"/>
            <w:vAlign w:val="center"/>
          </w:tcPr>
          <w:p w14:paraId="23232248" w14:textId="77777777" w:rsidR="006349CF" w:rsidRPr="00CB6875" w:rsidRDefault="006349CF" w:rsidP="006349CF">
            <w:pPr>
              <w:jc w:val="center"/>
              <w:rPr>
                <w:sz w:val="22"/>
                <w:szCs w:val="22"/>
              </w:rPr>
            </w:pPr>
            <w:r w:rsidRPr="00CB6875">
              <w:rPr>
                <w:sz w:val="22"/>
                <w:szCs w:val="22"/>
              </w:rPr>
              <w:t>1.5.</w:t>
            </w:r>
          </w:p>
        </w:tc>
        <w:tc>
          <w:tcPr>
            <w:tcW w:w="5760" w:type="dxa"/>
            <w:shd w:val="clear" w:color="auto" w:fill="auto"/>
            <w:vAlign w:val="center"/>
          </w:tcPr>
          <w:p w14:paraId="15E6FA2D" w14:textId="77777777" w:rsidR="006349CF" w:rsidRPr="00CB6875" w:rsidRDefault="006349CF" w:rsidP="006349CF">
            <w:pPr>
              <w:rPr>
                <w:sz w:val="22"/>
                <w:szCs w:val="22"/>
              </w:rPr>
            </w:pPr>
            <w:r w:rsidRPr="00CB6875">
              <w:rPr>
                <w:sz w:val="22"/>
                <w:szCs w:val="22"/>
              </w:rPr>
              <w:t xml:space="preserve">Pagal FSA patirtos išlaidos priskiriamos prie: </w:t>
            </w:r>
          </w:p>
        </w:tc>
        <w:tc>
          <w:tcPr>
            <w:tcW w:w="8647" w:type="dxa"/>
            <w:gridSpan w:val="21"/>
            <w:shd w:val="clear" w:color="auto" w:fill="auto"/>
          </w:tcPr>
          <w:p w14:paraId="591857E7" w14:textId="77777777" w:rsidR="006349CF" w:rsidRPr="005108B1" w:rsidRDefault="006349CF" w:rsidP="006349CF">
            <w:pPr>
              <w:rPr>
                <w:i/>
                <w:sz w:val="22"/>
                <w:szCs w:val="22"/>
              </w:rPr>
            </w:pPr>
            <w:r w:rsidRPr="00CB6875">
              <w:rPr>
                <w:sz w:val="22"/>
                <w:szCs w:val="22"/>
              </w:rPr>
              <w:t>EŽŪFKP tikslinės srities Nr. 6B</w:t>
            </w:r>
          </w:p>
        </w:tc>
      </w:tr>
      <w:tr w:rsidR="000E5EA2" w:rsidRPr="00CB6875" w14:paraId="2219BE46" w14:textId="77777777" w:rsidTr="00FB19FD">
        <w:tc>
          <w:tcPr>
            <w:tcW w:w="756" w:type="dxa"/>
            <w:shd w:val="clear" w:color="auto" w:fill="auto"/>
          </w:tcPr>
          <w:p w14:paraId="5F186F3D" w14:textId="77777777" w:rsidR="000E5EA2" w:rsidRPr="00CB6875" w:rsidRDefault="000E5EA2" w:rsidP="000E5EA2">
            <w:pPr>
              <w:jc w:val="center"/>
              <w:rPr>
                <w:sz w:val="22"/>
                <w:szCs w:val="22"/>
              </w:rPr>
            </w:pPr>
            <w:r w:rsidRPr="00CB6875">
              <w:rPr>
                <w:sz w:val="22"/>
                <w:szCs w:val="22"/>
              </w:rPr>
              <w:t>1.6.</w:t>
            </w:r>
          </w:p>
        </w:tc>
        <w:tc>
          <w:tcPr>
            <w:tcW w:w="5760" w:type="dxa"/>
            <w:shd w:val="clear" w:color="auto" w:fill="auto"/>
          </w:tcPr>
          <w:p w14:paraId="47705D10" w14:textId="77777777" w:rsidR="000E5EA2" w:rsidRPr="00CB6875" w:rsidRDefault="000E5EA2" w:rsidP="000E5EA2">
            <w:pPr>
              <w:jc w:val="both"/>
              <w:rPr>
                <w:sz w:val="22"/>
                <w:szCs w:val="22"/>
              </w:rPr>
            </w:pPr>
            <w:r w:rsidRPr="00CB6875">
              <w:rPr>
                <w:sz w:val="22"/>
                <w:szCs w:val="22"/>
              </w:rPr>
              <w:t xml:space="preserve">VPS priemonės, kuriai parengtas FSA, </w:t>
            </w:r>
            <w:r w:rsidRPr="00CB6875">
              <w:rPr>
                <w:color w:val="000000"/>
                <w:sz w:val="22"/>
                <w:szCs w:val="22"/>
              </w:rPr>
              <w:t>pagrindiniai tikslai yra šie:</w:t>
            </w:r>
          </w:p>
        </w:tc>
        <w:tc>
          <w:tcPr>
            <w:tcW w:w="8647" w:type="dxa"/>
            <w:gridSpan w:val="21"/>
            <w:shd w:val="clear" w:color="auto" w:fill="auto"/>
          </w:tcPr>
          <w:p w14:paraId="3CAF09DA" w14:textId="77777777" w:rsidR="000E5EA2" w:rsidRPr="00CB6875" w:rsidRDefault="000E5EA2" w:rsidP="000E5EA2">
            <w:pPr>
              <w:pStyle w:val="Default"/>
              <w:jc w:val="both"/>
              <w:rPr>
                <w:sz w:val="22"/>
                <w:szCs w:val="22"/>
              </w:rPr>
            </w:pPr>
            <w:r>
              <w:rPr>
                <w:b/>
                <w:sz w:val="22"/>
                <w:szCs w:val="22"/>
              </w:rPr>
              <w:t>Skatinti NVO kurti ir plėtoti socialinį verslą, įvairinant socialinių paslaugų teikimą vietos gyventojams.</w:t>
            </w:r>
          </w:p>
        </w:tc>
      </w:tr>
      <w:tr w:rsidR="000E5EA2" w:rsidRPr="00CB6875" w14:paraId="28ECDDB8" w14:textId="77777777" w:rsidTr="00FB19FD">
        <w:tc>
          <w:tcPr>
            <w:tcW w:w="756" w:type="dxa"/>
            <w:shd w:val="clear" w:color="auto" w:fill="auto"/>
          </w:tcPr>
          <w:p w14:paraId="50A5413F" w14:textId="77777777" w:rsidR="000E5EA2" w:rsidRPr="00CB6875" w:rsidRDefault="000E5EA2" w:rsidP="000E5EA2">
            <w:pPr>
              <w:jc w:val="center"/>
              <w:rPr>
                <w:sz w:val="22"/>
                <w:szCs w:val="22"/>
              </w:rPr>
            </w:pPr>
            <w:r w:rsidRPr="00CB6875">
              <w:rPr>
                <w:sz w:val="22"/>
                <w:szCs w:val="22"/>
              </w:rPr>
              <w:t>1.7.</w:t>
            </w:r>
          </w:p>
        </w:tc>
        <w:tc>
          <w:tcPr>
            <w:tcW w:w="5760" w:type="dxa"/>
            <w:shd w:val="clear" w:color="auto" w:fill="auto"/>
          </w:tcPr>
          <w:p w14:paraId="6EC4E21B" w14:textId="77777777" w:rsidR="000E5EA2" w:rsidRPr="00CB6875" w:rsidRDefault="000E5EA2" w:rsidP="000E5EA2">
            <w:pPr>
              <w:jc w:val="both"/>
              <w:rPr>
                <w:sz w:val="22"/>
                <w:szCs w:val="22"/>
              </w:rPr>
            </w:pPr>
            <w:r w:rsidRPr="00CB6875">
              <w:rPr>
                <w:sz w:val="22"/>
                <w:szCs w:val="22"/>
              </w:rPr>
              <w:t>Pagal VPS priemonę parama teikiama:</w:t>
            </w:r>
          </w:p>
        </w:tc>
        <w:tc>
          <w:tcPr>
            <w:tcW w:w="8647" w:type="dxa"/>
            <w:gridSpan w:val="21"/>
            <w:shd w:val="clear" w:color="auto" w:fill="auto"/>
          </w:tcPr>
          <w:p w14:paraId="122305F2" w14:textId="77777777" w:rsidR="000E5EA2" w:rsidRPr="00026E3C" w:rsidRDefault="000E5EA2" w:rsidP="000E5EA2">
            <w:pPr>
              <w:jc w:val="both"/>
              <w:rPr>
                <w:rFonts w:eastAsia="Calibri"/>
                <w:sz w:val="22"/>
                <w:szCs w:val="22"/>
              </w:rPr>
            </w:pPr>
            <w:r w:rsidRPr="00026E3C">
              <w:rPr>
                <w:sz w:val="22"/>
                <w:szCs w:val="22"/>
              </w:rPr>
              <w:t xml:space="preserve">NVO socialinių paslaugų bazės sukūrimui ir socialinio verslo kūrimui ir plėtrai, </w:t>
            </w:r>
            <w:r w:rsidRPr="00026E3C">
              <w:rPr>
                <w:rFonts w:eastAsia="Calibri"/>
                <w:sz w:val="22"/>
                <w:szCs w:val="22"/>
              </w:rPr>
              <w:t>atsižvelgiant į konkrečioje vietovėje iškilusius gyventojų socialinius poreikius. Tai galėtų būti buitinių paslaugų teikimas, daugiafunkcių dienos centrų kūrimas, edukacinių programų įgyvendinimas, trumpalaikės priežiūros paslaugos ir kt.</w:t>
            </w:r>
          </w:p>
          <w:p w14:paraId="64A7CA30" w14:textId="77777777" w:rsidR="000E5EA2" w:rsidRDefault="000E5EA2" w:rsidP="000E5EA2">
            <w:pPr>
              <w:suppressAutoHyphens/>
              <w:autoSpaceDE w:val="0"/>
              <w:autoSpaceDN w:val="0"/>
              <w:adjustRightInd w:val="0"/>
              <w:jc w:val="both"/>
              <w:textAlignment w:val="center"/>
              <w:rPr>
                <w:color w:val="000000"/>
                <w:sz w:val="22"/>
                <w:szCs w:val="22"/>
              </w:rPr>
            </w:pPr>
            <w:r w:rsidRPr="00026E3C">
              <w:rPr>
                <w:color w:val="000000"/>
                <w:sz w:val="22"/>
                <w:szCs w:val="22"/>
              </w:rPr>
              <w:t xml:space="preserve">Projekto veiklomis kuriamos naujos bei išlaikomos darbo vietos. </w:t>
            </w:r>
          </w:p>
          <w:p w14:paraId="140472E6" w14:textId="77777777" w:rsidR="000E5EA2" w:rsidRDefault="000E5EA2" w:rsidP="000E5EA2">
            <w:pPr>
              <w:jc w:val="both"/>
              <w:rPr>
                <w:color w:val="000000"/>
                <w:sz w:val="22"/>
                <w:szCs w:val="22"/>
              </w:rPr>
            </w:pPr>
            <w:r w:rsidRPr="00026E3C">
              <w:rPr>
                <w:color w:val="000000"/>
                <w:sz w:val="22"/>
                <w:szCs w:val="22"/>
              </w:rPr>
              <w:t>Pareiškėjai, teikiantys paraiškas, turi vietos projekto paraiškos (</w:t>
            </w:r>
            <w:r w:rsidRPr="00026E3C">
              <w:rPr>
                <w:sz w:val="22"/>
                <w:szCs w:val="22"/>
              </w:rPr>
              <w:t>FSA 1 priedas</w:t>
            </w:r>
            <w:r w:rsidRPr="00026E3C">
              <w:rPr>
                <w:color w:val="000000"/>
                <w:sz w:val="22"/>
                <w:szCs w:val="22"/>
              </w:rPr>
              <w:t>) 3 dalyje „Vietos projekto idėjos aprašymas“, taip pat verslo plane (</w:t>
            </w:r>
            <w:r w:rsidRPr="00026E3C">
              <w:rPr>
                <w:sz w:val="22"/>
                <w:szCs w:val="22"/>
              </w:rPr>
              <w:t>FSA 2 priedas)</w:t>
            </w:r>
            <w:r w:rsidRPr="00026E3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p w14:paraId="0B95CA6C" w14:textId="77777777" w:rsidR="004F498A" w:rsidRPr="004F498A" w:rsidRDefault="004F498A" w:rsidP="004F498A">
            <w:pPr>
              <w:jc w:val="both"/>
              <w:rPr>
                <w:color w:val="000000"/>
                <w:sz w:val="22"/>
                <w:szCs w:val="22"/>
              </w:rPr>
            </w:pPr>
          </w:p>
          <w:p w14:paraId="0C835533" w14:textId="77777777" w:rsidR="004F498A" w:rsidRPr="004F498A" w:rsidRDefault="004F498A" w:rsidP="004F498A">
            <w:pPr>
              <w:jc w:val="both"/>
              <w:rPr>
                <w:i/>
                <w:color w:val="000000"/>
                <w:sz w:val="22"/>
                <w:szCs w:val="22"/>
              </w:rPr>
            </w:pPr>
            <w:r w:rsidRPr="004F498A">
              <w:rPr>
                <w:b/>
                <w:i/>
                <w:color w:val="000000"/>
                <w:sz w:val="22"/>
                <w:szCs w:val="22"/>
              </w:rPr>
              <w:t>Socialinis verslas</w:t>
            </w:r>
            <w:r w:rsidRPr="004F498A">
              <w:rPr>
                <w:i/>
                <w:color w:val="000000"/>
                <w:sz w:val="22"/>
                <w:szCs w:val="22"/>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14:paraId="25682F57" w14:textId="77777777" w:rsidR="004F498A" w:rsidRPr="00CB6875" w:rsidRDefault="004F498A" w:rsidP="000E5EA2">
            <w:pPr>
              <w:jc w:val="both"/>
              <w:rPr>
                <w:color w:val="000000"/>
                <w:sz w:val="22"/>
                <w:szCs w:val="22"/>
              </w:rPr>
            </w:pPr>
          </w:p>
        </w:tc>
      </w:tr>
      <w:tr w:rsidR="000E5EA2" w:rsidRPr="00CB6875" w14:paraId="13F1663D" w14:textId="77777777" w:rsidTr="00FB19FD">
        <w:tc>
          <w:tcPr>
            <w:tcW w:w="756" w:type="dxa"/>
            <w:shd w:val="clear" w:color="auto" w:fill="auto"/>
          </w:tcPr>
          <w:p w14:paraId="2202AFC4" w14:textId="77777777" w:rsidR="000E5EA2" w:rsidRPr="00CB6875" w:rsidRDefault="000E5EA2" w:rsidP="000E5EA2">
            <w:pPr>
              <w:jc w:val="center"/>
              <w:rPr>
                <w:sz w:val="22"/>
                <w:szCs w:val="22"/>
              </w:rPr>
            </w:pPr>
            <w:r w:rsidRPr="00CB6875">
              <w:rPr>
                <w:sz w:val="22"/>
                <w:szCs w:val="22"/>
              </w:rPr>
              <w:lastRenderedPageBreak/>
              <w:t>1.8.</w:t>
            </w:r>
          </w:p>
        </w:tc>
        <w:tc>
          <w:tcPr>
            <w:tcW w:w="5760" w:type="dxa"/>
            <w:shd w:val="clear" w:color="auto" w:fill="auto"/>
          </w:tcPr>
          <w:p w14:paraId="5C1DB676" w14:textId="77777777" w:rsidR="000E5EA2" w:rsidRPr="00CB6875" w:rsidRDefault="000E5EA2" w:rsidP="000E5EA2">
            <w:pPr>
              <w:jc w:val="both"/>
              <w:rPr>
                <w:sz w:val="22"/>
                <w:szCs w:val="22"/>
              </w:rPr>
            </w:pPr>
            <w:r w:rsidRPr="00CB6875">
              <w:rPr>
                <w:sz w:val="22"/>
                <w:szCs w:val="22"/>
              </w:rPr>
              <w:t>Paramos gali kreiptis šie pareiškėjai:</w:t>
            </w:r>
          </w:p>
        </w:tc>
        <w:tc>
          <w:tcPr>
            <w:tcW w:w="8647" w:type="dxa"/>
            <w:gridSpan w:val="21"/>
            <w:shd w:val="clear" w:color="auto" w:fill="auto"/>
          </w:tcPr>
          <w:p w14:paraId="7AEDB8E9" w14:textId="77777777" w:rsidR="000E5EA2" w:rsidRPr="008000ED" w:rsidRDefault="000E5EA2" w:rsidP="000E5EA2">
            <w:pPr>
              <w:jc w:val="both"/>
              <w:rPr>
                <w:b/>
                <w:bCs/>
                <w:sz w:val="22"/>
                <w:szCs w:val="22"/>
              </w:rPr>
            </w:pPr>
            <w:r w:rsidRPr="009B5B1D">
              <w:rPr>
                <w:sz w:val="22"/>
                <w:szCs w:val="22"/>
              </w:rPr>
              <w:t xml:space="preserve">Galimi </w:t>
            </w:r>
            <w:r w:rsidRPr="008000ED">
              <w:rPr>
                <w:sz w:val="22"/>
                <w:szCs w:val="22"/>
              </w:rPr>
              <w:t xml:space="preserve">pareiškėjai: </w:t>
            </w:r>
            <w:r w:rsidRPr="008000ED">
              <w:rPr>
                <w:b/>
                <w:bCs/>
                <w:sz w:val="22"/>
                <w:szCs w:val="22"/>
              </w:rPr>
              <w:t>juridiniai asmenys – NVO.</w:t>
            </w:r>
          </w:p>
          <w:p w14:paraId="0CDBC001" w14:textId="77777777" w:rsidR="004F498A" w:rsidRPr="008000ED" w:rsidRDefault="004F498A" w:rsidP="000E5EA2">
            <w:pPr>
              <w:jc w:val="both"/>
              <w:rPr>
                <w:b/>
                <w:bCs/>
                <w:i/>
                <w:sz w:val="22"/>
                <w:szCs w:val="22"/>
              </w:rPr>
            </w:pPr>
          </w:p>
          <w:p w14:paraId="20B21C93" w14:textId="77777777" w:rsidR="00BD4F7B" w:rsidRPr="008000ED" w:rsidRDefault="004F498A" w:rsidP="00BD4F7B">
            <w:pPr>
              <w:jc w:val="both"/>
              <w:rPr>
                <w:i/>
                <w:sz w:val="22"/>
                <w:szCs w:val="22"/>
              </w:rPr>
            </w:pPr>
            <w:r w:rsidRPr="008000ED">
              <w:rPr>
                <w:i/>
                <w:sz w:val="22"/>
                <w:szCs w:val="22"/>
              </w:rPr>
              <w:t xml:space="preserve">Pareiškėjais gali būti Mažeikių rajone registruoti viešieji pelno nesiekiantys juridiniai asmenys, įregistruoti pagal </w:t>
            </w:r>
            <w:r w:rsidR="006A49BC" w:rsidRPr="008000ED">
              <w:rPr>
                <w:i/>
                <w:sz w:val="22"/>
                <w:szCs w:val="22"/>
              </w:rPr>
              <w:t xml:space="preserve">Asociacijų, </w:t>
            </w:r>
            <w:r w:rsidRPr="008000ED">
              <w:rPr>
                <w:i/>
                <w:sz w:val="22"/>
                <w:szCs w:val="22"/>
              </w:rPr>
              <w:t>Viešųjų įstaigų</w:t>
            </w:r>
            <w:r w:rsidR="00BD4F7B">
              <w:rPr>
                <w:i/>
                <w:sz w:val="22"/>
                <w:szCs w:val="22"/>
              </w:rPr>
              <w:t xml:space="preserve"> </w:t>
            </w:r>
            <w:r w:rsidR="00BD4F7B" w:rsidRPr="008000ED">
              <w:rPr>
                <w:i/>
                <w:sz w:val="22"/>
                <w:szCs w:val="22"/>
              </w:rPr>
              <w:t>arba Labdaros ir paramos fondų įstatymus.</w:t>
            </w:r>
          </w:p>
          <w:p w14:paraId="5C564C6D" w14:textId="7F4A92FF" w:rsidR="00BD4F7B" w:rsidRPr="00BD4F7B" w:rsidRDefault="00BD4F7B" w:rsidP="00BD4F7B">
            <w:pPr>
              <w:jc w:val="both"/>
              <w:rPr>
                <w:iCs/>
                <w:sz w:val="22"/>
                <w:szCs w:val="22"/>
              </w:rPr>
            </w:pPr>
            <w:r w:rsidRPr="00BD4F7B">
              <w:rPr>
                <w:iCs/>
                <w:sz w:val="22"/>
                <w:szCs w:val="22"/>
              </w:rPr>
              <w:t>Vadovaujantis taisyklių 23.1.6</w:t>
            </w:r>
            <w:r w:rsidR="006A49BC" w:rsidRPr="00BD4F7B">
              <w:rPr>
                <w:iCs/>
                <w:sz w:val="22"/>
                <w:szCs w:val="22"/>
              </w:rPr>
              <w:t xml:space="preserve"> </w:t>
            </w:r>
            <w:r w:rsidRPr="00BD4F7B">
              <w:rPr>
                <w:iCs/>
                <w:sz w:val="22"/>
                <w:szCs w:val="22"/>
              </w:rPr>
              <w:t>jeigu vietos projekte numatytos investicijos naujo NVO ar bendruomeninio verslo kūrimui arba esamo NVO ar bendruomeninio verslo plėtrai, o vietos projekto paraišką teikia juridinis asmuo – viešoji įstaiga, jos pagrindiniu steigėju ir dalininku, turinčiu ne mažiau kaip 51 proc. dalių (vertinama pagal JAR ir JADIS duomenis), turi būti bendruomeninės organizacijos, asociacijos ir kitos NVO</w:t>
            </w:r>
            <w:r>
              <w:rPr>
                <w:iCs/>
                <w:sz w:val="22"/>
                <w:szCs w:val="22"/>
              </w:rPr>
              <w:t>.</w:t>
            </w:r>
          </w:p>
          <w:p w14:paraId="6BB0E647" w14:textId="77777777" w:rsidR="004F498A" w:rsidRPr="008000ED" w:rsidRDefault="004F498A" w:rsidP="004F498A">
            <w:pPr>
              <w:jc w:val="both"/>
              <w:rPr>
                <w:i/>
                <w:strike/>
                <w:sz w:val="22"/>
                <w:szCs w:val="22"/>
              </w:rPr>
            </w:pPr>
            <w:r w:rsidRPr="008000ED">
              <w:rPr>
                <w:i/>
                <w:strike/>
                <w:sz w:val="22"/>
                <w:szCs w:val="22"/>
              </w:rPr>
              <w:tab/>
            </w:r>
          </w:p>
          <w:p w14:paraId="7C7F1405" w14:textId="77777777" w:rsidR="004F498A" w:rsidRPr="008000ED" w:rsidRDefault="004F498A" w:rsidP="004F498A">
            <w:pPr>
              <w:jc w:val="both"/>
              <w:rPr>
                <w:i/>
                <w:sz w:val="22"/>
                <w:szCs w:val="22"/>
              </w:rPr>
            </w:pPr>
            <w:r w:rsidRPr="008000ED">
              <w:rPr>
                <w:i/>
                <w:sz w:val="22"/>
                <w:szCs w:val="22"/>
              </w:rPr>
              <w:t>Pastaba. Vadovaujantis Taisyklių 23.1.17 punktu, juridiniai asmenys, kai jų steigėjas ir vietos projekto paraiškos pateikimo dieną vienintelis dalyvis yra vienas fizinis asmuo, yra prilyginami privačiam verslui.</w:t>
            </w:r>
          </w:p>
          <w:p w14:paraId="3230091D" w14:textId="77777777" w:rsidR="004F498A" w:rsidRPr="004F498A" w:rsidRDefault="004F498A" w:rsidP="004F498A">
            <w:pPr>
              <w:jc w:val="both"/>
              <w:rPr>
                <w:i/>
                <w:sz w:val="22"/>
                <w:szCs w:val="22"/>
              </w:rPr>
            </w:pPr>
          </w:p>
          <w:p w14:paraId="77DA7CC4" w14:textId="77777777" w:rsidR="004F498A" w:rsidRPr="00E600B4" w:rsidRDefault="004F498A" w:rsidP="00E600B4">
            <w:pPr>
              <w:jc w:val="both"/>
              <w:rPr>
                <w:i/>
                <w:sz w:val="22"/>
                <w:szCs w:val="22"/>
              </w:rPr>
            </w:pPr>
            <w:r w:rsidRPr="004F498A">
              <w:rPr>
                <w:i/>
                <w:sz w:val="22"/>
                <w:szCs w:val="22"/>
              </w:rPr>
              <w:t>Pareiškėjai turi atitikti šio FSA 4 dalyje „Vietos projektų tinkamumo finansuoti sąlygos ir vietos projektų vykdytojų įsipareigojimai“ nurodytus ir pareiškėjui taikomus bendruosius ir specialiuosius tinkamumo, Socialinio verslo vykdymo pagal Lietuvos kaimo plėtros 2014–2020 metų programos priemones gairėse nustatytus reikalavimus.</w:t>
            </w:r>
          </w:p>
        </w:tc>
      </w:tr>
      <w:tr w:rsidR="000E5EA2" w:rsidRPr="00CB6875" w14:paraId="1CB93540" w14:textId="77777777" w:rsidTr="00FB19FD">
        <w:tc>
          <w:tcPr>
            <w:tcW w:w="756" w:type="dxa"/>
            <w:shd w:val="clear" w:color="auto" w:fill="auto"/>
          </w:tcPr>
          <w:p w14:paraId="2EEBEF87" w14:textId="77777777" w:rsidR="000E5EA2" w:rsidRPr="00CB6875" w:rsidRDefault="000E5EA2" w:rsidP="000E5EA2">
            <w:pPr>
              <w:jc w:val="center"/>
              <w:rPr>
                <w:sz w:val="22"/>
                <w:szCs w:val="22"/>
              </w:rPr>
            </w:pPr>
            <w:r w:rsidRPr="00CB6875">
              <w:rPr>
                <w:sz w:val="22"/>
                <w:szCs w:val="22"/>
              </w:rPr>
              <w:t>1.9.</w:t>
            </w:r>
          </w:p>
        </w:tc>
        <w:tc>
          <w:tcPr>
            <w:tcW w:w="5760" w:type="dxa"/>
            <w:shd w:val="clear" w:color="auto" w:fill="auto"/>
          </w:tcPr>
          <w:p w14:paraId="2C50DED1" w14:textId="77777777" w:rsidR="000E5EA2" w:rsidRPr="00CB6875" w:rsidRDefault="000E5EA2" w:rsidP="000E5EA2">
            <w:pPr>
              <w:jc w:val="both"/>
              <w:rPr>
                <w:sz w:val="22"/>
                <w:szCs w:val="22"/>
              </w:rPr>
            </w:pPr>
            <w:r w:rsidRPr="00CB6875">
              <w:rPr>
                <w:sz w:val="22"/>
                <w:szCs w:val="22"/>
              </w:rPr>
              <w:t>Galimi vietos projekto pareiškėjo partneriai:</w:t>
            </w:r>
          </w:p>
        </w:tc>
        <w:tc>
          <w:tcPr>
            <w:tcW w:w="8647" w:type="dxa"/>
            <w:gridSpan w:val="21"/>
            <w:shd w:val="clear" w:color="auto" w:fill="auto"/>
          </w:tcPr>
          <w:p w14:paraId="3580CA6C" w14:textId="224B4587" w:rsidR="00E600B4" w:rsidRPr="008000ED" w:rsidRDefault="000E5EA2" w:rsidP="000E5EA2">
            <w:pPr>
              <w:jc w:val="both"/>
              <w:rPr>
                <w:sz w:val="22"/>
                <w:szCs w:val="22"/>
              </w:rPr>
            </w:pPr>
            <w:r w:rsidRPr="008000ED">
              <w:rPr>
                <w:sz w:val="22"/>
                <w:szCs w:val="22"/>
              </w:rPr>
              <w:t>Galimi partneriai:</w:t>
            </w:r>
            <w:r w:rsidR="00B5662B">
              <w:rPr>
                <w:sz w:val="22"/>
                <w:szCs w:val="22"/>
              </w:rPr>
              <w:t xml:space="preserve"> </w:t>
            </w:r>
            <w:r w:rsidRPr="008000ED">
              <w:rPr>
                <w:b/>
                <w:bCs/>
                <w:sz w:val="22"/>
                <w:szCs w:val="22"/>
              </w:rPr>
              <w:t>viešieji juridiniai asmenys</w:t>
            </w:r>
            <w:r w:rsidR="0036425E" w:rsidRPr="008000ED">
              <w:rPr>
                <w:sz w:val="22"/>
                <w:szCs w:val="22"/>
              </w:rPr>
              <w:t>:</w:t>
            </w:r>
          </w:p>
          <w:p w14:paraId="28E26A8D" w14:textId="77777777" w:rsidR="00E600B4" w:rsidRPr="008000ED" w:rsidRDefault="0036425E" w:rsidP="00E600B4">
            <w:pPr>
              <w:numPr>
                <w:ilvl w:val="0"/>
                <w:numId w:val="14"/>
              </w:numPr>
              <w:jc w:val="both"/>
              <w:rPr>
                <w:sz w:val="22"/>
                <w:szCs w:val="22"/>
              </w:rPr>
            </w:pPr>
            <w:r w:rsidRPr="008000ED">
              <w:rPr>
                <w:sz w:val="22"/>
                <w:szCs w:val="22"/>
              </w:rPr>
              <w:t>k</w:t>
            </w:r>
            <w:r w:rsidR="00E600B4" w:rsidRPr="008000ED">
              <w:rPr>
                <w:sz w:val="22"/>
                <w:szCs w:val="22"/>
              </w:rPr>
              <w:t xml:space="preserve">aimo bendruomenės ir kitos nevyriausybinės (jaunimo, sporto, kultūros ir kt.) organizacijos; </w:t>
            </w:r>
          </w:p>
          <w:p w14:paraId="111E6A7C" w14:textId="77777777" w:rsidR="00E600B4" w:rsidRPr="008000ED" w:rsidRDefault="0036425E" w:rsidP="00E600B4">
            <w:pPr>
              <w:numPr>
                <w:ilvl w:val="0"/>
                <w:numId w:val="14"/>
              </w:numPr>
              <w:jc w:val="both"/>
              <w:rPr>
                <w:sz w:val="22"/>
                <w:szCs w:val="22"/>
              </w:rPr>
            </w:pPr>
            <w:r w:rsidRPr="008000ED">
              <w:rPr>
                <w:sz w:val="22"/>
                <w:szCs w:val="22"/>
              </w:rPr>
              <w:t>t</w:t>
            </w:r>
            <w:r w:rsidR="00E600B4" w:rsidRPr="008000ED">
              <w:rPr>
                <w:sz w:val="22"/>
                <w:szCs w:val="22"/>
              </w:rPr>
              <w:t>radicinės religinės bendruomenės ar bendrijos;</w:t>
            </w:r>
          </w:p>
          <w:p w14:paraId="56E7C08E" w14:textId="77777777" w:rsidR="00E600B4" w:rsidRPr="008000ED" w:rsidRDefault="00E600B4" w:rsidP="00E600B4">
            <w:pPr>
              <w:numPr>
                <w:ilvl w:val="0"/>
                <w:numId w:val="14"/>
              </w:numPr>
              <w:jc w:val="both"/>
              <w:rPr>
                <w:sz w:val="22"/>
                <w:szCs w:val="22"/>
              </w:rPr>
            </w:pPr>
            <w:r w:rsidRPr="008000ED">
              <w:rPr>
                <w:sz w:val="22"/>
                <w:szCs w:val="22"/>
              </w:rPr>
              <w:t xml:space="preserve">Viešosios įstaigos; </w:t>
            </w:r>
          </w:p>
          <w:p w14:paraId="13D2F98E" w14:textId="77777777" w:rsidR="00E600B4" w:rsidRPr="008000ED" w:rsidRDefault="00E600B4" w:rsidP="000E5EA2">
            <w:pPr>
              <w:numPr>
                <w:ilvl w:val="0"/>
                <w:numId w:val="14"/>
              </w:numPr>
              <w:jc w:val="both"/>
              <w:rPr>
                <w:sz w:val="22"/>
                <w:szCs w:val="22"/>
              </w:rPr>
            </w:pPr>
            <w:r w:rsidRPr="008000ED">
              <w:rPr>
                <w:sz w:val="22"/>
                <w:szCs w:val="22"/>
              </w:rPr>
              <w:t>Mažeikių rajono savivaldybė, jos įsteigtos viešosios įstaigos bei kitos biudžetinės organizacijos.</w:t>
            </w:r>
          </w:p>
          <w:p w14:paraId="1FBC7AA1" w14:textId="77777777" w:rsidR="000E5EA2" w:rsidRPr="008000ED" w:rsidRDefault="000E5EA2" w:rsidP="000E5EA2">
            <w:pPr>
              <w:jc w:val="both"/>
              <w:rPr>
                <w:i/>
                <w:sz w:val="22"/>
                <w:szCs w:val="22"/>
              </w:rPr>
            </w:pPr>
            <w:r w:rsidRPr="008000ED">
              <w:rPr>
                <w:sz w:val="22"/>
                <w:szCs w:val="22"/>
              </w:rPr>
              <w:t>Partneriai turi atitikti šio FSA</w:t>
            </w:r>
            <w:r w:rsidRPr="008000ED">
              <w:rPr>
                <w:caps/>
                <w:sz w:val="22"/>
                <w:szCs w:val="22"/>
              </w:rPr>
              <w:t xml:space="preserve">4 </w:t>
            </w:r>
            <w:r w:rsidRPr="008000ED">
              <w:rPr>
                <w:sz w:val="22"/>
                <w:szCs w:val="22"/>
              </w:rPr>
              <w:t>dalyje „Vietos projektų tinkamumo finansuoti sąlygos ir vietos projektų vykdytojų įsipareigojimai</w:t>
            </w:r>
            <w:r w:rsidRPr="008000ED">
              <w:rPr>
                <w:caps/>
                <w:sz w:val="22"/>
                <w:szCs w:val="22"/>
              </w:rPr>
              <w:t>“</w:t>
            </w:r>
            <w:r w:rsidRPr="008000ED">
              <w:rPr>
                <w:sz w:val="22"/>
                <w:szCs w:val="22"/>
              </w:rPr>
              <w:t xml:space="preserve"> partneriui taikomus bendruosius, specialiuosius ir papildomus tinkamumo reikalavimus.</w:t>
            </w:r>
          </w:p>
        </w:tc>
      </w:tr>
      <w:tr w:rsidR="000E5EA2" w:rsidRPr="00CB6875" w14:paraId="3C4E4DA0" w14:textId="77777777" w:rsidTr="008D2BFC">
        <w:trPr>
          <w:trHeight w:val="587"/>
        </w:trPr>
        <w:tc>
          <w:tcPr>
            <w:tcW w:w="756" w:type="dxa"/>
            <w:shd w:val="clear" w:color="auto" w:fill="auto"/>
          </w:tcPr>
          <w:p w14:paraId="083CAC06" w14:textId="77777777" w:rsidR="000E5EA2" w:rsidRPr="00CB6875" w:rsidRDefault="000E5EA2" w:rsidP="000E5EA2">
            <w:pPr>
              <w:jc w:val="center"/>
              <w:rPr>
                <w:sz w:val="22"/>
                <w:szCs w:val="22"/>
              </w:rPr>
            </w:pPr>
            <w:r w:rsidRPr="00CB6875">
              <w:rPr>
                <w:sz w:val="22"/>
                <w:szCs w:val="22"/>
              </w:rPr>
              <w:t>1.10.</w:t>
            </w:r>
          </w:p>
        </w:tc>
        <w:tc>
          <w:tcPr>
            <w:tcW w:w="5760" w:type="dxa"/>
            <w:shd w:val="clear" w:color="auto" w:fill="auto"/>
          </w:tcPr>
          <w:p w14:paraId="1AA01881" w14:textId="77777777" w:rsidR="000E5EA2" w:rsidRPr="00CB6875" w:rsidRDefault="000E5EA2" w:rsidP="000E5EA2">
            <w:pPr>
              <w:jc w:val="both"/>
              <w:rPr>
                <w:sz w:val="22"/>
                <w:szCs w:val="22"/>
              </w:rPr>
            </w:pPr>
            <w:r w:rsidRPr="00CB6875">
              <w:rPr>
                <w:sz w:val="22"/>
                <w:szCs w:val="22"/>
              </w:rPr>
              <w:t>Kvietimui teikti VPS priemonės vietos projektų paraiškas skiriama:</w:t>
            </w:r>
          </w:p>
        </w:tc>
        <w:tc>
          <w:tcPr>
            <w:tcW w:w="8647" w:type="dxa"/>
            <w:gridSpan w:val="21"/>
            <w:shd w:val="clear" w:color="auto" w:fill="auto"/>
          </w:tcPr>
          <w:p w14:paraId="0AD8DACB" w14:textId="77777777" w:rsidR="000E5EA2" w:rsidRPr="008000ED" w:rsidRDefault="000E5EA2" w:rsidP="000E5EA2">
            <w:pPr>
              <w:jc w:val="both"/>
              <w:rPr>
                <w:b/>
                <w:i/>
                <w:sz w:val="22"/>
                <w:szCs w:val="22"/>
              </w:rPr>
            </w:pPr>
            <w:r w:rsidRPr="008000ED">
              <w:rPr>
                <w:sz w:val="22"/>
                <w:szCs w:val="22"/>
              </w:rPr>
              <w:t>163 821,99Eur</w:t>
            </w:r>
          </w:p>
        </w:tc>
      </w:tr>
      <w:tr w:rsidR="000E5EA2" w:rsidRPr="00CB6875" w14:paraId="3C6A2B86" w14:textId="77777777" w:rsidTr="00FB19FD">
        <w:tc>
          <w:tcPr>
            <w:tcW w:w="756" w:type="dxa"/>
            <w:shd w:val="clear" w:color="auto" w:fill="auto"/>
          </w:tcPr>
          <w:p w14:paraId="2304CF97" w14:textId="77777777" w:rsidR="000E5EA2" w:rsidRPr="00CB6875" w:rsidRDefault="000E5EA2" w:rsidP="000E5EA2">
            <w:pPr>
              <w:jc w:val="center"/>
              <w:rPr>
                <w:sz w:val="22"/>
                <w:szCs w:val="22"/>
              </w:rPr>
            </w:pPr>
            <w:r w:rsidRPr="00CB6875">
              <w:rPr>
                <w:sz w:val="22"/>
                <w:szCs w:val="22"/>
              </w:rPr>
              <w:t>1.11.</w:t>
            </w:r>
          </w:p>
        </w:tc>
        <w:tc>
          <w:tcPr>
            <w:tcW w:w="5760" w:type="dxa"/>
            <w:shd w:val="clear" w:color="auto" w:fill="auto"/>
          </w:tcPr>
          <w:p w14:paraId="0A9C8CE1" w14:textId="77777777" w:rsidR="000E5EA2" w:rsidRPr="00CB6875" w:rsidRDefault="000E5EA2" w:rsidP="000E5EA2">
            <w:pPr>
              <w:jc w:val="both"/>
              <w:rPr>
                <w:sz w:val="22"/>
                <w:szCs w:val="22"/>
              </w:rPr>
            </w:pPr>
            <w:r w:rsidRPr="00CB6875">
              <w:rPr>
                <w:sz w:val="22"/>
                <w:szCs w:val="22"/>
              </w:rPr>
              <w:t xml:space="preserve">Didžiausia lėšų </w:t>
            </w:r>
            <w:r w:rsidRPr="00CB6875">
              <w:rPr>
                <w:rStyle w:val="num1diagrama1diagramachar"/>
                <w:sz w:val="22"/>
                <w:szCs w:val="22"/>
              </w:rPr>
              <w:t>v</w:t>
            </w:r>
            <w:r w:rsidRPr="00CB6875">
              <w:rPr>
                <w:sz w:val="22"/>
                <w:szCs w:val="22"/>
              </w:rPr>
              <w:t>ietos projektui paramos suma negali viršyti:</w:t>
            </w:r>
          </w:p>
        </w:tc>
        <w:tc>
          <w:tcPr>
            <w:tcW w:w="8647" w:type="dxa"/>
            <w:gridSpan w:val="21"/>
            <w:shd w:val="clear" w:color="auto" w:fill="auto"/>
          </w:tcPr>
          <w:p w14:paraId="32D54FFB" w14:textId="77777777" w:rsidR="000E5EA2" w:rsidRPr="008000ED" w:rsidRDefault="000E5EA2" w:rsidP="000E5EA2">
            <w:pPr>
              <w:jc w:val="both"/>
              <w:rPr>
                <w:i/>
                <w:sz w:val="22"/>
                <w:szCs w:val="22"/>
              </w:rPr>
            </w:pPr>
            <w:r w:rsidRPr="008000ED">
              <w:rPr>
                <w:sz w:val="22"/>
                <w:szCs w:val="22"/>
              </w:rPr>
              <w:t>54 607,33 Eur</w:t>
            </w:r>
          </w:p>
        </w:tc>
      </w:tr>
      <w:tr w:rsidR="000E5EA2" w:rsidRPr="00CB6875" w14:paraId="0239DAFB" w14:textId="77777777" w:rsidTr="00FB19FD">
        <w:tc>
          <w:tcPr>
            <w:tcW w:w="756" w:type="dxa"/>
            <w:shd w:val="clear" w:color="auto" w:fill="auto"/>
          </w:tcPr>
          <w:p w14:paraId="50147744" w14:textId="77777777" w:rsidR="000E5EA2" w:rsidRPr="00CB6875" w:rsidRDefault="000E5EA2" w:rsidP="000E5EA2">
            <w:pPr>
              <w:jc w:val="center"/>
              <w:rPr>
                <w:sz w:val="22"/>
                <w:szCs w:val="22"/>
              </w:rPr>
            </w:pPr>
            <w:r w:rsidRPr="00CB6875">
              <w:rPr>
                <w:sz w:val="22"/>
                <w:szCs w:val="22"/>
              </w:rPr>
              <w:t>1.12.</w:t>
            </w:r>
          </w:p>
        </w:tc>
        <w:tc>
          <w:tcPr>
            <w:tcW w:w="5760" w:type="dxa"/>
            <w:shd w:val="clear" w:color="auto" w:fill="auto"/>
          </w:tcPr>
          <w:p w14:paraId="3C303F66" w14:textId="77777777" w:rsidR="000E5EA2" w:rsidRPr="00CB6875" w:rsidRDefault="000E5EA2" w:rsidP="000E5EA2">
            <w:pPr>
              <w:jc w:val="both"/>
              <w:rPr>
                <w:sz w:val="22"/>
                <w:szCs w:val="22"/>
              </w:rPr>
            </w:pPr>
            <w:r w:rsidRPr="00CB6875">
              <w:rPr>
                <w:sz w:val="22"/>
                <w:szCs w:val="22"/>
              </w:rPr>
              <w:t>Didžiausia lėšų vietos projektui įgyvendinti lyginamoji dalis:</w:t>
            </w:r>
          </w:p>
        </w:tc>
        <w:tc>
          <w:tcPr>
            <w:tcW w:w="8647" w:type="dxa"/>
            <w:gridSpan w:val="21"/>
            <w:shd w:val="clear" w:color="auto" w:fill="auto"/>
          </w:tcPr>
          <w:p w14:paraId="21FD01C6" w14:textId="77777777" w:rsidR="000E5EA2" w:rsidRPr="008000ED" w:rsidRDefault="000E5EA2" w:rsidP="000E5EA2">
            <w:pPr>
              <w:pStyle w:val="BodyText11"/>
              <w:ind w:firstLine="0"/>
              <w:rPr>
                <w:rFonts w:ascii="Times New Roman" w:hAnsi="Times New Roman" w:cs="Times New Roman"/>
                <w:b/>
                <w:i/>
                <w:sz w:val="22"/>
                <w:szCs w:val="22"/>
                <w:lang w:val="lt-LT"/>
              </w:rPr>
            </w:pPr>
            <w:r w:rsidRPr="008000ED">
              <w:rPr>
                <w:rFonts w:ascii="Times New Roman" w:hAnsi="Times New Roman" w:cs="Times New Roman"/>
                <w:sz w:val="22"/>
                <w:szCs w:val="22"/>
                <w:lang w:val="lt-LT"/>
              </w:rPr>
              <w:t xml:space="preserve">Lėšos vietos projektui įgyvendinti gali sudaryti </w:t>
            </w:r>
            <w:r w:rsidRPr="008000ED">
              <w:rPr>
                <w:rFonts w:ascii="Times New Roman" w:hAnsi="Times New Roman" w:cs="Times New Roman"/>
                <w:b/>
                <w:bCs/>
                <w:sz w:val="22"/>
                <w:szCs w:val="22"/>
                <w:lang w:val="lt-LT"/>
              </w:rPr>
              <w:t>iki 95 proc.</w:t>
            </w:r>
            <w:r w:rsidRPr="008000ED">
              <w:rPr>
                <w:rFonts w:ascii="Times New Roman" w:hAnsi="Times New Roman" w:cs="Times New Roman"/>
                <w:sz w:val="22"/>
                <w:szCs w:val="22"/>
                <w:lang w:val="lt-LT"/>
              </w:rPr>
              <w:t xml:space="preserve"> visų tinkamų finansuoti vietos projektų išlaidų.</w:t>
            </w:r>
          </w:p>
        </w:tc>
      </w:tr>
      <w:tr w:rsidR="000E5EA2" w:rsidRPr="00CB6875" w14:paraId="600194B8" w14:textId="77777777" w:rsidTr="00FB19FD">
        <w:tc>
          <w:tcPr>
            <w:tcW w:w="756" w:type="dxa"/>
            <w:shd w:val="clear" w:color="auto" w:fill="auto"/>
          </w:tcPr>
          <w:p w14:paraId="00927EB1" w14:textId="77777777" w:rsidR="000E5EA2" w:rsidRPr="00CB6875" w:rsidRDefault="000E5EA2" w:rsidP="000E5EA2">
            <w:pPr>
              <w:jc w:val="center"/>
              <w:rPr>
                <w:sz w:val="22"/>
                <w:szCs w:val="22"/>
              </w:rPr>
            </w:pPr>
            <w:r w:rsidRPr="00CB6875">
              <w:rPr>
                <w:sz w:val="22"/>
                <w:szCs w:val="22"/>
              </w:rPr>
              <w:lastRenderedPageBreak/>
              <w:t>1.13.</w:t>
            </w:r>
          </w:p>
        </w:tc>
        <w:tc>
          <w:tcPr>
            <w:tcW w:w="5760" w:type="dxa"/>
            <w:shd w:val="clear" w:color="auto" w:fill="auto"/>
          </w:tcPr>
          <w:p w14:paraId="0F1305ED" w14:textId="77777777" w:rsidR="000E5EA2" w:rsidRPr="00CB6875" w:rsidRDefault="000E5EA2" w:rsidP="000E5EA2">
            <w:pPr>
              <w:pStyle w:val="BodyText11"/>
              <w:ind w:firstLine="0"/>
              <w:rPr>
                <w:rFonts w:ascii="Times New Roman" w:hAnsi="Times New Roman" w:cs="Times New Roman"/>
                <w:sz w:val="22"/>
                <w:szCs w:val="22"/>
                <w:lang w:val="lt-LT"/>
              </w:rPr>
            </w:pPr>
            <w:r w:rsidRPr="00CB6875">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7D7135B" w14:textId="77777777" w:rsidR="000E5EA2" w:rsidRPr="008000ED" w:rsidRDefault="000E5EA2" w:rsidP="000E5EA2">
            <w:pPr>
              <w:jc w:val="both"/>
              <w:rPr>
                <w:sz w:val="22"/>
                <w:szCs w:val="22"/>
              </w:rPr>
            </w:pPr>
            <w:r w:rsidRPr="008000ED">
              <w:rPr>
                <w:sz w:val="22"/>
                <w:szCs w:val="22"/>
              </w:rPr>
              <w:t>Pareiškėjo nuosavos piniginės lėšos arba savivaldybės biudžeto lėšos (kai taikoma);</w:t>
            </w:r>
          </w:p>
          <w:p w14:paraId="410E74F6" w14:textId="77777777" w:rsidR="00E600B4" w:rsidRPr="008000ED" w:rsidRDefault="00E600B4" w:rsidP="00E600B4">
            <w:pPr>
              <w:jc w:val="both"/>
              <w:rPr>
                <w:sz w:val="22"/>
                <w:szCs w:val="22"/>
              </w:rPr>
            </w:pPr>
            <w:r w:rsidRPr="008000ED">
              <w:rPr>
                <w:sz w:val="22"/>
                <w:szCs w:val="22"/>
              </w:rPr>
              <w:t>1. pareiškėjo nuosavos piniginės lėšos ir (arba) savivaldybės biudžeto lėšos;</w:t>
            </w:r>
          </w:p>
          <w:p w14:paraId="62A9EACA" w14:textId="77777777" w:rsidR="00E600B4" w:rsidRPr="008000ED" w:rsidRDefault="00E600B4" w:rsidP="00E600B4">
            <w:pPr>
              <w:jc w:val="both"/>
              <w:rPr>
                <w:sz w:val="22"/>
                <w:szCs w:val="22"/>
              </w:rPr>
            </w:pPr>
            <w:r w:rsidRPr="008000ED">
              <w:rPr>
                <w:sz w:val="22"/>
                <w:szCs w:val="22"/>
              </w:rPr>
              <w:t>2. tinkamo vietos projekto partnerio nuosavos piniginės lėšos;</w:t>
            </w:r>
          </w:p>
          <w:p w14:paraId="2BA13707" w14:textId="77777777" w:rsidR="00E600B4" w:rsidRPr="008000ED" w:rsidRDefault="00E600B4" w:rsidP="00E600B4">
            <w:pPr>
              <w:jc w:val="both"/>
              <w:rPr>
                <w:sz w:val="22"/>
                <w:szCs w:val="22"/>
              </w:rPr>
            </w:pPr>
            <w:r w:rsidRPr="008000ED">
              <w:rPr>
                <w:sz w:val="22"/>
                <w:szCs w:val="22"/>
              </w:rPr>
              <w:t>3. pareiškėjo ir (arba) tinkamo vietos projekto partnerio skolintos lėšos;</w:t>
            </w:r>
          </w:p>
          <w:p w14:paraId="4D7015CF" w14:textId="76674F52" w:rsidR="000E5EA2" w:rsidRPr="008000ED" w:rsidRDefault="00DB592A" w:rsidP="00E600B4">
            <w:pPr>
              <w:jc w:val="both"/>
              <w:rPr>
                <w:sz w:val="22"/>
                <w:szCs w:val="22"/>
              </w:rPr>
            </w:pPr>
            <w:r>
              <w:rPr>
                <w:sz w:val="22"/>
                <w:szCs w:val="22"/>
              </w:rPr>
              <w:t>4</w:t>
            </w:r>
            <w:r w:rsidR="00E600B4" w:rsidRPr="008000ED">
              <w:rPr>
                <w:sz w:val="22"/>
                <w:szCs w:val="22"/>
              </w:rPr>
              <w:t>. pareiškėjo iš vietos projekte numatytos vykdyti veiklos gautinos lėšos.</w:t>
            </w:r>
          </w:p>
        </w:tc>
      </w:tr>
      <w:tr w:rsidR="000E5EA2" w:rsidRPr="00CB6875" w14:paraId="37BA0EB5" w14:textId="77777777" w:rsidTr="00FB19FD">
        <w:tc>
          <w:tcPr>
            <w:tcW w:w="756" w:type="dxa"/>
            <w:shd w:val="clear" w:color="auto" w:fill="auto"/>
          </w:tcPr>
          <w:p w14:paraId="37B32D9D" w14:textId="77777777" w:rsidR="000E5EA2" w:rsidRPr="00CB6875" w:rsidRDefault="000E5EA2" w:rsidP="000E5EA2">
            <w:pPr>
              <w:jc w:val="center"/>
              <w:rPr>
                <w:sz w:val="22"/>
                <w:szCs w:val="22"/>
              </w:rPr>
            </w:pPr>
            <w:r w:rsidRPr="00CB6875">
              <w:rPr>
                <w:sz w:val="22"/>
                <w:szCs w:val="22"/>
              </w:rPr>
              <w:t>1.14.</w:t>
            </w:r>
          </w:p>
        </w:tc>
        <w:tc>
          <w:tcPr>
            <w:tcW w:w="5760" w:type="dxa"/>
            <w:shd w:val="clear" w:color="auto" w:fill="auto"/>
          </w:tcPr>
          <w:p w14:paraId="6FE9A08C" w14:textId="77777777" w:rsidR="000E5EA2" w:rsidRPr="00CB6875" w:rsidRDefault="000E5EA2" w:rsidP="000E5EA2">
            <w:pPr>
              <w:pStyle w:val="BodyText11"/>
              <w:ind w:firstLine="0"/>
              <w:rPr>
                <w:rFonts w:ascii="Times New Roman" w:hAnsi="Times New Roman" w:cs="Times New Roman"/>
                <w:sz w:val="22"/>
                <w:szCs w:val="22"/>
                <w:lang w:val="lt-LT"/>
              </w:rPr>
            </w:pPr>
            <w:r w:rsidRPr="00CB6875">
              <w:rPr>
                <w:rFonts w:ascii="Times New Roman" w:hAnsi="Times New Roman" w:cs="Times New Roman"/>
                <w:sz w:val="22"/>
                <w:szCs w:val="22"/>
                <w:lang w:val="lt-LT"/>
              </w:rPr>
              <w:t xml:space="preserve">Vietos projektų finansavimo fondas </w:t>
            </w:r>
            <w:r w:rsidRPr="00CB6875">
              <w:rPr>
                <w:rFonts w:ascii="Times New Roman" w:hAnsi="Times New Roman" w:cs="Times New Roman"/>
                <w:i/>
                <w:sz w:val="22"/>
                <w:szCs w:val="22"/>
                <w:lang w:val="lt-LT"/>
              </w:rPr>
              <w:t>(-ai)</w:t>
            </w:r>
            <w:r w:rsidRPr="00CB6875">
              <w:rPr>
                <w:rFonts w:ascii="Times New Roman" w:hAnsi="Times New Roman" w:cs="Times New Roman"/>
                <w:sz w:val="22"/>
                <w:szCs w:val="22"/>
                <w:lang w:val="lt-LT"/>
              </w:rPr>
              <w:t>:</w:t>
            </w:r>
          </w:p>
        </w:tc>
        <w:tc>
          <w:tcPr>
            <w:tcW w:w="8647" w:type="dxa"/>
            <w:gridSpan w:val="21"/>
            <w:shd w:val="clear" w:color="auto" w:fill="auto"/>
          </w:tcPr>
          <w:p w14:paraId="70C103C2" w14:textId="77777777" w:rsidR="000E5EA2" w:rsidRPr="00CB6875" w:rsidRDefault="000E5EA2" w:rsidP="000E5EA2">
            <w:pPr>
              <w:pStyle w:val="num1diagrama0"/>
              <w:tabs>
                <w:tab w:val="left" w:pos="540"/>
                <w:tab w:val="left" w:pos="1260"/>
                <w:tab w:val="left" w:pos="1440"/>
                <w:tab w:val="left" w:pos="1620"/>
                <w:tab w:val="left" w:pos="1800"/>
              </w:tabs>
              <w:rPr>
                <w:i/>
                <w:sz w:val="22"/>
                <w:szCs w:val="22"/>
              </w:rPr>
            </w:pPr>
            <w:r w:rsidRPr="00CB6875">
              <w:rPr>
                <w:sz w:val="22"/>
                <w:szCs w:val="22"/>
              </w:rPr>
              <w:t>EŽŪFKP ir Lietuvos Respublikos valstybės biudžeto lėšos.</w:t>
            </w:r>
          </w:p>
        </w:tc>
      </w:tr>
      <w:tr w:rsidR="000E5EA2" w:rsidRPr="00CB6875" w14:paraId="7394B3B8" w14:textId="77777777" w:rsidTr="00FB19FD">
        <w:tc>
          <w:tcPr>
            <w:tcW w:w="15163" w:type="dxa"/>
            <w:gridSpan w:val="23"/>
            <w:shd w:val="clear" w:color="auto" w:fill="FBE4D5"/>
          </w:tcPr>
          <w:p w14:paraId="77D2F883" w14:textId="77777777" w:rsidR="000E5EA2" w:rsidRPr="00CB6875" w:rsidRDefault="000E5EA2" w:rsidP="000E5EA2">
            <w:pPr>
              <w:rPr>
                <w:b/>
                <w:sz w:val="22"/>
                <w:szCs w:val="22"/>
              </w:rPr>
            </w:pPr>
          </w:p>
        </w:tc>
      </w:tr>
    </w:tbl>
    <w:p w14:paraId="2ABF9D0B" w14:textId="77777777" w:rsidR="00005AFE" w:rsidRPr="00CB6875" w:rsidRDefault="00005AFE" w:rsidP="00E42BA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07641F" w:rsidRPr="0007641F" w14:paraId="40F6C7CB" w14:textId="77777777" w:rsidTr="00B7171B">
        <w:tc>
          <w:tcPr>
            <w:tcW w:w="15163" w:type="dxa"/>
            <w:gridSpan w:val="6"/>
            <w:shd w:val="clear" w:color="auto" w:fill="F4B083"/>
            <w:vAlign w:val="center"/>
          </w:tcPr>
          <w:p w14:paraId="13F88AF0" w14:textId="77777777" w:rsidR="0007641F" w:rsidRPr="0007641F" w:rsidRDefault="0007641F" w:rsidP="0007641F">
            <w:pPr>
              <w:rPr>
                <w:b/>
                <w:sz w:val="22"/>
                <w:szCs w:val="22"/>
              </w:rPr>
            </w:pPr>
            <w:r w:rsidRPr="0007641F">
              <w:rPr>
                <w:b/>
                <w:sz w:val="22"/>
                <w:szCs w:val="22"/>
              </w:rPr>
              <w:t>2. VIETOS PROJEKTŲ ATRANKOS KRITERIJAI</w:t>
            </w:r>
          </w:p>
        </w:tc>
      </w:tr>
      <w:tr w:rsidR="0007641F" w:rsidRPr="0007641F" w14:paraId="3CA1ADBE" w14:textId="77777777" w:rsidTr="00B7171B">
        <w:tc>
          <w:tcPr>
            <w:tcW w:w="15163" w:type="dxa"/>
            <w:gridSpan w:val="6"/>
            <w:shd w:val="clear" w:color="auto" w:fill="auto"/>
            <w:vAlign w:val="center"/>
          </w:tcPr>
          <w:p w14:paraId="565B8FD6" w14:textId="77777777" w:rsidR="0007641F" w:rsidRPr="0007641F" w:rsidRDefault="0007641F" w:rsidP="0007641F">
            <w:pPr>
              <w:rPr>
                <w:sz w:val="22"/>
                <w:szCs w:val="22"/>
              </w:rPr>
            </w:pPr>
            <w:r w:rsidRPr="0007641F">
              <w:rPr>
                <w:sz w:val="22"/>
                <w:szCs w:val="22"/>
              </w:rPr>
              <w:t xml:space="preserve">Vietos projektų pridėtinės vertės (kokybės) vertinimo tvarką nustato Vietos projektų administravimo taisyklių 87–92 punktai. </w:t>
            </w:r>
          </w:p>
          <w:p w14:paraId="11A9DD76" w14:textId="77777777" w:rsidR="0007641F" w:rsidRPr="0007641F" w:rsidRDefault="0007641F" w:rsidP="0007641F">
            <w:pPr>
              <w:rPr>
                <w:b/>
                <w:sz w:val="22"/>
                <w:szCs w:val="22"/>
              </w:rPr>
            </w:pPr>
            <w:r w:rsidRPr="0007641F">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mažiausiai privalomas surinkti balų atrankos kriterijus – 40 balų.  </w:t>
            </w:r>
          </w:p>
        </w:tc>
      </w:tr>
      <w:tr w:rsidR="0007641F" w:rsidRPr="0007641F" w14:paraId="16445ACF" w14:textId="77777777" w:rsidTr="00B7171B">
        <w:tc>
          <w:tcPr>
            <w:tcW w:w="756" w:type="dxa"/>
            <w:shd w:val="clear" w:color="auto" w:fill="auto"/>
            <w:vAlign w:val="center"/>
          </w:tcPr>
          <w:p w14:paraId="21931C81" w14:textId="77777777" w:rsidR="0007641F" w:rsidRPr="0007641F" w:rsidRDefault="0007641F" w:rsidP="0007641F">
            <w:pPr>
              <w:rPr>
                <w:b/>
                <w:sz w:val="22"/>
                <w:szCs w:val="22"/>
              </w:rPr>
            </w:pPr>
            <w:r w:rsidRPr="0007641F">
              <w:rPr>
                <w:b/>
                <w:sz w:val="22"/>
                <w:szCs w:val="22"/>
              </w:rPr>
              <w:t>2.1.</w:t>
            </w:r>
          </w:p>
        </w:tc>
        <w:tc>
          <w:tcPr>
            <w:tcW w:w="14407" w:type="dxa"/>
            <w:gridSpan w:val="5"/>
            <w:shd w:val="clear" w:color="auto" w:fill="auto"/>
            <w:vAlign w:val="center"/>
          </w:tcPr>
          <w:p w14:paraId="23B94979" w14:textId="77777777" w:rsidR="0007641F" w:rsidRPr="0007641F" w:rsidRDefault="0007641F" w:rsidP="0007641F">
            <w:pPr>
              <w:rPr>
                <w:b/>
                <w:sz w:val="22"/>
                <w:szCs w:val="22"/>
              </w:rPr>
            </w:pPr>
            <w:r w:rsidRPr="0007641F">
              <w:rPr>
                <w:sz w:val="22"/>
                <w:szCs w:val="22"/>
              </w:rPr>
              <w:t>Vietos projektų pridėtinės vertės (kokybės) vertinimo metu taikomi šie vietos projektų atrankos kriterijai:</w:t>
            </w:r>
          </w:p>
        </w:tc>
      </w:tr>
      <w:tr w:rsidR="0007641F" w:rsidRPr="0007641F" w14:paraId="76BCC938" w14:textId="77777777" w:rsidTr="00B7171B">
        <w:tc>
          <w:tcPr>
            <w:tcW w:w="756" w:type="dxa"/>
            <w:shd w:val="clear" w:color="auto" w:fill="auto"/>
            <w:vAlign w:val="center"/>
          </w:tcPr>
          <w:p w14:paraId="575C8559" w14:textId="77777777" w:rsidR="0007641F" w:rsidRPr="0007641F" w:rsidRDefault="0007641F" w:rsidP="0007641F">
            <w:pPr>
              <w:rPr>
                <w:b/>
                <w:sz w:val="22"/>
                <w:szCs w:val="22"/>
              </w:rPr>
            </w:pPr>
            <w:r w:rsidRPr="0007641F">
              <w:rPr>
                <w:b/>
                <w:sz w:val="22"/>
                <w:szCs w:val="22"/>
              </w:rPr>
              <w:t>Eil. Nr.</w:t>
            </w:r>
          </w:p>
        </w:tc>
        <w:tc>
          <w:tcPr>
            <w:tcW w:w="3873" w:type="dxa"/>
            <w:shd w:val="clear" w:color="auto" w:fill="auto"/>
            <w:vAlign w:val="center"/>
          </w:tcPr>
          <w:p w14:paraId="1374927C" w14:textId="77777777" w:rsidR="0007641F" w:rsidRPr="0007641F" w:rsidRDefault="0007641F" w:rsidP="0007641F">
            <w:pPr>
              <w:rPr>
                <w:b/>
                <w:sz w:val="22"/>
                <w:szCs w:val="22"/>
              </w:rPr>
            </w:pPr>
            <w:r w:rsidRPr="0007641F">
              <w:rPr>
                <w:b/>
                <w:sz w:val="22"/>
                <w:szCs w:val="22"/>
              </w:rPr>
              <w:t>Vietos projektų atrankos kriterijus</w:t>
            </w:r>
          </w:p>
        </w:tc>
        <w:tc>
          <w:tcPr>
            <w:tcW w:w="1650" w:type="dxa"/>
            <w:gridSpan w:val="2"/>
            <w:shd w:val="clear" w:color="auto" w:fill="auto"/>
            <w:vAlign w:val="center"/>
          </w:tcPr>
          <w:p w14:paraId="7A2448C7" w14:textId="77777777" w:rsidR="0007641F" w:rsidRPr="0007641F" w:rsidRDefault="0007641F" w:rsidP="0007641F">
            <w:pPr>
              <w:rPr>
                <w:i/>
                <w:sz w:val="22"/>
                <w:szCs w:val="22"/>
              </w:rPr>
            </w:pPr>
            <w:r w:rsidRPr="0007641F">
              <w:rPr>
                <w:b/>
                <w:sz w:val="22"/>
                <w:szCs w:val="22"/>
              </w:rPr>
              <w:t>Didžiausias galimas surinkti balų skaičius</w:t>
            </w:r>
          </w:p>
        </w:tc>
        <w:tc>
          <w:tcPr>
            <w:tcW w:w="4064" w:type="dxa"/>
            <w:shd w:val="clear" w:color="auto" w:fill="auto"/>
            <w:vAlign w:val="center"/>
          </w:tcPr>
          <w:p w14:paraId="5D09012A" w14:textId="77777777" w:rsidR="0007641F" w:rsidRPr="0007641F" w:rsidRDefault="0007641F" w:rsidP="0007641F">
            <w:pPr>
              <w:rPr>
                <w:b/>
                <w:i/>
                <w:sz w:val="22"/>
                <w:szCs w:val="22"/>
              </w:rPr>
            </w:pPr>
            <w:proofErr w:type="spellStart"/>
            <w:r w:rsidRPr="0007641F">
              <w:rPr>
                <w:b/>
                <w:sz w:val="22"/>
                <w:szCs w:val="22"/>
              </w:rPr>
              <w:t>Patikrinamumas</w:t>
            </w:r>
            <w:proofErr w:type="spellEnd"/>
          </w:p>
          <w:p w14:paraId="3D7E804D" w14:textId="77777777" w:rsidR="0007641F" w:rsidRPr="0007641F" w:rsidRDefault="0007641F" w:rsidP="0007641F">
            <w:pPr>
              <w:rPr>
                <w:i/>
                <w:sz w:val="22"/>
                <w:szCs w:val="22"/>
              </w:rPr>
            </w:pPr>
            <w:r w:rsidRPr="0007641F">
              <w:rPr>
                <w:sz w:val="22"/>
                <w:szCs w:val="22"/>
              </w:rPr>
              <w:t xml:space="preserve">(Pateikiamas </w:t>
            </w:r>
            <w:proofErr w:type="spellStart"/>
            <w:r w:rsidRPr="0007641F">
              <w:rPr>
                <w:sz w:val="22"/>
                <w:szCs w:val="22"/>
              </w:rPr>
              <w:t>paaiškinimas,kaip</w:t>
            </w:r>
            <w:r w:rsidRPr="0007641F">
              <w:rPr>
                <w:b/>
                <w:sz w:val="22"/>
                <w:szCs w:val="22"/>
              </w:rPr>
              <w:t>vietos</w:t>
            </w:r>
            <w:proofErr w:type="spellEnd"/>
            <w:r w:rsidRPr="0007641F">
              <w:rPr>
                <w:b/>
                <w:sz w:val="22"/>
                <w:szCs w:val="22"/>
              </w:rPr>
              <w:t xml:space="preserve"> projekto paraiškos </w:t>
            </w:r>
            <w:proofErr w:type="spellStart"/>
            <w:r w:rsidRPr="0007641F">
              <w:rPr>
                <w:b/>
                <w:sz w:val="22"/>
                <w:szCs w:val="22"/>
              </w:rPr>
              <w:t>vertinimometu</w:t>
            </w:r>
            <w:proofErr w:type="spellEnd"/>
            <w:r w:rsidRPr="0007641F">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90CCDDC" w14:textId="77777777" w:rsidR="0007641F" w:rsidRPr="0007641F" w:rsidRDefault="0007641F" w:rsidP="0007641F">
            <w:pPr>
              <w:rPr>
                <w:b/>
                <w:sz w:val="22"/>
                <w:szCs w:val="22"/>
              </w:rPr>
            </w:pPr>
            <w:proofErr w:type="spellStart"/>
            <w:r w:rsidRPr="0007641F">
              <w:rPr>
                <w:b/>
                <w:sz w:val="22"/>
                <w:szCs w:val="22"/>
              </w:rPr>
              <w:t>Kontroliuojamumas</w:t>
            </w:r>
            <w:proofErr w:type="spellEnd"/>
          </w:p>
          <w:p w14:paraId="3B423A21" w14:textId="77777777" w:rsidR="0007641F" w:rsidRPr="0007641F" w:rsidRDefault="0007641F" w:rsidP="0007641F">
            <w:pPr>
              <w:rPr>
                <w:sz w:val="22"/>
                <w:szCs w:val="22"/>
              </w:rPr>
            </w:pPr>
            <w:r w:rsidRPr="0007641F">
              <w:rPr>
                <w:sz w:val="22"/>
                <w:szCs w:val="22"/>
              </w:rPr>
              <w:t xml:space="preserve"> (Pateikiamas paaiškinimas, </w:t>
            </w:r>
            <w:proofErr w:type="spellStart"/>
            <w:r w:rsidRPr="0007641F">
              <w:rPr>
                <w:sz w:val="22"/>
                <w:szCs w:val="22"/>
              </w:rPr>
              <w:t>kaip</w:t>
            </w:r>
            <w:r w:rsidRPr="0007641F">
              <w:rPr>
                <w:b/>
                <w:sz w:val="22"/>
                <w:szCs w:val="22"/>
              </w:rPr>
              <w:t>vietos</w:t>
            </w:r>
            <w:proofErr w:type="spellEnd"/>
            <w:r w:rsidRPr="0007641F">
              <w:rPr>
                <w:b/>
                <w:sz w:val="22"/>
                <w:szCs w:val="22"/>
              </w:rPr>
              <w:t xml:space="preserve"> projekto įgyvendinimo metu ir vietos projekto kontrolės laikotarpiu </w:t>
            </w:r>
            <w:r w:rsidRPr="0007641F">
              <w:rPr>
                <w:sz w:val="22"/>
                <w:szCs w:val="22"/>
              </w:rPr>
              <w:t xml:space="preserve">bus vertinama atitiktis atrankos kriterijui, t. y. kokius rašytinius įrodymus turės pateikti vietos projekto vykdytojas patikrų vietoje ir </w:t>
            </w:r>
            <w:proofErr w:type="spellStart"/>
            <w:r w:rsidRPr="0007641F">
              <w:rPr>
                <w:sz w:val="22"/>
                <w:szCs w:val="22"/>
              </w:rPr>
              <w:t>ex-post</w:t>
            </w:r>
            <w:proofErr w:type="spellEnd"/>
            <w:r w:rsidRPr="0007641F">
              <w:rPr>
                <w:sz w:val="22"/>
                <w:szCs w:val="22"/>
              </w:rPr>
              <w:t xml:space="preserve"> patikrų metu, kad Agentūra galėtų įsitikinti, jog yra visiškai laikomasi atrankos kriterijaus) </w:t>
            </w:r>
          </w:p>
        </w:tc>
      </w:tr>
      <w:tr w:rsidR="0007641F" w:rsidRPr="0007641F" w14:paraId="36FE3EB7" w14:textId="77777777" w:rsidTr="00B7171B">
        <w:trPr>
          <w:trHeight w:val="70"/>
        </w:trPr>
        <w:tc>
          <w:tcPr>
            <w:tcW w:w="756" w:type="dxa"/>
            <w:shd w:val="clear" w:color="auto" w:fill="auto"/>
          </w:tcPr>
          <w:p w14:paraId="43806341" w14:textId="77777777" w:rsidR="0007641F" w:rsidRPr="0007641F" w:rsidRDefault="0007641F" w:rsidP="0007641F">
            <w:pPr>
              <w:rPr>
                <w:b/>
                <w:sz w:val="22"/>
                <w:szCs w:val="22"/>
              </w:rPr>
            </w:pPr>
            <w:r w:rsidRPr="0007641F">
              <w:rPr>
                <w:b/>
                <w:sz w:val="22"/>
                <w:szCs w:val="22"/>
              </w:rPr>
              <w:t>I</w:t>
            </w:r>
          </w:p>
        </w:tc>
        <w:tc>
          <w:tcPr>
            <w:tcW w:w="3873" w:type="dxa"/>
            <w:shd w:val="clear" w:color="auto" w:fill="auto"/>
          </w:tcPr>
          <w:p w14:paraId="2F6C7C79" w14:textId="77777777" w:rsidR="0007641F" w:rsidRPr="0007641F" w:rsidRDefault="0007641F" w:rsidP="0007641F">
            <w:pPr>
              <w:rPr>
                <w:b/>
                <w:sz w:val="22"/>
                <w:szCs w:val="22"/>
              </w:rPr>
            </w:pPr>
            <w:r w:rsidRPr="0007641F">
              <w:rPr>
                <w:b/>
                <w:sz w:val="22"/>
                <w:szCs w:val="22"/>
              </w:rPr>
              <w:t>II</w:t>
            </w:r>
          </w:p>
        </w:tc>
        <w:tc>
          <w:tcPr>
            <w:tcW w:w="1650" w:type="dxa"/>
            <w:gridSpan w:val="2"/>
            <w:shd w:val="clear" w:color="auto" w:fill="auto"/>
          </w:tcPr>
          <w:p w14:paraId="6FEFE8D9" w14:textId="77777777" w:rsidR="0007641F" w:rsidRPr="0007641F" w:rsidRDefault="0007641F" w:rsidP="0007641F">
            <w:pPr>
              <w:rPr>
                <w:b/>
                <w:sz w:val="22"/>
                <w:szCs w:val="22"/>
              </w:rPr>
            </w:pPr>
            <w:r w:rsidRPr="0007641F">
              <w:rPr>
                <w:b/>
                <w:sz w:val="22"/>
                <w:szCs w:val="22"/>
              </w:rPr>
              <w:t>III</w:t>
            </w:r>
          </w:p>
        </w:tc>
        <w:tc>
          <w:tcPr>
            <w:tcW w:w="4064" w:type="dxa"/>
            <w:shd w:val="clear" w:color="auto" w:fill="auto"/>
          </w:tcPr>
          <w:p w14:paraId="61C4C431" w14:textId="77777777" w:rsidR="0007641F" w:rsidRPr="0007641F" w:rsidRDefault="0007641F" w:rsidP="0007641F">
            <w:pPr>
              <w:rPr>
                <w:b/>
                <w:sz w:val="22"/>
                <w:szCs w:val="22"/>
              </w:rPr>
            </w:pPr>
            <w:r w:rsidRPr="0007641F">
              <w:rPr>
                <w:b/>
                <w:sz w:val="22"/>
                <w:szCs w:val="22"/>
              </w:rPr>
              <w:t>IV</w:t>
            </w:r>
          </w:p>
        </w:tc>
        <w:tc>
          <w:tcPr>
            <w:tcW w:w="4820" w:type="dxa"/>
            <w:shd w:val="clear" w:color="auto" w:fill="auto"/>
          </w:tcPr>
          <w:p w14:paraId="54A77347" w14:textId="77777777" w:rsidR="0007641F" w:rsidRPr="0007641F" w:rsidRDefault="0007641F" w:rsidP="0007641F">
            <w:pPr>
              <w:rPr>
                <w:b/>
                <w:sz w:val="22"/>
                <w:szCs w:val="22"/>
              </w:rPr>
            </w:pPr>
            <w:r w:rsidRPr="0007641F">
              <w:rPr>
                <w:b/>
                <w:sz w:val="22"/>
                <w:szCs w:val="22"/>
              </w:rPr>
              <w:t>V</w:t>
            </w:r>
          </w:p>
        </w:tc>
      </w:tr>
      <w:tr w:rsidR="0007641F" w:rsidRPr="0007641F" w14:paraId="6D236FEB" w14:textId="77777777" w:rsidTr="00B7171B">
        <w:tc>
          <w:tcPr>
            <w:tcW w:w="756" w:type="dxa"/>
            <w:shd w:val="clear" w:color="auto" w:fill="auto"/>
            <w:vAlign w:val="center"/>
          </w:tcPr>
          <w:p w14:paraId="52B8B6BD" w14:textId="77777777" w:rsidR="0007641F" w:rsidRPr="0007641F" w:rsidRDefault="0007641F" w:rsidP="0007641F">
            <w:pPr>
              <w:rPr>
                <w:b/>
                <w:sz w:val="22"/>
                <w:szCs w:val="22"/>
              </w:rPr>
            </w:pPr>
            <w:r w:rsidRPr="0007641F">
              <w:rPr>
                <w:b/>
                <w:sz w:val="22"/>
                <w:szCs w:val="22"/>
              </w:rPr>
              <w:t>1.</w:t>
            </w:r>
          </w:p>
        </w:tc>
        <w:tc>
          <w:tcPr>
            <w:tcW w:w="3873" w:type="dxa"/>
            <w:shd w:val="clear" w:color="auto" w:fill="auto"/>
          </w:tcPr>
          <w:p w14:paraId="13475CB6" w14:textId="77777777" w:rsidR="0007641F" w:rsidRPr="0002045F" w:rsidRDefault="0007641F" w:rsidP="0007641F">
            <w:pPr>
              <w:rPr>
                <w:b/>
                <w:bCs/>
                <w:sz w:val="22"/>
                <w:szCs w:val="22"/>
              </w:rPr>
            </w:pPr>
            <w:r w:rsidRPr="0002045F">
              <w:rPr>
                <w:b/>
                <w:bCs/>
                <w:sz w:val="22"/>
                <w:szCs w:val="22"/>
              </w:rPr>
              <w:t xml:space="preserve">Didesnis naujų darbo vietų skaičius. </w:t>
            </w:r>
          </w:p>
          <w:p w14:paraId="33BC62BF" w14:textId="77777777" w:rsidR="0007641F" w:rsidRPr="0007641F" w:rsidRDefault="0007641F" w:rsidP="0007641F">
            <w:pPr>
              <w:rPr>
                <w:b/>
                <w:i/>
                <w:sz w:val="22"/>
                <w:szCs w:val="22"/>
              </w:rPr>
            </w:pPr>
            <w:r w:rsidRPr="0002045F">
              <w:rPr>
                <w:b/>
                <w:bCs/>
                <w:sz w:val="22"/>
                <w:szCs w:val="22"/>
              </w:rPr>
              <w:t>Šis atrankos kriterijus detalizuojamas taip:</w:t>
            </w:r>
          </w:p>
        </w:tc>
        <w:tc>
          <w:tcPr>
            <w:tcW w:w="1650" w:type="dxa"/>
            <w:gridSpan w:val="2"/>
            <w:shd w:val="clear" w:color="auto" w:fill="auto"/>
          </w:tcPr>
          <w:p w14:paraId="5D250ECE" w14:textId="77777777" w:rsidR="0007641F" w:rsidRPr="0007641F" w:rsidRDefault="0007641F" w:rsidP="0007641F">
            <w:pPr>
              <w:rPr>
                <w:sz w:val="22"/>
                <w:szCs w:val="22"/>
              </w:rPr>
            </w:pPr>
            <w:r w:rsidRPr="0007641F">
              <w:rPr>
                <w:b/>
                <w:sz w:val="22"/>
                <w:szCs w:val="22"/>
              </w:rPr>
              <w:t>40</w:t>
            </w:r>
          </w:p>
        </w:tc>
        <w:tc>
          <w:tcPr>
            <w:tcW w:w="4064" w:type="dxa"/>
            <w:shd w:val="clear" w:color="auto" w:fill="auto"/>
          </w:tcPr>
          <w:p w14:paraId="71B5D15F" w14:textId="77777777" w:rsidR="0007641F" w:rsidRPr="0007641F" w:rsidRDefault="0007641F" w:rsidP="0007641F">
            <w:pPr>
              <w:rPr>
                <w:sz w:val="22"/>
                <w:szCs w:val="22"/>
              </w:rPr>
            </w:pPr>
            <w:r w:rsidRPr="0007641F">
              <w:rPr>
                <w:sz w:val="22"/>
                <w:szCs w:val="22"/>
              </w:rPr>
              <w:t xml:space="preserve">Tikrinama pagal vietos projekto paraiškos 4 dalyje „Vietos projekto atitiktis vietos projekto atrankos kriterijams“ ir 6 dalyje „Vietos projekto pasiekimų rodikliai“ pateiktus duomenis bei verslo plano 2 dalyje „Esamos situacijos (išskyrus ekonominę) analizė ir prognozuojamas pokytis po paramos vietos projektui įgyvendinti skyrimo iki kontrolės laikotarpio pabaigos“ pateiktais duomenimis. </w:t>
            </w:r>
          </w:p>
        </w:tc>
        <w:tc>
          <w:tcPr>
            <w:tcW w:w="4820" w:type="dxa"/>
            <w:shd w:val="clear" w:color="auto" w:fill="auto"/>
          </w:tcPr>
          <w:p w14:paraId="672E0FDD" w14:textId="77777777" w:rsidR="0007641F" w:rsidRPr="0007641F" w:rsidRDefault="0007641F" w:rsidP="0007641F">
            <w:pPr>
              <w:rPr>
                <w:sz w:val="22"/>
                <w:szCs w:val="22"/>
              </w:rPr>
            </w:pPr>
            <w:r w:rsidRPr="0007641F">
              <w:rPr>
                <w:sz w:val="22"/>
                <w:szCs w:val="22"/>
              </w:rPr>
              <w:t xml:space="preserve">Atitiktis atrankos kriterijui bus tikrinama pagal pateiktas darbo sutartis, </w:t>
            </w:r>
            <w:proofErr w:type="spellStart"/>
            <w:r w:rsidRPr="0007641F">
              <w:rPr>
                <w:sz w:val="22"/>
                <w:szCs w:val="22"/>
              </w:rPr>
              <w:t>SoDros</w:t>
            </w:r>
            <w:proofErr w:type="spellEnd"/>
            <w:r w:rsidRPr="0007641F">
              <w:rPr>
                <w:sz w:val="22"/>
                <w:szCs w:val="22"/>
              </w:rPr>
              <w:t xml:space="preserve"> duomenis, darbo apmokėjimą įrodančius dokumentus, ir kitus dokumentus.</w:t>
            </w:r>
          </w:p>
        </w:tc>
      </w:tr>
      <w:tr w:rsidR="0007641F" w:rsidRPr="0007641F" w14:paraId="156436FF" w14:textId="77777777" w:rsidTr="00B7171B">
        <w:tc>
          <w:tcPr>
            <w:tcW w:w="756" w:type="dxa"/>
            <w:shd w:val="clear" w:color="auto" w:fill="auto"/>
          </w:tcPr>
          <w:p w14:paraId="03897406" w14:textId="77777777" w:rsidR="0007641F" w:rsidRPr="0007641F" w:rsidRDefault="0007641F" w:rsidP="0007641F">
            <w:pPr>
              <w:rPr>
                <w:sz w:val="22"/>
                <w:szCs w:val="22"/>
              </w:rPr>
            </w:pPr>
            <w:r w:rsidRPr="0007641F">
              <w:rPr>
                <w:sz w:val="22"/>
                <w:szCs w:val="22"/>
              </w:rPr>
              <w:t>1.</w:t>
            </w:r>
            <w:r w:rsidR="008430A8">
              <w:rPr>
                <w:sz w:val="22"/>
                <w:szCs w:val="22"/>
              </w:rPr>
              <w:t>1</w:t>
            </w:r>
            <w:r w:rsidRPr="0007641F">
              <w:rPr>
                <w:sz w:val="22"/>
                <w:szCs w:val="22"/>
              </w:rPr>
              <w:t>.</w:t>
            </w:r>
          </w:p>
        </w:tc>
        <w:tc>
          <w:tcPr>
            <w:tcW w:w="3873" w:type="dxa"/>
            <w:shd w:val="clear" w:color="auto" w:fill="auto"/>
          </w:tcPr>
          <w:p w14:paraId="4B34C227" w14:textId="77777777" w:rsidR="0007641F" w:rsidRPr="0007641F" w:rsidRDefault="0007641F" w:rsidP="0007641F">
            <w:pPr>
              <w:rPr>
                <w:sz w:val="22"/>
                <w:szCs w:val="22"/>
              </w:rPr>
            </w:pPr>
            <w:r w:rsidRPr="0007641F">
              <w:rPr>
                <w:sz w:val="22"/>
                <w:szCs w:val="22"/>
              </w:rPr>
              <w:t xml:space="preserve">Sukurta 1 (imtinai) darbo </w:t>
            </w:r>
            <w:r w:rsidR="008430A8" w:rsidRPr="0007641F">
              <w:rPr>
                <w:sz w:val="22"/>
                <w:szCs w:val="22"/>
              </w:rPr>
              <w:t>vieta</w:t>
            </w:r>
            <w:r w:rsidR="008430A8">
              <w:rPr>
                <w:sz w:val="22"/>
                <w:szCs w:val="22"/>
              </w:rPr>
              <w:t xml:space="preserve"> ir daugiau</w:t>
            </w:r>
          </w:p>
        </w:tc>
        <w:tc>
          <w:tcPr>
            <w:tcW w:w="1635" w:type="dxa"/>
            <w:shd w:val="clear" w:color="auto" w:fill="auto"/>
          </w:tcPr>
          <w:p w14:paraId="42091FF2" w14:textId="77777777" w:rsidR="0007641F" w:rsidRPr="0007641F" w:rsidRDefault="008430A8" w:rsidP="0007641F">
            <w:pPr>
              <w:rPr>
                <w:sz w:val="22"/>
                <w:szCs w:val="22"/>
              </w:rPr>
            </w:pPr>
            <w:r>
              <w:rPr>
                <w:sz w:val="22"/>
                <w:szCs w:val="22"/>
              </w:rPr>
              <w:t>4</w:t>
            </w:r>
            <w:r w:rsidR="0007641F" w:rsidRPr="0007641F">
              <w:rPr>
                <w:sz w:val="22"/>
                <w:szCs w:val="22"/>
              </w:rPr>
              <w:t>0</w:t>
            </w:r>
          </w:p>
        </w:tc>
        <w:tc>
          <w:tcPr>
            <w:tcW w:w="4079" w:type="dxa"/>
            <w:gridSpan w:val="2"/>
            <w:shd w:val="clear" w:color="auto" w:fill="auto"/>
          </w:tcPr>
          <w:p w14:paraId="731B4F38" w14:textId="77777777" w:rsidR="0007641F" w:rsidRPr="0007641F" w:rsidRDefault="0007641F" w:rsidP="0007641F">
            <w:pPr>
              <w:rPr>
                <w:sz w:val="22"/>
                <w:szCs w:val="22"/>
              </w:rPr>
            </w:pPr>
            <w:r w:rsidRPr="0007641F">
              <w:rPr>
                <w:sz w:val="22"/>
                <w:szCs w:val="22"/>
              </w:rPr>
              <w:t>-</w:t>
            </w:r>
          </w:p>
        </w:tc>
        <w:tc>
          <w:tcPr>
            <w:tcW w:w="4820" w:type="dxa"/>
            <w:shd w:val="clear" w:color="auto" w:fill="auto"/>
          </w:tcPr>
          <w:p w14:paraId="79BAFC0B" w14:textId="77777777" w:rsidR="0007641F" w:rsidRPr="0007641F" w:rsidRDefault="0007641F" w:rsidP="0007641F">
            <w:pPr>
              <w:rPr>
                <w:sz w:val="22"/>
                <w:szCs w:val="22"/>
              </w:rPr>
            </w:pPr>
            <w:r w:rsidRPr="0007641F">
              <w:rPr>
                <w:sz w:val="22"/>
                <w:szCs w:val="22"/>
              </w:rPr>
              <w:t>-</w:t>
            </w:r>
          </w:p>
        </w:tc>
      </w:tr>
      <w:tr w:rsidR="0007641F" w:rsidRPr="0007641F" w14:paraId="717AAC04" w14:textId="77777777" w:rsidTr="00B7171B">
        <w:tc>
          <w:tcPr>
            <w:tcW w:w="756" w:type="dxa"/>
            <w:shd w:val="clear" w:color="auto" w:fill="auto"/>
          </w:tcPr>
          <w:p w14:paraId="409E97FF" w14:textId="77777777" w:rsidR="0007641F" w:rsidRPr="0007641F" w:rsidRDefault="0007641F" w:rsidP="0007641F">
            <w:pPr>
              <w:rPr>
                <w:sz w:val="22"/>
                <w:szCs w:val="22"/>
              </w:rPr>
            </w:pPr>
            <w:r w:rsidRPr="0007641F">
              <w:rPr>
                <w:sz w:val="22"/>
                <w:szCs w:val="22"/>
              </w:rPr>
              <w:t>1.</w:t>
            </w:r>
            <w:r w:rsidR="008430A8">
              <w:rPr>
                <w:sz w:val="22"/>
                <w:szCs w:val="22"/>
              </w:rPr>
              <w:t>2</w:t>
            </w:r>
            <w:r w:rsidRPr="0007641F">
              <w:rPr>
                <w:sz w:val="22"/>
                <w:szCs w:val="22"/>
              </w:rPr>
              <w:t>.</w:t>
            </w:r>
          </w:p>
        </w:tc>
        <w:tc>
          <w:tcPr>
            <w:tcW w:w="3873" w:type="dxa"/>
            <w:shd w:val="clear" w:color="auto" w:fill="auto"/>
          </w:tcPr>
          <w:p w14:paraId="1F39F6CB" w14:textId="77777777" w:rsidR="0007641F" w:rsidRPr="0007641F" w:rsidRDefault="0007641F" w:rsidP="0007641F">
            <w:pPr>
              <w:rPr>
                <w:sz w:val="22"/>
                <w:szCs w:val="22"/>
              </w:rPr>
            </w:pPr>
            <w:r w:rsidRPr="0007641F">
              <w:rPr>
                <w:sz w:val="22"/>
                <w:szCs w:val="22"/>
              </w:rPr>
              <w:t>Sukurta 0,5 (imtinai) darbo vietos</w:t>
            </w:r>
          </w:p>
        </w:tc>
        <w:tc>
          <w:tcPr>
            <w:tcW w:w="1635" w:type="dxa"/>
            <w:shd w:val="clear" w:color="auto" w:fill="auto"/>
          </w:tcPr>
          <w:p w14:paraId="0DBD8578" w14:textId="77777777" w:rsidR="0007641F" w:rsidRPr="0007641F" w:rsidRDefault="008430A8" w:rsidP="0007641F">
            <w:pPr>
              <w:rPr>
                <w:sz w:val="22"/>
                <w:szCs w:val="22"/>
              </w:rPr>
            </w:pPr>
            <w:r>
              <w:rPr>
                <w:sz w:val="22"/>
                <w:szCs w:val="22"/>
              </w:rPr>
              <w:t>3</w:t>
            </w:r>
            <w:r w:rsidR="0007641F" w:rsidRPr="0007641F">
              <w:rPr>
                <w:sz w:val="22"/>
                <w:szCs w:val="22"/>
              </w:rPr>
              <w:t>0</w:t>
            </w:r>
          </w:p>
        </w:tc>
        <w:tc>
          <w:tcPr>
            <w:tcW w:w="4079" w:type="dxa"/>
            <w:gridSpan w:val="2"/>
            <w:shd w:val="clear" w:color="auto" w:fill="auto"/>
          </w:tcPr>
          <w:p w14:paraId="3AB5F727" w14:textId="77777777" w:rsidR="0007641F" w:rsidRPr="0007641F" w:rsidRDefault="0007641F" w:rsidP="0007641F">
            <w:pPr>
              <w:rPr>
                <w:sz w:val="22"/>
                <w:szCs w:val="22"/>
              </w:rPr>
            </w:pPr>
            <w:r w:rsidRPr="0007641F">
              <w:rPr>
                <w:sz w:val="22"/>
                <w:szCs w:val="22"/>
              </w:rPr>
              <w:t>-</w:t>
            </w:r>
          </w:p>
        </w:tc>
        <w:tc>
          <w:tcPr>
            <w:tcW w:w="4820" w:type="dxa"/>
            <w:shd w:val="clear" w:color="auto" w:fill="auto"/>
          </w:tcPr>
          <w:p w14:paraId="71D77399" w14:textId="77777777" w:rsidR="0007641F" w:rsidRPr="0007641F" w:rsidRDefault="0007641F" w:rsidP="0007641F">
            <w:pPr>
              <w:rPr>
                <w:sz w:val="22"/>
                <w:szCs w:val="22"/>
              </w:rPr>
            </w:pPr>
            <w:r w:rsidRPr="0007641F">
              <w:rPr>
                <w:sz w:val="22"/>
                <w:szCs w:val="22"/>
              </w:rPr>
              <w:t>-</w:t>
            </w:r>
          </w:p>
        </w:tc>
      </w:tr>
      <w:tr w:rsidR="0007641F" w:rsidRPr="0007641F" w14:paraId="13496497" w14:textId="77777777" w:rsidTr="00B7171B">
        <w:tc>
          <w:tcPr>
            <w:tcW w:w="756" w:type="dxa"/>
            <w:shd w:val="clear" w:color="auto" w:fill="auto"/>
            <w:vAlign w:val="center"/>
          </w:tcPr>
          <w:p w14:paraId="0A2603FA" w14:textId="77777777" w:rsidR="0007641F" w:rsidRPr="0007641F" w:rsidRDefault="0007641F" w:rsidP="0007641F">
            <w:pPr>
              <w:rPr>
                <w:b/>
                <w:sz w:val="22"/>
                <w:szCs w:val="22"/>
              </w:rPr>
            </w:pPr>
            <w:r w:rsidRPr="0007641F">
              <w:rPr>
                <w:b/>
                <w:sz w:val="22"/>
                <w:szCs w:val="22"/>
              </w:rPr>
              <w:lastRenderedPageBreak/>
              <w:t>2.</w:t>
            </w:r>
          </w:p>
        </w:tc>
        <w:tc>
          <w:tcPr>
            <w:tcW w:w="3873" w:type="dxa"/>
            <w:shd w:val="clear" w:color="auto" w:fill="auto"/>
          </w:tcPr>
          <w:p w14:paraId="6F733E4C" w14:textId="743EC4AB" w:rsidR="0007641F" w:rsidRPr="0002045F" w:rsidRDefault="0007641F" w:rsidP="0007641F">
            <w:pPr>
              <w:rPr>
                <w:b/>
                <w:bCs/>
                <w:sz w:val="22"/>
                <w:szCs w:val="22"/>
              </w:rPr>
            </w:pPr>
            <w:r w:rsidRPr="0002045F">
              <w:rPr>
                <w:b/>
                <w:bCs/>
                <w:sz w:val="22"/>
                <w:szCs w:val="22"/>
              </w:rPr>
              <w:t xml:space="preserve">Didesnis naujų darbo vietų skaičius asmenims iki 40 metų. </w:t>
            </w:r>
          </w:p>
        </w:tc>
        <w:tc>
          <w:tcPr>
            <w:tcW w:w="1635" w:type="dxa"/>
            <w:shd w:val="clear" w:color="auto" w:fill="auto"/>
          </w:tcPr>
          <w:p w14:paraId="3329D775" w14:textId="77777777" w:rsidR="0007641F" w:rsidRPr="0007641F" w:rsidRDefault="0007641F" w:rsidP="0007641F">
            <w:pPr>
              <w:rPr>
                <w:b/>
                <w:sz w:val="22"/>
                <w:szCs w:val="22"/>
              </w:rPr>
            </w:pPr>
            <w:r w:rsidRPr="0007641F">
              <w:rPr>
                <w:b/>
                <w:sz w:val="22"/>
                <w:szCs w:val="22"/>
              </w:rPr>
              <w:t>30</w:t>
            </w:r>
          </w:p>
        </w:tc>
        <w:tc>
          <w:tcPr>
            <w:tcW w:w="4079" w:type="dxa"/>
            <w:gridSpan w:val="2"/>
            <w:shd w:val="clear" w:color="auto" w:fill="auto"/>
          </w:tcPr>
          <w:p w14:paraId="673B6211" w14:textId="77777777" w:rsidR="0007641F" w:rsidRPr="0007641F" w:rsidRDefault="0007641F" w:rsidP="0007641F">
            <w:pPr>
              <w:rPr>
                <w:sz w:val="22"/>
                <w:szCs w:val="22"/>
              </w:rPr>
            </w:pPr>
            <w:r w:rsidRPr="0007641F">
              <w:rPr>
                <w:sz w:val="22"/>
                <w:szCs w:val="22"/>
              </w:rPr>
              <w:t>Tikrinama pagal vietos projekto paraiškos 4 dalyje „Vietos projekto atitiktis vietos projekto atrankos kriterijams“ ir 6 dalyje „Vietos projekto pasiekimų rodikliai“ pateiktus duomenis.</w:t>
            </w:r>
          </w:p>
        </w:tc>
        <w:tc>
          <w:tcPr>
            <w:tcW w:w="4820" w:type="dxa"/>
            <w:shd w:val="clear" w:color="auto" w:fill="auto"/>
          </w:tcPr>
          <w:p w14:paraId="6C2E19B6" w14:textId="77777777" w:rsidR="0007641F" w:rsidRPr="0007641F" w:rsidRDefault="0007641F" w:rsidP="0007641F">
            <w:pPr>
              <w:rPr>
                <w:sz w:val="22"/>
                <w:szCs w:val="22"/>
              </w:rPr>
            </w:pPr>
            <w:r w:rsidRPr="0007641F">
              <w:rPr>
                <w:sz w:val="22"/>
                <w:szCs w:val="22"/>
              </w:rPr>
              <w:t>Vertinama vietos projekto įgyvendinimo metu ir kontrolės laikotarpiu, teikiant projekto įgyvendinimo ataskaitas bei patikrų vietoje metu. Vietos projekto vykdytojas turės pateikti dokumentus, kuriais remiantis būtų galima nustatyti įdarbinto asmens amžių darbo santykių pradžios momentu. Tinkami dokumentai: darbo sutartis, darbuotojo tapatybę patvirtinantis dokumentas.</w:t>
            </w:r>
          </w:p>
          <w:p w14:paraId="3F9D5EC4" w14:textId="77777777" w:rsidR="0007641F" w:rsidRPr="0007641F" w:rsidRDefault="0007641F" w:rsidP="0007641F">
            <w:pPr>
              <w:rPr>
                <w:sz w:val="22"/>
                <w:szCs w:val="22"/>
              </w:rPr>
            </w:pPr>
          </w:p>
        </w:tc>
      </w:tr>
      <w:tr w:rsidR="0007641F" w:rsidRPr="0007641F" w14:paraId="7FB6A6C2" w14:textId="77777777" w:rsidTr="00B7171B">
        <w:tc>
          <w:tcPr>
            <w:tcW w:w="756" w:type="dxa"/>
            <w:shd w:val="clear" w:color="auto" w:fill="auto"/>
          </w:tcPr>
          <w:p w14:paraId="01A4B11A" w14:textId="77777777" w:rsidR="0007641F" w:rsidRPr="0007641F" w:rsidRDefault="0007641F" w:rsidP="0007641F">
            <w:pPr>
              <w:rPr>
                <w:sz w:val="22"/>
                <w:szCs w:val="22"/>
              </w:rPr>
            </w:pPr>
            <w:r w:rsidRPr="0007641F">
              <w:rPr>
                <w:sz w:val="22"/>
                <w:szCs w:val="22"/>
              </w:rPr>
              <w:t>3.</w:t>
            </w:r>
          </w:p>
        </w:tc>
        <w:tc>
          <w:tcPr>
            <w:tcW w:w="3873" w:type="dxa"/>
            <w:shd w:val="clear" w:color="auto" w:fill="auto"/>
          </w:tcPr>
          <w:p w14:paraId="262AE76C" w14:textId="77777777" w:rsidR="0007641F" w:rsidRPr="0002045F" w:rsidRDefault="0007641F" w:rsidP="0007641F">
            <w:pPr>
              <w:rPr>
                <w:b/>
                <w:bCs/>
                <w:sz w:val="22"/>
                <w:szCs w:val="22"/>
              </w:rPr>
            </w:pPr>
            <w:r w:rsidRPr="0002045F">
              <w:rPr>
                <w:b/>
                <w:bCs/>
                <w:sz w:val="22"/>
                <w:szCs w:val="22"/>
              </w:rPr>
              <w:t>Projektas įgyvendinamas bendradarbiaujant su kitais subjektais (viešaisiais juridiniais asmenimis) partnerystės pagrindu)</w:t>
            </w:r>
          </w:p>
        </w:tc>
        <w:tc>
          <w:tcPr>
            <w:tcW w:w="1635" w:type="dxa"/>
            <w:shd w:val="clear" w:color="auto" w:fill="auto"/>
          </w:tcPr>
          <w:p w14:paraId="56FCDDD2" w14:textId="77777777" w:rsidR="0007641F" w:rsidRPr="0007641F" w:rsidRDefault="0007641F" w:rsidP="0007641F">
            <w:pPr>
              <w:rPr>
                <w:b/>
                <w:sz w:val="22"/>
                <w:szCs w:val="22"/>
              </w:rPr>
            </w:pPr>
            <w:r w:rsidRPr="0007641F">
              <w:rPr>
                <w:b/>
                <w:sz w:val="22"/>
                <w:szCs w:val="22"/>
              </w:rPr>
              <w:t>30</w:t>
            </w:r>
          </w:p>
        </w:tc>
        <w:tc>
          <w:tcPr>
            <w:tcW w:w="4079" w:type="dxa"/>
            <w:gridSpan w:val="2"/>
            <w:shd w:val="clear" w:color="auto" w:fill="auto"/>
          </w:tcPr>
          <w:p w14:paraId="3DD6A07C" w14:textId="77777777" w:rsidR="0007641F" w:rsidRPr="0007641F" w:rsidRDefault="0007641F" w:rsidP="0007641F">
            <w:pPr>
              <w:rPr>
                <w:b/>
                <w:sz w:val="22"/>
                <w:szCs w:val="22"/>
              </w:rPr>
            </w:pPr>
            <w:r w:rsidRPr="0007641F">
              <w:rPr>
                <w:sz w:val="22"/>
                <w:szCs w:val="22"/>
              </w:rPr>
              <w:t>Tikrinama pagal paraiškos 3 dalyje „Vietos projekto idėjos aprašymas“ ir 4 dalyje „Vietos projekto atitiktis vietos projekto atrankos kriterijams“ pateiktą informaciją bei jungtinės veiklos sutartį.</w:t>
            </w:r>
          </w:p>
        </w:tc>
        <w:tc>
          <w:tcPr>
            <w:tcW w:w="4820" w:type="dxa"/>
            <w:shd w:val="clear" w:color="auto" w:fill="auto"/>
          </w:tcPr>
          <w:p w14:paraId="6DD79973" w14:textId="77777777" w:rsidR="0007641F" w:rsidRPr="0007641F" w:rsidRDefault="0007641F" w:rsidP="0007641F">
            <w:pPr>
              <w:rPr>
                <w:sz w:val="22"/>
                <w:szCs w:val="22"/>
              </w:rPr>
            </w:pPr>
            <w:r w:rsidRPr="0007641F">
              <w:rPr>
                <w:sz w:val="22"/>
                <w:szCs w:val="22"/>
              </w:rPr>
              <w:t>Vertinama vietos projekto įgyvendinimo metu ir kontrolės laikotarpiu.  Patikrų vietoje metu vietos projekto vykdytojas turės pateikti dokumentus, kuriais remiantis būtų galima įsitikinti, kad yra laikomasi šio atrankos kriterijaus bei, kad yra vykdomi pareiškėjo, teikiant vietos projekto paraišką, prisiimti įsipareigojimai.</w:t>
            </w:r>
          </w:p>
          <w:p w14:paraId="0326B9E8" w14:textId="77777777" w:rsidR="0007641F" w:rsidRPr="0007641F" w:rsidRDefault="0007641F" w:rsidP="0007641F">
            <w:pPr>
              <w:rPr>
                <w:b/>
                <w:sz w:val="22"/>
                <w:szCs w:val="22"/>
              </w:rPr>
            </w:pPr>
          </w:p>
        </w:tc>
      </w:tr>
      <w:tr w:rsidR="0007641F" w:rsidRPr="0007641F" w14:paraId="460FF28C" w14:textId="77777777" w:rsidTr="00B7171B">
        <w:tc>
          <w:tcPr>
            <w:tcW w:w="4629" w:type="dxa"/>
            <w:gridSpan w:val="2"/>
            <w:shd w:val="clear" w:color="auto" w:fill="auto"/>
          </w:tcPr>
          <w:p w14:paraId="1D286A80" w14:textId="77777777" w:rsidR="0007641F" w:rsidRPr="0007641F" w:rsidRDefault="0007641F" w:rsidP="0007641F">
            <w:pPr>
              <w:rPr>
                <w:b/>
                <w:sz w:val="22"/>
                <w:szCs w:val="22"/>
              </w:rPr>
            </w:pPr>
            <w:r w:rsidRPr="0007641F">
              <w:rPr>
                <w:b/>
                <w:sz w:val="22"/>
                <w:szCs w:val="22"/>
              </w:rPr>
              <w:t xml:space="preserve">Iš viso: </w:t>
            </w:r>
          </w:p>
        </w:tc>
        <w:tc>
          <w:tcPr>
            <w:tcW w:w="1635" w:type="dxa"/>
            <w:shd w:val="clear" w:color="auto" w:fill="auto"/>
          </w:tcPr>
          <w:p w14:paraId="328A6B05" w14:textId="77777777" w:rsidR="0007641F" w:rsidRPr="0007641F" w:rsidRDefault="0007641F" w:rsidP="0007641F">
            <w:pPr>
              <w:rPr>
                <w:b/>
                <w:sz w:val="22"/>
                <w:szCs w:val="22"/>
              </w:rPr>
            </w:pPr>
            <w:r w:rsidRPr="0007641F">
              <w:rPr>
                <w:b/>
                <w:sz w:val="22"/>
                <w:szCs w:val="22"/>
              </w:rPr>
              <w:t>100</w:t>
            </w:r>
          </w:p>
        </w:tc>
        <w:tc>
          <w:tcPr>
            <w:tcW w:w="4079" w:type="dxa"/>
            <w:gridSpan w:val="2"/>
            <w:shd w:val="clear" w:color="auto" w:fill="auto"/>
          </w:tcPr>
          <w:p w14:paraId="03387357" w14:textId="77777777" w:rsidR="0007641F" w:rsidRPr="0007641F" w:rsidRDefault="0007641F" w:rsidP="0007641F">
            <w:pPr>
              <w:rPr>
                <w:b/>
                <w:sz w:val="22"/>
                <w:szCs w:val="22"/>
              </w:rPr>
            </w:pPr>
          </w:p>
        </w:tc>
        <w:tc>
          <w:tcPr>
            <w:tcW w:w="4820" w:type="dxa"/>
            <w:shd w:val="clear" w:color="auto" w:fill="auto"/>
          </w:tcPr>
          <w:p w14:paraId="27AD7FE3" w14:textId="77777777" w:rsidR="0007641F" w:rsidRPr="0007641F" w:rsidRDefault="0007641F" w:rsidP="0007641F">
            <w:pPr>
              <w:rPr>
                <w:b/>
                <w:sz w:val="22"/>
                <w:szCs w:val="22"/>
              </w:rPr>
            </w:pPr>
          </w:p>
        </w:tc>
      </w:tr>
    </w:tbl>
    <w:p w14:paraId="6CD8AF7C" w14:textId="77777777" w:rsidR="0007641F" w:rsidRDefault="0007641F" w:rsidP="00E42BAE">
      <w:pPr>
        <w:rPr>
          <w:sz w:val="22"/>
          <w:szCs w:val="22"/>
        </w:rPr>
      </w:pPr>
    </w:p>
    <w:p w14:paraId="4FD124F4" w14:textId="77777777" w:rsidR="0007641F" w:rsidRPr="00744495" w:rsidRDefault="0007641F" w:rsidP="00E42BA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0206"/>
        <w:gridCol w:w="1134"/>
      </w:tblGrid>
      <w:tr w:rsidR="001D5B02" w:rsidRPr="00744495" w14:paraId="3F6D13CE" w14:textId="77777777" w:rsidTr="00FB19FD">
        <w:tc>
          <w:tcPr>
            <w:tcW w:w="15163" w:type="dxa"/>
            <w:gridSpan w:val="4"/>
            <w:shd w:val="clear" w:color="auto" w:fill="F4B083"/>
            <w:vAlign w:val="center"/>
          </w:tcPr>
          <w:p w14:paraId="258376B0" w14:textId="77777777" w:rsidR="001D5B02" w:rsidRPr="00744495" w:rsidRDefault="00C61E8D" w:rsidP="00E42BAE">
            <w:pPr>
              <w:pStyle w:val="BodyText1"/>
              <w:spacing w:line="240" w:lineRule="auto"/>
              <w:ind w:firstLine="0"/>
              <w:jc w:val="left"/>
              <w:rPr>
                <w:sz w:val="22"/>
                <w:szCs w:val="22"/>
                <w:lang w:val="lt-LT"/>
              </w:rPr>
            </w:pPr>
            <w:r w:rsidRPr="00744495">
              <w:rPr>
                <w:b/>
                <w:sz w:val="22"/>
                <w:szCs w:val="22"/>
                <w:lang w:val="lt-LT"/>
              </w:rPr>
              <w:t>3</w:t>
            </w:r>
            <w:r w:rsidR="008228E8" w:rsidRPr="00744495">
              <w:rPr>
                <w:b/>
                <w:sz w:val="22"/>
                <w:szCs w:val="22"/>
                <w:lang w:val="lt-LT"/>
              </w:rPr>
              <w:t xml:space="preserve">. </w:t>
            </w:r>
            <w:r w:rsidR="008228E8" w:rsidRPr="00744495">
              <w:rPr>
                <w:b/>
                <w:bCs/>
                <w:sz w:val="22"/>
                <w:szCs w:val="22"/>
                <w:lang w:val="lt-LT"/>
              </w:rPr>
              <w:t>TINKAMUMO SĄLYGOS, TINKAMOMS FINANSUOTI IŠLAIDOMS</w:t>
            </w:r>
          </w:p>
        </w:tc>
      </w:tr>
      <w:tr w:rsidR="00E71282" w:rsidRPr="00744495" w14:paraId="78EF36E9" w14:textId="77777777" w:rsidTr="00894268">
        <w:tc>
          <w:tcPr>
            <w:tcW w:w="15163" w:type="dxa"/>
            <w:gridSpan w:val="4"/>
            <w:shd w:val="clear" w:color="auto" w:fill="auto"/>
            <w:vAlign w:val="center"/>
          </w:tcPr>
          <w:p w14:paraId="569DA5D1" w14:textId="77777777" w:rsidR="00E71282" w:rsidRPr="00744495" w:rsidRDefault="00E71282" w:rsidP="00E42BAE">
            <w:pPr>
              <w:rPr>
                <w:b/>
                <w:sz w:val="22"/>
                <w:szCs w:val="22"/>
              </w:rPr>
            </w:pPr>
            <w:r w:rsidRPr="00744495">
              <w:rPr>
                <w:sz w:val="22"/>
                <w:szCs w:val="22"/>
              </w:rPr>
              <w:t>Vietos projektų planuojamų išlaidų tinkamumo vertinimo tvarką nustato Vietos projektų administravimo taisyklės.</w:t>
            </w:r>
          </w:p>
        </w:tc>
      </w:tr>
      <w:tr w:rsidR="00E600B4" w:rsidRPr="00744495" w14:paraId="37D3D1E5" w14:textId="77777777" w:rsidTr="00FB19FD">
        <w:tc>
          <w:tcPr>
            <w:tcW w:w="1016" w:type="dxa"/>
            <w:shd w:val="clear" w:color="auto" w:fill="auto"/>
            <w:vAlign w:val="center"/>
          </w:tcPr>
          <w:p w14:paraId="0C1A8FBE" w14:textId="77777777" w:rsidR="00E600B4" w:rsidRPr="00252537" w:rsidRDefault="00E600B4" w:rsidP="00E600B4">
            <w:pPr>
              <w:jc w:val="center"/>
              <w:rPr>
                <w:bCs/>
                <w:sz w:val="22"/>
                <w:szCs w:val="22"/>
              </w:rPr>
            </w:pPr>
            <w:r w:rsidRPr="00252537">
              <w:rPr>
                <w:bCs/>
                <w:sz w:val="22"/>
                <w:szCs w:val="22"/>
              </w:rPr>
              <w:t>3.1.</w:t>
            </w:r>
          </w:p>
        </w:tc>
        <w:tc>
          <w:tcPr>
            <w:tcW w:w="14147" w:type="dxa"/>
            <w:gridSpan w:val="3"/>
            <w:shd w:val="clear" w:color="auto" w:fill="auto"/>
            <w:vAlign w:val="center"/>
          </w:tcPr>
          <w:p w14:paraId="720932AE" w14:textId="77777777" w:rsidR="00E600B4" w:rsidRPr="00744495" w:rsidRDefault="00E600B4" w:rsidP="00E600B4">
            <w:pPr>
              <w:jc w:val="both"/>
              <w:rPr>
                <w:b/>
                <w:sz w:val="22"/>
                <w:szCs w:val="22"/>
              </w:rPr>
            </w:pPr>
            <w:r w:rsidRPr="00744495">
              <w:rPr>
                <w:b/>
                <w:sz w:val="22"/>
                <w:szCs w:val="22"/>
              </w:rPr>
              <w:t>Bendrosios tinkamumo sąlygos, susijusios su tinkamomis finansuoti išlaidomis, numatytos Vietos projektų administravimo taisyklių 24 punkte.</w:t>
            </w:r>
          </w:p>
          <w:p w14:paraId="65EA2210" w14:textId="77777777" w:rsidR="00E600B4" w:rsidRPr="00744495" w:rsidRDefault="00E600B4" w:rsidP="00E600B4">
            <w:pPr>
              <w:jc w:val="both"/>
              <w:rPr>
                <w:sz w:val="22"/>
                <w:szCs w:val="22"/>
              </w:rPr>
            </w:pPr>
            <w:r w:rsidRPr="00744495">
              <w:rPr>
                <w:sz w:val="22"/>
                <w:szCs w:val="22"/>
              </w:rPr>
              <w:t xml:space="preserve">Vietos projekto tinkamas įgyvendinimo laikotarpis – iki </w:t>
            </w:r>
            <w:r>
              <w:rPr>
                <w:sz w:val="22"/>
                <w:szCs w:val="22"/>
              </w:rPr>
              <w:t>24</w:t>
            </w:r>
            <w:r w:rsidRPr="00744495">
              <w:rPr>
                <w:sz w:val="22"/>
                <w:szCs w:val="22"/>
              </w:rPr>
              <w:t xml:space="preserve"> mėn. nuo vietos projekto vykdymo sutarties sudarymo dienos. </w:t>
            </w:r>
          </w:p>
          <w:p w14:paraId="6229AC88" w14:textId="77777777" w:rsidR="00E600B4" w:rsidRPr="00744495" w:rsidRDefault="00E600B4" w:rsidP="00E600B4">
            <w:pPr>
              <w:jc w:val="both"/>
              <w:rPr>
                <w:sz w:val="22"/>
                <w:szCs w:val="22"/>
              </w:rPr>
            </w:pPr>
          </w:p>
          <w:p w14:paraId="73CCCCBF" w14:textId="77777777" w:rsidR="00E600B4" w:rsidRPr="00744495" w:rsidRDefault="00E600B4" w:rsidP="00E600B4">
            <w:pPr>
              <w:jc w:val="both"/>
              <w:rPr>
                <w:sz w:val="22"/>
                <w:szCs w:val="22"/>
              </w:rPr>
            </w:pPr>
            <w:r w:rsidRPr="00744495">
              <w:rPr>
                <w:sz w:val="22"/>
                <w:szCs w:val="22"/>
              </w:rPr>
              <w:t xml:space="preserve">Projektų įgyvendinimo išlaidos turi būti patirtos tinkamu projekto įgyvendinimo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w:t>
            </w:r>
          </w:p>
          <w:p w14:paraId="12D7B872" w14:textId="77777777" w:rsidR="00E600B4" w:rsidRPr="00744495" w:rsidRDefault="00E600B4" w:rsidP="00E600B4">
            <w:pPr>
              <w:jc w:val="both"/>
              <w:rPr>
                <w:sz w:val="22"/>
                <w:szCs w:val="22"/>
              </w:rPr>
            </w:pPr>
          </w:p>
          <w:p w14:paraId="78CBA708" w14:textId="77777777" w:rsidR="00E600B4" w:rsidRPr="0007641F" w:rsidRDefault="00E600B4" w:rsidP="00E600B4">
            <w:pPr>
              <w:jc w:val="both"/>
              <w:rPr>
                <w:bCs/>
                <w:sz w:val="22"/>
                <w:szCs w:val="22"/>
              </w:rPr>
            </w:pPr>
            <w:r w:rsidRPr="00744495">
              <w:rPr>
                <w:sz w:val="22"/>
                <w:szCs w:val="22"/>
              </w:rPr>
              <w:t xml:space="preserve">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w:t>
            </w:r>
          </w:p>
        </w:tc>
      </w:tr>
      <w:tr w:rsidR="00E600B4" w:rsidRPr="00744495" w14:paraId="3A536119" w14:textId="77777777" w:rsidTr="00EE15F3">
        <w:tc>
          <w:tcPr>
            <w:tcW w:w="1016" w:type="dxa"/>
            <w:shd w:val="clear" w:color="auto" w:fill="auto"/>
          </w:tcPr>
          <w:p w14:paraId="54281EEC" w14:textId="77777777" w:rsidR="00E600B4" w:rsidRPr="00744495" w:rsidRDefault="00E600B4" w:rsidP="00E600B4">
            <w:pPr>
              <w:jc w:val="center"/>
              <w:rPr>
                <w:b/>
                <w:sz w:val="22"/>
                <w:szCs w:val="22"/>
              </w:rPr>
            </w:pPr>
            <w:r w:rsidRPr="00744495">
              <w:rPr>
                <w:b/>
                <w:sz w:val="22"/>
                <w:szCs w:val="22"/>
              </w:rPr>
              <w:t xml:space="preserve">3.2. </w:t>
            </w:r>
          </w:p>
        </w:tc>
        <w:tc>
          <w:tcPr>
            <w:tcW w:w="14147" w:type="dxa"/>
            <w:gridSpan w:val="3"/>
            <w:shd w:val="clear" w:color="auto" w:fill="auto"/>
          </w:tcPr>
          <w:p w14:paraId="223730AF" w14:textId="77777777" w:rsidR="00E600B4" w:rsidRPr="00744495" w:rsidRDefault="00E600B4" w:rsidP="00E600B4">
            <w:pPr>
              <w:jc w:val="both"/>
              <w:rPr>
                <w:b/>
                <w:sz w:val="22"/>
                <w:szCs w:val="22"/>
              </w:rPr>
            </w:pPr>
            <w:r w:rsidRPr="00744495">
              <w:rPr>
                <w:b/>
                <w:sz w:val="22"/>
                <w:szCs w:val="22"/>
              </w:rPr>
              <w:t>Papildomos tinkamumo sąlygos, susijusios su tinkamomis finansuoti išlaidomis:</w:t>
            </w:r>
          </w:p>
        </w:tc>
      </w:tr>
      <w:tr w:rsidR="00E600B4" w:rsidRPr="00744495" w14:paraId="4D4C4C52" w14:textId="77777777" w:rsidTr="00EE15F3">
        <w:tc>
          <w:tcPr>
            <w:tcW w:w="1016" w:type="dxa"/>
            <w:shd w:val="clear" w:color="auto" w:fill="auto"/>
          </w:tcPr>
          <w:p w14:paraId="2BC0C66A" w14:textId="77777777" w:rsidR="00E600B4" w:rsidRPr="00744495" w:rsidRDefault="00E600B4" w:rsidP="00E600B4">
            <w:pPr>
              <w:rPr>
                <w:sz w:val="22"/>
                <w:szCs w:val="22"/>
              </w:rPr>
            </w:pPr>
            <w:r w:rsidRPr="00744495">
              <w:rPr>
                <w:sz w:val="22"/>
                <w:szCs w:val="22"/>
              </w:rPr>
              <w:lastRenderedPageBreak/>
              <w:t>3.2.1.</w:t>
            </w:r>
          </w:p>
        </w:tc>
        <w:tc>
          <w:tcPr>
            <w:tcW w:w="14147" w:type="dxa"/>
            <w:gridSpan w:val="3"/>
            <w:shd w:val="clear" w:color="auto" w:fill="auto"/>
          </w:tcPr>
          <w:p w14:paraId="1D888B2E" w14:textId="77777777" w:rsidR="00E600B4" w:rsidRDefault="00E600B4" w:rsidP="00E600B4">
            <w:pPr>
              <w:jc w:val="both"/>
              <w:rPr>
                <w:sz w:val="22"/>
                <w:szCs w:val="22"/>
              </w:rPr>
            </w:pPr>
            <w:r w:rsidRPr="0007641F">
              <w:rPr>
                <w:sz w:val="22"/>
                <w:szCs w:val="22"/>
              </w:rPr>
              <w:t xml:space="preserve">Planuojamos vienos darbo vietos (vieno etato) sukūrimo kaina (vertinama paramos lėšų dalis be nuosavo indėlio) negali būti didesnė už VPS suplanuotą naujos darbo vietos sukūrimo kainą VPS priemonės, pagal kurią yra skelbiamas kvietimas teikti vietos projektus, lygmeniu. Pagal VPS priemonę vienos naujos darbo vietos (etato) kaina yra 54 607,33 Eur. Vertinamas santykis tarp VPS priemonei, pagal kurią planuojama kurti darbo vietas, numatyto biudžeto ir planuojamo VPS darbo vietų sukūrimo rodiklio pagal atitinkamą VPS priemonę reikšmės; jeigu vietos projektu kuriama mažiau arba daugiau kaip viena darbo vieta (etatas), planuojamos darbo vietos kainos pagrįstumui įrodyti taikomas </w:t>
            </w:r>
            <w:r w:rsidRPr="0007641F">
              <w:rPr>
                <w:i/>
                <w:sz w:val="22"/>
                <w:szCs w:val="22"/>
              </w:rPr>
              <w:t xml:space="preserve">pro </w:t>
            </w:r>
            <w:proofErr w:type="spellStart"/>
            <w:r w:rsidRPr="0007641F">
              <w:rPr>
                <w:i/>
                <w:sz w:val="22"/>
                <w:szCs w:val="22"/>
              </w:rPr>
              <w:t>rata</w:t>
            </w:r>
            <w:proofErr w:type="spellEnd"/>
            <w:r w:rsidRPr="0007641F">
              <w:rPr>
                <w:sz w:val="22"/>
                <w:szCs w:val="22"/>
              </w:rPr>
              <w:t xml:space="preserve"> principas (pvz., jeigu pagal VPS priemonę apskaičiuojama, kad planuojama vienos naujos darbo vietos (etato) kaina yra 54607,33 Eur, o vietos projekte numatoma sukurti ir išlaikyti 0,5 naujos darbo vietos (etato), laikoma, kad didžiausia galima parama 0,5 naujos darbo vietos (etato) sukurti gali siekti iki 27 303,67 Eur).</w:t>
            </w:r>
          </w:p>
          <w:p w14:paraId="1A501FCE" w14:textId="77777777" w:rsidR="00E600B4" w:rsidRPr="00CB6875" w:rsidRDefault="00E600B4" w:rsidP="00E600B4">
            <w:pPr>
              <w:jc w:val="both"/>
              <w:rPr>
                <w:rFonts w:eastAsia="Calibri"/>
                <w:sz w:val="22"/>
                <w:szCs w:val="22"/>
              </w:rPr>
            </w:pPr>
          </w:p>
          <w:p w14:paraId="0EE0EF3D" w14:textId="77777777" w:rsidR="00E600B4" w:rsidRPr="00CB6875" w:rsidRDefault="00E600B4" w:rsidP="00E600B4">
            <w:pPr>
              <w:jc w:val="both"/>
              <w:rPr>
                <w:rFonts w:eastAsia="Calibri"/>
                <w:sz w:val="22"/>
                <w:szCs w:val="22"/>
              </w:rPr>
            </w:pPr>
            <w:r w:rsidRPr="00CB6875">
              <w:rPr>
                <w:rFonts w:eastAsia="Calibri"/>
                <w:sz w:val="22"/>
                <w:szCs w:val="22"/>
              </w:rPr>
              <w:t xml:space="preserve">Jeigu įgyvendinant vietos projektą numatoma sukurti naują darbo vietą (naują etatą), </w:t>
            </w:r>
            <w:r w:rsidR="00A474DA">
              <w:rPr>
                <w:rFonts w:eastAsia="Calibri"/>
                <w:sz w:val="22"/>
                <w:szCs w:val="22"/>
              </w:rPr>
              <w:t xml:space="preserve">jai keliamos taisyklių 23.1.7. </w:t>
            </w:r>
            <w:r w:rsidRPr="00CB6875">
              <w:rPr>
                <w:rFonts w:eastAsia="Calibri"/>
                <w:sz w:val="22"/>
                <w:szCs w:val="22"/>
              </w:rPr>
              <w:t>punkte nurodytos tinkamumo sąlygos vietos projekto lygmeniu (nauja darbo vieta (naujas etatas) – paramos gavėjo pagal darbo sutartį, individualios veiklos pažymą, verslo liudijimą naujai sukurta ir projekto kontrolės laikotarpiu išlaikyta darbo vieta (visas etatas), tiesiogiai susijusi su projekte numatytos veiklos vykdymu)</w:t>
            </w:r>
          </w:p>
          <w:p w14:paraId="6646C2FC" w14:textId="77777777" w:rsidR="00E600B4" w:rsidRPr="00CB6875" w:rsidRDefault="00E600B4" w:rsidP="00E600B4">
            <w:pPr>
              <w:jc w:val="both"/>
              <w:rPr>
                <w:rFonts w:eastAsia="Calibri"/>
                <w:sz w:val="22"/>
                <w:szCs w:val="22"/>
              </w:rPr>
            </w:pPr>
          </w:p>
          <w:p w14:paraId="43B336DB" w14:textId="77777777" w:rsidR="00E600B4" w:rsidRPr="00744495" w:rsidRDefault="00E600B4" w:rsidP="00E600B4">
            <w:pPr>
              <w:pStyle w:val="tajtip"/>
              <w:shd w:val="clear" w:color="auto" w:fill="FFFFFF"/>
              <w:spacing w:before="0" w:beforeAutospacing="0" w:after="0" w:afterAutospacing="0"/>
              <w:jc w:val="both"/>
              <w:rPr>
                <w:sz w:val="22"/>
                <w:szCs w:val="22"/>
              </w:rPr>
            </w:pPr>
            <w:r w:rsidRPr="00CB6875">
              <w:rPr>
                <w:rFonts w:eastAsia="Calibri"/>
                <w:sz w:val="22"/>
                <w:szCs w:val="22"/>
              </w:rPr>
              <w:t>Iki projekto įgyvendinimo pabaigos turi būti sukurtos numatytos naujos darbo vietos, susijusios su</w:t>
            </w:r>
            <w:r w:rsidRPr="00744495">
              <w:rPr>
                <w:rFonts w:eastAsia="Calibri"/>
                <w:sz w:val="22"/>
                <w:szCs w:val="22"/>
              </w:rPr>
              <w:t xml:space="preserve"> projekto veikla, kuriai prašoma paramos, ir išlaikomos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tc>
      </w:tr>
      <w:tr w:rsidR="00E600B4" w:rsidRPr="00744495" w14:paraId="473D7A15" w14:textId="77777777" w:rsidTr="00EE15F3">
        <w:tc>
          <w:tcPr>
            <w:tcW w:w="1016" w:type="dxa"/>
            <w:shd w:val="clear" w:color="auto" w:fill="auto"/>
          </w:tcPr>
          <w:p w14:paraId="0318BAB0" w14:textId="77777777" w:rsidR="00E600B4" w:rsidRPr="00744495" w:rsidRDefault="00E600B4" w:rsidP="00E600B4">
            <w:pPr>
              <w:rPr>
                <w:sz w:val="22"/>
                <w:szCs w:val="22"/>
              </w:rPr>
            </w:pPr>
            <w:r w:rsidRPr="00744495">
              <w:rPr>
                <w:sz w:val="22"/>
                <w:szCs w:val="22"/>
              </w:rPr>
              <w:t>3.2.2.</w:t>
            </w:r>
          </w:p>
        </w:tc>
        <w:tc>
          <w:tcPr>
            <w:tcW w:w="14147" w:type="dxa"/>
            <w:gridSpan w:val="3"/>
            <w:shd w:val="clear" w:color="auto" w:fill="auto"/>
          </w:tcPr>
          <w:p w14:paraId="66BE9DB2" w14:textId="77777777" w:rsidR="00E600B4" w:rsidRPr="00744495" w:rsidRDefault="00E600B4" w:rsidP="00E600B4">
            <w:pPr>
              <w:pStyle w:val="tajtip"/>
              <w:shd w:val="clear" w:color="auto" w:fill="FFFFFF"/>
              <w:spacing w:before="0" w:beforeAutospacing="0" w:after="0" w:afterAutospacing="0"/>
              <w:jc w:val="both"/>
              <w:rPr>
                <w:sz w:val="22"/>
                <w:szCs w:val="22"/>
              </w:rPr>
            </w:pPr>
            <w:r w:rsidRPr="00744495">
              <w:rPr>
                <w:sz w:val="22"/>
                <w:szCs w:val="22"/>
              </w:rPr>
              <w:t>Motorinės transporto priemonės įsigijimas yra tinkamos finansuoti išlaidos tik tuo atveju, jeigu:</w:t>
            </w:r>
          </w:p>
          <w:p w14:paraId="39B49281" w14:textId="77777777" w:rsidR="00E600B4" w:rsidRPr="00744495" w:rsidRDefault="00E600B4" w:rsidP="00E600B4">
            <w:pPr>
              <w:pStyle w:val="tajtip"/>
              <w:shd w:val="clear" w:color="auto" w:fill="FFFFFF"/>
              <w:spacing w:before="0" w:beforeAutospacing="0" w:after="0" w:afterAutospacing="0"/>
              <w:jc w:val="both"/>
              <w:rPr>
                <w:sz w:val="22"/>
                <w:szCs w:val="22"/>
              </w:rPr>
            </w:pPr>
            <w:r w:rsidRPr="00744495">
              <w:rPr>
                <w:sz w:val="22"/>
                <w:szCs w:val="22"/>
              </w:rPr>
              <w:t>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w:t>
            </w:r>
            <w:r w:rsidR="00A474DA">
              <w:rPr>
                <w:sz w:val="22"/>
                <w:szCs w:val="22"/>
              </w:rPr>
              <w:t xml:space="preserve"> 3 ir daugiau vaikų (įvaikių)) </w:t>
            </w:r>
            <w:r w:rsidRPr="00744495">
              <w:rPr>
                <w:sz w:val="22"/>
                <w:szCs w:val="22"/>
              </w:rPr>
              <w:t xml:space="preserve">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744495">
              <w:rPr>
                <w:sz w:val="22"/>
                <w:szCs w:val="22"/>
              </w:rPr>
              <w:t>kemperiai</w:t>
            </w:r>
            <w:proofErr w:type="spellEnd"/>
            <w:r w:rsidRPr="00744495">
              <w:rPr>
                <w:sz w:val="22"/>
                <w:szCs w:val="22"/>
              </w:rPr>
              <w:t>), įsigijimas;</w:t>
            </w:r>
          </w:p>
          <w:p w14:paraId="5F652B5D" w14:textId="77777777" w:rsidR="00E600B4" w:rsidRPr="00744495" w:rsidRDefault="00E600B4" w:rsidP="00E600B4">
            <w:pPr>
              <w:pStyle w:val="tajtip"/>
              <w:shd w:val="clear" w:color="auto" w:fill="FFFFFF"/>
              <w:spacing w:before="0" w:beforeAutospacing="0" w:after="0" w:afterAutospacing="0"/>
              <w:jc w:val="both"/>
              <w:rPr>
                <w:sz w:val="22"/>
                <w:szCs w:val="22"/>
              </w:rPr>
            </w:pPr>
            <w:r w:rsidRPr="00744495">
              <w:rPr>
                <w:sz w:val="22"/>
                <w:szCs w:val="22"/>
              </w:rPr>
              <w:t xml:space="preserve">2. planuojamas įgyvendinti verslo projektas, įskaitant NVO ir socialinį verslą – Taisyklių 27.1.1 papunktyje įvardytos motorinės transporto priemonės ir N kategorijos N1 klasės motorinės transporto priemonės (parama įsigyti N kategorijos, N1 klasės motorinę transporto priemonę kroviniams vežti (išskyrus </w:t>
            </w:r>
            <w:r w:rsidRPr="00744495">
              <w:rPr>
                <w:sz w:val="22"/>
                <w:szCs w:val="22"/>
              </w:rPr>
              <w:lastRenderedPageBreak/>
              <w:t>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E600B4" w:rsidRPr="00744495" w14:paraId="28C03306" w14:textId="77777777" w:rsidTr="00F220FC">
        <w:tc>
          <w:tcPr>
            <w:tcW w:w="15163" w:type="dxa"/>
            <w:gridSpan w:val="4"/>
            <w:shd w:val="clear" w:color="auto" w:fill="F4B083" w:themeFill="accent2" w:themeFillTint="99"/>
          </w:tcPr>
          <w:p w14:paraId="1C8155AB" w14:textId="77777777" w:rsidR="00E600B4" w:rsidRPr="00744495" w:rsidRDefault="00E600B4" w:rsidP="00E600B4">
            <w:pPr>
              <w:jc w:val="both"/>
              <w:rPr>
                <w:b/>
                <w:sz w:val="22"/>
                <w:szCs w:val="22"/>
              </w:rPr>
            </w:pPr>
            <w:r w:rsidRPr="00744495">
              <w:rPr>
                <w:b/>
                <w:sz w:val="22"/>
                <w:szCs w:val="22"/>
              </w:rPr>
              <w:lastRenderedPageBreak/>
              <w:t xml:space="preserve">3.3. Tinkamų finansuoti išlaidų sąrašas: </w:t>
            </w:r>
          </w:p>
        </w:tc>
      </w:tr>
      <w:tr w:rsidR="00E600B4" w:rsidRPr="00744495" w14:paraId="668A657C" w14:textId="77777777" w:rsidTr="00E600B4">
        <w:tc>
          <w:tcPr>
            <w:tcW w:w="1016" w:type="dxa"/>
            <w:shd w:val="clear" w:color="auto" w:fill="auto"/>
          </w:tcPr>
          <w:p w14:paraId="707245F8" w14:textId="77777777" w:rsidR="00E600B4" w:rsidRPr="00744495" w:rsidRDefault="00E600B4" w:rsidP="00E600B4">
            <w:pPr>
              <w:jc w:val="center"/>
              <w:rPr>
                <w:b/>
                <w:sz w:val="22"/>
                <w:szCs w:val="22"/>
              </w:rPr>
            </w:pPr>
            <w:r w:rsidRPr="00744495">
              <w:rPr>
                <w:b/>
                <w:sz w:val="22"/>
                <w:szCs w:val="22"/>
              </w:rPr>
              <w:t>I</w:t>
            </w:r>
          </w:p>
        </w:tc>
        <w:tc>
          <w:tcPr>
            <w:tcW w:w="2807" w:type="dxa"/>
            <w:shd w:val="clear" w:color="auto" w:fill="auto"/>
          </w:tcPr>
          <w:p w14:paraId="6AF31E4C" w14:textId="77777777" w:rsidR="00E600B4" w:rsidRPr="00744495" w:rsidRDefault="00E600B4" w:rsidP="00E600B4">
            <w:pPr>
              <w:jc w:val="center"/>
              <w:rPr>
                <w:b/>
                <w:sz w:val="22"/>
                <w:szCs w:val="22"/>
              </w:rPr>
            </w:pPr>
            <w:r w:rsidRPr="00744495">
              <w:rPr>
                <w:b/>
                <w:sz w:val="22"/>
                <w:szCs w:val="22"/>
              </w:rPr>
              <w:t>II</w:t>
            </w:r>
          </w:p>
        </w:tc>
        <w:tc>
          <w:tcPr>
            <w:tcW w:w="10206" w:type="dxa"/>
            <w:shd w:val="clear" w:color="auto" w:fill="auto"/>
          </w:tcPr>
          <w:p w14:paraId="0BDE3655" w14:textId="77777777" w:rsidR="00E600B4" w:rsidRPr="00744495" w:rsidRDefault="00E600B4" w:rsidP="00E600B4">
            <w:pPr>
              <w:jc w:val="center"/>
              <w:rPr>
                <w:b/>
                <w:sz w:val="22"/>
                <w:szCs w:val="22"/>
              </w:rPr>
            </w:pPr>
            <w:r w:rsidRPr="00744495">
              <w:rPr>
                <w:b/>
                <w:sz w:val="22"/>
                <w:szCs w:val="22"/>
              </w:rPr>
              <w:t>III</w:t>
            </w:r>
          </w:p>
        </w:tc>
        <w:tc>
          <w:tcPr>
            <w:tcW w:w="1134" w:type="dxa"/>
            <w:shd w:val="clear" w:color="auto" w:fill="auto"/>
          </w:tcPr>
          <w:p w14:paraId="66D723EF" w14:textId="77777777" w:rsidR="00E600B4" w:rsidRPr="00744495" w:rsidRDefault="00E600B4" w:rsidP="00E600B4">
            <w:pPr>
              <w:jc w:val="center"/>
              <w:rPr>
                <w:b/>
                <w:sz w:val="22"/>
                <w:szCs w:val="22"/>
              </w:rPr>
            </w:pPr>
            <w:r w:rsidRPr="00744495">
              <w:rPr>
                <w:b/>
                <w:sz w:val="22"/>
                <w:szCs w:val="22"/>
              </w:rPr>
              <w:t>IV</w:t>
            </w:r>
          </w:p>
        </w:tc>
      </w:tr>
      <w:tr w:rsidR="00E600B4" w:rsidRPr="00744495" w14:paraId="631C8B9D" w14:textId="77777777" w:rsidTr="00E600B4">
        <w:tc>
          <w:tcPr>
            <w:tcW w:w="1016" w:type="dxa"/>
            <w:shd w:val="clear" w:color="auto" w:fill="auto"/>
          </w:tcPr>
          <w:p w14:paraId="666421D5" w14:textId="77777777" w:rsidR="00E600B4" w:rsidRPr="00744495" w:rsidRDefault="00E600B4" w:rsidP="00E600B4">
            <w:pPr>
              <w:rPr>
                <w:b/>
                <w:sz w:val="22"/>
                <w:szCs w:val="22"/>
              </w:rPr>
            </w:pPr>
            <w:r w:rsidRPr="00744495">
              <w:rPr>
                <w:b/>
                <w:sz w:val="22"/>
                <w:szCs w:val="22"/>
              </w:rPr>
              <w:t>3.3.1.</w:t>
            </w:r>
          </w:p>
        </w:tc>
        <w:tc>
          <w:tcPr>
            <w:tcW w:w="2807" w:type="dxa"/>
            <w:shd w:val="clear" w:color="auto" w:fill="auto"/>
          </w:tcPr>
          <w:p w14:paraId="2A72D5C7" w14:textId="77777777" w:rsidR="00E600B4" w:rsidRPr="00744495" w:rsidRDefault="00E600B4" w:rsidP="00E600B4">
            <w:pPr>
              <w:jc w:val="both"/>
              <w:rPr>
                <w:i/>
                <w:sz w:val="22"/>
                <w:szCs w:val="22"/>
              </w:rPr>
            </w:pPr>
            <w:r w:rsidRPr="00744495">
              <w:rPr>
                <w:b/>
                <w:sz w:val="22"/>
                <w:szCs w:val="22"/>
              </w:rPr>
              <w:t>Naujų prekių įsigijimas:</w:t>
            </w:r>
          </w:p>
        </w:tc>
        <w:tc>
          <w:tcPr>
            <w:tcW w:w="10206" w:type="dxa"/>
            <w:shd w:val="clear" w:color="auto" w:fill="auto"/>
          </w:tcPr>
          <w:p w14:paraId="127FEE44" w14:textId="77777777" w:rsidR="00E600B4" w:rsidRPr="00744495" w:rsidRDefault="00E600B4" w:rsidP="00E600B4">
            <w:pPr>
              <w:rPr>
                <w:sz w:val="22"/>
                <w:szCs w:val="22"/>
              </w:rPr>
            </w:pPr>
          </w:p>
        </w:tc>
        <w:tc>
          <w:tcPr>
            <w:tcW w:w="1134" w:type="dxa"/>
            <w:shd w:val="clear" w:color="auto" w:fill="auto"/>
          </w:tcPr>
          <w:p w14:paraId="50E4584E" w14:textId="77777777" w:rsidR="00E600B4" w:rsidRPr="00744495" w:rsidRDefault="00E600B4" w:rsidP="00E600B4">
            <w:pPr>
              <w:jc w:val="both"/>
              <w:rPr>
                <w:i/>
                <w:sz w:val="22"/>
                <w:szCs w:val="22"/>
              </w:rPr>
            </w:pPr>
          </w:p>
        </w:tc>
      </w:tr>
      <w:tr w:rsidR="00E600B4" w:rsidRPr="00744495" w14:paraId="330AAB75" w14:textId="77777777" w:rsidTr="00E600B4">
        <w:tc>
          <w:tcPr>
            <w:tcW w:w="1016" w:type="dxa"/>
            <w:shd w:val="clear" w:color="auto" w:fill="auto"/>
          </w:tcPr>
          <w:p w14:paraId="5924F9B9" w14:textId="77777777" w:rsidR="00E600B4" w:rsidRPr="00744495" w:rsidRDefault="00E600B4" w:rsidP="00E600B4">
            <w:pPr>
              <w:rPr>
                <w:sz w:val="22"/>
                <w:szCs w:val="22"/>
              </w:rPr>
            </w:pPr>
            <w:r w:rsidRPr="00744495">
              <w:rPr>
                <w:sz w:val="22"/>
                <w:szCs w:val="22"/>
              </w:rPr>
              <w:t>3.3.1.1.</w:t>
            </w:r>
          </w:p>
        </w:tc>
        <w:tc>
          <w:tcPr>
            <w:tcW w:w="2807" w:type="dxa"/>
            <w:shd w:val="clear" w:color="auto" w:fill="auto"/>
          </w:tcPr>
          <w:p w14:paraId="7A8D196D" w14:textId="77777777" w:rsidR="00E600B4" w:rsidRPr="00744495" w:rsidRDefault="00E600B4" w:rsidP="00E600B4">
            <w:pPr>
              <w:pStyle w:val="Default"/>
              <w:jc w:val="both"/>
              <w:rPr>
                <w:sz w:val="22"/>
                <w:szCs w:val="22"/>
              </w:rPr>
            </w:pPr>
            <w:r w:rsidRPr="00744495">
              <w:rPr>
                <w:sz w:val="22"/>
                <w:szCs w:val="22"/>
              </w:rPr>
              <w:t xml:space="preserve">Įrangos, įrenginių, įrankių, </w:t>
            </w:r>
          </w:p>
          <w:p w14:paraId="12156808" w14:textId="77777777" w:rsidR="00E600B4" w:rsidRPr="00744495" w:rsidRDefault="00E600B4" w:rsidP="00E600B4">
            <w:pPr>
              <w:pStyle w:val="Default"/>
              <w:jc w:val="both"/>
              <w:rPr>
                <w:sz w:val="22"/>
                <w:szCs w:val="22"/>
              </w:rPr>
            </w:pPr>
            <w:r w:rsidRPr="00744495">
              <w:rPr>
                <w:sz w:val="22"/>
                <w:szCs w:val="22"/>
              </w:rPr>
              <w:t xml:space="preserve">mechanizmų, baldų, kitos įrangos, </w:t>
            </w:r>
          </w:p>
          <w:p w14:paraId="5A44B114" w14:textId="77777777" w:rsidR="00E600B4" w:rsidRPr="00744495" w:rsidRDefault="00E600B4" w:rsidP="00E600B4">
            <w:pPr>
              <w:pStyle w:val="Default"/>
              <w:jc w:val="both"/>
              <w:rPr>
                <w:sz w:val="22"/>
                <w:szCs w:val="22"/>
              </w:rPr>
            </w:pPr>
            <w:r w:rsidRPr="00744495">
              <w:rPr>
                <w:sz w:val="22"/>
                <w:szCs w:val="22"/>
              </w:rPr>
              <w:t xml:space="preserve">kompiuterinės įrangos ir </w:t>
            </w:r>
          </w:p>
          <w:p w14:paraId="184A329F" w14:textId="77777777" w:rsidR="00E600B4" w:rsidRPr="00744495" w:rsidRDefault="00E600B4" w:rsidP="00E600B4">
            <w:pPr>
              <w:pStyle w:val="Default"/>
              <w:jc w:val="both"/>
              <w:rPr>
                <w:sz w:val="22"/>
                <w:szCs w:val="22"/>
              </w:rPr>
            </w:pPr>
            <w:r w:rsidRPr="00744495">
              <w:rPr>
                <w:sz w:val="22"/>
                <w:szCs w:val="22"/>
              </w:rPr>
              <w:t xml:space="preserve">programų, kitos elektroninės, skaitmeninės technikos, kitų </w:t>
            </w:r>
          </w:p>
          <w:p w14:paraId="7184B5E1" w14:textId="77777777" w:rsidR="00E600B4" w:rsidRPr="00744495" w:rsidRDefault="00E600B4" w:rsidP="00E600B4">
            <w:pPr>
              <w:pStyle w:val="Default"/>
              <w:jc w:val="both"/>
              <w:rPr>
                <w:sz w:val="22"/>
                <w:szCs w:val="22"/>
              </w:rPr>
            </w:pPr>
            <w:r w:rsidRPr="00744495">
              <w:rPr>
                <w:sz w:val="22"/>
                <w:szCs w:val="22"/>
              </w:rPr>
              <w:t xml:space="preserve">prekių, tiesiogiai susijusių su </w:t>
            </w:r>
          </w:p>
          <w:p w14:paraId="0B427AD1" w14:textId="77777777" w:rsidR="00E600B4" w:rsidRPr="00744495" w:rsidRDefault="00E600B4" w:rsidP="00E600B4">
            <w:pPr>
              <w:pStyle w:val="Default"/>
              <w:jc w:val="both"/>
              <w:rPr>
                <w:sz w:val="22"/>
                <w:szCs w:val="22"/>
              </w:rPr>
            </w:pPr>
            <w:r w:rsidRPr="00744495">
              <w:rPr>
                <w:sz w:val="22"/>
                <w:szCs w:val="22"/>
              </w:rPr>
              <w:t xml:space="preserve">vietos projekto įgyvendinimu, </w:t>
            </w:r>
          </w:p>
          <w:p w14:paraId="106E63FE" w14:textId="77777777" w:rsidR="00E600B4" w:rsidRPr="00744495" w:rsidRDefault="00E600B4" w:rsidP="00E600B4">
            <w:pPr>
              <w:jc w:val="both"/>
              <w:rPr>
                <w:sz w:val="22"/>
                <w:szCs w:val="22"/>
              </w:rPr>
            </w:pPr>
            <w:r w:rsidRPr="00744495">
              <w:rPr>
                <w:sz w:val="22"/>
                <w:szCs w:val="22"/>
              </w:rPr>
              <w:t xml:space="preserve">įsigijimo išlaidos </w:t>
            </w:r>
          </w:p>
        </w:tc>
        <w:tc>
          <w:tcPr>
            <w:tcW w:w="10206" w:type="dxa"/>
            <w:vMerge w:val="restart"/>
            <w:shd w:val="clear" w:color="auto" w:fill="auto"/>
          </w:tcPr>
          <w:p w14:paraId="75FEC65C" w14:textId="77777777" w:rsidR="00E600B4" w:rsidRPr="00744495" w:rsidRDefault="00E600B4" w:rsidP="00E600B4">
            <w:pPr>
              <w:pStyle w:val="Default"/>
              <w:jc w:val="both"/>
              <w:rPr>
                <w:sz w:val="22"/>
                <w:szCs w:val="22"/>
              </w:rPr>
            </w:pPr>
            <w:r w:rsidRPr="00744495">
              <w:rPr>
                <w:sz w:val="22"/>
                <w:szCs w:val="22"/>
              </w:rPr>
              <w:t xml:space="preserve">Tinkamos finansuoti išlaidos turi būti pagrįstos (nurodomi alternatyvūs būdai): </w:t>
            </w:r>
          </w:p>
          <w:p w14:paraId="4A0CB560" w14:textId="77777777" w:rsidR="00E600B4" w:rsidRPr="00744495" w:rsidRDefault="00E600B4" w:rsidP="00E600B4">
            <w:pPr>
              <w:pStyle w:val="Default"/>
              <w:jc w:val="both"/>
              <w:rPr>
                <w:sz w:val="22"/>
                <w:szCs w:val="22"/>
              </w:rPr>
            </w:pPr>
            <w:r w:rsidRPr="00744495">
              <w:rPr>
                <w:sz w:val="22"/>
                <w:szCs w:val="22"/>
              </w:rPr>
              <w:t xml:space="preserve">1. Bent 3 (trimis) skirtingų prekių tiekėjų,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44495">
              <w:rPr>
                <w:i/>
                <w:iCs/>
                <w:sz w:val="22"/>
                <w:szCs w:val="22"/>
              </w:rPr>
              <w:t>„</w:t>
            </w:r>
            <w:proofErr w:type="spellStart"/>
            <w:r w:rsidRPr="00744495">
              <w:rPr>
                <w:i/>
                <w:iCs/>
                <w:sz w:val="22"/>
                <w:szCs w:val="22"/>
              </w:rPr>
              <w:t>PrintScreen</w:t>
            </w:r>
            <w:proofErr w:type="spellEnd"/>
            <w:r w:rsidRPr="00744495">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64970AC0" w14:textId="77777777" w:rsidR="00E600B4" w:rsidRPr="00744495" w:rsidRDefault="00E600B4" w:rsidP="00E600B4">
            <w:pPr>
              <w:jc w:val="both"/>
              <w:rPr>
                <w:sz w:val="22"/>
                <w:szCs w:val="22"/>
              </w:rPr>
            </w:pPr>
            <w:r w:rsidRPr="00744495">
              <w:rPr>
                <w:sz w:val="22"/>
                <w:szCs w:val="22"/>
              </w:rPr>
              <w:t xml:space="preserve">2. Ministerijos, Agentūros ar kitų ESIF administruojančių institucijų patvirtintais fiksuotaisiais arba didžiausiais tokių pat prekių vienetų įkainiais, taikomais panašaus pobūdžio projektams ir paramos gavėjams, (šią informaciją kaupia ir metodinę pagalbą VPS vykdytojams dėl esamų galiojančių įkainių teikia Agentūra Vietos projektų, įgyvendinamų bendruomenių inicijuotos vietos plėtros būdu, administravimo taisyklių 112.3 papunkčio nustatyta tvarka); </w:t>
            </w:r>
          </w:p>
          <w:p w14:paraId="118450A7" w14:textId="77777777" w:rsidR="00E600B4" w:rsidRPr="00744495" w:rsidRDefault="00E600B4" w:rsidP="00E600B4">
            <w:pPr>
              <w:pStyle w:val="Default"/>
              <w:jc w:val="both"/>
              <w:rPr>
                <w:i/>
                <w:sz w:val="22"/>
                <w:szCs w:val="22"/>
              </w:rPr>
            </w:pPr>
            <w:r w:rsidRPr="00744495">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744495">
              <w:rPr>
                <w:sz w:val="22"/>
                <w:szCs w:val="22"/>
              </w:rPr>
              <w:t>esinvesticijos.ltnuorodos</w:t>
            </w:r>
            <w:proofErr w:type="spellEnd"/>
            <w:r w:rsidRPr="00744495">
              <w:rPr>
                <w:sz w:val="22"/>
                <w:szCs w:val="22"/>
              </w:rPr>
              <w:t xml:space="preserve"> „Dokumentai“ skyriaus „Tyrimai“ poskyryje „Supaprastinto išlaidų apmokėjimo tyrimai“).  </w:t>
            </w:r>
          </w:p>
        </w:tc>
        <w:tc>
          <w:tcPr>
            <w:tcW w:w="1134" w:type="dxa"/>
            <w:shd w:val="clear" w:color="auto" w:fill="auto"/>
          </w:tcPr>
          <w:p w14:paraId="1C16D589" w14:textId="77777777" w:rsidR="00E600B4" w:rsidRPr="00744495" w:rsidRDefault="00E600B4" w:rsidP="00E600B4">
            <w:pPr>
              <w:jc w:val="both"/>
              <w:rPr>
                <w:i/>
                <w:sz w:val="22"/>
                <w:szCs w:val="22"/>
              </w:rPr>
            </w:pPr>
          </w:p>
        </w:tc>
      </w:tr>
      <w:tr w:rsidR="00E600B4" w:rsidRPr="00744495" w14:paraId="2F482384" w14:textId="77777777" w:rsidTr="00E600B4">
        <w:tc>
          <w:tcPr>
            <w:tcW w:w="1016" w:type="dxa"/>
            <w:shd w:val="clear" w:color="auto" w:fill="auto"/>
          </w:tcPr>
          <w:p w14:paraId="3B60744E" w14:textId="77777777" w:rsidR="00E600B4" w:rsidRPr="00744495" w:rsidRDefault="00E600B4" w:rsidP="00E600B4">
            <w:pPr>
              <w:rPr>
                <w:sz w:val="22"/>
                <w:szCs w:val="22"/>
              </w:rPr>
            </w:pPr>
            <w:r w:rsidRPr="00744495">
              <w:rPr>
                <w:sz w:val="22"/>
                <w:szCs w:val="22"/>
              </w:rPr>
              <w:t>3.3.1.2.</w:t>
            </w:r>
          </w:p>
        </w:tc>
        <w:tc>
          <w:tcPr>
            <w:tcW w:w="2807" w:type="dxa"/>
            <w:shd w:val="clear" w:color="auto" w:fill="auto"/>
          </w:tcPr>
          <w:p w14:paraId="7E5AB524" w14:textId="77777777" w:rsidR="00E600B4" w:rsidRPr="00744495" w:rsidRDefault="00E600B4" w:rsidP="00E600B4">
            <w:pPr>
              <w:pStyle w:val="Default"/>
              <w:jc w:val="both"/>
              <w:rPr>
                <w:sz w:val="22"/>
                <w:szCs w:val="22"/>
              </w:rPr>
            </w:pPr>
            <w:r w:rsidRPr="00744495">
              <w:rPr>
                <w:sz w:val="22"/>
                <w:szCs w:val="22"/>
              </w:rPr>
              <w:t>Motorinės transporto priemonės įsigijimo išlaidos</w:t>
            </w:r>
          </w:p>
          <w:p w14:paraId="78E419FD" w14:textId="77777777" w:rsidR="00E600B4" w:rsidRPr="00744495" w:rsidRDefault="00E600B4" w:rsidP="00E600B4">
            <w:pPr>
              <w:pStyle w:val="Default"/>
              <w:jc w:val="both"/>
              <w:rPr>
                <w:sz w:val="22"/>
                <w:szCs w:val="22"/>
              </w:rPr>
            </w:pPr>
          </w:p>
        </w:tc>
        <w:tc>
          <w:tcPr>
            <w:tcW w:w="10206" w:type="dxa"/>
            <w:vMerge/>
            <w:shd w:val="clear" w:color="auto" w:fill="auto"/>
          </w:tcPr>
          <w:p w14:paraId="61C5FF1C" w14:textId="77777777" w:rsidR="00E600B4" w:rsidRPr="00744495" w:rsidRDefault="00E600B4" w:rsidP="00E600B4">
            <w:pPr>
              <w:pStyle w:val="Default"/>
              <w:jc w:val="both"/>
              <w:rPr>
                <w:sz w:val="22"/>
                <w:szCs w:val="22"/>
              </w:rPr>
            </w:pPr>
          </w:p>
        </w:tc>
        <w:tc>
          <w:tcPr>
            <w:tcW w:w="1134" w:type="dxa"/>
            <w:shd w:val="clear" w:color="auto" w:fill="auto"/>
          </w:tcPr>
          <w:p w14:paraId="03D8CD49" w14:textId="77777777" w:rsidR="00E600B4" w:rsidRPr="00744495" w:rsidRDefault="00E600B4" w:rsidP="00E600B4">
            <w:pPr>
              <w:jc w:val="both"/>
              <w:rPr>
                <w:i/>
                <w:sz w:val="22"/>
                <w:szCs w:val="22"/>
              </w:rPr>
            </w:pPr>
          </w:p>
        </w:tc>
      </w:tr>
      <w:tr w:rsidR="00E600B4" w:rsidRPr="00744495" w14:paraId="0A76426C" w14:textId="77777777" w:rsidTr="00E600B4">
        <w:tc>
          <w:tcPr>
            <w:tcW w:w="1016" w:type="dxa"/>
            <w:shd w:val="clear" w:color="auto" w:fill="auto"/>
          </w:tcPr>
          <w:p w14:paraId="7D87490E" w14:textId="77777777" w:rsidR="00E600B4" w:rsidRPr="00744495" w:rsidRDefault="00E600B4" w:rsidP="00E600B4">
            <w:pPr>
              <w:rPr>
                <w:b/>
                <w:sz w:val="22"/>
                <w:szCs w:val="22"/>
              </w:rPr>
            </w:pPr>
            <w:r w:rsidRPr="00744495">
              <w:rPr>
                <w:b/>
                <w:sz w:val="22"/>
                <w:szCs w:val="22"/>
              </w:rPr>
              <w:t>3.3.2.</w:t>
            </w:r>
          </w:p>
        </w:tc>
        <w:tc>
          <w:tcPr>
            <w:tcW w:w="2807" w:type="dxa"/>
            <w:shd w:val="clear" w:color="auto" w:fill="auto"/>
          </w:tcPr>
          <w:p w14:paraId="4A0A9093" w14:textId="77777777" w:rsidR="00E600B4" w:rsidRPr="00744495" w:rsidRDefault="00E600B4" w:rsidP="00E600B4">
            <w:pPr>
              <w:jc w:val="both"/>
              <w:rPr>
                <w:b/>
                <w:sz w:val="22"/>
                <w:szCs w:val="22"/>
              </w:rPr>
            </w:pPr>
            <w:r w:rsidRPr="00744495">
              <w:rPr>
                <w:b/>
                <w:sz w:val="22"/>
                <w:szCs w:val="22"/>
              </w:rPr>
              <w:t xml:space="preserve">Darbų ir paslaugų, susijusių su projekte numatyta remtina veikla (ekonominės veiklos įvairinimas, per novatoriškas </w:t>
            </w:r>
            <w:r w:rsidRPr="00744495">
              <w:rPr>
                <w:b/>
                <w:sz w:val="22"/>
                <w:szCs w:val="22"/>
              </w:rPr>
              <w:lastRenderedPageBreak/>
              <w:t>bendradarbiavimo formas) įsigijimas</w:t>
            </w:r>
          </w:p>
        </w:tc>
        <w:tc>
          <w:tcPr>
            <w:tcW w:w="10206" w:type="dxa"/>
            <w:vMerge w:val="restart"/>
            <w:shd w:val="clear" w:color="auto" w:fill="auto"/>
          </w:tcPr>
          <w:p w14:paraId="12594639" w14:textId="77777777" w:rsidR="00E600B4" w:rsidRPr="00744495" w:rsidRDefault="00E600B4" w:rsidP="00E600B4">
            <w:pPr>
              <w:pStyle w:val="Default"/>
              <w:jc w:val="both"/>
              <w:rPr>
                <w:color w:val="auto"/>
                <w:sz w:val="22"/>
                <w:szCs w:val="22"/>
              </w:rPr>
            </w:pPr>
            <w:r w:rsidRPr="00744495">
              <w:rPr>
                <w:color w:val="auto"/>
                <w:sz w:val="22"/>
                <w:szCs w:val="22"/>
              </w:rPr>
              <w:lastRenderedPageBreak/>
              <w:t xml:space="preserve">Tinkamos finansuoti išlaidos turi būti pagrįstos (nurodomi alternatyvūs būdai): </w:t>
            </w:r>
          </w:p>
          <w:p w14:paraId="05E7C4FD" w14:textId="77777777" w:rsidR="00E600B4" w:rsidRPr="00744495" w:rsidRDefault="00E600B4" w:rsidP="00E600B4">
            <w:pPr>
              <w:pStyle w:val="Default"/>
              <w:jc w:val="both"/>
              <w:rPr>
                <w:color w:val="auto"/>
                <w:sz w:val="22"/>
                <w:szCs w:val="22"/>
              </w:rPr>
            </w:pPr>
            <w:r w:rsidRPr="00744495">
              <w:rPr>
                <w:color w:val="auto"/>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495">
              <w:rPr>
                <w:color w:val="auto"/>
                <w:sz w:val="22"/>
                <w:szCs w:val="22"/>
              </w:rPr>
              <w:t>PrintScreen</w:t>
            </w:r>
            <w:proofErr w:type="spellEnd"/>
            <w:r w:rsidRPr="00744495">
              <w:rPr>
                <w:color w:val="auto"/>
                <w:sz w:val="22"/>
                <w:szCs w:val="22"/>
              </w:rPr>
              <w:t xml:space="preserve">“), arba kitu būdu, leidžiančiu objektyviai palyginti bent 3 (trijų) skirtingų prekių tiekėjų ir (arba) </w:t>
            </w:r>
            <w:r w:rsidRPr="00744495">
              <w:rPr>
                <w:color w:val="auto"/>
                <w:sz w:val="22"/>
                <w:szCs w:val="22"/>
              </w:rPr>
              <w:lastRenderedPageBreak/>
              <w:t xml:space="preserve">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277CCDF1" w14:textId="77777777" w:rsidR="00E600B4" w:rsidRPr="00744495" w:rsidRDefault="00E600B4" w:rsidP="00E600B4">
            <w:pPr>
              <w:pStyle w:val="Default"/>
              <w:jc w:val="both"/>
              <w:rPr>
                <w:color w:val="auto"/>
                <w:sz w:val="22"/>
                <w:szCs w:val="22"/>
              </w:rPr>
            </w:pPr>
            <w:r w:rsidRPr="00744495">
              <w:rPr>
                <w:color w:val="auto"/>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79F55A95" w14:textId="77777777" w:rsidR="00E600B4" w:rsidRPr="00744495" w:rsidRDefault="00E600B4" w:rsidP="00E600B4">
            <w:pPr>
              <w:jc w:val="both"/>
              <w:rPr>
                <w:sz w:val="22"/>
                <w:szCs w:val="22"/>
              </w:rPr>
            </w:pPr>
            <w:r w:rsidRPr="00744495">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w:t>
            </w:r>
          </w:p>
          <w:p w14:paraId="54A103A2" w14:textId="77777777" w:rsidR="00E600B4" w:rsidRPr="00744495" w:rsidRDefault="00E600B4" w:rsidP="00E600B4">
            <w:pPr>
              <w:pStyle w:val="Default"/>
              <w:jc w:val="both"/>
              <w:rPr>
                <w:b/>
                <w:color w:val="auto"/>
                <w:sz w:val="22"/>
                <w:szCs w:val="22"/>
              </w:rPr>
            </w:pPr>
            <w:r w:rsidRPr="00744495">
              <w:rPr>
                <w:color w:val="auto"/>
                <w:sz w:val="22"/>
                <w:szCs w:val="22"/>
              </w:rPr>
              <w:t xml:space="preserve">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744495">
              <w:rPr>
                <w:color w:val="auto"/>
                <w:sz w:val="22"/>
                <w:szCs w:val="22"/>
              </w:rPr>
              <w:t>esinvesticijos.ltnuorodos</w:t>
            </w:r>
            <w:proofErr w:type="spellEnd"/>
            <w:r w:rsidRPr="00744495">
              <w:rPr>
                <w:color w:val="auto"/>
                <w:sz w:val="22"/>
                <w:szCs w:val="22"/>
              </w:rPr>
              <w:t xml:space="preserve"> „Dokumentai“ skyriaus „Tyrimai“ poskyryje „Supaprastinto išlaidų apmokėjimo tyrimai“).</w:t>
            </w:r>
          </w:p>
        </w:tc>
        <w:tc>
          <w:tcPr>
            <w:tcW w:w="1134" w:type="dxa"/>
            <w:shd w:val="clear" w:color="auto" w:fill="auto"/>
          </w:tcPr>
          <w:p w14:paraId="40154148" w14:textId="77777777" w:rsidR="00E600B4" w:rsidRPr="00744495" w:rsidRDefault="00E600B4" w:rsidP="00E600B4">
            <w:pPr>
              <w:jc w:val="both"/>
              <w:rPr>
                <w:b/>
                <w:sz w:val="22"/>
                <w:szCs w:val="22"/>
              </w:rPr>
            </w:pPr>
          </w:p>
        </w:tc>
      </w:tr>
      <w:tr w:rsidR="00E600B4" w:rsidRPr="00744495" w14:paraId="64A64C61" w14:textId="77777777" w:rsidTr="00E600B4">
        <w:tc>
          <w:tcPr>
            <w:tcW w:w="1016" w:type="dxa"/>
            <w:shd w:val="clear" w:color="auto" w:fill="auto"/>
          </w:tcPr>
          <w:p w14:paraId="75DEE5D9" w14:textId="77777777" w:rsidR="00E600B4" w:rsidRPr="00744495" w:rsidRDefault="00E600B4" w:rsidP="00E600B4">
            <w:pPr>
              <w:rPr>
                <w:sz w:val="22"/>
                <w:szCs w:val="22"/>
              </w:rPr>
            </w:pPr>
            <w:r w:rsidRPr="00744495">
              <w:rPr>
                <w:sz w:val="22"/>
                <w:szCs w:val="22"/>
              </w:rPr>
              <w:t>3.3.2.1.</w:t>
            </w:r>
          </w:p>
        </w:tc>
        <w:tc>
          <w:tcPr>
            <w:tcW w:w="2807" w:type="dxa"/>
            <w:shd w:val="clear" w:color="auto" w:fill="auto"/>
          </w:tcPr>
          <w:p w14:paraId="0324B404" w14:textId="77777777" w:rsidR="00E600B4" w:rsidRPr="00744495" w:rsidRDefault="00E600B4" w:rsidP="00E600B4">
            <w:pPr>
              <w:autoSpaceDE w:val="0"/>
              <w:autoSpaceDN w:val="0"/>
              <w:adjustRightInd w:val="0"/>
              <w:rPr>
                <w:sz w:val="22"/>
                <w:szCs w:val="22"/>
              </w:rPr>
            </w:pPr>
            <w:r w:rsidRPr="00744495">
              <w:rPr>
                <w:sz w:val="22"/>
                <w:szCs w:val="22"/>
              </w:rPr>
              <w:t>Projekte numatytai veiklai vykdyti būtinų statinių nauja statyba,</w:t>
            </w:r>
          </w:p>
          <w:p w14:paraId="321AAC6F" w14:textId="77777777" w:rsidR="00E600B4" w:rsidRPr="00744495" w:rsidRDefault="00E600B4" w:rsidP="00E600B4">
            <w:pPr>
              <w:jc w:val="both"/>
              <w:rPr>
                <w:sz w:val="22"/>
                <w:szCs w:val="22"/>
              </w:rPr>
            </w:pPr>
            <w:r w:rsidRPr="00744495">
              <w:rPr>
                <w:sz w:val="22"/>
                <w:szCs w:val="22"/>
              </w:rPr>
              <w:t>rekonstravimas ir (arba) kapitalinis remontas</w:t>
            </w:r>
          </w:p>
        </w:tc>
        <w:tc>
          <w:tcPr>
            <w:tcW w:w="10206" w:type="dxa"/>
            <w:vMerge/>
            <w:shd w:val="clear" w:color="auto" w:fill="auto"/>
          </w:tcPr>
          <w:p w14:paraId="4455F3E5" w14:textId="77777777" w:rsidR="00E600B4" w:rsidRPr="00744495" w:rsidRDefault="00E600B4" w:rsidP="00E600B4">
            <w:pPr>
              <w:pStyle w:val="Default"/>
              <w:jc w:val="both"/>
              <w:rPr>
                <w:color w:val="auto"/>
                <w:sz w:val="22"/>
                <w:szCs w:val="22"/>
              </w:rPr>
            </w:pPr>
          </w:p>
        </w:tc>
        <w:tc>
          <w:tcPr>
            <w:tcW w:w="1134" w:type="dxa"/>
            <w:shd w:val="clear" w:color="auto" w:fill="auto"/>
          </w:tcPr>
          <w:p w14:paraId="307A734E" w14:textId="77777777" w:rsidR="00E600B4" w:rsidRPr="00744495" w:rsidRDefault="00E600B4" w:rsidP="00E600B4">
            <w:pPr>
              <w:jc w:val="both"/>
              <w:rPr>
                <w:sz w:val="22"/>
                <w:szCs w:val="22"/>
              </w:rPr>
            </w:pPr>
          </w:p>
        </w:tc>
      </w:tr>
      <w:tr w:rsidR="00E600B4" w:rsidRPr="00744495" w14:paraId="1388F3C7" w14:textId="77777777" w:rsidTr="00E600B4">
        <w:tc>
          <w:tcPr>
            <w:tcW w:w="1016" w:type="dxa"/>
            <w:shd w:val="clear" w:color="auto" w:fill="auto"/>
          </w:tcPr>
          <w:p w14:paraId="5ACD054C" w14:textId="77777777" w:rsidR="00E600B4" w:rsidRPr="00744495" w:rsidRDefault="00E600B4" w:rsidP="00E600B4">
            <w:pPr>
              <w:rPr>
                <w:sz w:val="22"/>
                <w:szCs w:val="22"/>
              </w:rPr>
            </w:pPr>
            <w:r w:rsidRPr="00744495">
              <w:rPr>
                <w:sz w:val="22"/>
                <w:szCs w:val="22"/>
              </w:rPr>
              <w:t>3.3.2.2.</w:t>
            </w:r>
          </w:p>
        </w:tc>
        <w:tc>
          <w:tcPr>
            <w:tcW w:w="2807" w:type="dxa"/>
            <w:shd w:val="clear" w:color="auto" w:fill="auto"/>
          </w:tcPr>
          <w:p w14:paraId="06510935" w14:textId="77777777" w:rsidR="00E600B4" w:rsidRPr="00744495" w:rsidRDefault="00E600B4" w:rsidP="00E600B4">
            <w:pPr>
              <w:autoSpaceDE w:val="0"/>
              <w:autoSpaceDN w:val="0"/>
              <w:adjustRightInd w:val="0"/>
              <w:rPr>
                <w:sz w:val="22"/>
                <w:szCs w:val="22"/>
              </w:rPr>
            </w:pPr>
            <w:r w:rsidRPr="00744495">
              <w:rPr>
                <w:sz w:val="22"/>
                <w:szCs w:val="22"/>
              </w:rPr>
              <w:t>Verslo infrastruktūros projekto įgyvendinimo</w:t>
            </w:r>
          </w:p>
          <w:p w14:paraId="6DDAEC80" w14:textId="77777777" w:rsidR="00E600B4" w:rsidRPr="00744495" w:rsidRDefault="00E600B4" w:rsidP="00E600B4">
            <w:pPr>
              <w:autoSpaceDE w:val="0"/>
              <w:autoSpaceDN w:val="0"/>
              <w:adjustRightInd w:val="0"/>
              <w:rPr>
                <w:sz w:val="22"/>
                <w:szCs w:val="22"/>
              </w:rPr>
            </w:pPr>
            <w:r w:rsidRPr="00744495">
              <w:rPr>
                <w:sz w:val="22"/>
                <w:szCs w:val="22"/>
              </w:rPr>
              <w:t>vietoje kūrimas (privažiavimo sklypo, kuriame</w:t>
            </w:r>
          </w:p>
          <w:p w14:paraId="02AFD7D3" w14:textId="77777777" w:rsidR="00E600B4" w:rsidRPr="00744495" w:rsidRDefault="00E600B4" w:rsidP="00E600B4">
            <w:pPr>
              <w:autoSpaceDE w:val="0"/>
              <w:autoSpaceDN w:val="0"/>
              <w:adjustRightInd w:val="0"/>
              <w:rPr>
                <w:sz w:val="22"/>
                <w:szCs w:val="22"/>
              </w:rPr>
            </w:pPr>
            <w:r w:rsidRPr="00744495">
              <w:rPr>
                <w:sz w:val="22"/>
                <w:szCs w:val="22"/>
              </w:rPr>
              <w:t>įgyvendinamas projektas, ribose, apšvietimo</w:t>
            </w:r>
          </w:p>
          <w:p w14:paraId="2EF76DBB" w14:textId="77777777" w:rsidR="00E600B4" w:rsidRPr="00744495" w:rsidRDefault="00E600B4" w:rsidP="00E600B4">
            <w:pPr>
              <w:autoSpaceDE w:val="0"/>
              <w:autoSpaceDN w:val="0"/>
              <w:adjustRightInd w:val="0"/>
              <w:rPr>
                <w:sz w:val="22"/>
                <w:szCs w:val="22"/>
              </w:rPr>
            </w:pPr>
            <w:r w:rsidRPr="00744495">
              <w:rPr>
                <w:sz w:val="22"/>
                <w:szCs w:val="22"/>
              </w:rPr>
              <w:t>įrengimo, vandens tiekimo (įskaitant vandens</w:t>
            </w:r>
          </w:p>
          <w:p w14:paraId="65395BA0" w14:textId="77777777" w:rsidR="00E600B4" w:rsidRPr="00744495" w:rsidRDefault="00E600B4" w:rsidP="00E600B4">
            <w:pPr>
              <w:autoSpaceDE w:val="0"/>
              <w:autoSpaceDN w:val="0"/>
              <w:adjustRightInd w:val="0"/>
              <w:rPr>
                <w:sz w:val="22"/>
                <w:szCs w:val="22"/>
              </w:rPr>
            </w:pPr>
            <w:r w:rsidRPr="00744495">
              <w:rPr>
                <w:sz w:val="22"/>
                <w:szCs w:val="22"/>
              </w:rPr>
              <w:t>gręžinį) ir nuotekų šalinimo sistemos įrengimo ir</w:t>
            </w:r>
          </w:p>
          <w:p w14:paraId="647CFEE9" w14:textId="77777777" w:rsidR="00E600B4" w:rsidRPr="00744495" w:rsidRDefault="00E600B4" w:rsidP="00E600B4">
            <w:pPr>
              <w:autoSpaceDE w:val="0"/>
              <w:autoSpaceDN w:val="0"/>
              <w:adjustRightInd w:val="0"/>
              <w:rPr>
                <w:sz w:val="22"/>
                <w:szCs w:val="22"/>
              </w:rPr>
            </w:pPr>
            <w:r w:rsidRPr="00744495">
              <w:rPr>
                <w:sz w:val="22"/>
                <w:szCs w:val="22"/>
              </w:rPr>
              <w:t>(arba) sutvarkymo, kitos su projekto</w:t>
            </w:r>
          </w:p>
          <w:p w14:paraId="2A4C1F2A" w14:textId="77777777" w:rsidR="00E600B4" w:rsidRPr="00744495" w:rsidRDefault="00E600B4" w:rsidP="00E600B4">
            <w:pPr>
              <w:autoSpaceDE w:val="0"/>
              <w:autoSpaceDN w:val="0"/>
              <w:adjustRightInd w:val="0"/>
              <w:rPr>
                <w:sz w:val="22"/>
                <w:szCs w:val="22"/>
              </w:rPr>
            </w:pPr>
            <w:r w:rsidRPr="00744495">
              <w:rPr>
                <w:sz w:val="22"/>
                <w:szCs w:val="22"/>
              </w:rPr>
              <w:t>įgyvendinimu susijusios infrastruktūros kūrimo</w:t>
            </w:r>
          </w:p>
          <w:p w14:paraId="45546506" w14:textId="77777777" w:rsidR="00E600B4" w:rsidRPr="00744495" w:rsidRDefault="00E600B4" w:rsidP="00E600B4">
            <w:pPr>
              <w:jc w:val="both"/>
              <w:rPr>
                <w:sz w:val="22"/>
                <w:szCs w:val="22"/>
              </w:rPr>
            </w:pPr>
            <w:r w:rsidRPr="00744495">
              <w:rPr>
                <w:sz w:val="22"/>
                <w:szCs w:val="22"/>
              </w:rPr>
              <w:t>ar gerinimo darbų išlaidos)</w:t>
            </w:r>
          </w:p>
        </w:tc>
        <w:tc>
          <w:tcPr>
            <w:tcW w:w="10206" w:type="dxa"/>
            <w:vMerge/>
            <w:shd w:val="clear" w:color="auto" w:fill="auto"/>
          </w:tcPr>
          <w:p w14:paraId="51B47E0E" w14:textId="77777777" w:rsidR="00E600B4" w:rsidRPr="00744495" w:rsidRDefault="00E600B4" w:rsidP="00E600B4">
            <w:pPr>
              <w:pStyle w:val="Default"/>
              <w:jc w:val="both"/>
              <w:rPr>
                <w:color w:val="auto"/>
                <w:sz w:val="22"/>
                <w:szCs w:val="22"/>
              </w:rPr>
            </w:pPr>
          </w:p>
        </w:tc>
        <w:tc>
          <w:tcPr>
            <w:tcW w:w="1134" w:type="dxa"/>
            <w:shd w:val="clear" w:color="auto" w:fill="auto"/>
          </w:tcPr>
          <w:p w14:paraId="1454C7FD" w14:textId="77777777" w:rsidR="00E600B4" w:rsidRPr="00744495" w:rsidRDefault="00E600B4" w:rsidP="00E600B4">
            <w:pPr>
              <w:jc w:val="both"/>
              <w:rPr>
                <w:sz w:val="22"/>
                <w:szCs w:val="22"/>
              </w:rPr>
            </w:pPr>
          </w:p>
        </w:tc>
      </w:tr>
      <w:tr w:rsidR="00E600B4" w:rsidRPr="00744495" w14:paraId="10C58670" w14:textId="77777777" w:rsidTr="00E600B4">
        <w:tc>
          <w:tcPr>
            <w:tcW w:w="1016" w:type="dxa"/>
            <w:shd w:val="clear" w:color="auto" w:fill="auto"/>
          </w:tcPr>
          <w:p w14:paraId="07FCDBFC" w14:textId="77777777" w:rsidR="00E600B4" w:rsidRPr="00744495" w:rsidRDefault="00E600B4" w:rsidP="00E600B4">
            <w:pPr>
              <w:rPr>
                <w:sz w:val="22"/>
                <w:szCs w:val="22"/>
              </w:rPr>
            </w:pPr>
            <w:r w:rsidRPr="00744495">
              <w:rPr>
                <w:sz w:val="22"/>
                <w:szCs w:val="22"/>
              </w:rPr>
              <w:t>3.3.2.3.</w:t>
            </w:r>
          </w:p>
        </w:tc>
        <w:tc>
          <w:tcPr>
            <w:tcW w:w="2807" w:type="dxa"/>
            <w:shd w:val="clear" w:color="auto" w:fill="auto"/>
          </w:tcPr>
          <w:p w14:paraId="0A8FF8FD" w14:textId="77777777" w:rsidR="00E600B4" w:rsidRPr="00744495" w:rsidRDefault="00E600B4" w:rsidP="00E600B4">
            <w:pPr>
              <w:autoSpaceDE w:val="0"/>
              <w:autoSpaceDN w:val="0"/>
              <w:adjustRightInd w:val="0"/>
              <w:rPr>
                <w:sz w:val="22"/>
                <w:szCs w:val="22"/>
              </w:rPr>
            </w:pPr>
            <w:r w:rsidRPr="00744495">
              <w:rPr>
                <w:sz w:val="22"/>
                <w:szCs w:val="22"/>
              </w:rPr>
              <w:t>Paslaugos susijusios su projekte numatytai veiklai vykdyti skirtos internetinės svetainės kūrimu</w:t>
            </w:r>
          </w:p>
        </w:tc>
        <w:tc>
          <w:tcPr>
            <w:tcW w:w="10206" w:type="dxa"/>
            <w:vMerge/>
            <w:shd w:val="clear" w:color="auto" w:fill="auto"/>
          </w:tcPr>
          <w:p w14:paraId="504FBC5B" w14:textId="77777777" w:rsidR="00E600B4" w:rsidRPr="00744495" w:rsidRDefault="00E600B4" w:rsidP="00E600B4">
            <w:pPr>
              <w:pStyle w:val="Default"/>
              <w:jc w:val="both"/>
              <w:rPr>
                <w:color w:val="auto"/>
                <w:sz w:val="22"/>
                <w:szCs w:val="22"/>
              </w:rPr>
            </w:pPr>
          </w:p>
        </w:tc>
        <w:tc>
          <w:tcPr>
            <w:tcW w:w="1134" w:type="dxa"/>
            <w:shd w:val="clear" w:color="auto" w:fill="auto"/>
          </w:tcPr>
          <w:p w14:paraId="1DF9BC9D" w14:textId="77777777" w:rsidR="00E600B4" w:rsidRPr="00744495" w:rsidRDefault="00E600B4" w:rsidP="00E600B4">
            <w:pPr>
              <w:jc w:val="both"/>
              <w:rPr>
                <w:sz w:val="22"/>
                <w:szCs w:val="22"/>
              </w:rPr>
            </w:pPr>
          </w:p>
        </w:tc>
      </w:tr>
      <w:tr w:rsidR="00E600B4" w:rsidRPr="00744495" w14:paraId="5AA56D86" w14:textId="77777777" w:rsidTr="00E600B4">
        <w:tc>
          <w:tcPr>
            <w:tcW w:w="1016" w:type="dxa"/>
            <w:shd w:val="clear" w:color="auto" w:fill="auto"/>
          </w:tcPr>
          <w:p w14:paraId="04C34165" w14:textId="77777777" w:rsidR="00E600B4" w:rsidRPr="00744495" w:rsidRDefault="00E600B4" w:rsidP="00E600B4">
            <w:pPr>
              <w:rPr>
                <w:b/>
                <w:sz w:val="22"/>
                <w:szCs w:val="22"/>
              </w:rPr>
            </w:pPr>
            <w:r w:rsidRPr="00744495">
              <w:rPr>
                <w:b/>
                <w:sz w:val="22"/>
                <w:szCs w:val="22"/>
              </w:rPr>
              <w:t>3.3.3.</w:t>
            </w:r>
          </w:p>
        </w:tc>
        <w:tc>
          <w:tcPr>
            <w:tcW w:w="2807" w:type="dxa"/>
            <w:shd w:val="clear" w:color="auto" w:fill="auto"/>
          </w:tcPr>
          <w:p w14:paraId="51B076D6" w14:textId="77777777" w:rsidR="00E600B4" w:rsidRPr="00744495" w:rsidRDefault="00E600B4" w:rsidP="00E600B4">
            <w:pPr>
              <w:pStyle w:val="Default"/>
              <w:jc w:val="both"/>
              <w:rPr>
                <w:i/>
                <w:sz w:val="22"/>
                <w:szCs w:val="22"/>
              </w:rPr>
            </w:pPr>
            <w:r w:rsidRPr="00744495">
              <w:rPr>
                <w:b/>
                <w:bCs/>
                <w:sz w:val="22"/>
                <w:szCs w:val="22"/>
              </w:rPr>
              <w:t xml:space="preserve">Vietos projekto bendrosios išlaidos </w:t>
            </w:r>
          </w:p>
        </w:tc>
        <w:tc>
          <w:tcPr>
            <w:tcW w:w="10206" w:type="dxa"/>
            <w:shd w:val="clear" w:color="auto" w:fill="auto"/>
          </w:tcPr>
          <w:p w14:paraId="79CBE3F4" w14:textId="77777777" w:rsidR="00E600B4" w:rsidRPr="00744495" w:rsidRDefault="00E600B4" w:rsidP="00E600B4">
            <w:pPr>
              <w:pStyle w:val="Default"/>
              <w:jc w:val="both"/>
              <w:rPr>
                <w:i/>
                <w:sz w:val="22"/>
                <w:szCs w:val="22"/>
              </w:rPr>
            </w:pPr>
            <w:r w:rsidRPr="00744495">
              <w:rPr>
                <w:sz w:val="22"/>
                <w:szCs w:val="22"/>
              </w:rPr>
              <w:t>Vietos projekto bendrosios išlaidos negali viršyti 10 proc. kitų tinkamų finansuoti vietos projekto išlaidų (skaičiuojama nuo visų tinkamų finansuoti išlaidų, išskyrus bendrąsias).</w:t>
            </w:r>
          </w:p>
        </w:tc>
        <w:tc>
          <w:tcPr>
            <w:tcW w:w="1134" w:type="dxa"/>
            <w:shd w:val="clear" w:color="auto" w:fill="auto"/>
          </w:tcPr>
          <w:p w14:paraId="1DF4FD48" w14:textId="77777777" w:rsidR="00E600B4" w:rsidRPr="00744495" w:rsidRDefault="00E600B4" w:rsidP="00E600B4">
            <w:pPr>
              <w:jc w:val="both"/>
              <w:rPr>
                <w:i/>
                <w:sz w:val="22"/>
                <w:szCs w:val="22"/>
              </w:rPr>
            </w:pPr>
          </w:p>
        </w:tc>
      </w:tr>
      <w:tr w:rsidR="00E600B4" w:rsidRPr="00744495" w14:paraId="7D451D83" w14:textId="77777777" w:rsidTr="00E600B4">
        <w:tc>
          <w:tcPr>
            <w:tcW w:w="1016" w:type="dxa"/>
            <w:shd w:val="clear" w:color="auto" w:fill="auto"/>
          </w:tcPr>
          <w:p w14:paraId="17679AA1" w14:textId="77777777" w:rsidR="00E600B4" w:rsidRPr="00744495" w:rsidRDefault="00E600B4" w:rsidP="00E600B4">
            <w:pPr>
              <w:rPr>
                <w:sz w:val="22"/>
                <w:szCs w:val="22"/>
              </w:rPr>
            </w:pPr>
            <w:r w:rsidRPr="00744495">
              <w:rPr>
                <w:sz w:val="22"/>
                <w:szCs w:val="22"/>
              </w:rPr>
              <w:t>3.3.3.1.</w:t>
            </w:r>
          </w:p>
        </w:tc>
        <w:tc>
          <w:tcPr>
            <w:tcW w:w="2807" w:type="dxa"/>
            <w:shd w:val="clear" w:color="auto" w:fill="auto"/>
          </w:tcPr>
          <w:p w14:paraId="7CA3CA02" w14:textId="77777777" w:rsidR="00E600B4" w:rsidRPr="00744495" w:rsidRDefault="00E600B4" w:rsidP="00E600B4">
            <w:pPr>
              <w:pStyle w:val="Default"/>
              <w:jc w:val="both"/>
              <w:rPr>
                <w:sz w:val="22"/>
                <w:szCs w:val="22"/>
              </w:rPr>
            </w:pPr>
            <w:r w:rsidRPr="00744495">
              <w:rPr>
                <w:bCs/>
                <w:sz w:val="22"/>
                <w:szCs w:val="22"/>
              </w:rPr>
              <w:t>Viešinimo išlaidos</w:t>
            </w:r>
            <w:r w:rsidRPr="00744495">
              <w:rPr>
                <w:sz w:val="22"/>
                <w:szCs w:val="22"/>
              </w:rPr>
              <w:t xml:space="preserve">(plakatai, aiškinamieji stendai, informacinės lentos, straipsniai spaudoje, spaudos konferencijos, pranešimai spaudai, viešinimo renginiai; </w:t>
            </w:r>
            <w:r w:rsidRPr="00744495">
              <w:rPr>
                <w:sz w:val="22"/>
                <w:szCs w:val="22"/>
              </w:rPr>
              <w:lastRenderedPageBreak/>
              <w:t xml:space="preserve">popieriniai ir elektroniniai leidiniai (pvz., lankstinukai, brošiūros, skrajutės), garso bei vaizdo medžiaga, išorinės ženklinimo priemonės(pvz., lipdukai), paramos gavėjo tinklalapis) </w:t>
            </w:r>
          </w:p>
          <w:p w14:paraId="32899F6B" w14:textId="77777777" w:rsidR="00E600B4" w:rsidRPr="00744495" w:rsidRDefault="00E600B4" w:rsidP="00E600B4">
            <w:pPr>
              <w:jc w:val="both"/>
              <w:rPr>
                <w:i/>
                <w:sz w:val="22"/>
                <w:szCs w:val="22"/>
              </w:rPr>
            </w:pPr>
          </w:p>
        </w:tc>
        <w:tc>
          <w:tcPr>
            <w:tcW w:w="10206" w:type="dxa"/>
            <w:shd w:val="clear" w:color="auto" w:fill="auto"/>
          </w:tcPr>
          <w:p w14:paraId="64B5ACE7" w14:textId="77777777" w:rsidR="00E600B4" w:rsidRPr="00744495" w:rsidRDefault="00E600B4" w:rsidP="00E600B4">
            <w:pPr>
              <w:tabs>
                <w:tab w:val="left" w:pos="567"/>
              </w:tabs>
              <w:ind w:firstLine="34"/>
              <w:jc w:val="both"/>
              <w:rPr>
                <w:sz w:val="22"/>
                <w:szCs w:val="22"/>
              </w:rPr>
            </w:pPr>
            <w:r w:rsidRPr="00744495">
              <w:rPr>
                <w:sz w:val="22"/>
                <w:szCs w:val="22"/>
              </w:rPr>
              <w:lastRenderedPageBreak/>
              <w:t>Viešinimo išlaidos bus vertinamos vadovaujantis Suteiktos paramos pagal Lietuvos kaimo plėtros 2014-2020 metų programą viešinimo taisyklės, patvirtintas Lietuvos Respublikos žemės ūkio ministro 2014 m. gruodžio 3 d. įsakymu Nr. 3D-925 „Dėl suteiktos paramos pagal Lietuvos kaimo plėtros 2014-2020 metų programą viešinimo taisyklių patvirtinimo“.</w:t>
            </w:r>
          </w:p>
          <w:p w14:paraId="28B6FC60" w14:textId="77777777" w:rsidR="00E600B4" w:rsidRPr="00744495" w:rsidRDefault="00E600B4" w:rsidP="00E600B4">
            <w:pPr>
              <w:tabs>
                <w:tab w:val="left" w:pos="567"/>
              </w:tabs>
              <w:jc w:val="both"/>
              <w:rPr>
                <w:rFonts w:eastAsia="Calibri"/>
                <w:sz w:val="22"/>
                <w:szCs w:val="22"/>
              </w:rPr>
            </w:pPr>
            <w:r w:rsidRPr="00744495">
              <w:rPr>
                <w:sz w:val="22"/>
                <w:szCs w:val="22"/>
              </w:rPr>
              <w:t>Tinkamos finansuoti išlaidos turi būti pagrįstos (nurodomi alternatyvūs būdai):</w:t>
            </w:r>
          </w:p>
          <w:p w14:paraId="0EFCBC47" w14:textId="77777777" w:rsidR="00E600B4" w:rsidRPr="00744495" w:rsidRDefault="00E600B4" w:rsidP="00E600B4">
            <w:pPr>
              <w:jc w:val="both"/>
              <w:rPr>
                <w:sz w:val="22"/>
                <w:szCs w:val="22"/>
              </w:rPr>
            </w:pPr>
            <w:r w:rsidRPr="00744495">
              <w:rPr>
                <w:sz w:val="22"/>
                <w:szCs w:val="22"/>
              </w:rPr>
              <w:lastRenderedPageBreak/>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495">
              <w:rPr>
                <w:sz w:val="22"/>
                <w:szCs w:val="22"/>
              </w:rPr>
              <w:t>PrintScreen</w:t>
            </w:r>
            <w:proofErr w:type="spellEnd"/>
            <w:r w:rsidRPr="0074449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0CFBBA0" w14:textId="77777777" w:rsidR="00E600B4" w:rsidRPr="00744495" w:rsidRDefault="00E600B4" w:rsidP="00E600B4">
            <w:pPr>
              <w:jc w:val="both"/>
              <w:rPr>
                <w:i/>
                <w:sz w:val="22"/>
                <w:szCs w:val="22"/>
              </w:rPr>
            </w:pPr>
            <w:r w:rsidRPr="00744495">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c>
          <w:tcPr>
            <w:tcW w:w="1134" w:type="dxa"/>
            <w:shd w:val="clear" w:color="auto" w:fill="auto"/>
          </w:tcPr>
          <w:p w14:paraId="0C5D95B6" w14:textId="77777777" w:rsidR="00E600B4" w:rsidRPr="00744495" w:rsidRDefault="00E600B4" w:rsidP="00E600B4">
            <w:pPr>
              <w:jc w:val="both"/>
              <w:rPr>
                <w:i/>
                <w:sz w:val="22"/>
                <w:szCs w:val="22"/>
              </w:rPr>
            </w:pPr>
          </w:p>
        </w:tc>
      </w:tr>
      <w:tr w:rsidR="00E600B4" w:rsidRPr="00744495" w14:paraId="6076F895" w14:textId="77777777" w:rsidTr="00E600B4">
        <w:tc>
          <w:tcPr>
            <w:tcW w:w="1016" w:type="dxa"/>
            <w:shd w:val="clear" w:color="auto" w:fill="auto"/>
          </w:tcPr>
          <w:p w14:paraId="5F8A25D8" w14:textId="77777777" w:rsidR="00E600B4" w:rsidRPr="00744495" w:rsidRDefault="00E600B4" w:rsidP="00E600B4">
            <w:pPr>
              <w:rPr>
                <w:sz w:val="22"/>
                <w:szCs w:val="22"/>
              </w:rPr>
            </w:pPr>
            <w:r w:rsidRPr="00744495">
              <w:rPr>
                <w:sz w:val="22"/>
                <w:szCs w:val="22"/>
              </w:rPr>
              <w:t>3.3.3.2.</w:t>
            </w:r>
          </w:p>
        </w:tc>
        <w:tc>
          <w:tcPr>
            <w:tcW w:w="2807" w:type="dxa"/>
            <w:shd w:val="clear" w:color="auto" w:fill="auto"/>
          </w:tcPr>
          <w:p w14:paraId="51DAC807" w14:textId="77777777" w:rsidR="00E600B4" w:rsidRPr="00744495" w:rsidRDefault="00E600B4" w:rsidP="00E600B4">
            <w:pPr>
              <w:jc w:val="both"/>
              <w:rPr>
                <w:i/>
                <w:sz w:val="22"/>
                <w:szCs w:val="22"/>
              </w:rPr>
            </w:pPr>
            <w:r w:rsidRPr="00744495">
              <w:rPr>
                <w:bCs/>
                <w:sz w:val="22"/>
                <w:szCs w:val="22"/>
              </w:rPr>
              <w:t>Atlyginimas architektams,</w:t>
            </w:r>
            <w:r w:rsidRPr="00744495">
              <w:rPr>
                <w:sz w:val="22"/>
                <w:szCs w:val="22"/>
              </w:rPr>
              <w:br/>
            </w:r>
            <w:r w:rsidRPr="00744495">
              <w:rPr>
                <w:bCs/>
                <w:sz w:val="22"/>
                <w:szCs w:val="22"/>
              </w:rPr>
              <w:t>inžinieriams ir konsultantams</w:t>
            </w:r>
            <w:r w:rsidRPr="00744495">
              <w:rPr>
                <w:sz w:val="22"/>
                <w:szCs w:val="22"/>
              </w:rPr>
              <w:br/>
            </w:r>
            <w:r w:rsidRPr="00744495">
              <w:rPr>
                <w:bCs/>
                <w:sz w:val="22"/>
                <w:szCs w:val="22"/>
              </w:rPr>
              <w:t>už konsultacijas, susijusias su</w:t>
            </w:r>
            <w:r w:rsidRPr="00744495">
              <w:rPr>
                <w:sz w:val="22"/>
                <w:szCs w:val="22"/>
              </w:rPr>
              <w:br/>
            </w:r>
            <w:r w:rsidRPr="00744495">
              <w:rPr>
                <w:bCs/>
                <w:sz w:val="22"/>
                <w:szCs w:val="22"/>
              </w:rPr>
              <w:t>aplinkosauginiu ir</w:t>
            </w:r>
            <w:r w:rsidRPr="00744495">
              <w:rPr>
                <w:sz w:val="22"/>
                <w:szCs w:val="22"/>
              </w:rPr>
              <w:br/>
            </w:r>
            <w:r w:rsidRPr="00744495">
              <w:rPr>
                <w:bCs/>
                <w:sz w:val="22"/>
                <w:szCs w:val="22"/>
              </w:rPr>
              <w:t>ekonominiu tvarumu,</w:t>
            </w:r>
            <w:r w:rsidRPr="00744495">
              <w:rPr>
                <w:sz w:val="22"/>
                <w:szCs w:val="22"/>
              </w:rPr>
              <w:br/>
            </w:r>
            <w:r w:rsidRPr="00744495">
              <w:rPr>
                <w:bCs/>
                <w:sz w:val="22"/>
                <w:szCs w:val="22"/>
              </w:rPr>
              <w:t>įskaitant galimybių studijų,</w:t>
            </w:r>
            <w:r w:rsidRPr="00744495">
              <w:rPr>
                <w:sz w:val="22"/>
                <w:szCs w:val="22"/>
              </w:rPr>
              <w:br/>
            </w:r>
            <w:r w:rsidRPr="00744495">
              <w:rPr>
                <w:bCs/>
                <w:sz w:val="22"/>
                <w:szCs w:val="22"/>
              </w:rPr>
              <w:t>verslo planų (veiklos ir (arba)</w:t>
            </w:r>
            <w:r w:rsidRPr="00744495">
              <w:rPr>
                <w:sz w:val="22"/>
                <w:szCs w:val="22"/>
              </w:rPr>
              <w:br/>
            </w:r>
            <w:r w:rsidRPr="00744495">
              <w:rPr>
                <w:bCs/>
                <w:sz w:val="22"/>
                <w:szCs w:val="22"/>
              </w:rPr>
              <w:t>projekto aprašų) ir kitų su</w:t>
            </w:r>
            <w:r w:rsidRPr="00744495">
              <w:rPr>
                <w:sz w:val="22"/>
                <w:szCs w:val="22"/>
              </w:rPr>
              <w:br/>
            </w:r>
            <w:r w:rsidRPr="00744495">
              <w:rPr>
                <w:bCs/>
                <w:sz w:val="22"/>
                <w:szCs w:val="22"/>
              </w:rPr>
              <w:t>jais susijusių dokumentų</w:t>
            </w:r>
            <w:r w:rsidRPr="00744495">
              <w:rPr>
                <w:sz w:val="22"/>
                <w:szCs w:val="22"/>
              </w:rPr>
              <w:br/>
            </w:r>
            <w:r w:rsidRPr="00744495">
              <w:rPr>
                <w:bCs/>
                <w:sz w:val="22"/>
                <w:szCs w:val="22"/>
              </w:rPr>
              <w:t>rengimą, kai šios išlaidos,</w:t>
            </w:r>
            <w:r w:rsidRPr="00744495">
              <w:rPr>
                <w:sz w:val="22"/>
                <w:szCs w:val="22"/>
              </w:rPr>
              <w:br/>
            </w:r>
            <w:r w:rsidRPr="00744495">
              <w:rPr>
                <w:bCs/>
                <w:sz w:val="22"/>
                <w:szCs w:val="22"/>
              </w:rPr>
              <w:t>susijusios su nekilnojamojo</w:t>
            </w:r>
            <w:r w:rsidRPr="00744495">
              <w:rPr>
                <w:sz w:val="22"/>
                <w:szCs w:val="22"/>
              </w:rPr>
              <w:br/>
            </w:r>
            <w:r w:rsidRPr="00744495">
              <w:rPr>
                <w:bCs/>
                <w:sz w:val="22"/>
                <w:szCs w:val="22"/>
              </w:rPr>
              <w:t>turto statyba, įskaitant</w:t>
            </w:r>
            <w:r w:rsidRPr="00744495">
              <w:rPr>
                <w:sz w:val="22"/>
                <w:szCs w:val="22"/>
              </w:rPr>
              <w:br/>
            </w:r>
            <w:r w:rsidRPr="00744495">
              <w:rPr>
                <w:bCs/>
                <w:sz w:val="22"/>
                <w:szCs w:val="22"/>
              </w:rPr>
              <w:t>ilgalaikę nuomą, ir gerinimu,</w:t>
            </w:r>
            <w:r w:rsidRPr="00744495">
              <w:rPr>
                <w:sz w:val="22"/>
                <w:szCs w:val="22"/>
              </w:rPr>
              <w:br/>
            </w:r>
            <w:r w:rsidRPr="00744495">
              <w:rPr>
                <w:bCs/>
                <w:sz w:val="22"/>
                <w:szCs w:val="22"/>
              </w:rPr>
              <w:t>naujų įrenginių ir įrangos,</w:t>
            </w:r>
            <w:r w:rsidRPr="00744495">
              <w:rPr>
                <w:sz w:val="22"/>
                <w:szCs w:val="22"/>
              </w:rPr>
              <w:br/>
            </w:r>
            <w:r w:rsidRPr="00744495">
              <w:rPr>
                <w:bCs/>
                <w:sz w:val="22"/>
                <w:szCs w:val="22"/>
              </w:rPr>
              <w:t>įskaitant techniką, pirkimu ir</w:t>
            </w:r>
            <w:r w:rsidRPr="00744495">
              <w:rPr>
                <w:sz w:val="22"/>
                <w:szCs w:val="22"/>
              </w:rPr>
              <w:br/>
            </w:r>
            <w:r w:rsidRPr="00744495">
              <w:rPr>
                <w:bCs/>
                <w:sz w:val="22"/>
                <w:szCs w:val="22"/>
              </w:rPr>
              <w:t>(arba) išperkamąja nuoma</w:t>
            </w:r>
          </w:p>
        </w:tc>
        <w:tc>
          <w:tcPr>
            <w:tcW w:w="10206" w:type="dxa"/>
            <w:shd w:val="clear" w:color="auto" w:fill="auto"/>
          </w:tcPr>
          <w:p w14:paraId="51389859" w14:textId="77777777" w:rsidR="00E600B4" w:rsidRPr="00744495" w:rsidRDefault="00E600B4" w:rsidP="00E600B4">
            <w:pPr>
              <w:tabs>
                <w:tab w:val="left" w:pos="567"/>
              </w:tabs>
              <w:jc w:val="both"/>
              <w:rPr>
                <w:rFonts w:eastAsia="Calibri"/>
                <w:sz w:val="22"/>
                <w:szCs w:val="22"/>
              </w:rPr>
            </w:pPr>
            <w:r w:rsidRPr="00744495">
              <w:rPr>
                <w:sz w:val="22"/>
                <w:szCs w:val="22"/>
              </w:rPr>
              <w:t>Tinkamos finansuoti išlaidos turi būti pagrįstos (nurodomi alternatyvūs būdai):</w:t>
            </w:r>
          </w:p>
          <w:p w14:paraId="03396614" w14:textId="77777777" w:rsidR="00E600B4" w:rsidRPr="00744495" w:rsidRDefault="00E600B4" w:rsidP="00E600B4">
            <w:pPr>
              <w:jc w:val="both"/>
              <w:rPr>
                <w:sz w:val="22"/>
                <w:szCs w:val="22"/>
              </w:rPr>
            </w:pPr>
            <w:r w:rsidRPr="0074449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495">
              <w:rPr>
                <w:sz w:val="22"/>
                <w:szCs w:val="22"/>
              </w:rPr>
              <w:t>PrintScreen</w:t>
            </w:r>
            <w:proofErr w:type="spellEnd"/>
            <w:r w:rsidRPr="0074449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C0DB547" w14:textId="77777777" w:rsidR="00E600B4" w:rsidRPr="00744495" w:rsidRDefault="00E600B4" w:rsidP="00E600B4">
            <w:pPr>
              <w:jc w:val="both"/>
              <w:rPr>
                <w:sz w:val="22"/>
                <w:szCs w:val="22"/>
              </w:rPr>
            </w:pPr>
            <w:r w:rsidRPr="00744495">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w:t>
            </w:r>
            <w:r w:rsidRPr="00744495">
              <w:rPr>
                <w:sz w:val="22"/>
                <w:szCs w:val="22"/>
              </w:rPr>
              <w:lastRenderedPageBreak/>
              <w:t>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F03E7C" w14:textId="77777777" w:rsidR="00E600B4" w:rsidRPr="00744495" w:rsidRDefault="00E600B4" w:rsidP="00E600B4">
            <w:pPr>
              <w:jc w:val="both"/>
              <w:rPr>
                <w:i/>
                <w:sz w:val="22"/>
                <w:szCs w:val="22"/>
              </w:rPr>
            </w:pPr>
            <w:r w:rsidRPr="00744495">
              <w:rPr>
                <w:sz w:val="22"/>
                <w:szCs w:val="22"/>
              </w:rPr>
              <w:t>3. sudarytų sutarčių kopijos.</w:t>
            </w:r>
          </w:p>
        </w:tc>
        <w:tc>
          <w:tcPr>
            <w:tcW w:w="1134" w:type="dxa"/>
            <w:shd w:val="clear" w:color="auto" w:fill="auto"/>
          </w:tcPr>
          <w:p w14:paraId="4F99F5C9" w14:textId="77777777" w:rsidR="00E600B4" w:rsidRPr="00744495" w:rsidRDefault="00E600B4" w:rsidP="00E600B4">
            <w:pPr>
              <w:jc w:val="both"/>
              <w:rPr>
                <w:i/>
                <w:sz w:val="22"/>
                <w:szCs w:val="22"/>
              </w:rPr>
            </w:pPr>
          </w:p>
        </w:tc>
      </w:tr>
      <w:tr w:rsidR="00E600B4" w:rsidRPr="00744495" w14:paraId="6BBC6444" w14:textId="77777777" w:rsidTr="00E600B4">
        <w:tc>
          <w:tcPr>
            <w:tcW w:w="1016" w:type="dxa"/>
            <w:shd w:val="clear" w:color="auto" w:fill="auto"/>
          </w:tcPr>
          <w:p w14:paraId="4F2B60CB" w14:textId="77777777" w:rsidR="00E600B4" w:rsidRPr="00EC32EA" w:rsidRDefault="00E600B4" w:rsidP="00EC32EA">
            <w:pPr>
              <w:rPr>
                <w:sz w:val="22"/>
                <w:szCs w:val="22"/>
                <w:lang w:val="en-US"/>
              </w:rPr>
            </w:pPr>
            <w:r w:rsidRPr="00744495">
              <w:rPr>
                <w:sz w:val="22"/>
                <w:szCs w:val="22"/>
              </w:rPr>
              <w:t>3.3.</w:t>
            </w:r>
            <w:r w:rsidR="00EC32EA">
              <w:rPr>
                <w:sz w:val="22"/>
                <w:szCs w:val="22"/>
                <w:lang w:val="en-US"/>
              </w:rPr>
              <w:t>4.</w:t>
            </w:r>
          </w:p>
        </w:tc>
        <w:tc>
          <w:tcPr>
            <w:tcW w:w="2807" w:type="dxa"/>
            <w:shd w:val="clear" w:color="auto" w:fill="auto"/>
          </w:tcPr>
          <w:p w14:paraId="4E2D1E77" w14:textId="77777777" w:rsidR="00E600B4" w:rsidRPr="00744495" w:rsidRDefault="00E600B4" w:rsidP="00E600B4">
            <w:pPr>
              <w:pStyle w:val="Default"/>
              <w:jc w:val="both"/>
              <w:rPr>
                <w:b/>
                <w:bCs/>
                <w:sz w:val="22"/>
                <w:szCs w:val="22"/>
              </w:rPr>
            </w:pPr>
            <w:r w:rsidRPr="00744495">
              <w:rPr>
                <w:b/>
                <w:sz w:val="22"/>
                <w:szCs w:val="22"/>
              </w:rPr>
              <w:t>Pridėtinės vertės mokestis</w:t>
            </w:r>
          </w:p>
        </w:tc>
        <w:tc>
          <w:tcPr>
            <w:tcW w:w="10206" w:type="dxa"/>
            <w:shd w:val="clear" w:color="auto" w:fill="auto"/>
          </w:tcPr>
          <w:p w14:paraId="33F6A973" w14:textId="77777777" w:rsidR="00E600B4" w:rsidRPr="00744495" w:rsidRDefault="00E600B4" w:rsidP="00E600B4">
            <w:pPr>
              <w:pStyle w:val="Default"/>
              <w:jc w:val="both"/>
              <w:rPr>
                <w:i/>
                <w:sz w:val="22"/>
                <w:szCs w:val="22"/>
              </w:rPr>
            </w:pPr>
            <w:r w:rsidRPr="00744495">
              <w:rPr>
                <w:sz w:val="22"/>
                <w:szCs w:val="22"/>
              </w:rPr>
              <w:t xml:space="preserve">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 </w:t>
            </w:r>
          </w:p>
        </w:tc>
        <w:tc>
          <w:tcPr>
            <w:tcW w:w="1134" w:type="dxa"/>
            <w:shd w:val="clear" w:color="auto" w:fill="auto"/>
          </w:tcPr>
          <w:p w14:paraId="18CF8209" w14:textId="77777777" w:rsidR="00E600B4" w:rsidRPr="00744495" w:rsidRDefault="00E600B4" w:rsidP="00E600B4">
            <w:pPr>
              <w:jc w:val="both"/>
              <w:rPr>
                <w:i/>
                <w:sz w:val="22"/>
                <w:szCs w:val="22"/>
              </w:rPr>
            </w:pPr>
          </w:p>
        </w:tc>
      </w:tr>
      <w:tr w:rsidR="00E600B4" w:rsidRPr="00E42BAE" w14:paraId="60D2B0F7" w14:textId="77777777" w:rsidTr="00E600B4">
        <w:tc>
          <w:tcPr>
            <w:tcW w:w="1016" w:type="dxa"/>
            <w:shd w:val="clear" w:color="auto" w:fill="auto"/>
          </w:tcPr>
          <w:p w14:paraId="355F6C1B" w14:textId="77777777" w:rsidR="00E600B4" w:rsidRPr="00EA4F78" w:rsidRDefault="00E600B4" w:rsidP="00EC32EA">
            <w:pPr>
              <w:rPr>
                <w:sz w:val="22"/>
                <w:szCs w:val="22"/>
              </w:rPr>
            </w:pPr>
            <w:r w:rsidRPr="00EA4F78">
              <w:rPr>
                <w:sz w:val="22"/>
                <w:szCs w:val="22"/>
              </w:rPr>
              <w:t>3.3.</w:t>
            </w:r>
            <w:r w:rsidR="00EC32EA">
              <w:rPr>
                <w:sz w:val="22"/>
                <w:szCs w:val="22"/>
              </w:rPr>
              <w:t>5</w:t>
            </w:r>
            <w:r w:rsidRPr="00EA4F78">
              <w:rPr>
                <w:sz w:val="22"/>
                <w:szCs w:val="22"/>
              </w:rPr>
              <w:t>.</w:t>
            </w:r>
          </w:p>
        </w:tc>
        <w:tc>
          <w:tcPr>
            <w:tcW w:w="2807" w:type="dxa"/>
            <w:shd w:val="clear" w:color="auto" w:fill="auto"/>
          </w:tcPr>
          <w:p w14:paraId="28C314C3" w14:textId="77777777" w:rsidR="00E600B4" w:rsidRPr="00EA4F78" w:rsidRDefault="00E600B4" w:rsidP="00E600B4">
            <w:pPr>
              <w:pStyle w:val="Default"/>
              <w:jc w:val="both"/>
              <w:rPr>
                <w:b/>
                <w:sz w:val="22"/>
                <w:szCs w:val="22"/>
              </w:rPr>
            </w:pPr>
            <w:r w:rsidRPr="00EA4F78">
              <w:rPr>
                <w:b/>
                <w:sz w:val="22"/>
                <w:szCs w:val="22"/>
              </w:rPr>
              <w:t>Netiesioginės vietos projekto išlaidos</w:t>
            </w:r>
          </w:p>
        </w:tc>
        <w:tc>
          <w:tcPr>
            <w:tcW w:w="10206" w:type="dxa"/>
            <w:shd w:val="clear" w:color="auto" w:fill="auto"/>
          </w:tcPr>
          <w:p w14:paraId="5F004538" w14:textId="77777777" w:rsidR="00E600B4" w:rsidRPr="00E42BAE" w:rsidRDefault="00E600B4" w:rsidP="00E600B4">
            <w:pPr>
              <w:pStyle w:val="Default"/>
              <w:jc w:val="both"/>
              <w:rPr>
                <w:sz w:val="22"/>
                <w:szCs w:val="22"/>
              </w:rPr>
            </w:pPr>
            <w:r w:rsidRPr="00EA4F78">
              <w:rPr>
                <w:sz w:val="22"/>
                <w:szCs w:val="22"/>
              </w:rPr>
              <w:t>Netiesioginės vietos projekto išlaidos, kurioms apmokėti taikomas supaprastintas išlaidų mokėjimo būdas – fiksuotoji norma, apskaičiuotos pagal Vietos projektų administravimo taisyklių6 priede pateikiamą aprašą ir neviršijančios jame nustatytų ribų.</w:t>
            </w:r>
          </w:p>
        </w:tc>
        <w:tc>
          <w:tcPr>
            <w:tcW w:w="1134" w:type="dxa"/>
            <w:shd w:val="clear" w:color="auto" w:fill="auto"/>
          </w:tcPr>
          <w:p w14:paraId="286C6104" w14:textId="77777777" w:rsidR="00E600B4" w:rsidRPr="00E42BAE" w:rsidRDefault="00E600B4" w:rsidP="00E600B4">
            <w:pPr>
              <w:jc w:val="both"/>
              <w:rPr>
                <w:i/>
                <w:sz w:val="22"/>
                <w:szCs w:val="22"/>
              </w:rPr>
            </w:pPr>
          </w:p>
        </w:tc>
      </w:tr>
      <w:tr w:rsidR="00E600B4" w:rsidRPr="00744495" w14:paraId="46D70FC7" w14:textId="77777777" w:rsidTr="00FB19FD">
        <w:tc>
          <w:tcPr>
            <w:tcW w:w="15163" w:type="dxa"/>
            <w:gridSpan w:val="4"/>
            <w:shd w:val="clear" w:color="auto" w:fill="F4B083"/>
          </w:tcPr>
          <w:p w14:paraId="0DDBDDC2" w14:textId="77777777" w:rsidR="00E600B4" w:rsidRPr="00744495" w:rsidRDefault="00E600B4" w:rsidP="00E600B4">
            <w:pPr>
              <w:jc w:val="both"/>
              <w:rPr>
                <w:b/>
                <w:sz w:val="22"/>
                <w:szCs w:val="22"/>
              </w:rPr>
            </w:pPr>
            <w:r w:rsidRPr="00744495">
              <w:rPr>
                <w:b/>
                <w:sz w:val="22"/>
                <w:szCs w:val="22"/>
              </w:rPr>
              <w:t>3.</w:t>
            </w:r>
            <w:r>
              <w:rPr>
                <w:b/>
                <w:sz w:val="22"/>
                <w:szCs w:val="22"/>
              </w:rPr>
              <w:t>4</w:t>
            </w:r>
            <w:r w:rsidRPr="00744495">
              <w:rPr>
                <w:b/>
                <w:sz w:val="22"/>
                <w:szCs w:val="22"/>
              </w:rPr>
              <w:t>. Netinkamos finansuoti išlaidos yra nurodytos Vietos projektų administravimo taisyklių 28 punkte:</w:t>
            </w:r>
          </w:p>
        </w:tc>
      </w:tr>
      <w:tr w:rsidR="00E600B4" w:rsidRPr="00744495" w14:paraId="405324CA" w14:textId="77777777" w:rsidTr="00F41033">
        <w:trPr>
          <w:trHeight w:val="927"/>
        </w:trPr>
        <w:tc>
          <w:tcPr>
            <w:tcW w:w="15163" w:type="dxa"/>
            <w:gridSpan w:val="4"/>
            <w:shd w:val="clear" w:color="auto" w:fill="auto"/>
          </w:tcPr>
          <w:p w14:paraId="438516E4"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.1. neatitinkančios Vietos projektų administravimo taisyklių 27 punkte nurodytų tinkamų finansuoti išlaidų kategorijų ir neišvardytos FSA;</w:t>
            </w:r>
          </w:p>
          <w:p w14:paraId="63CBFB3F"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.2. neišvardytos patvirtintoje vietos projekto paraiškoje (po vietos projekto paraiškos pateikimo neleidžiama įtraukti naujų išlaidų ar jas keisti kitomis);</w:t>
            </w:r>
          </w:p>
          <w:p w14:paraId="23729899"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.3. išlaidų dalis, viršijanti tinkamų finansuoti išlaidų įkainį (kai toks yra nustatytas);</w:t>
            </w:r>
          </w:p>
          <w:p w14:paraId="7E54F0F5"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.4. nepagrįstai didelės išlaidos;</w:t>
            </w:r>
          </w:p>
          <w:p w14:paraId="1BACDCDE"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.5. nekilnojamojo turto įsigijimo išlaidos;</w:t>
            </w:r>
          </w:p>
          <w:p w14:paraId="51A1FFD9"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.6. naudotų prekių įsigijimo išlaidos;</w:t>
            </w:r>
          </w:p>
          <w:p w14:paraId="4EE10172"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.7. naujų prekių įsigijimo išlaidos mokymų vietos projektuose, išskyrus Vietos projektų administravimo taisyklių 27.3 papunktyje nurodytą atvejį</w:t>
            </w:r>
            <w:r w:rsidRPr="00F41033">
              <w:rPr>
                <w:i/>
                <w:sz w:val="22"/>
                <w:szCs w:val="22"/>
                <w:vertAlign w:val="superscript"/>
              </w:rPr>
              <w:footnoteReference w:id="3"/>
            </w:r>
            <w:r w:rsidRPr="00F41033">
              <w:rPr>
                <w:sz w:val="22"/>
                <w:szCs w:val="22"/>
              </w:rPr>
              <w:t>;</w:t>
            </w:r>
          </w:p>
          <w:p w14:paraId="2901558C"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.8. baudos, nuobaudos ir bylinėjimosi išlaidos;</w:t>
            </w:r>
          </w:p>
          <w:p w14:paraId="333B9B40"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w:t>
            </w:r>
            <w:r w:rsidRPr="00F41033">
              <w:rPr>
                <w:i/>
                <w:sz w:val="22"/>
                <w:szCs w:val="22"/>
                <w:vertAlign w:val="superscript"/>
              </w:rPr>
              <w:footnoteReference w:id="4"/>
            </w:r>
            <w:r w:rsidRPr="00F41033">
              <w:rPr>
                <w:sz w:val="22"/>
                <w:szCs w:val="22"/>
              </w:rPr>
              <w:t>. Paramos gavėjas, siekdamas, kad trumpalaikis turtas būtų pripažintas tinkamomis finansuoti išlaidomis, jį turi sunaudoti vietos projekto įgyvendinimo laikotarpiu;</w:t>
            </w:r>
          </w:p>
          <w:p w14:paraId="10BFB35B"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.10. išlaidos, nepagrįstos faktine gautų prekių, atliktų darbų ar suteiktų paslaugų verte; </w:t>
            </w:r>
          </w:p>
          <w:p w14:paraId="25505A04"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.11. išlaidos, kurios buvo finansuotos (apmokėtos) iš Lietuvos Respublikos valstybės biudžeto ir (arba) savivaldybių biudžetų, kitų piniginių išteklių, kuriais disponuoja valstybė ir (arba) </w:t>
            </w:r>
            <w:proofErr w:type="spellStart"/>
            <w:r w:rsidRPr="00F41033">
              <w:rPr>
                <w:sz w:val="22"/>
                <w:szCs w:val="22"/>
              </w:rPr>
              <w:t>savivaldybės,ESstruktūriniųfondų</w:t>
            </w:r>
            <w:proofErr w:type="spellEnd"/>
            <w:r w:rsidRPr="00F41033">
              <w:rPr>
                <w:sz w:val="22"/>
                <w:szCs w:val="22"/>
              </w:rPr>
              <w:t xml:space="preserve">, kitų ES finansinės paramos priemonių ar kitos tarptautinės </w:t>
            </w:r>
            <w:proofErr w:type="spellStart"/>
            <w:r w:rsidRPr="00F41033">
              <w:rPr>
                <w:sz w:val="22"/>
                <w:szCs w:val="22"/>
              </w:rPr>
              <w:t>paramoslėšų</w:t>
            </w:r>
            <w:proofErr w:type="spellEnd"/>
            <w:r w:rsidRPr="00F41033">
              <w:rPr>
                <w:sz w:val="22"/>
                <w:szCs w:val="22"/>
              </w:rPr>
              <w:t xml:space="preserve">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169A0886" w14:textId="77777777" w:rsidR="00F41033" w:rsidRPr="00F41033" w:rsidRDefault="00F41033" w:rsidP="00F41033">
            <w:pPr>
              <w:jc w:val="both"/>
              <w:rPr>
                <w:sz w:val="22"/>
                <w:szCs w:val="22"/>
              </w:rPr>
            </w:pPr>
            <w:r w:rsidRPr="00F41033">
              <w:rPr>
                <w:sz w:val="22"/>
                <w:szCs w:val="22"/>
              </w:rPr>
              <w:lastRenderedPageBreak/>
              <w:t>3.</w:t>
            </w:r>
            <w:r>
              <w:rPr>
                <w:sz w:val="22"/>
                <w:szCs w:val="22"/>
              </w:rPr>
              <w:t>4</w:t>
            </w:r>
            <w:r w:rsidRPr="00F41033">
              <w:rPr>
                <w:sz w:val="22"/>
                <w:szCs w:val="22"/>
              </w:rPr>
              <w:t>.12.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2E45B195"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42BA5DBF"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.14. bendrosios išlaidos ar jų dalis, sutampančios su netiesioginėmis išlaidomis ar jų dalimi;</w:t>
            </w:r>
          </w:p>
          <w:p w14:paraId="02AB4035"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.15. investicijų į turtą, kurio valdymo (naudojimo) teisė pareiškėjui apribota (turtas areštuotas).</w:t>
            </w:r>
          </w:p>
          <w:p w14:paraId="7ECAE03B"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.16.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4809335E"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.17. visų tipų orlaiviams priskiriami aparatai (mašinos), kaip apibrėžta Lietuvos Respublikos aviacijos įstatyme ir kituose tai reglamentuojančiuose teisės aktuose; </w:t>
            </w:r>
          </w:p>
          <w:p w14:paraId="24047857"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.18. miškų ūkio įranga ir technika (medienos ištraukimo traktoriai, </w:t>
            </w:r>
            <w:proofErr w:type="spellStart"/>
            <w:r w:rsidRPr="00F41033">
              <w:rPr>
                <w:sz w:val="22"/>
                <w:szCs w:val="22"/>
              </w:rPr>
              <w:t>savikrovės</w:t>
            </w:r>
            <w:proofErr w:type="spellEnd"/>
            <w:r w:rsidRPr="00F41033">
              <w:rPr>
                <w:sz w:val="22"/>
                <w:szCs w:val="22"/>
              </w:rPr>
              <w:t xml:space="preserve"> priekabos, </w:t>
            </w:r>
            <w:proofErr w:type="spellStart"/>
            <w:r w:rsidRPr="00F41033">
              <w:rPr>
                <w:sz w:val="22"/>
                <w:szCs w:val="22"/>
              </w:rPr>
              <w:t>medvežiai</w:t>
            </w:r>
            <w:proofErr w:type="spellEnd"/>
            <w:r w:rsidRPr="00F41033">
              <w:rPr>
                <w:sz w:val="22"/>
                <w:szCs w:val="22"/>
              </w:rPr>
              <w:t xml:space="preserve">, </w:t>
            </w:r>
            <w:proofErr w:type="spellStart"/>
            <w:r w:rsidRPr="00F41033">
              <w:rPr>
                <w:sz w:val="22"/>
                <w:szCs w:val="22"/>
              </w:rPr>
              <w:t>miškavežiai</w:t>
            </w:r>
            <w:proofErr w:type="spellEnd"/>
            <w:r w:rsidRPr="00F41033">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5A895741"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.19.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F41033">
              <w:rPr>
                <w:sz w:val="22"/>
                <w:szCs w:val="22"/>
              </w:rPr>
              <w:t>kemperiai</w:t>
            </w:r>
            <w:proofErr w:type="spellEnd"/>
            <w:r w:rsidRPr="00F41033">
              <w:rPr>
                <w:sz w:val="22"/>
                <w:szCs w:val="22"/>
              </w:rPr>
              <w:t xml:space="preserve"> ir kt.), kurių kodai – SA, SB, SC, SE, SJ, SN, SR, ST, SV ir SZ; </w:t>
            </w:r>
          </w:p>
          <w:p w14:paraId="61E5348C"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.20. N1 klasės motorinės transporto priemonės kroviniams vežti, kaip nustatyta Motorinių transporto priemonių ir jų priekabų kategorijų ir klasių pagal konstrukciją reikalavimuose, patvirtintuose Valstybinės kelių transporto inspekcijos prie Susisiekimo ministerijos viršininko 2008 m. gruodžio 2 d. įsakymu Nr. 2B-479, kai joje nėra 2 arba 3 sėdimų vietų, krovinių skyrius neatskirtas pertvara ir jame yra langai ir kai motorinė transporto priemonė nesusijusi su versle numatytomis teikti paslaugomis.</w:t>
            </w:r>
          </w:p>
          <w:p w14:paraId="311DDA31" w14:textId="6159D16A" w:rsidR="00F41033" w:rsidRPr="007F664A" w:rsidRDefault="00F41033" w:rsidP="00F41033">
            <w:pPr>
              <w:jc w:val="both"/>
              <w:rPr>
                <w:bCs/>
                <w:sz w:val="22"/>
                <w:szCs w:val="22"/>
              </w:rPr>
            </w:pPr>
            <w:r w:rsidRPr="00F41033">
              <w:rPr>
                <w:sz w:val="22"/>
                <w:szCs w:val="22"/>
              </w:rPr>
              <w:t>3.</w:t>
            </w:r>
            <w:r>
              <w:rPr>
                <w:sz w:val="22"/>
                <w:szCs w:val="22"/>
              </w:rPr>
              <w:t>4</w:t>
            </w:r>
            <w:r w:rsidRPr="00F41033">
              <w:rPr>
                <w:sz w:val="22"/>
                <w:szCs w:val="22"/>
              </w:rPr>
              <w:t xml:space="preserve">.21. </w:t>
            </w:r>
            <w:r w:rsidR="007F664A" w:rsidRPr="007F664A">
              <w:rPr>
                <w:bCs/>
                <w:sz w:val="22"/>
                <w:szCs w:val="22"/>
              </w:rPr>
              <w:t xml:space="preserve">3.4.19. paprastojo (einamojo) remonto išlaidos. išskyrus išlaidas numatytas Administravimo taisyklių punkte </w:t>
            </w:r>
            <w:r w:rsidR="007F664A" w:rsidRPr="007F664A">
              <w:rPr>
                <w:sz w:val="22"/>
                <w:szCs w:val="22"/>
              </w:rPr>
              <w:t>23.1.9. kai 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p w14:paraId="614862E4"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.22. išlaidos reklamai, skirtai ne projektui viešinti; </w:t>
            </w:r>
          </w:p>
          <w:p w14:paraId="31069D8B"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.23. išlaidos ar jų dalis, patirtos perkant prekes, darbus ar paslaugas nesilaikant pirkimo procedūrų, nustatytų Pirkimų taisyklėse; </w:t>
            </w:r>
          </w:p>
          <w:p w14:paraId="65D6B9BB"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.24. žemės pirkimo ir (arba) nuomos išlaidos, išlaidos, susijusios su turto nuomos sutartimi, turto nuomos mokestis, palūkanų mokėjimo, netiesioginės išlaidos, draudimo įmokos; </w:t>
            </w:r>
          </w:p>
          <w:p w14:paraId="79A02BC6"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.25. gyvūnų, vienmečių augalų įsigijimo išlaidos; </w:t>
            </w:r>
          </w:p>
          <w:p w14:paraId="10BC39E7"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.26. išlaidos, padengtos naudojant finansų inžinerijos priemones, finansuotas iš ES struktūrinių fondų lėšų, finansuojamos iš kitų nacionalinių programų, ES struktūrinių fondų, bet kurio kito ES ir (arba) tarptautinio fondo lėšų; </w:t>
            </w:r>
          </w:p>
          <w:p w14:paraId="200606D8" w14:textId="77777777" w:rsidR="00F41033" w:rsidRPr="00F41033" w:rsidRDefault="00F41033" w:rsidP="00F41033">
            <w:pPr>
              <w:jc w:val="both"/>
              <w:rPr>
                <w:sz w:val="22"/>
                <w:szCs w:val="22"/>
              </w:rPr>
            </w:pPr>
            <w:r w:rsidRPr="00F41033">
              <w:rPr>
                <w:sz w:val="22"/>
                <w:szCs w:val="22"/>
              </w:rPr>
              <w:t>3.</w:t>
            </w:r>
            <w:r>
              <w:rPr>
                <w:sz w:val="22"/>
                <w:szCs w:val="22"/>
              </w:rPr>
              <w:t>4</w:t>
            </w:r>
            <w:r w:rsidRPr="00F41033">
              <w:rPr>
                <w:sz w:val="22"/>
                <w:szCs w:val="22"/>
              </w:rPr>
              <w:t xml:space="preserve">.27. investicijos į turtą, kurio valdymo (naudojimo) teisė pareiškėjui apribota (turtas areštuotas). </w:t>
            </w:r>
          </w:p>
          <w:p w14:paraId="22416197" w14:textId="77777777" w:rsidR="00F41033" w:rsidRPr="00F41033" w:rsidRDefault="00F41033" w:rsidP="00F41033">
            <w:pPr>
              <w:jc w:val="both"/>
              <w:rPr>
                <w:sz w:val="22"/>
                <w:szCs w:val="22"/>
              </w:rPr>
            </w:pPr>
            <w:r w:rsidRPr="00F41033">
              <w:rPr>
                <w:sz w:val="22"/>
                <w:szCs w:val="22"/>
              </w:rPr>
              <w:lastRenderedPageBreak/>
              <w:t>3.</w:t>
            </w:r>
            <w:r>
              <w:rPr>
                <w:sz w:val="22"/>
                <w:szCs w:val="22"/>
              </w:rPr>
              <w:t>4</w:t>
            </w:r>
            <w:r w:rsidRPr="00F41033">
              <w:rPr>
                <w:sz w:val="22"/>
                <w:szCs w:val="22"/>
              </w:rPr>
              <w:t>.28. draudimo įmokos.</w:t>
            </w:r>
          </w:p>
          <w:p w14:paraId="41499E85" w14:textId="77777777" w:rsidR="00F41033" w:rsidRPr="00744495" w:rsidRDefault="00F41033" w:rsidP="00F41033">
            <w:pPr>
              <w:jc w:val="both"/>
              <w:rPr>
                <w:sz w:val="22"/>
                <w:szCs w:val="22"/>
              </w:rPr>
            </w:pPr>
            <w:r w:rsidRPr="00F41033">
              <w:rPr>
                <w:sz w:val="22"/>
                <w:szCs w:val="22"/>
              </w:rPr>
              <w:t>3.</w:t>
            </w:r>
            <w:r>
              <w:rPr>
                <w:sz w:val="22"/>
                <w:szCs w:val="22"/>
              </w:rPr>
              <w:t>4</w:t>
            </w:r>
            <w:r w:rsidRPr="00F41033">
              <w:rPr>
                <w:sz w:val="22"/>
                <w:szCs w:val="22"/>
              </w:rPr>
              <w:t>.29. išlaidos susijusios su virtualiųjų valiutų leidyba (gamyba) ir prekyba.</w:t>
            </w:r>
          </w:p>
        </w:tc>
      </w:tr>
    </w:tbl>
    <w:p w14:paraId="50B7365E" w14:textId="77777777" w:rsidR="002E3AF4" w:rsidRPr="00744495" w:rsidRDefault="002E3AF4" w:rsidP="00E42BAE">
      <w:pPr>
        <w:jc w:val="both"/>
        <w:rPr>
          <w:sz w:val="22"/>
          <w:szCs w:val="22"/>
        </w:rPr>
      </w:pPr>
    </w:p>
    <w:p w14:paraId="1FAD9DF3" w14:textId="77777777" w:rsidR="00E774F4" w:rsidRDefault="00E774F4" w:rsidP="00E42BAE">
      <w:pPr>
        <w:jc w:val="both"/>
        <w:rPr>
          <w:sz w:val="22"/>
          <w:szCs w:val="22"/>
        </w:rPr>
      </w:pPr>
    </w:p>
    <w:p w14:paraId="62913909" w14:textId="77777777" w:rsidR="00D33A69" w:rsidRDefault="00D33A69" w:rsidP="00E42BAE">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D33A69" w:rsidRPr="00D33A69" w14:paraId="2D8464BB" w14:textId="77777777" w:rsidTr="00B7171B">
        <w:trPr>
          <w:trHeight w:val="278"/>
        </w:trPr>
        <w:tc>
          <w:tcPr>
            <w:tcW w:w="15163" w:type="dxa"/>
            <w:gridSpan w:val="4"/>
            <w:shd w:val="clear" w:color="auto" w:fill="F4B083"/>
            <w:vAlign w:val="center"/>
          </w:tcPr>
          <w:p w14:paraId="7845EC3A" w14:textId="77777777" w:rsidR="00D33A69" w:rsidRPr="00D33A69" w:rsidRDefault="00D33A69" w:rsidP="00D33A69">
            <w:pPr>
              <w:jc w:val="both"/>
              <w:rPr>
                <w:b/>
                <w:sz w:val="22"/>
                <w:szCs w:val="22"/>
              </w:rPr>
            </w:pPr>
            <w:r w:rsidRPr="00D33A69">
              <w:rPr>
                <w:b/>
                <w:sz w:val="22"/>
                <w:szCs w:val="22"/>
              </w:rPr>
              <w:t xml:space="preserve">4. VIETOS PROJEKTŲ TINKAMUMO FINANSUOTI SĄLYGOS IR VIETOS PROJEKTŲ VYKDYTOJŲ ĮSIPAREIGOJIMAI </w:t>
            </w:r>
          </w:p>
        </w:tc>
      </w:tr>
      <w:tr w:rsidR="00D33A69" w:rsidRPr="00D33A69" w14:paraId="215CBF2C" w14:textId="77777777" w:rsidTr="00B7171B">
        <w:trPr>
          <w:trHeight w:val="174"/>
        </w:trPr>
        <w:tc>
          <w:tcPr>
            <w:tcW w:w="15163" w:type="dxa"/>
            <w:gridSpan w:val="4"/>
            <w:shd w:val="clear" w:color="auto" w:fill="auto"/>
            <w:vAlign w:val="center"/>
          </w:tcPr>
          <w:p w14:paraId="4B1936EB" w14:textId="77777777" w:rsidR="00D33A69" w:rsidRPr="00D33A69" w:rsidRDefault="00D33A69" w:rsidP="00D33A69">
            <w:pPr>
              <w:jc w:val="both"/>
              <w:rPr>
                <w:b/>
                <w:sz w:val="22"/>
                <w:szCs w:val="22"/>
              </w:rPr>
            </w:pPr>
            <w:r w:rsidRPr="00D33A69">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D33A69" w:rsidRPr="00D33A69" w14:paraId="15DF92FF" w14:textId="77777777" w:rsidTr="00B7171B">
        <w:trPr>
          <w:trHeight w:val="122"/>
        </w:trPr>
        <w:tc>
          <w:tcPr>
            <w:tcW w:w="1188" w:type="dxa"/>
            <w:shd w:val="clear" w:color="auto" w:fill="auto"/>
            <w:vAlign w:val="center"/>
          </w:tcPr>
          <w:p w14:paraId="7E1EC0BD" w14:textId="77777777" w:rsidR="00D33A69" w:rsidRPr="00D33A69" w:rsidRDefault="00D33A69" w:rsidP="00D33A69">
            <w:pPr>
              <w:jc w:val="both"/>
              <w:rPr>
                <w:b/>
                <w:sz w:val="22"/>
                <w:szCs w:val="22"/>
              </w:rPr>
            </w:pPr>
            <w:r w:rsidRPr="00D33A69">
              <w:rPr>
                <w:b/>
                <w:sz w:val="22"/>
                <w:szCs w:val="22"/>
              </w:rPr>
              <w:t>4.1.</w:t>
            </w:r>
          </w:p>
        </w:tc>
        <w:tc>
          <w:tcPr>
            <w:tcW w:w="13975" w:type="dxa"/>
            <w:gridSpan w:val="3"/>
            <w:shd w:val="clear" w:color="auto" w:fill="auto"/>
            <w:vAlign w:val="center"/>
          </w:tcPr>
          <w:p w14:paraId="7CD516FB" w14:textId="77777777" w:rsidR="00D33A69" w:rsidRPr="00D33A69" w:rsidRDefault="00D33A69" w:rsidP="00D33A69">
            <w:pPr>
              <w:jc w:val="both"/>
              <w:rPr>
                <w:b/>
                <w:sz w:val="22"/>
                <w:szCs w:val="22"/>
              </w:rPr>
            </w:pPr>
            <w:r w:rsidRPr="00D33A69">
              <w:rPr>
                <w:sz w:val="22"/>
                <w:szCs w:val="22"/>
              </w:rPr>
              <w:t>Vietos projektų tinkamumo vertinimo tvarką nustato Vietos projektų administravimo taisyklių 102–105 punktai.</w:t>
            </w:r>
          </w:p>
        </w:tc>
      </w:tr>
      <w:tr w:rsidR="00D33A69" w:rsidRPr="00D33A69" w14:paraId="286CEFB7" w14:textId="77777777" w:rsidTr="00B7171B">
        <w:trPr>
          <w:trHeight w:val="122"/>
        </w:trPr>
        <w:tc>
          <w:tcPr>
            <w:tcW w:w="1188" w:type="dxa"/>
            <w:shd w:val="clear" w:color="auto" w:fill="auto"/>
            <w:vAlign w:val="center"/>
          </w:tcPr>
          <w:p w14:paraId="3D170532" w14:textId="77777777" w:rsidR="00D33A69" w:rsidRPr="00D33A69" w:rsidRDefault="00D33A69" w:rsidP="00D33A69">
            <w:pPr>
              <w:jc w:val="both"/>
              <w:rPr>
                <w:b/>
                <w:sz w:val="22"/>
                <w:szCs w:val="22"/>
              </w:rPr>
            </w:pPr>
            <w:r w:rsidRPr="00D33A69">
              <w:rPr>
                <w:b/>
                <w:sz w:val="22"/>
                <w:szCs w:val="22"/>
              </w:rPr>
              <w:t>4.2.</w:t>
            </w:r>
          </w:p>
        </w:tc>
        <w:tc>
          <w:tcPr>
            <w:tcW w:w="13975" w:type="dxa"/>
            <w:gridSpan w:val="3"/>
            <w:shd w:val="clear" w:color="auto" w:fill="auto"/>
          </w:tcPr>
          <w:p w14:paraId="372F30B9" w14:textId="77777777" w:rsidR="00D33A69" w:rsidRPr="00D33A69" w:rsidRDefault="00D33A69" w:rsidP="00D33A69">
            <w:pPr>
              <w:jc w:val="both"/>
              <w:rPr>
                <w:sz w:val="22"/>
                <w:szCs w:val="22"/>
              </w:rPr>
            </w:pPr>
            <w:r w:rsidRPr="00D33A69">
              <w:rPr>
                <w:b/>
                <w:sz w:val="22"/>
                <w:szCs w:val="22"/>
              </w:rPr>
              <w:t>Tinkamumo finansuoti sąlygos</w:t>
            </w:r>
            <w:r w:rsidRPr="00D33A69">
              <w:rPr>
                <w:sz w:val="22"/>
                <w:szCs w:val="22"/>
              </w:rPr>
              <w:t>:</w:t>
            </w:r>
          </w:p>
        </w:tc>
      </w:tr>
      <w:tr w:rsidR="00D33A69" w:rsidRPr="00D33A69" w14:paraId="0AAAD699" w14:textId="77777777" w:rsidTr="00B7171B">
        <w:trPr>
          <w:trHeight w:val="122"/>
        </w:trPr>
        <w:tc>
          <w:tcPr>
            <w:tcW w:w="1188" w:type="dxa"/>
            <w:shd w:val="clear" w:color="auto" w:fill="auto"/>
            <w:vAlign w:val="center"/>
          </w:tcPr>
          <w:p w14:paraId="76351665" w14:textId="77777777" w:rsidR="00D33A69" w:rsidRPr="00D33A69" w:rsidRDefault="00D33A69" w:rsidP="00D33A69">
            <w:pPr>
              <w:jc w:val="both"/>
              <w:rPr>
                <w:b/>
                <w:sz w:val="22"/>
                <w:szCs w:val="22"/>
              </w:rPr>
            </w:pPr>
            <w:r w:rsidRPr="00D33A69">
              <w:rPr>
                <w:b/>
                <w:sz w:val="22"/>
                <w:szCs w:val="22"/>
              </w:rPr>
              <w:t>4.2.1.</w:t>
            </w:r>
          </w:p>
        </w:tc>
        <w:tc>
          <w:tcPr>
            <w:tcW w:w="13975" w:type="dxa"/>
            <w:gridSpan w:val="3"/>
            <w:shd w:val="clear" w:color="auto" w:fill="auto"/>
          </w:tcPr>
          <w:p w14:paraId="6DA91581" w14:textId="77777777" w:rsidR="00D33A69" w:rsidRPr="00D33A69" w:rsidRDefault="00D33A69" w:rsidP="00D33A69">
            <w:pPr>
              <w:jc w:val="both"/>
              <w:rPr>
                <w:sz w:val="22"/>
                <w:szCs w:val="22"/>
              </w:rPr>
            </w:pPr>
            <w:r w:rsidRPr="00D33A69">
              <w:rPr>
                <w:b/>
                <w:sz w:val="22"/>
                <w:szCs w:val="22"/>
              </w:rPr>
              <w:t>Bendrosios tinkamumo sąlygos pareiškėjui ir vietos projekto partneriui (-</w:t>
            </w:r>
            <w:proofErr w:type="spellStart"/>
            <w:r w:rsidRPr="00D33A69">
              <w:rPr>
                <w:b/>
                <w:sz w:val="22"/>
                <w:szCs w:val="22"/>
              </w:rPr>
              <w:t>ais</w:t>
            </w:r>
            <w:proofErr w:type="spellEnd"/>
            <w:r w:rsidRPr="00D33A69">
              <w:rPr>
                <w:b/>
                <w:sz w:val="22"/>
                <w:szCs w:val="22"/>
              </w:rPr>
              <w:t>)</w:t>
            </w:r>
            <w:r w:rsidRPr="00D33A69">
              <w:rPr>
                <w:sz w:val="22"/>
                <w:szCs w:val="22"/>
              </w:rPr>
              <w:t>, numatytos Vietos projektų  administravimo taisyklių 18.1 ir 22.1 papunkčiuose.</w:t>
            </w:r>
          </w:p>
        </w:tc>
      </w:tr>
      <w:tr w:rsidR="00D33A69" w:rsidRPr="00D33A69" w14:paraId="3CD726A9" w14:textId="77777777" w:rsidTr="00B7171B">
        <w:trPr>
          <w:trHeight w:val="122"/>
        </w:trPr>
        <w:tc>
          <w:tcPr>
            <w:tcW w:w="1188" w:type="dxa"/>
            <w:shd w:val="clear" w:color="auto" w:fill="auto"/>
          </w:tcPr>
          <w:p w14:paraId="56F7723D" w14:textId="77777777" w:rsidR="00D33A69" w:rsidRPr="00D33A69" w:rsidRDefault="00D33A69" w:rsidP="00D33A69">
            <w:pPr>
              <w:jc w:val="both"/>
              <w:rPr>
                <w:b/>
                <w:sz w:val="22"/>
                <w:szCs w:val="22"/>
              </w:rPr>
            </w:pPr>
            <w:r w:rsidRPr="00D33A69">
              <w:rPr>
                <w:b/>
                <w:sz w:val="22"/>
                <w:szCs w:val="22"/>
              </w:rPr>
              <w:t>4.2.2.</w:t>
            </w:r>
          </w:p>
        </w:tc>
        <w:tc>
          <w:tcPr>
            <w:tcW w:w="13975" w:type="dxa"/>
            <w:gridSpan w:val="3"/>
            <w:shd w:val="clear" w:color="auto" w:fill="auto"/>
          </w:tcPr>
          <w:p w14:paraId="6DE67303" w14:textId="77777777" w:rsidR="00D33A69" w:rsidRPr="00D33A69" w:rsidRDefault="00D33A69" w:rsidP="00D33A69">
            <w:pPr>
              <w:jc w:val="both"/>
              <w:rPr>
                <w:b/>
                <w:sz w:val="22"/>
                <w:szCs w:val="22"/>
              </w:rPr>
            </w:pPr>
            <w:r w:rsidRPr="00D33A69">
              <w:rPr>
                <w:b/>
                <w:sz w:val="22"/>
                <w:szCs w:val="22"/>
              </w:rPr>
              <w:t xml:space="preserve">Specialiosios tinkamumo sąlygos </w:t>
            </w:r>
            <w:proofErr w:type="spellStart"/>
            <w:r w:rsidRPr="00D33A69">
              <w:rPr>
                <w:b/>
                <w:sz w:val="22"/>
                <w:szCs w:val="22"/>
              </w:rPr>
              <w:t>pareiškėjuiir</w:t>
            </w:r>
            <w:proofErr w:type="spellEnd"/>
            <w:r w:rsidRPr="00D33A69">
              <w:rPr>
                <w:b/>
                <w:sz w:val="22"/>
                <w:szCs w:val="22"/>
              </w:rPr>
              <w:t xml:space="preserve"> vietos projekto partneriui (-</w:t>
            </w:r>
            <w:proofErr w:type="spellStart"/>
            <w:r w:rsidRPr="00D33A69">
              <w:rPr>
                <w:b/>
                <w:sz w:val="22"/>
                <w:szCs w:val="22"/>
              </w:rPr>
              <w:t>ais</w:t>
            </w:r>
            <w:proofErr w:type="spellEnd"/>
            <w:r w:rsidRPr="00D33A69">
              <w:rPr>
                <w:b/>
                <w:sz w:val="22"/>
                <w:szCs w:val="22"/>
              </w:rPr>
              <w:t>)</w:t>
            </w:r>
            <w:r w:rsidRPr="00D33A69">
              <w:rPr>
                <w:sz w:val="22"/>
                <w:szCs w:val="22"/>
              </w:rPr>
              <w:t>:</w:t>
            </w:r>
          </w:p>
        </w:tc>
      </w:tr>
      <w:tr w:rsidR="00D33A69" w:rsidRPr="00D33A69" w14:paraId="141EE0DD" w14:textId="77777777" w:rsidTr="00B7171B">
        <w:tc>
          <w:tcPr>
            <w:tcW w:w="1188" w:type="dxa"/>
            <w:shd w:val="clear" w:color="auto" w:fill="auto"/>
            <w:vAlign w:val="center"/>
          </w:tcPr>
          <w:p w14:paraId="24F302E1" w14:textId="77777777" w:rsidR="00D33A69" w:rsidRPr="00D33A69" w:rsidRDefault="00D33A69" w:rsidP="00D33A69">
            <w:pPr>
              <w:jc w:val="both"/>
              <w:rPr>
                <w:b/>
                <w:sz w:val="22"/>
                <w:szCs w:val="22"/>
              </w:rPr>
            </w:pPr>
            <w:r w:rsidRPr="00D33A69">
              <w:rPr>
                <w:b/>
                <w:sz w:val="22"/>
                <w:szCs w:val="22"/>
              </w:rPr>
              <w:t>Eil. Nr.</w:t>
            </w:r>
          </w:p>
        </w:tc>
        <w:tc>
          <w:tcPr>
            <w:tcW w:w="4205" w:type="dxa"/>
            <w:shd w:val="clear" w:color="auto" w:fill="auto"/>
            <w:vAlign w:val="center"/>
          </w:tcPr>
          <w:p w14:paraId="19C23148" w14:textId="77777777" w:rsidR="00D33A69" w:rsidRPr="00D33A69" w:rsidRDefault="00D33A69" w:rsidP="00D33A69">
            <w:pPr>
              <w:jc w:val="both"/>
              <w:rPr>
                <w:b/>
                <w:sz w:val="22"/>
                <w:szCs w:val="22"/>
              </w:rPr>
            </w:pPr>
            <w:r w:rsidRPr="00D33A69">
              <w:rPr>
                <w:b/>
                <w:sz w:val="22"/>
                <w:szCs w:val="22"/>
              </w:rPr>
              <w:t xml:space="preserve">Vietos projektų finansavimo sąlyga </w:t>
            </w:r>
          </w:p>
        </w:tc>
        <w:tc>
          <w:tcPr>
            <w:tcW w:w="6226" w:type="dxa"/>
            <w:shd w:val="clear" w:color="auto" w:fill="auto"/>
            <w:vAlign w:val="center"/>
          </w:tcPr>
          <w:p w14:paraId="49E94BD5" w14:textId="77777777" w:rsidR="00D33A69" w:rsidRPr="00D33A69" w:rsidRDefault="00D33A69" w:rsidP="00D33A69">
            <w:pPr>
              <w:jc w:val="both"/>
              <w:rPr>
                <w:b/>
                <w:sz w:val="22"/>
                <w:szCs w:val="22"/>
              </w:rPr>
            </w:pPr>
            <w:proofErr w:type="spellStart"/>
            <w:r w:rsidRPr="00D33A69">
              <w:rPr>
                <w:b/>
                <w:sz w:val="22"/>
                <w:szCs w:val="22"/>
              </w:rPr>
              <w:t>Patikrinamumas</w:t>
            </w:r>
            <w:proofErr w:type="spellEnd"/>
          </w:p>
          <w:p w14:paraId="160EF875" w14:textId="77777777" w:rsidR="00D33A69" w:rsidRPr="00D33A69" w:rsidRDefault="00D33A69" w:rsidP="00D33A69">
            <w:pPr>
              <w:jc w:val="both"/>
              <w:rPr>
                <w:sz w:val="22"/>
                <w:szCs w:val="22"/>
              </w:rPr>
            </w:pPr>
            <w:r w:rsidRPr="00D33A69">
              <w:rPr>
                <w:sz w:val="22"/>
                <w:szCs w:val="22"/>
              </w:rPr>
              <w:t xml:space="preserve">(Pateikiamas paaiškinimas, kaip </w:t>
            </w:r>
            <w:r w:rsidRPr="00D33A69">
              <w:rPr>
                <w:b/>
                <w:sz w:val="22"/>
                <w:szCs w:val="22"/>
              </w:rPr>
              <w:t xml:space="preserve">vietos projekto paraiškos </w:t>
            </w:r>
            <w:proofErr w:type="spellStart"/>
            <w:r w:rsidRPr="00D33A69">
              <w:rPr>
                <w:b/>
                <w:sz w:val="22"/>
                <w:szCs w:val="22"/>
              </w:rPr>
              <w:t>vertinimometu</w:t>
            </w:r>
            <w:proofErr w:type="spellEnd"/>
            <w:r w:rsidRPr="00D33A69">
              <w:rPr>
                <w:sz w:val="22"/>
                <w:szCs w:val="22"/>
              </w:rPr>
              <w:t xml:space="preserve"> bus vertinama atitiktis finansavimo sąlygai, t. y. kokius rašytinius įrodymus turi pateikti pareiškėjas, kad būtų teigiamai įvertinta atitiktis finansavimo sąlygai</w:t>
            </w:r>
            <w:r w:rsidRPr="00D33A69">
              <w:rPr>
                <w:i/>
                <w:sz w:val="22"/>
                <w:szCs w:val="22"/>
                <w:vertAlign w:val="superscript"/>
              </w:rPr>
              <w:footnoteReference w:id="5"/>
            </w:r>
            <w:r w:rsidRPr="00D33A69">
              <w:rPr>
                <w:sz w:val="22"/>
                <w:szCs w:val="22"/>
              </w:rPr>
              <w:t>)</w:t>
            </w:r>
          </w:p>
        </w:tc>
        <w:tc>
          <w:tcPr>
            <w:tcW w:w="3544" w:type="dxa"/>
            <w:shd w:val="clear" w:color="auto" w:fill="auto"/>
            <w:vAlign w:val="center"/>
          </w:tcPr>
          <w:p w14:paraId="575E5E52" w14:textId="77777777" w:rsidR="00D33A69" w:rsidRPr="00D33A69" w:rsidRDefault="00D33A69" w:rsidP="00D33A69">
            <w:pPr>
              <w:jc w:val="both"/>
              <w:rPr>
                <w:b/>
                <w:sz w:val="22"/>
                <w:szCs w:val="22"/>
              </w:rPr>
            </w:pPr>
            <w:proofErr w:type="spellStart"/>
            <w:r w:rsidRPr="00D33A69">
              <w:rPr>
                <w:b/>
                <w:sz w:val="22"/>
                <w:szCs w:val="22"/>
              </w:rPr>
              <w:t>Kontroliuojamumas</w:t>
            </w:r>
            <w:proofErr w:type="spellEnd"/>
            <w:r w:rsidRPr="00D33A69">
              <w:rPr>
                <w:b/>
                <w:sz w:val="22"/>
                <w:szCs w:val="22"/>
              </w:rPr>
              <w:t xml:space="preserve"> (kai taikoma)</w:t>
            </w:r>
          </w:p>
          <w:p w14:paraId="5A554402" w14:textId="77777777" w:rsidR="00D33A69" w:rsidRPr="00D33A69" w:rsidRDefault="00D33A69" w:rsidP="00D33A69">
            <w:pPr>
              <w:jc w:val="both"/>
              <w:rPr>
                <w:sz w:val="22"/>
                <w:szCs w:val="22"/>
              </w:rPr>
            </w:pPr>
            <w:r w:rsidRPr="00D33A69">
              <w:rPr>
                <w:sz w:val="22"/>
                <w:szCs w:val="22"/>
              </w:rPr>
              <w:t xml:space="preserve">(Pateikiamas paaiškinimas, kaip </w:t>
            </w:r>
            <w:r w:rsidRPr="00D33A69">
              <w:rPr>
                <w:b/>
                <w:sz w:val="22"/>
                <w:szCs w:val="22"/>
              </w:rPr>
              <w:t xml:space="preserve">vietos projekto įgyvendinimo metu ir vietos projekto kontrolės laikotarpiu </w:t>
            </w:r>
            <w:r w:rsidRPr="00D33A69">
              <w:rPr>
                <w:sz w:val="22"/>
                <w:szCs w:val="22"/>
              </w:rPr>
              <w:t xml:space="preserve">bus vertinama atitiktis finansavimo sąlygai, t. y. kokius rašytinius įrodymus turės pateikti vietos projekto vykdytojas patikrų vietoje ir </w:t>
            </w:r>
            <w:proofErr w:type="spellStart"/>
            <w:r w:rsidRPr="00D33A69">
              <w:rPr>
                <w:sz w:val="22"/>
                <w:szCs w:val="22"/>
              </w:rPr>
              <w:t>ex-post</w:t>
            </w:r>
            <w:proofErr w:type="spellEnd"/>
            <w:r w:rsidRPr="00D33A69">
              <w:rPr>
                <w:sz w:val="22"/>
                <w:szCs w:val="22"/>
              </w:rPr>
              <w:t xml:space="preserve"> patikrų metu, kad Agentūra galėtų įsitikinti, jog yra visiškai laikomasi finansavimo sąlygų) </w:t>
            </w:r>
          </w:p>
        </w:tc>
      </w:tr>
      <w:tr w:rsidR="00D33A69" w:rsidRPr="00D33A69" w14:paraId="35D40725" w14:textId="77777777" w:rsidTr="00B7171B">
        <w:tc>
          <w:tcPr>
            <w:tcW w:w="1188" w:type="dxa"/>
            <w:tcBorders>
              <w:bottom w:val="single" w:sz="18" w:space="0" w:color="auto"/>
            </w:tcBorders>
            <w:shd w:val="clear" w:color="auto" w:fill="auto"/>
          </w:tcPr>
          <w:p w14:paraId="7FA5337B" w14:textId="77777777" w:rsidR="00D33A69" w:rsidRPr="00D33A69" w:rsidRDefault="00D33A69" w:rsidP="00D33A69">
            <w:pPr>
              <w:jc w:val="both"/>
              <w:rPr>
                <w:b/>
                <w:sz w:val="22"/>
                <w:szCs w:val="22"/>
              </w:rPr>
            </w:pPr>
            <w:r w:rsidRPr="00D33A69">
              <w:rPr>
                <w:b/>
                <w:sz w:val="22"/>
                <w:szCs w:val="22"/>
              </w:rPr>
              <w:t>I</w:t>
            </w:r>
          </w:p>
        </w:tc>
        <w:tc>
          <w:tcPr>
            <w:tcW w:w="4205" w:type="dxa"/>
            <w:tcBorders>
              <w:bottom w:val="single" w:sz="18" w:space="0" w:color="auto"/>
            </w:tcBorders>
            <w:shd w:val="clear" w:color="auto" w:fill="auto"/>
          </w:tcPr>
          <w:p w14:paraId="7FB4F489" w14:textId="77777777" w:rsidR="00D33A69" w:rsidRPr="00D33A69" w:rsidRDefault="00D33A69" w:rsidP="00D33A69">
            <w:pPr>
              <w:jc w:val="both"/>
              <w:rPr>
                <w:b/>
                <w:sz w:val="22"/>
                <w:szCs w:val="22"/>
              </w:rPr>
            </w:pPr>
            <w:r w:rsidRPr="00D33A69">
              <w:rPr>
                <w:b/>
                <w:sz w:val="22"/>
                <w:szCs w:val="22"/>
              </w:rPr>
              <w:t>II</w:t>
            </w:r>
          </w:p>
        </w:tc>
        <w:tc>
          <w:tcPr>
            <w:tcW w:w="6226" w:type="dxa"/>
            <w:tcBorders>
              <w:bottom w:val="single" w:sz="18" w:space="0" w:color="auto"/>
            </w:tcBorders>
            <w:shd w:val="clear" w:color="auto" w:fill="auto"/>
          </w:tcPr>
          <w:p w14:paraId="5C16198A" w14:textId="77777777" w:rsidR="00D33A69" w:rsidRPr="00D33A69" w:rsidRDefault="00D33A69" w:rsidP="00D33A69">
            <w:pPr>
              <w:jc w:val="both"/>
              <w:rPr>
                <w:b/>
                <w:sz w:val="22"/>
                <w:szCs w:val="22"/>
              </w:rPr>
            </w:pPr>
            <w:r w:rsidRPr="00D33A69">
              <w:rPr>
                <w:b/>
                <w:sz w:val="22"/>
                <w:szCs w:val="22"/>
              </w:rPr>
              <w:t>III</w:t>
            </w:r>
          </w:p>
        </w:tc>
        <w:tc>
          <w:tcPr>
            <w:tcW w:w="3544" w:type="dxa"/>
            <w:tcBorders>
              <w:bottom w:val="single" w:sz="18" w:space="0" w:color="auto"/>
            </w:tcBorders>
            <w:shd w:val="clear" w:color="auto" w:fill="auto"/>
          </w:tcPr>
          <w:p w14:paraId="56DEA104" w14:textId="77777777" w:rsidR="00D33A69" w:rsidRPr="00D33A69" w:rsidRDefault="00D33A69" w:rsidP="00D33A69">
            <w:pPr>
              <w:jc w:val="both"/>
              <w:rPr>
                <w:b/>
                <w:sz w:val="22"/>
                <w:szCs w:val="22"/>
              </w:rPr>
            </w:pPr>
            <w:r w:rsidRPr="00D33A69">
              <w:rPr>
                <w:b/>
                <w:sz w:val="22"/>
                <w:szCs w:val="22"/>
              </w:rPr>
              <w:t>IV</w:t>
            </w:r>
          </w:p>
        </w:tc>
      </w:tr>
      <w:tr w:rsidR="00D33A69" w:rsidRPr="00D33A69" w14:paraId="76D834E6" w14:textId="77777777" w:rsidTr="00B7171B">
        <w:tc>
          <w:tcPr>
            <w:tcW w:w="1188" w:type="dxa"/>
            <w:shd w:val="clear" w:color="auto" w:fill="auto"/>
          </w:tcPr>
          <w:p w14:paraId="2222F77A" w14:textId="77777777" w:rsidR="00D33A69" w:rsidRPr="00D33A69" w:rsidRDefault="00D33A69" w:rsidP="00D33A69">
            <w:pPr>
              <w:jc w:val="both"/>
              <w:rPr>
                <w:i/>
                <w:sz w:val="22"/>
                <w:szCs w:val="22"/>
              </w:rPr>
            </w:pPr>
            <w:r w:rsidRPr="00D33A69">
              <w:rPr>
                <w:i/>
                <w:sz w:val="22"/>
                <w:szCs w:val="22"/>
              </w:rPr>
              <w:t>4.2.2.1</w:t>
            </w:r>
          </w:p>
        </w:tc>
        <w:tc>
          <w:tcPr>
            <w:tcW w:w="4205" w:type="dxa"/>
            <w:shd w:val="clear" w:color="auto" w:fill="auto"/>
          </w:tcPr>
          <w:p w14:paraId="327CBF6A" w14:textId="77777777" w:rsidR="00D33A69" w:rsidRPr="00D33A69" w:rsidRDefault="00D33A69" w:rsidP="00D33A69">
            <w:pPr>
              <w:jc w:val="both"/>
              <w:rPr>
                <w:sz w:val="22"/>
                <w:szCs w:val="22"/>
              </w:rPr>
            </w:pPr>
            <w:r w:rsidRPr="00D33A69">
              <w:rPr>
                <w:sz w:val="22"/>
                <w:szCs w:val="22"/>
              </w:rPr>
              <w:t>Pareiškėjo registracijos vieta turi būti VVG teritorijos vietovėje.</w:t>
            </w:r>
          </w:p>
        </w:tc>
        <w:tc>
          <w:tcPr>
            <w:tcW w:w="6226" w:type="dxa"/>
            <w:shd w:val="clear" w:color="auto" w:fill="auto"/>
          </w:tcPr>
          <w:p w14:paraId="76C812E8" w14:textId="77777777" w:rsidR="00D33A69" w:rsidRPr="00D33A69" w:rsidRDefault="00D33A69" w:rsidP="00D33A69">
            <w:pPr>
              <w:jc w:val="both"/>
              <w:rPr>
                <w:sz w:val="22"/>
                <w:szCs w:val="22"/>
              </w:rPr>
            </w:pPr>
            <w:r w:rsidRPr="00D33A69">
              <w:rPr>
                <w:sz w:val="22"/>
                <w:szCs w:val="22"/>
              </w:rPr>
              <w:t>Paraiškos vertinimo metu bus tikrinama pagal pareiškėjo pateiktus registro centro dokumentus.</w:t>
            </w:r>
          </w:p>
        </w:tc>
        <w:tc>
          <w:tcPr>
            <w:tcW w:w="3544" w:type="dxa"/>
            <w:shd w:val="clear" w:color="auto" w:fill="auto"/>
          </w:tcPr>
          <w:p w14:paraId="748A4078" w14:textId="77777777" w:rsidR="00D33A69" w:rsidRPr="00D33A69" w:rsidRDefault="00D33A69" w:rsidP="00D33A69">
            <w:pPr>
              <w:jc w:val="both"/>
              <w:rPr>
                <w:sz w:val="22"/>
                <w:szCs w:val="22"/>
              </w:rPr>
            </w:pPr>
            <w:r w:rsidRPr="00D33A69">
              <w:rPr>
                <w:sz w:val="22"/>
                <w:szCs w:val="22"/>
              </w:rPr>
              <w:t xml:space="preserve">Vietos projekto įgyvendinimo metu ir vietos projekto kontrolės laikotarpiu bus vertinama atitiktis finansavimo </w:t>
            </w:r>
            <w:r w:rsidRPr="00D33A69">
              <w:rPr>
                <w:sz w:val="22"/>
                <w:szCs w:val="22"/>
              </w:rPr>
              <w:lastRenderedPageBreak/>
              <w:t>sąlygai pagal pateiktas ataskaitas ir registro centro išrašus.</w:t>
            </w:r>
          </w:p>
        </w:tc>
      </w:tr>
      <w:tr w:rsidR="00D33A69" w:rsidRPr="00D33A69" w14:paraId="254A3D0C" w14:textId="77777777" w:rsidTr="00B7171B">
        <w:tc>
          <w:tcPr>
            <w:tcW w:w="1188" w:type="dxa"/>
            <w:shd w:val="clear" w:color="auto" w:fill="auto"/>
          </w:tcPr>
          <w:p w14:paraId="5F725EC1" w14:textId="77777777" w:rsidR="00D33A69" w:rsidRPr="00D33A69" w:rsidRDefault="00D33A69" w:rsidP="00D33A69">
            <w:pPr>
              <w:jc w:val="both"/>
              <w:rPr>
                <w:i/>
                <w:sz w:val="22"/>
                <w:szCs w:val="22"/>
              </w:rPr>
            </w:pPr>
            <w:r w:rsidRPr="00D33A69">
              <w:rPr>
                <w:i/>
                <w:sz w:val="22"/>
                <w:szCs w:val="22"/>
              </w:rPr>
              <w:lastRenderedPageBreak/>
              <w:t xml:space="preserve">4.2.2.2. </w:t>
            </w:r>
          </w:p>
        </w:tc>
        <w:tc>
          <w:tcPr>
            <w:tcW w:w="4205" w:type="dxa"/>
            <w:shd w:val="clear" w:color="auto" w:fill="auto"/>
          </w:tcPr>
          <w:p w14:paraId="41A9EE0D" w14:textId="77777777" w:rsidR="00D33A69" w:rsidRPr="00692988" w:rsidRDefault="002F151B" w:rsidP="00D33A69">
            <w:pPr>
              <w:jc w:val="both"/>
              <w:rPr>
                <w:sz w:val="22"/>
                <w:szCs w:val="22"/>
                <w:highlight w:val="yellow"/>
              </w:rPr>
            </w:pPr>
            <w:r w:rsidRPr="00933305">
              <w:rPr>
                <w:sz w:val="22"/>
                <w:szCs w:val="22"/>
              </w:rPr>
              <w:t>Parama teikiama socialiniam verslui kurti ir plėtoti, kuris atitinka nacionalinę socialinio verslo koncepciją;</w:t>
            </w:r>
          </w:p>
        </w:tc>
        <w:tc>
          <w:tcPr>
            <w:tcW w:w="6226" w:type="dxa"/>
            <w:shd w:val="clear" w:color="auto" w:fill="auto"/>
          </w:tcPr>
          <w:p w14:paraId="2F1E3DB1" w14:textId="77777777" w:rsidR="00D33A69" w:rsidRPr="00D33A69" w:rsidRDefault="00D33A69" w:rsidP="00D33A69">
            <w:pPr>
              <w:jc w:val="both"/>
              <w:rPr>
                <w:sz w:val="22"/>
                <w:szCs w:val="22"/>
              </w:rPr>
            </w:pPr>
            <w:r w:rsidRPr="00D33A69">
              <w:rPr>
                <w:sz w:val="22"/>
                <w:szCs w:val="22"/>
              </w:rPr>
              <w:t xml:space="preserve">Paraiškos vertinimo metu bus tikrinama atitiktis nacionalinei socialinio </w:t>
            </w:r>
            <w:proofErr w:type="spellStart"/>
            <w:r w:rsidRPr="00D33A69">
              <w:rPr>
                <w:sz w:val="22"/>
                <w:szCs w:val="22"/>
              </w:rPr>
              <w:t>veslo</w:t>
            </w:r>
            <w:proofErr w:type="spellEnd"/>
            <w:r w:rsidRPr="00D33A69">
              <w:rPr>
                <w:sz w:val="22"/>
                <w:szCs w:val="22"/>
              </w:rPr>
              <w:t xml:space="preserve"> koncepcijai</w:t>
            </w:r>
          </w:p>
        </w:tc>
        <w:tc>
          <w:tcPr>
            <w:tcW w:w="3544" w:type="dxa"/>
            <w:shd w:val="clear" w:color="auto" w:fill="auto"/>
          </w:tcPr>
          <w:p w14:paraId="36318864" w14:textId="77777777" w:rsidR="00D33A69" w:rsidRPr="00D33A69" w:rsidRDefault="00D33A69" w:rsidP="00D33A69">
            <w:pPr>
              <w:jc w:val="both"/>
              <w:rPr>
                <w:sz w:val="22"/>
                <w:szCs w:val="22"/>
              </w:rPr>
            </w:pPr>
            <w:r w:rsidRPr="00D33A69">
              <w:rPr>
                <w:sz w:val="22"/>
                <w:szCs w:val="22"/>
              </w:rPr>
              <w:t>Vietos projekto įgyvendinimo metu ir vietos projekto kontrolės laikotarpiu bus vertinama atitiktis paraiškoje pateiktiems įsipareigojimams.</w:t>
            </w:r>
          </w:p>
        </w:tc>
      </w:tr>
      <w:tr w:rsidR="00372B77" w:rsidRPr="00D33A69" w14:paraId="212A5767" w14:textId="77777777" w:rsidTr="00B7171B">
        <w:tc>
          <w:tcPr>
            <w:tcW w:w="1188" w:type="dxa"/>
            <w:shd w:val="clear" w:color="auto" w:fill="auto"/>
          </w:tcPr>
          <w:p w14:paraId="2C14AB3C" w14:textId="77777777" w:rsidR="00372B77" w:rsidRPr="00372B77" w:rsidRDefault="00372B77" w:rsidP="00372B77">
            <w:pPr>
              <w:jc w:val="both"/>
              <w:rPr>
                <w:b/>
                <w:sz w:val="22"/>
                <w:szCs w:val="22"/>
              </w:rPr>
            </w:pPr>
            <w:r w:rsidRPr="00372B77">
              <w:rPr>
                <w:b/>
                <w:sz w:val="22"/>
                <w:szCs w:val="22"/>
              </w:rPr>
              <w:t xml:space="preserve">4.2.3. </w:t>
            </w:r>
          </w:p>
        </w:tc>
        <w:tc>
          <w:tcPr>
            <w:tcW w:w="13975" w:type="dxa"/>
            <w:gridSpan w:val="3"/>
            <w:shd w:val="clear" w:color="auto" w:fill="auto"/>
          </w:tcPr>
          <w:p w14:paraId="2FF9E747" w14:textId="77777777" w:rsidR="00372B77" w:rsidRPr="00372B77" w:rsidRDefault="00372B77" w:rsidP="00372B77">
            <w:pPr>
              <w:jc w:val="both"/>
              <w:rPr>
                <w:sz w:val="22"/>
                <w:szCs w:val="22"/>
              </w:rPr>
            </w:pPr>
            <w:r w:rsidRPr="00744495">
              <w:rPr>
                <w:b/>
                <w:sz w:val="22"/>
                <w:szCs w:val="22"/>
              </w:rPr>
              <w:t>Papildomos tinkamumo sąlygos pareiškėjui ir vietos projekto partneriui (-</w:t>
            </w:r>
            <w:proofErr w:type="spellStart"/>
            <w:r w:rsidRPr="00744495">
              <w:rPr>
                <w:b/>
                <w:sz w:val="22"/>
                <w:szCs w:val="22"/>
              </w:rPr>
              <w:t>ams</w:t>
            </w:r>
            <w:proofErr w:type="spellEnd"/>
            <w:r w:rsidRPr="00744495">
              <w:rPr>
                <w:b/>
                <w:sz w:val="22"/>
                <w:szCs w:val="22"/>
              </w:rPr>
              <w:t>): nėra</w:t>
            </w:r>
          </w:p>
        </w:tc>
      </w:tr>
      <w:tr w:rsidR="00D33A69" w:rsidRPr="00D33A69" w14:paraId="7CB5C833" w14:textId="77777777" w:rsidTr="00B7171B">
        <w:trPr>
          <w:trHeight w:val="172"/>
        </w:trPr>
        <w:tc>
          <w:tcPr>
            <w:tcW w:w="1188" w:type="dxa"/>
            <w:tcBorders>
              <w:top w:val="single" w:sz="18" w:space="0" w:color="auto"/>
            </w:tcBorders>
            <w:shd w:val="clear" w:color="auto" w:fill="auto"/>
            <w:vAlign w:val="center"/>
          </w:tcPr>
          <w:p w14:paraId="7067BE44" w14:textId="77777777" w:rsidR="00D33A69" w:rsidRPr="00D33A69" w:rsidRDefault="00D33A69" w:rsidP="00D33A69">
            <w:pPr>
              <w:jc w:val="both"/>
              <w:rPr>
                <w:b/>
                <w:sz w:val="22"/>
                <w:szCs w:val="22"/>
              </w:rPr>
            </w:pPr>
            <w:r w:rsidRPr="00D33A69">
              <w:rPr>
                <w:b/>
                <w:sz w:val="22"/>
                <w:szCs w:val="22"/>
              </w:rPr>
              <w:t>4.2.4.</w:t>
            </w:r>
          </w:p>
        </w:tc>
        <w:tc>
          <w:tcPr>
            <w:tcW w:w="13975" w:type="dxa"/>
            <w:gridSpan w:val="3"/>
            <w:tcBorders>
              <w:top w:val="single" w:sz="18" w:space="0" w:color="auto"/>
            </w:tcBorders>
            <w:shd w:val="clear" w:color="auto" w:fill="auto"/>
          </w:tcPr>
          <w:p w14:paraId="56FB2B37" w14:textId="77777777" w:rsidR="00D33A69" w:rsidRPr="00D33A69" w:rsidRDefault="00D33A69" w:rsidP="00D33A69">
            <w:pPr>
              <w:jc w:val="both"/>
              <w:rPr>
                <w:b/>
                <w:sz w:val="22"/>
                <w:szCs w:val="22"/>
              </w:rPr>
            </w:pPr>
            <w:r w:rsidRPr="00D33A69">
              <w:rPr>
                <w:b/>
                <w:sz w:val="22"/>
                <w:szCs w:val="22"/>
              </w:rPr>
              <w:t xml:space="preserve">Bendrosios tinkamumo sąlygos vietos projektui numatytos </w:t>
            </w:r>
            <w:r w:rsidRPr="00D33A69">
              <w:rPr>
                <w:sz w:val="22"/>
                <w:szCs w:val="22"/>
              </w:rPr>
              <w:t>Vietos projektų administravimo taisyklių 23.1 papunktyje</w:t>
            </w:r>
          </w:p>
        </w:tc>
      </w:tr>
      <w:tr w:rsidR="00D33A69" w:rsidRPr="00D33A69" w14:paraId="40D24C7C" w14:textId="77777777" w:rsidTr="00B7171B">
        <w:tc>
          <w:tcPr>
            <w:tcW w:w="1188" w:type="dxa"/>
            <w:shd w:val="clear" w:color="auto" w:fill="auto"/>
          </w:tcPr>
          <w:p w14:paraId="64CE49F5" w14:textId="77777777" w:rsidR="00D33A69" w:rsidRPr="00D33A69" w:rsidRDefault="00D33A69" w:rsidP="00D33A69">
            <w:pPr>
              <w:jc w:val="both"/>
              <w:rPr>
                <w:b/>
                <w:sz w:val="22"/>
                <w:szCs w:val="22"/>
              </w:rPr>
            </w:pPr>
            <w:r w:rsidRPr="00D33A69">
              <w:rPr>
                <w:b/>
                <w:sz w:val="22"/>
                <w:szCs w:val="22"/>
              </w:rPr>
              <w:t>4.2.5.</w:t>
            </w:r>
          </w:p>
        </w:tc>
        <w:tc>
          <w:tcPr>
            <w:tcW w:w="13975" w:type="dxa"/>
            <w:gridSpan w:val="3"/>
            <w:shd w:val="clear" w:color="auto" w:fill="auto"/>
          </w:tcPr>
          <w:p w14:paraId="58F8188A" w14:textId="77777777" w:rsidR="00D33A69" w:rsidRPr="00D33A69" w:rsidRDefault="00D33A69" w:rsidP="00D33A69">
            <w:pPr>
              <w:jc w:val="both"/>
              <w:rPr>
                <w:b/>
                <w:sz w:val="22"/>
                <w:szCs w:val="22"/>
              </w:rPr>
            </w:pPr>
            <w:r w:rsidRPr="00D33A69">
              <w:rPr>
                <w:b/>
                <w:sz w:val="22"/>
                <w:szCs w:val="22"/>
              </w:rPr>
              <w:t>Papildomos tinkamumo sąlygos, susijusios su vietos projektu:</w:t>
            </w:r>
          </w:p>
        </w:tc>
      </w:tr>
      <w:tr w:rsidR="00D33A69" w:rsidRPr="00D33A69" w14:paraId="69465553" w14:textId="77777777" w:rsidTr="00B7171B">
        <w:tc>
          <w:tcPr>
            <w:tcW w:w="1188" w:type="dxa"/>
            <w:shd w:val="clear" w:color="auto" w:fill="auto"/>
          </w:tcPr>
          <w:p w14:paraId="5ECD0F88" w14:textId="77777777" w:rsidR="00D33A69" w:rsidRPr="00D33A69" w:rsidRDefault="00D33A69" w:rsidP="00D33A69">
            <w:pPr>
              <w:jc w:val="both"/>
              <w:rPr>
                <w:sz w:val="22"/>
                <w:szCs w:val="22"/>
              </w:rPr>
            </w:pPr>
            <w:r w:rsidRPr="00D33A69">
              <w:rPr>
                <w:sz w:val="22"/>
                <w:szCs w:val="22"/>
              </w:rPr>
              <w:t>4.2.5.1.</w:t>
            </w:r>
          </w:p>
        </w:tc>
        <w:tc>
          <w:tcPr>
            <w:tcW w:w="13975" w:type="dxa"/>
            <w:gridSpan w:val="3"/>
            <w:shd w:val="clear" w:color="auto" w:fill="auto"/>
          </w:tcPr>
          <w:p w14:paraId="7BD9B01D" w14:textId="77777777" w:rsidR="00D33A69" w:rsidRPr="00D33A69" w:rsidRDefault="00D33A69" w:rsidP="00D33A69">
            <w:pPr>
              <w:jc w:val="both"/>
              <w:rPr>
                <w:sz w:val="22"/>
                <w:szCs w:val="22"/>
              </w:rPr>
            </w:pPr>
            <w:r w:rsidRPr="00D33A69">
              <w:rPr>
                <w:sz w:val="22"/>
                <w:szCs w:val="22"/>
              </w:rPr>
              <w:t xml:space="preserve">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 </w:t>
            </w:r>
            <w:proofErr w:type="spellStart"/>
            <w:r w:rsidRPr="00D33A69">
              <w:rPr>
                <w:sz w:val="22"/>
                <w:szCs w:val="22"/>
              </w:rPr>
              <w:t>neremiamųekonominės</w:t>
            </w:r>
            <w:proofErr w:type="spellEnd"/>
            <w:r w:rsidRPr="00D33A69">
              <w:rPr>
                <w:sz w:val="22"/>
                <w:szCs w:val="22"/>
              </w:rPr>
              <w:t xml:space="preserve"> veiklos rūšių sąrašas. Viename projekte gali būti numatyta keletas remiamų ekonominės veiklos rūšių.</w:t>
            </w:r>
          </w:p>
        </w:tc>
      </w:tr>
      <w:tr w:rsidR="00D33A69" w:rsidRPr="00D33A69" w14:paraId="35825B3F" w14:textId="77777777" w:rsidTr="00B7171B">
        <w:tc>
          <w:tcPr>
            <w:tcW w:w="1188" w:type="dxa"/>
            <w:shd w:val="clear" w:color="auto" w:fill="auto"/>
          </w:tcPr>
          <w:p w14:paraId="4A4436AE" w14:textId="77777777" w:rsidR="00D33A69" w:rsidRPr="00D33A69" w:rsidRDefault="00D33A69" w:rsidP="00D33A69">
            <w:pPr>
              <w:jc w:val="both"/>
              <w:rPr>
                <w:sz w:val="22"/>
                <w:szCs w:val="22"/>
              </w:rPr>
            </w:pPr>
            <w:r w:rsidRPr="00D33A69">
              <w:rPr>
                <w:sz w:val="22"/>
                <w:szCs w:val="22"/>
              </w:rPr>
              <w:t>4.2.5.2.</w:t>
            </w:r>
          </w:p>
        </w:tc>
        <w:tc>
          <w:tcPr>
            <w:tcW w:w="13975" w:type="dxa"/>
            <w:gridSpan w:val="3"/>
            <w:shd w:val="clear" w:color="auto" w:fill="auto"/>
          </w:tcPr>
          <w:p w14:paraId="35F28FC5" w14:textId="77777777" w:rsidR="00D33A69" w:rsidRPr="00D33A69" w:rsidRDefault="00D33A69" w:rsidP="00D33A69">
            <w:pPr>
              <w:jc w:val="both"/>
              <w:rPr>
                <w:sz w:val="22"/>
                <w:szCs w:val="22"/>
              </w:rPr>
            </w:pPr>
            <w:r w:rsidRPr="00D33A69">
              <w:rPr>
                <w:sz w:val="22"/>
                <w:szCs w:val="22"/>
              </w:rPr>
              <w:t>Prie vietos projekto paraiškos turi būti pateiktas verslo planas (FSA 2 priedas).</w:t>
            </w:r>
          </w:p>
        </w:tc>
      </w:tr>
      <w:tr w:rsidR="00D33A69" w:rsidRPr="00D33A69" w14:paraId="02FF0F90" w14:textId="77777777" w:rsidTr="00B7171B">
        <w:tc>
          <w:tcPr>
            <w:tcW w:w="1188" w:type="dxa"/>
            <w:shd w:val="clear" w:color="auto" w:fill="auto"/>
          </w:tcPr>
          <w:p w14:paraId="64F36231" w14:textId="77777777" w:rsidR="00D33A69" w:rsidRPr="00D33A69" w:rsidRDefault="00D33A69" w:rsidP="00D33A69">
            <w:pPr>
              <w:jc w:val="both"/>
              <w:rPr>
                <w:sz w:val="22"/>
                <w:szCs w:val="22"/>
              </w:rPr>
            </w:pPr>
            <w:r w:rsidRPr="00D33A69">
              <w:rPr>
                <w:sz w:val="22"/>
                <w:szCs w:val="22"/>
              </w:rPr>
              <w:t xml:space="preserve">4.2.5.3. </w:t>
            </w:r>
          </w:p>
        </w:tc>
        <w:tc>
          <w:tcPr>
            <w:tcW w:w="13975" w:type="dxa"/>
            <w:gridSpan w:val="3"/>
            <w:shd w:val="clear" w:color="auto" w:fill="auto"/>
          </w:tcPr>
          <w:p w14:paraId="680AD7A0" w14:textId="77777777" w:rsidR="00D33A69" w:rsidRPr="00D33A69" w:rsidRDefault="00D33A69" w:rsidP="00D33A69">
            <w:pPr>
              <w:jc w:val="both"/>
              <w:rPr>
                <w:sz w:val="22"/>
                <w:szCs w:val="22"/>
              </w:rPr>
            </w:pPr>
            <w:r w:rsidRPr="00D33A69">
              <w:rPr>
                <w:sz w:val="22"/>
                <w:szCs w:val="22"/>
              </w:rPr>
              <w:t>Vietos proj</w:t>
            </w:r>
            <w:r w:rsidR="00692988">
              <w:rPr>
                <w:sz w:val="22"/>
                <w:szCs w:val="22"/>
              </w:rPr>
              <w:t>e</w:t>
            </w:r>
            <w:r w:rsidRPr="00D33A69">
              <w:rPr>
                <w:sz w:val="22"/>
                <w:szCs w:val="22"/>
              </w:rPr>
              <w:t>ktas turi atitikti sąlygas ir reikalavimus, nustatytus Socialinio verslo vystymo pagal KPP priemones gairėse, patvirtintose Lietuvos Respublikos žemės ūkio ministro 2017 m. lapkričio 9 įsakymu Nr. 3D-720 „Dėl Socialinio verslo vykdymo pagal Lietuvos kaimo plėtros 2014-2020 metų programos priemonės gairių patvirtinimo“ (toliau – Socialinio verslo gairės), o socialinis poveikis planuojamas ir matuojamas pagal Socialinio verslo gaires.</w:t>
            </w:r>
          </w:p>
        </w:tc>
      </w:tr>
      <w:tr w:rsidR="00D33A69" w:rsidRPr="00D33A69" w14:paraId="341A3DA2" w14:textId="77777777" w:rsidTr="00B7171B">
        <w:tc>
          <w:tcPr>
            <w:tcW w:w="1188" w:type="dxa"/>
            <w:shd w:val="clear" w:color="auto" w:fill="auto"/>
          </w:tcPr>
          <w:p w14:paraId="0E04B326" w14:textId="77777777" w:rsidR="00D33A69" w:rsidRPr="00D33A69" w:rsidRDefault="00D33A69" w:rsidP="00D33A69">
            <w:pPr>
              <w:jc w:val="both"/>
              <w:rPr>
                <w:sz w:val="22"/>
                <w:szCs w:val="22"/>
              </w:rPr>
            </w:pPr>
            <w:r w:rsidRPr="00D33A69">
              <w:rPr>
                <w:sz w:val="22"/>
                <w:szCs w:val="22"/>
              </w:rPr>
              <w:t xml:space="preserve">4.2.5.4. </w:t>
            </w:r>
          </w:p>
        </w:tc>
        <w:tc>
          <w:tcPr>
            <w:tcW w:w="13975" w:type="dxa"/>
            <w:gridSpan w:val="3"/>
            <w:shd w:val="clear" w:color="auto" w:fill="auto"/>
          </w:tcPr>
          <w:p w14:paraId="6559763F" w14:textId="77777777" w:rsidR="00D33A69" w:rsidRPr="00D33A69" w:rsidRDefault="00D33A69" w:rsidP="00D33A69">
            <w:pPr>
              <w:jc w:val="both"/>
              <w:rPr>
                <w:sz w:val="22"/>
                <w:szCs w:val="22"/>
              </w:rPr>
            </w:pPr>
            <w:r w:rsidRPr="00D33A69">
              <w:rPr>
                <w:sz w:val="22"/>
                <w:szCs w:val="22"/>
              </w:rPr>
              <w:t>Jeigu vietos projekte numatyta veikla, susijusi su alternatyvaus žemės ūkio verslo kūrimu ir plėtra, galutinis produktas negali būti Sutarties dėl Europos Sąjungos veikimo I priede nurodytas produktas.</w:t>
            </w:r>
          </w:p>
        </w:tc>
      </w:tr>
      <w:tr w:rsidR="00372B77" w:rsidRPr="00D33A69" w14:paraId="1F5B2C19" w14:textId="77777777" w:rsidTr="00B7171B">
        <w:tc>
          <w:tcPr>
            <w:tcW w:w="1188" w:type="dxa"/>
            <w:shd w:val="clear" w:color="auto" w:fill="auto"/>
          </w:tcPr>
          <w:p w14:paraId="6DBB3528" w14:textId="77777777" w:rsidR="00372B77" w:rsidRPr="00D33A69" w:rsidRDefault="00372B77" w:rsidP="00D33A69">
            <w:pPr>
              <w:jc w:val="both"/>
              <w:rPr>
                <w:sz w:val="22"/>
                <w:szCs w:val="22"/>
              </w:rPr>
            </w:pPr>
            <w:r>
              <w:rPr>
                <w:sz w:val="22"/>
                <w:szCs w:val="22"/>
              </w:rPr>
              <w:t>4.2.5.5.</w:t>
            </w:r>
          </w:p>
        </w:tc>
        <w:tc>
          <w:tcPr>
            <w:tcW w:w="13975" w:type="dxa"/>
            <w:gridSpan w:val="3"/>
            <w:shd w:val="clear" w:color="auto" w:fill="auto"/>
          </w:tcPr>
          <w:p w14:paraId="41F34068" w14:textId="77777777" w:rsidR="00372B77" w:rsidRPr="00372B77" w:rsidRDefault="00372B77" w:rsidP="00372B77">
            <w:pPr>
              <w:jc w:val="both"/>
              <w:rPr>
                <w:sz w:val="22"/>
                <w:szCs w:val="22"/>
              </w:rPr>
            </w:pPr>
            <w:r w:rsidRPr="00372B77">
              <w:rPr>
                <w:sz w:val="22"/>
                <w:szCs w:val="22"/>
              </w:rPr>
              <w:t xml:space="preserve">Ekonominio gyvybingumo rodikliai, taikomi vietos projektams, turi būti apskaičiuojami ir taikomi Ekonominio gyvybingumo nustatymo taisyklėse </w:t>
            </w:r>
            <w:r w:rsidRPr="00372B77">
              <w:rPr>
                <w:b/>
                <w:sz w:val="22"/>
                <w:szCs w:val="22"/>
              </w:rPr>
              <w:t>nustatyta tvarka:</w:t>
            </w:r>
          </w:p>
          <w:p w14:paraId="2BFABFCE" w14:textId="77777777" w:rsidR="00372B77" w:rsidRPr="00372B77" w:rsidRDefault="00372B77" w:rsidP="00372B77">
            <w:pPr>
              <w:jc w:val="both"/>
              <w:rPr>
                <w:sz w:val="22"/>
                <w:szCs w:val="22"/>
              </w:rPr>
            </w:pPr>
            <w:r w:rsidRPr="00372B77">
              <w:rPr>
                <w:sz w:val="22"/>
                <w:szCs w:val="22"/>
              </w:rPr>
              <w:t>- NVO, bendruomeninio ir socialinio verslo plėtros atveju –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14:paraId="4D9D1C80" w14:textId="77777777" w:rsidR="00372B77" w:rsidRPr="00D33A69" w:rsidRDefault="00372B77" w:rsidP="00372B77">
            <w:pPr>
              <w:jc w:val="both"/>
              <w:rPr>
                <w:sz w:val="22"/>
                <w:szCs w:val="22"/>
              </w:rPr>
            </w:pPr>
            <w:r w:rsidRPr="00372B77">
              <w:rPr>
                <w:sz w:val="22"/>
                <w:szCs w:val="22"/>
              </w:rPr>
              <w:t>- NVO, bendruomeninio ir socialinio verslo pradžios atveju –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p>
        </w:tc>
      </w:tr>
      <w:tr w:rsidR="00372B77" w:rsidRPr="00D33A69" w14:paraId="791A47A5" w14:textId="77777777" w:rsidTr="00B7171B">
        <w:tc>
          <w:tcPr>
            <w:tcW w:w="1188" w:type="dxa"/>
            <w:shd w:val="clear" w:color="auto" w:fill="auto"/>
          </w:tcPr>
          <w:p w14:paraId="07B78D82" w14:textId="77777777" w:rsidR="00372B77" w:rsidRDefault="00372B77" w:rsidP="00D33A69">
            <w:pPr>
              <w:jc w:val="both"/>
              <w:rPr>
                <w:sz w:val="22"/>
                <w:szCs w:val="22"/>
              </w:rPr>
            </w:pPr>
            <w:r>
              <w:rPr>
                <w:sz w:val="22"/>
                <w:szCs w:val="22"/>
              </w:rPr>
              <w:t>4.2.5.6.</w:t>
            </w:r>
          </w:p>
        </w:tc>
        <w:tc>
          <w:tcPr>
            <w:tcW w:w="13975" w:type="dxa"/>
            <w:gridSpan w:val="3"/>
            <w:shd w:val="clear" w:color="auto" w:fill="auto"/>
          </w:tcPr>
          <w:p w14:paraId="27BC6036" w14:textId="77777777" w:rsidR="00372B77" w:rsidRPr="00372B77" w:rsidRDefault="00372B77" w:rsidP="00372B77">
            <w:pPr>
              <w:jc w:val="both"/>
              <w:rPr>
                <w:b/>
                <w:sz w:val="22"/>
                <w:szCs w:val="22"/>
              </w:rPr>
            </w:pPr>
            <w:r w:rsidRPr="00372B77">
              <w:rPr>
                <w:sz w:val="22"/>
                <w:szCs w:val="22"/>
              </w:rPr>
              <w:t xml:space="preserve">Vietos projekte numatytas verslas turi nepakliūti į neremiamas ekonomines veiklas.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roofErr w:type="spellStart"/>
            <w:r w:rsidRPr="00372B77">
              <w:rPr>
                <w:sz w:val="22"/>
                <w:szCs w:val="22"/>
              </w:rPr>
              <w:t>neremiamųekonominės</w:t>
            </w:r>
            <w:proofErr w:type="spellEnd"/>
            <w:r w:rsidRPr="00372B77">
              <w:rPr>
                <w:sz w:val="22"/>
                <w:szCs w:val="22"/>
              </w:rPr>
              <w:t xml:space="preserve"> veiklos rūšių </w:t>
            </w:r>
            <w:r w:rsidRPr="00372B77">
              <w:rPr>
                <w:b/>
                <w:sz w:val="22"/>
                <w:szCs w:val="22"/>
              </w:rPr>
              <w:t>sąrašas yra toks:</w:t>
            </w:r>
          </w:p>
          <w:p w14:paraId="00C3C300" w14:textId="77777777" w:rsidR="00372B77" w:rsidRPr="00372B77" w:rsidRDefault="00372B77" w:rsidP="00372B77">
            <w:pPr>
              <w:jc w:val="both"/>
              <w:rPr>
                <w:sz w:val="22"/>
                <w:szCs w:val="22"/>
              </w:rPr>
            </w:pPr>
            <w:r w:rsidRPr="00372B77">
              <w:rPr>
                <w:sz w:val="22"/>
                <w:szCs w:val="22"/>
              </w:rPr>
              <w:t>1. alkoholinių gėrimų gamyba;</w:t>
            </w:r>
          </w:p>
          <w:p w14:paraId="711C8022" w14:textId="77777777" w:rsidR="00372B77" w:rsidRPr="00372B77" w:rsidRDefault="00372B77" w:rsidP="00372B77">
            <w:pPr>
              <w:jc w:val="both"/>
              <w:rPr>
                <w:sz w:val="22"/>
                <w:szCs w:val="22"/>
              </w:rPr>
            </w:pPr>
            <w:r w:rsidRPr="00372B77">
              <w:rPr>
                <w:sz w:val="22"/>
                <w:szCs w:val="22"/>
              </w:rPr>
              <w:t>2. tabako gaminių gamyba;</w:t>
            </w:r>
          </w:p>
          <w:p w14:paraId="6D6C8DD6" w14:textId="77777777" w:rsidR="00372B77" w:rsidRPr="00372B77" w:rsidRDefault="00372B77" w:rsidP="00372B77">
            <w:pPr>
              <w:jc w:val="both"/>
              <w:rPr>
                <w:sz w:val="22"/>
                <w:szCs w:val="22"/>
              </w:rPr>
            </w:pPr>
            <w:r w:rsidRPr="00372B77">
              <w:rPr>
                <w:sz w:val="22"/>
                <w:szCs w:val="22"/>
              </w:rPr>
              <w:t>3. ginklų, šaudmenų ir jų dalių gamyba;</w:t>
            </w:r>
          </w:p>
          <w:p w14:paraId="788A4F4A" w14:textId="77777777" w:rsidR="00372B77" w:rsidRPr="00372B77" w:rsidRDefault="00372B77" w:rsidP="00372B77">
            <w:pPr>
              <w:jc w:val="both"/>
              <w:rPr>
                <w:sz w:val="22"/>
                <w:szCs w:val="22"/>
              </w:rPr>
            </w:pPr>
            <w:r w:rsidRPr="00372B77">
              <w:rPr>
                <w:sz w:val="22"/>
                <w:szCs w:val="22"/>
              </w:rPr>
              <w:t>4. azartinių lošimų, lažybų, loterijų organizavimu;</w:t>
            </w:r>
          </w:p>
          <w:p w14:paraId="6D10B028" w14:textId="77777777" w:rsidR="00372B77" w:rsidRPr="00372B77" w:rsidRDefault="00372B77" w:rsidP="00372B77">
            <w:pPr>
              <w:jc w:val="both"/>
              <w:rPr>
                <w:sz w:val="22"/>
                <w:szCs w:val="22"/>
              </w:rPr>
            </w:pPr>
            <w:r w:rsidRPr="00372B77">
              <w:rPr>
                <w:sz w:val="22"/>
                <w:szCs w:val="22"/>
              </w:rPr>
              <w:t>5. finansinis tarpininkavimas, pagalbinė finansinio tarpininkavimo veikla (įskaitant virtualiųjų valiutų leidybą (gamybą) ir prekybą);</w:t>
            </w:r>
          </w:p>
          <w:p w14:paraId="3442EC7D" w14:textId="77777777" w:rsidR="00372B77" w:rsidRPr="00372B77" w:rsidRDefault="00372B77" w:rsidP="00372B77">
            <w:pPr>
              <w:jc w:val="both"/>
              <w:rPr>
                <w:sz w:val="22"/>
                <w:szCs w:val="22"/>
              </w:rPr>
            </w:pPr>
            <w:r w:rsidRPr="00372B77">
              <w:rPr>
                <w:sz w:val="22"/>
                <w:szCs w:val="22"/>
              </w:rPr>
              <w:lastRenderedPageBreak/>
              <w:t>6. draudimo, perdraudimo ir pensijų lėšų kaupimo veikla;</w:t>
            </w:r>
          </w:p>
          <w:p w14:paraId="067737ED" w14:textId="77777777" w:rsidR="00372B77" w:rsidRPr="00372B77" w:rsidRDefault="00372B77" w:rsidP="00372B77">
            <w:pPr>
              <w:jc w:val="both"/>
              <w:rPr>
                <w:sz w:val="22"/>
                <w:szCs w:val="22"/>
              </w:rPr>
            </w:pPr>
            <w:r w:rsidRPr="00372B77">
              <w:rPr>
                <w:sz w:val="22"/>
                <w:szCs w:val="22"/>
              </w:rPr>
              <w:t xml:space="preserve">7. nekilnojamojo turto operacijomis; </w:t>
            </w:r>
          </w:p>
          <w:p w14:paraId="26A941A3" w14:textId="77777777" w:rsidR="00372B77" w:rsidRPr="00372B77" w:rsidRDefault="00372B77" w:rsidP="00372B77">
            <w:pPr>
              <w:jc w:val="both"/>
              <w:rPr>
                <w:sz w:val="22"/>
                <w:szCs w:val="22"/>
              </w:rPr>
            </w:pPr>
            <w:r w:rsidRPr="00372B77">
              <w:rPr>
                <w:sz w:val="22"/>
                <w:szCs w:val="22"/>
              </w:rPr>
              <w:t>8. teisinės veiklos organizavimu;</w:t>
            </w:r>
          </w:p>
          <w:p w14:paraId="4647C914" w14:textId="77777777" w:rsidR="00372B77" w:rsidRPr="00372B77" w:rsidRDefault="00372B77" w:rsidP="00372B77">
            <w:pPr>
              <w:jc w:val="both"/>
              <w:rPr>
                <w:sz w:val="22"/>
                <w:szCs w:val="22"/>
              </w:rPr>
            </w:pPr>
            <w:r w:rsidRPr="00372B77">
              <w:rPr>
                <w:sz w:val="22"/>
                <w:szCs w:val="22"/>
              </w:rPr>
              <w:t>9. medžiokle, gyvūnų gaudymu spąstais ir kitais įrankiais, medžioklės ir brakonieriavimo patirties sklaida ir su tuo susijusiomis paslaugomis;</w:t>
            </w:r>
          </w:p>
          <w:p w14:paraId="4AF9ED51" w14:textId="77777777" w:rsidR="00372B77" w:rsidRPr="00372B77" w:rsidRDefault="00372B77" w:rsidP="00372B77">
            <w:pPr>
              <w:jc w:val="both"/>
              <w:rPr>
                <w:sz w:val="22"/>
                <w:szCs w:val="22"/>
              </w:rPr>
            </w:pPr>
            <w:r w:rsidRPr="00372B77">
              <w:rPr>
                <w:sz w:val="22"/>
                <w:szCs w:val="22"/>
              </w:rPr>
              <w:t>10. farmacine veikla;</w:t>
            </w:r>
          </w:p>
          <w:p w14:paraId="7112093A" w14:textId="77777777" w:rsidR="00372B77" w:rsidRPr="00372B77" w:rsidRDefault="00372B77" w:rsidP="00372B77">
            <w:pPr>
              <w:jc w:val="both"/>
              <w:rPr>
                <w:sz w:val="22"/>
                <w:szCs w:val="22"/>
              </w:rPr>
            </w:pPr>
            <w:r w:rsidRPr="00372B77">
              <w:rPr>
                <w:sz w:val="22"/>
                <w:szCs w:val="22"/>
              </w:rPr>
              <w:t>11. krovinių gabenimu keliais;</w:t>
            </w:r>
          </w:p>
          <w:p w14:paraId="5BF8D6E0" w14:textId="77777777" w:rsidR="00372B77" w:rsidRPr="00372B77" w:rsidRDefault="00372B77" w:rsidP="00372B77">
            <w:pPr>
              <w:jc w:val="both"/>
              <w:rPr>
                <w:sz w:val="22"/>
                <w:szCs w:val="22"/>
              </w:rPr>
            </w:pPr>
            <w:r w:rsidRPr="00372B77">
              <w:rPr>
                <w:sz w:val="22"/>
                <w:szCs w:val="22"/>
              </w:rPr>
              <w:t xml:space="preserve">12. EVRK A sekcijos „Žemės ūkis, miškininkystė ir žuvininkystė“ 1 ir 3 skyrius (išskyrus veiklą, susijusią su paslaugų žemės ūkiui teikimu), galutinis produktas negali būti Sutarties dėl Europos Sąjungos veikimo I priede nurodytas produktas. </w:t>
            </w:r>
          </w:p>
          <w:p w14:paraId="74584349" w14:textId="77777777" w:rsidR="00372B77" w:rsidRPr="00372B77" w:rsidRDefault="00372B77" w:rsidP="00372B77">
            <w:pPr>
              <w:jc w:val="both"/>
              <w:rPr>
                <w:sz w:val="22"/>
                <w:szCs w:val="22"/>
              </w:rPr>
            </w:pPr>
            <w:r w:rsidRPr="00372B77">
              <w:rPr>
                <w:sz w:val="22"/>
                <w:szCs w:val="22"/>
              </w:rPr>
              <w:t>13. paslaugų žemės ūkiui teikimo veikla, kai paraišką teikia pareiškėjas, vykdantis žemės ūkio veiklą.</w:t>
            </w:r>
          </w:p>
        </w:tc>
      </w:tr>
      <w:tr w:rsidR="00372B77" w:rsidRPr="00D33A69" w14:paraId="5E778DAA" w14:textId="77777777" w:rsidTr="00B7171B">
        <w:tc>
          <w:tcPr>
            <w:tcW w:w="1188" w:type="dxa"/>
            <w:shd w:val="clear" w:color="auto" w:fill="auto"/>
          </w:tcPr>
          <w:p w14:paraId="003B762A" w14:textId="77777777" w:rsidR="00372B77" w:rsidRDefault="00372B77" w:rsidP="00D33A69">
            <w:pPr>
              <w:jc w:val="both"/>
              <w:rPr>
                <w:sz w:val="22"/>
                <w:szCs w:val="22"/>
              </w:rPr>
            </w:pPr>
            <w:r>
              <w:rPr>
                <w:sz w:val="22"/>
                <w:szCs w:val="22"/>
              </w:rPr>
              <w:lastRenderedPageBreak/>
              <w:t>4.2.5.7.</w:t>
            </w:r>
          </w:p>
        </w:tc>
        <w:tc>
          <w:tcPr>
            <w:tcW w:w="13975" w:type="dxa"/>
            <w:gridSpan w:val="3"/>
            <w:shd w:val="clear" w:color="auto" w:fill="auto"/>
          </w:tcPr>
          <w:p w14:paraId="0430C80F" w14:textId="77777777" w:rsidR="00372B77" w:rsidRPr="00372B77" w:rsidRDefault="00372B77" w:rsidP="00372B77">
            <w:pPr>
              <w:jc w:val="both"/>
              <w:rPr>
                <w:sz w:val="22"/>
                <w:szCs w:val="22"/>
              </w:rPr>
            </w:pPr>
            <w:r w:rsidRPr="00372B77">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D33A69" w:rsidRPr="00D33A69" w14:paraId="45436F70" w14:textId="77777777" w:rsidTr="00B7171B">
        <w:tc>
          <w:tcPr>
            <w:tcW w:w="1188" w:type="dxa"/>
            <w:tcBorders>
              <w:top w:val="single" w:sz="18" w:space="0" w:color="auto"/>
              <w:bottom w:val="single" w:sz="4" w:space="0" w:color="auto"/>
            </w:tcBorders>
            <w:shd w:val="clear" w:color="auto" w:fill="auto"/>
            <w:vAlign w:val="center"/>
          </w:tcPr>
          <w:p w14:paraId="2B828D09" w14:textId="77777777" w:rsidR="00D33A69" w:rsidRPr="00D33A69" w:rsidRDefault="00D33A69" w:rsidP="00D33A69">
            <w:pPr>
              <w:jc w:val="both"/>
              <w:rPr>
                <w:b/>
                <w:sz w:val="22"/>
                <w:szCs w:val="22"/>
              </w:rPr>
            </w:pPr>
            <w:r w:rsidRPr="00D33A69">
              <w:rPr>
                <w:b/>
                <w:sz w:val="22"/>
                <w:szCs w:val="22"/>
              </w:rPr>
              <w:t>4.2.6.</w:t>
            </w:r>
          </w:p>
        </w:tc>
        <w:tc>
          <w:tcPr>
            <w:tcW w:w="13975" w:type="dxa"/>
            <w:gridSpan w:val="3"/>
            <w:tcBorders>
              <w:top w:val="single" w:sz="18" w:space="0" w:color="auto"/>
              <w:bottom w:val="single" w:sz="4" w:space="0" w:color="auto"/>
            </w:tcBorders>
            <w:shd w:val="clear" w:color="auto" w:fill="auto"/>
          </w:tcPr>
          <w:p w14:paraId="4A695089" w14:textId="77777777" w:rsidR="00D33A69" w:rsidRPr="00D33A69" w:rsidRDefault="00D33A69" w:rsidP="00D33A69">
            <w:pPr>
              <w:jc w:val="both"/>
              <w:rPr>
                <w:b/>
                <w:sz w:val="22"/>
                <w:szCs w:val="22"/>
              </w:rPr>
            </w:pPr>
            <w:r w:rsidRPr="00D33A69">
              <w:rPr>
                <w:b/>
                <w:sz w:val="22"/>
                <w:szCs w:val="22"/>
              </w:rPr>
              <w:t>Tinkamumo sąlygos, susijusios su horizontaliosiomis ES politikos sritimis, numatytos Vietos projektų administravimo taisyklių 29 punkte</w:t>
            </w:r>
          </w:p>
        </w:tc>
      </w:tr>
      <w:tr w:rsidR="00D33A69" w:rsidRPr="00D33A69" w14:paraId="752F3DC4" w14:textId="77777777" w:rsidTr="00B7171B">
        <w:tc>
          <w:tcPr>
            <w:tcW w:w="1188" w:type="dxa"/>
            <w:tcBorders>
              <w:top w:val="single" w:sz="18" w:space="0" w:color="auto"/>
              <w:left w:val="single" w:sz="18" w:space="0" w:color="auto"/>
              <w:bottom w:val="single" w:sz="18" w:space="0" w:color="auto"/>
            </w:tcBorders>
            <w:shd w:val="clear" w:color="auto" w:fill="F7CAAC"/>
            <w:vAlign w:val="center"/>
          </w:tcPr>
          <w:p w14:paraId="4716E318" w14:textId="77777777" w:rsidR="00D33A69" w:rsidRPr="00D33A69" w:rsidRDefault="00D33A69" w:rsidP="00D33A69">
            <w:pPr>
              <w:jc w:val="both"/>
              <w:rPr>
                <w:b/>
                <w:sz w:val="22"/>
                <w:szCs w:val="22"/>
              </w:rPr>
            </w:pPr>
            <w:r w:rsidRPr="00D33A69">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412ED87" w14:textId="77777777" w:rsidR="00D33A69" w:rsidRPr="00D33A69" w:rsidRDefault="00D33A69" w:rsidP="00D33A69">
            <w:pPr>
              <w:jc w:val="both"/>
              <w:rPr>
                <w:b/>
                <w:sz w:val="22"/>
                <w:szCs w:val="22"/>
                <w:u w:val="single"/>
              </w:rPr>
            </w:pPr>
            <w:r w:rsidRPr="00D33A69">
              <w:rPr>
                <w:b/>
                <w:sz w:val="22"/>
                <w:szCs w:val="22"/>
                <w:u w:val="single"/>
              </w:rPr>
              <w:t>Vietos projekto vykdytojo ir jo partnerių įsipareigojimai:</w:t>
            </w:r>
          </w:p>
        </w:tc>
      </w:tr>
      <w:tr w:rsidR="00D33A69" w:rsidRPr="00D33A69" w14:paraId="206FDBBF" w14:textId="77777777" w:rsidTr="00B7171B">
        <w:tc>
          <w:tcPr>
            <w:tcW w:w="1188" w:type="dxa"/>
            <w:tcBorders>
              <w:top w:val="single" w:sz="18" w:space="0" w:color="auto"/>
              <w:bottom w:val="single" w:sz="4" w:space="0" w:color="auto"/>
            </w:tcBorders>
            <w:shd w:val="clear" w:color="auto" w:fill="auto"/>
            <w:vAlign w:val="center"/>
          </w:tcPr>
          <w:p w14:paraId="30616D5C" w14:textId="77777777" w:rsidR="00D33A69" w:rsidRPr="00D33A69" w:rsidRDefault="00D33A69" w:rsidP="00D33A69">
            <w:pPr>
              <w:jc w:val="both"/>
              <w:rPr>
                <w:b/>
                <w:sz w:val="22"/>
                <w:szCs w:val="22"/>
              </w:rPr>
            </w:pPr>
            <w:r w:rsidRPr="00D33A69">
              <w:rPr>
                <w:b/>
                <w:sz w:val="22"/>
                <w:szCs w:val="22"/>
              </w:rPr>
              <w:t>4.3.1.</w:t>
            </w:r>
          </w:p>
        </w:tc>
        <w:tc>
          <w:tcPr>
            <w:tcW w:w="13975" w:type="dxa"/>
            <w:gridSpan w:val="3"/>
            <w:tcBorders>
              <w:top w:val="single" w:sz="18" w:space="0" w:color="auto"/>
              <w:bottom w:val="single" w:sz="4" w:space="0" w:color="auto"/>
            </w:tcBorders>
            <w:shd w:val="clear" w:color="auto" w:fill="auto"/>
          </w:tcPr>
          <w:p w14:paraId="24AD1E4B" w14:textId="77777777" w:rsidR="00D33A69" w:rsidRPr="00D33A69" w:rsidRDefault="00D33A69" w:rsidP="00D33A69">
            <w:pPr>
              <w:jc w:val="both"/>
              <w:rPr>
                <w:b/>
                <w:sz w:val="22"/>
                <w:szCs w:val="22"/>
              </w:rPr>
            </w:pPr>
            <w:r w:rsidRPr="00D33A69">
              <w:rPr>
                <w:b/>
                <w:sz w:val="22"/>
                <w:szCs w:val="22"/>
              </w:rPr>
              <w:t>Bendrieji vietos projekto vykdytojo ir jo partnerių įsipareigojimai, numatyti Vietos projektų administravimo taisyklių 35 punkte</w:t>
            </w:r>
          </w:p>
        </w:tc>
      </w:tr>
      <w:tr w:rsidR="00D33A69" w:rsidRPr="00D33A69" w14:paraId="5B90F2CC" w14:textId="77777777" w:rsidTr="00B7171B">
        <w:tc>
          <w:tcPr>
            <w:tcW w:w="1188" w:type="dxa"/>
            <w:shd w:val="clear" w:color="auto" w:fill="auto"/>
            <w:vAlign w:val="center"/>
          </w:tcPr>
          <w:p w14:paraId="7E4DE036" w14:textId="77777777" w:rsidR="00D33A69" w:rsidRPr="00D33A69" w:rsidRDefault="00D33A69" w:rsidP="00D33A69">
            <w:pPr>
              <w:jc w:val="both"/>
              <w:rPr>
                <w:b/>
                <w:sz w:val="22"/>
                <w:szCs w:val="22"/>
              </w:rPr>
            </w:pPr>
            <w:r w:rsidRPr="00D33A69">
              <w:rPr>
                <w:b/>
                <w:sz w:val="22"/>
                <w:szCs w:val="22"/>
              </w:rPr>
              <w:t>4.3.3.</w:t>
            </w:r>
          </w:p>
        </w:tc>
        <w:tc>
          <w:tcPr>
            <w:tcW w:w="13975" w:type="dxa"/>
            <w:gridSpan w:val="3"/>
            <w:shd w:val="clear" w:color="auto" w:fill="auto"/>
          </w:tcPr>
          <w:p w14:paraId="0C9F6FCE" w14:textId="77777777" w:rsidR="00D33A69" w:rsidRPr="00D33A69" w:rsidRDefault="00D33A69" w:rsidP="00D33A69">
            <w:pPr>
              <w:jc w:val="both"/>
              <w:rPr>
                <w:b/>
                <w:sz w:val="22"/>
                <w:szCs w:val="22"/>
              </w:rPr>
            </w:pPr>
            <w:r w:rsidRPr="00D33A69">
              <w:rPr>
                <w:b/>
                <w:sz w:val="22"/>
                <w:szCs w:val="22"/>
              </w:rPr>
              <w:t>Papildomi vietos projekto vykdytojo ir jo partnerių įsipareigojimai, numatyti Vietos projektų administravimo taisyklių 41–47 punktuose</w:t>
            </w:r>
          </w:p>
        </w:tc>
      </w:tr>
      <w:tr w:rsidR="00AC4289" w:rsidRPr="00D33A69" w14:paraId="65C09AA9" w14:textId="77777777" w:rsidTr="00B7171B">
        <w:tc>
          <w:tcPr>
            <w:tcW w:w="1188" w:type="dxa"/>
            <w:shd w:val="clear" w:color="auto" w:fill="auto"/>
          </w:tcPr>
          <w:p w14:paraId="62BF6874" w14:textId="77777777" w:rsidR="00AC4289" w:rsidRPr="00D33A69" w:rsidRDefault="00AC4289" w:rsidP="00AC4289">
            <w:pPr>
              <w:jc w:val="both"/>
              <w:rPr>
                <w:sz w:val="22"/>
                <w:szCs w:val="22"/>
              </w:rPr>
            </w:pPr>
            <w:r w:rsidRPr="00744495">
              <w:rPr>
                <w:sz w:val="22"/>
                <w:szCs w:val="22"/>
              </w:rPr>
              <w:t>4.3.3.1.</w:t>
            </w:r>
          </w:p>
        </w:tc>
        <w:tc>
          <w:tcPr>
            <w:tcW w:w="13975" w:type="dxa"/>
            <w:gridSpan w:val="3"/>
            <w:shd w:val="clear" w:color="auto" w:fill="auto"/>
          </w:tcPr>
          <w:p w14:paraId="64171D01" w14:textId="77777777" w:rsidR="00AC4289" w:rsidRPr="00D33A69" w:rsidRDefault="00AC4289" w:rsidP="00AC4289">
            <w:pPr>
              <w:jc w:val="both"/>
              <w:rPr>
                <w:sz w:val="22"/>
                <w:szCs w:val="22"/>
              </w:rPr>
            </w:pPr>
            <w:r w:rsidRPr="00744495">
              <w:rPr>
                <w:sz w:val="22"/>
                <w:szCs w:val="22"/>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AC4289" w:rsidRPr="00D33A69" w14:paraId="447188DC" w14:textId="77777777" w:rsidTr="00B7171B">
        <w:tc>
          <w:tcPr>
            <w:tcW w:w="1188" w:type="dxa"/>
            <w:shd w:val="clear" w:color="auto" w:fill="auto"/>
          </w:tcPr>
          <w:p w14:paraId="28FA236E" w14:textId="77777777" w:rsidR="00AC4289" w:rsidRPr="00D33A69" w:rsidRDefault="00AC4289" w:rsidP="00AC4289">
            <w:pPr>
              <w:jc w:val="both"/>
              <w:rPr>
                <w:sz w:val="22"/>
                <w:szCs w:val="22"/>
              </w:rPr>
            </w:pPr>
            <w:r w:rsidRPr="00744495">
              <w:rPr>
                <w:sz w:val="22"/>
                <w:szCs w:val="22"/>
              </w:rPr>
              <w:t>4.3.3.2.</w:t>
            </w:r>
          </w:p>
        </w:tc>
        <w:tc>
          <w:tcPr>
            <w:tcW w:w="13975" w:type="dxa"/>
            <w:gridSpan w:val="3"/>
            <w:shd w:val="clear" w:color="auto" w:fill="auto"/>
          </w:tcPr>
          <w:p w14:paraId="1F2E0B3B" w14:textId="77777777" w:rsidR="00AC4289" w:rsidRPr="00D33A69" w:rsidRDefault="00AC4289" w:rsidP="00AC4289">
            <w:pPr>
              <w:jc w:val="both"/>
              <w:rPr>
                <w:sz w:val="22"/>
                <w:szCs w:val="22"/>
              </w:rPr>
            </w:pPr>
            <w:r w:rsidRPr="00744495">
              <w:rPr>
                <w:sz w:val="22"/>
                <w:szCs w:val="22"/>
              </w:rPr>
              <w:t xml:space="preserve">Projektą, įgyvendinti per nurodytą laikotarpį, kuris neviršija </w:t>
            </w:r>
            <w:r>
              <w:rPr>
                <w:sz w:val="22"/>
                <w:szCs w:val="22"/>
              </w:rPr>
              <w:t>24</w:t>
            </w:r>
            <w:r w:rsidRPr="00744495">
              <w:rPr>
                <w:sz w:val="22"/>
                <w:szCs w:val="22"/>
              </w:rPr>
              <w:t xml:space="preserve"> mėnesių nuo vietos projekto vykdymo sutarties pasirašymo dienos (įgyvendinimo trukmė nurodoma paramos paraiškoje ir verslo plane). </w:t>
            </w:r>
          </w:p>
        </w:tc>
      </w:tr>
      <w:tr w:rsidR="00AC4289" w:rsidRPr="00D33A69" w14:paraId="49019250" w14:textId="77777777" w:rsidTr="00B7171B">
        <w:tc>
          <w:tcPr>
            <w:tcW w:w="1188" w:type="dxa"/>
            <w:shd w:val="clear" w:color="auto" w:fill="auto"/>
          </w:tcPr>
          <w:p w14:paraId="529C4320" w14:textId="77777777" w:rsidR="00AC4289" w:rsidRPr="00D33A69" w:rsidRDefault="00AC4289" w:rsidP="00AC4289">
            <w:pPr>
              <w:jc w:val="both"/>
              <w:rPr>
                <w:sz w:val="22"/>
                <w:szCs w:val="22"/>
              </w:rPr>
            </w:pPr>
            <w:r w:rsidRPr="00744495">
              <w:rPr>
                <w:sz w:val="22"/>
                <w:szCs w:val="22"/>
              </w:rPr>
              <w:t>4.3.3.3.</w:t>
            </w:r>
          </w:p>
        </w:tc>
        <w:tc>
          <w:tcPr>
            <w:tcW w:w="13975" w:type="dxa"/>
            <w:gridSpan w:val="3"/>
            <w:shd w:val="clear" w:color="auto" w:fill="auto"/>
          </w:tcPr>
          <w:p w14:paraId="4FC80F58" w14:textId="77777777" w:rsidR="00AC4289" w:rsidRPr="00D33A69" w:rsidRDefault="00AC4289" w:rsidP="00AC4289">
            <w:pPr>
              <w:jc w:val="both"/>
              <w:rPr>
                <w:sz w:val="22"/>
                <w:szCs w:val="22"/>
              </w:rPr>
            </w:pPr>
            <w:r w:rsidRPr="00744495">
              <w:rPr>
                <w:sz w:val="22"/>
                <w:szCs w:val="22"/>
              </w:rPr>
              <w:t xml:space="preserve">Pradėti projekto įgyvendinimo darbus ne vėliau kaip per </w:t>
            </w:r>
            <w:r>
              <w:rPr>
                <w:sz w:val="22"/>
                <w:szCs w:val="22"/>
              </w:rPr>
              <w:t>6</w:t>
            </w:r>
            <w:r w:rsidRPr="00744495">
              <w:rPr>
                <w:sz w:val="22"/>
                <w:szCs w:val="22"/>
              </w:rPr>
              <w:t xml:space="preserve"> mėnesius nuo paramos sutarties pasirašymo dienos. </w:t>
            </w:r>
            <w:r w:rsidRPr="00744495">
              <w:rPr>
                <w:bCs/>
                <w:sz w:val="22"/>
                <w:szCs w:val="22"/>
              </w:rPr>
              <w:t>Darbų</w:t>
            </w:r>
            <w:r w:rsidRPr="00744495">
              <w:rPr>
                <w:sz w:val="22"/>
                <w:szCs w:val="22"/>
              </w:rPr>
              <w:t> </w:t>
            </w:r>
            <w:r w:rsidRPr="00744495">
              <w:rPr>
                <w:bCs/>
                <w:sz w:val="22"/>
                <w:szCs w:val="22"/>
              </w:rPr>
              <w:t>pradžia</w:t>
            </w:r>
            <w:r w:rsidRPr="00744495">
              <w:rPr>
                <w:b/>
                <w:bCs/>
                <w:sz w:val="22"/>
                <w:szCs w:val="22"/>
              </w:rPr>
              <w:t> </w:t>
            </w:r>
            <w:r w:rsidRPr="00744495">
              <w:rPr>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AC4289" w:rsidRPr="00D33A69" w14:paraId="31E14DD7" w14:textId="77777777" w:rsidTr="00B7171B">
        <w:tc>
          <w:tcPr>
            <w:tcW w:w="1188" w:type="dxa"/>
            <w:shd w:val="clear" w:color="auto" w:fill="auto"/>
          </w:tcPr>
          <w:p w14:paraId="5C56DDC1" w14:textId="77777777" w:rsidR="00AC4289" w:rsidRPr="00D33A69" w:rsidRDefault="00AC4289" w:rsidP="00AC4289">
            <w:pPr>
              <w:jc w:val="both"/>
              <w:rPr>
                <w:sz w:val="22"/>
                <w:szCs w:val="22"/>
              </w:rPr>
            </w:pPr>
            <w:r w:rsidRPr="00744495">
              <w:rPr>
                <w:sz w:val="22"/>
                <w:szCs w:val="22"/>
              </w:rPr>
              <w:lastRenderedPageBreak/>
              <w:t>4.3.3.4.</w:t>
            </w:r>
          </w:p>
        </w:tc>
        <w:tc>
          <w:tcPr>
            <w:tcW w:w="13975" w:type="dxa"/>
            <w:gridSpan w:val="3"/>
            <w:shd w:val="clear" w:color="auto" w:fill="auto"/>
          </w:tcPr>
          <w:p w14:paraId="0B861506" w14:textId="77777777" w:rsidR="00AC4289" w:rsidRPr="00D33A69" w:rsidRDefault="00AC4289" w:rsidP="00AC4289">
            <w:pPr>
              <w:jc w:val="both"/>
              <w:rPr>
                <w:sz w:val="22"/>
                <w:szCs w:val="22"/>
              </w:rPr>
            </w:pPr>
            <w:r w:rsidRPr="00744495">
              <w:rPr>
                <w:sz w:val="22"/>
                <w:szCs w:val="22"/>
              </w:rPr>
              <w:t xml:space="preserve">Prie vietos projekto prisidedant skolintomis lėšomis privaloma vadovautis Vietos projektų administravimo taisyklių 32.4 papunktyje pateikiamais reikalavimais. </w:t>
            </w:r>
          </w:p>
        </w:tc>
      </w:tr>
      <w:tr w:rsidR="00AC4289" w:rsidRPr="00D33A69" w14:paraId="4A2ED4CA" w14:textId="77777777" w:rsidTr="00B7171B">
        <w:tc>
          <w:tcPr>
            <w:tcW w:w="1188" w:type="dxa"/>
            <w:shd w:val="clear" w:color="auto" w:fill="auto"/>
          </w:tcPr>
          <w:p w14:paraId="2B73EF99" w14:textId="77777777" w:rsidR="00AC4289" w:rsidRPr="00D33A69" w:rsidRDefault="00AC4289" w:rsidP="00AC4289">
            <w:pPr>
              <w:jc w:val="both"/>
              <w:rPr>
                <w:sz w:val="22"/>
                <w:szCs w:val="22"/>
              </w:rPr>
            </w:pPr>
            <w:r w:rsidRPr="00744495">
              <w:rPr>
                <w:sz w:val="22"/>
                <w:szCs w:val="22"/>
              </w:rPr>
              <w:t>4.3.3.5.</w:t>
            </w:r>
          </w:p>
        </w:tc>
        <w:tc>
          <w:tcPr>
            <w:tcW w:w="13975" w:type="dxa"/>
            <w:gridSpan w:val="3"/>
            <w:shd w:val="clear" w:color="auto" w:fill="auto"/>
          </w:tcPr>
          <w:p w14:paraId="19BB86CB" w14:textId="77777777" w:rsidR="00AC4289" w:rsidRPr="00D33A69" w:rsidRDefault="00AC4289" w:rsidP="00AC4289">
            <w:pPr>
              <w:jc w:val="both"/>
              <w:rPr>
                <w:sz w:val="22"/>
                <w:szCs w:val="22"/>
              </w:rPr>
            </w:pPr>
            <w:r w:rsidRPr="00744495">
              <w:rPr>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AC4289" w:rsidRPr="00D33A69" w14:paraId="78826A31" w14:textId="77777777" w:rsidTr="00B7171B">
        <w:tc>
          <w:tcPr>
            <w:tcW w:w="1188" w:type="dxa"/>
            <w:shd w:val="clear" w:color="auto" w:fill="auto"/>
          </w:tcPr>
          <w:p w14:paraId="01A62852" w14:textId="77777777" w:rsidR="00AC4289" w:rsidRPr="00D33A69" w:rsidRDefault="00AC4289" w:rsidP="00AC4289">
            <w:pPr>
              <w:jc w:val="both"/>
              <w:rPr>
                <w:sz w:val="22"/>
                <w:szCs w:val="22"/>
              </w:rPr>
            </w:pPr>
            <w:r w:rsidRPr="00744495">
              <w:rPr>
                <w:sz w:val="22"/>
                <w:szCs w:val="22"/>
              </w:rPr>
              <w:t>4.3.3.6.</w:t>
            </w:r>
          </w:p>
        </w:tc>
        <w:tc>
          <w:tcPr>
            <w:tcW w:w="13975" w:type="dxa"/>
            <w:gridSpan w:val="3"/>
            <w:shd w:val="clear" w:color="auto" w:fill="auto"/>
          </w:tcPr>
          <w:p w14:paraId="5E658A95" w14:textId="77777777" w:rsidR="00AC4289" w:rsidRPr="00D33A69" w:rsidRDefault="00AC4289" w:rsidP="00AC4289">
            <w:pPr>
              <w:jc w:val="both"/>
              <w:rPr>
                <w:sz w:val="22"/>
                <w:szCs w:val="22"/>
              </w:rPr>
            </w:pPr>
            <w:r w:rsidRPr="00744495">
              <w:rPr>
                <w:sz w:val="22"/>
                <w:szCs w:val="22"/>
              </w:rPr>
              <w:t xml:space="preserve">Teikti VPS vykdytojai ir (arba) Agentūrai visą informaciją ir duomenis, susijusius su vietos projekto įgyvendinimu, reikalingus vietos projekto įgyvendinimo valdymui, stebėsenai ir vertinimui atlikti. </w:t>
            </w:r>
          </w:p>
        </w:tc>
      </w:tr>
      <w:tr w:rsidR="00AC4289" w:rsidRPr="00D33A69" w14:paraId="73085B8D" w14:textId="77777777" w:rsidTr="00B7171B">
        <w:tc>
          <w:tcPr>
            <w:tcW w:w="1188" w:type="dxa"/>
            <w:shd w:val="clear" w:color="auto" w:fill="auto"/>
          </w:tcPr>
          <w:p w14:paraId="3E30CCF7" w14:textId="77777777" w:rsidR="00AC4289" w:rsidRPr="00D33A69" w:rsidRDefault="00AC4289" w:rsidP="00AC4289">
            <w:pPr>
              <w:jc w:val="both"/>
              <w:rPr>
                <w:sz w:val="22"/>
                <w:szCs w:val="22"/>
              </w:rPr>
            </w:pPr>
            <w:r w:rsidRPr="00744495">
              <w:rPr>
                <w:sz w:val="22"/>
                <w:szCs w:val="22"/>
              </w:rPr>
              <w:t>4.3.3.7.</w:t>
            </w:r>
          </w:p>
        </w:tc>
        <w:tc>
          <w:tcPr>
            <w:tcW w:w="13975" w:type="dxa"/>
            <w:gridSpan w:val="3"/>
            <w:shd w:val="clear" w:color="auto" w:fill="auto"/>
          </w:tcPr>
          <w:p w14:paraId="7134009C" w14:textId="77777777" w:rsidR="00AC4289" w:rsidRPr="00D33A69" w:rsidRDefault="00AC4289" w:rsidP="00AC4289">
            <w:pPr>
              <w:jc w:val="both"/>
              <w:rPr>
                <w:sz w:val="22"/>
                <w:szCs w:val="22"/>
              </w:rPr>
            </w:pPr>
            <w:r w:rsidRPr="00744495">
              <w:rPr>
                <w:sz w:val="22"/>
                <w:szCs w:val="22"/>
              </w:rPr>
              <w:t>Pasiekti ir iki projekto kontrolės laikotarpio pabaigos išlaikyti vietos projekto paraiškoje numatytus projekto priežiūros rodiklius</w:t>
            </w:r>
            <w:r w:rsidRPr="00744495">
              <w:rPr>
                <w:bCs/>
                <w:sz w:val="22"/>
                <w:szCs w:val="22"/>
              </w:rPr>
              <w:t xml:space="preserve">. Vietos projekto kontrolės laikotarpis </w:t>
            </w:r>
            <w:r w:rsidRPr="00744495">
              <w:rPr>
                <w:sz w:val="22"/>
                <w:szCs w:val="22"/>
              </w:rPr>
              <w:t xml:space="preserve">–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 </w:t>
            </w:r>
          </w:p>
        </w:tc>
      </w:tr>
      <w:tr w:rsidR="00AC4289" w:rsidRPr="00D33A69" w14:paraId="0F7EC174" w14:textId="77777777" w:rsidTr="00B7171B">
        <w:tc>
          <w:tcPr>
            <w:tcW w:w="1188" w:type="dxa"/>
            <w:shd w:val="clear" w:color="auto" w:fill="auto"/>
          </w:tcPr>
          <w:p w14:paraId="22AD2C3B" w14:textId="77777777" w:rsidR="00AC4289" w:rsidRPr="00D33A69" w:rsidRDefault="00AC4289" w:rsidP="00AC4289">
            <w:pPr>
              <w:jc w:val="both"/>
              <w:rPr>
                <w:sz w:val="22"/>
                <w:szCs w:val="22"/>
              </w:rPr>
            </w:pPr>
            <w:r w:rsidRPr="00744495">
              <w:rPr>
                <w:sz w:val="22"/>
                <w:szCs w:val="22"/>
              </w:rPr>
              <w:t>4.3.3.8.</w:t>
            </w:r>
          </w:p>
        </w:tc>
        <w:tc>
          <w:tcPr>
            <w:tcW w:w="13975" w:type="dxa"/>
            <w:gridSpan w:val="3"/>
            <w:shd w:val="clear" w:color="auto" w:fill="auto"/>
          </w:tcPr>
          <w:p w14:paraId="68869E96" w14:textId="77777777" w:rsidR="00AC4289" w:rsidRPr="00D33A69" w:rsidRDefault="00AC4289" w:rsidP="00AC4289">
            <w:pPr>
              <w:jc w:val="both"/>
              <w:rPr>
                <w:sz w:val="22"/>
                <w:szCs w:val="22"/>
              </w:rPr>
            </w:pPr>
            <w:r w:rsidRPr="00744495">
              <w:rPr>
                <w:sz w:val="22"/>
                <w:szCs w:val="22"/>
              </w:rPr>
              <w:t>Jei vietos projekte numatytos investicijos, susijusios su licencijuojama veikla arba veikla, kuriai vykdyti turi būti išduotas leidimas, ne vėliau kaip kartu su galutiniu mokėjimo prašymu turi būti pateikta licencijos leidimo kopija;</w:t>
            </w:r>
          </w:p>
        </w:tc>
      </w:tr>
      <w:tr w:rsidR="00AC4289" w:rsidRPr="00D33A69" w14:paraId="6E9A0A85" w14:textId="77777777" w:rsidTr="00B7171B">
        <w:tc>
          <w:tcPr>
            <w:tcW w:w="1188" w:type="dxa"/>
            <w:shd w:val="clear" w:color="auto" w:fill="auto"/>
          </w:tcPr>
          <w:p w14:paraId="0CD03445" w14:textId="77777777" w:rsidR="00AC4289" w:rsidRPr="00D33A69" w:rsidRDefault="00AC4289" w:rsidP="00AC4289">
            <w:pPr>
              <w:jc w:val="both"/>
              <w:rPr>
                <w:sz w:val="22"/>
                <w:szCs w:val="22"/>
              </w:rPr>
            </w:pPr>
            <w:r w:rsidRPr="00744495">
              <w:rPr>
                <w:sz w:val="22"/>
                <w:szCs w:val="22"/>
              </w:rPr>
              <w:t>4.3.3.9.</w:t>
            </w:r>
          </w:p>
        </w:tc>
        <w:tc>
          <w:tcPr>
            <w:tcW w:w="13975" w:type="dxa"/>
            <w:gridSpan w:val="3"/>
            <w:shd w:val="clear" w:color="auto" w:fill="auto"/>
          </w:tcPr>
          <w:p w14:paraId="2A71E63A" w14:textId="77777777" w:rsidR="00AC4289" w:rsidRPr="00D33A69" w:rsidRDefault="00AC4289" w:rsidP="00AC4289">
            <w:pPr>
              <w:jc w:val="both"/>
              <w:rPr>
                <w:sz w:val="22"/>
                <w:szCs w:val="22"/>
              </w:rPr>
            </w:pPr>
            <w:r w:rsidRPr="00744495">
              <w:rPr>
                <w:sz w:val="22"/>
                <w:szCs w:val="22"/>
              </w:rPr>
              <w:t>Užtikrinti, kad visos jo įgytos </w:t>
            </w:r>
            <w:r w:rsidRPr="00744495">
              <w:rPr>
                <w:spacing w:val="3"/>
                <w:sz w:val="22"/>
                <w:szCs w:val="22"/>
              </w:rPr>
              <w:t xml:space="preserve">investicijos atitiks darbo saugos reikalavimus (įsigytos mašinos ir elektrotechnikos gaminiai turi atitikti ES saugos reikalavimus, </w:t>
            </w:r>
            <w:proofErr w:type="spellStart"/>
            <w:r w:rsidRPr="00744495">
              <w:rPr>
                <w:spacing w:val="3"/>
                <w:sz w:val="22"/>
                <w:szCs w:val="22"/>
              </w:rPr>
              <w:t>t.y</w:t>
            </w:r>
            <w:proofErr w:type="spellEnd"/>
            <w:r w:rsidRPr="00744495">
              <w:rPr>
                <w:spacing w:val="3"/>
                <w:sz w:val="22"/>
                <w:szCs w:val="22"/>
              </w:rPr>
              <w:t>. turėti ženklą CE);</w:t>
            </w:r>
          </w:p>
        </w:tc>
      </w:tr>
      <w:tr w:rsidR="00AC4289" w:rsidRPr="00D33A69" w14:paraId="5D7A58F6" w14:textId="77777777" w:rsidTr="00B7171B">
        <w:tc>
          <w:tcPr>
            <w:tcW w:w="1188" w:type="dxa"/>
            <w:shd w:val="clear" w:color="auto" w:fill="auto"/>
          </w:tcPr>
          <w:p w14:paraId="26928D26" w14:textId="77777777" w:rsidR="00AC4289" w:rsidRPr="00D33A69" w:rsidRDefault="00AC4289" w:rsidP="00AC4289">
            <w:pPr>
              <w:jc w:val="both"/>
              <w:rPr>
                <w:sz w:val="22"/>
                <w:szCs w:val="22"/>
              </w:rPr>
            </w:pPr>
            <w:r w:rsidRPr="00744495">
              <w:rPr>
                <w:sz w:val="22"/>
                <w:szCs w:val="22"/>
              </w:rPr>
              <w:t>4.3.3.10.</w:t>
            </w:r>
          </w:p>
        </w:tc>
        <w:tc>
          <w:tcPr>
            <w:tcW w:w="13975" w:type="dxa"/>
            <w:gridSpan w:val="3"/>
            <w:shd w:val="clear" w:color="auto" w:fill="auto"/>
          </w:tcPr>
          <w:p w14:paraId="5F3DB5F5" w14:textId="77777777" w:rsidR="00AC4289" w:rsidRPr="00D33A69" w:rsidRDefault="00AC4289" w:rsidP="00AC4289">
            <w:pPr>
              <w:jc w:val="both"/>
              <w:rPr>
                <w:sz w:val="22"/>
                <w:szCs w:val="22"/>
              </w:rPr>
            </w:pPr>
            <w:r w:rsidRPr="00744495">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AC4289" w:rsidRPr="00D33A69" w14:paraId="07DB5816" w14:textId="77777777" w:rsidTr="00B7171B">
        <w:tc>
          <w:tcPr>
            <w:tcW w:w="1188" w:type="dxa"/>
            <w:shd w:val="clear" w:color="auto" w:fill="auto"/>
          </w:tcPr>
          <w:p w14:paraId="39B3B0DB" w14:textId="77777777" w:rsidR="00AC4289" w:rsidRPr="00D33A69" w:rsidRDefault="00AC4289" w:rsidP="00AC4289">
            <w:pPr>
              <w:jc w:val="both"/>
              <w:rPr>
                <w:sz w:val="22"/>
                <w:szCs w:val="22"/>
              </w:rPr>
            </w:pPr>
            <w:r w:rsidRPr="00744495">
              <w:rPr>
                <w:sz w:val="22"/>
                <w:szCs w:val="22"/>
              </w:rPr>
              <w:t>4.3.3.11.</w:t>
            </w:r>
          </w:p>
        </w:tc>
        <w:tc>
          <w:tcPr>
            <w:tcW w:w="13975" w:type="dxa"/>
            <w:gridSpan w:val="3"/>
            <w:shd w:val="clear" w:color="auto" w:fill="auto"/>
          </w:tcPr>
          <w:p w14:paraId="3D949315" w14:textId="77777777" w:rsidR="00AC4289" w:rsidRPr="00D33A69" w:rsidRDefault="00AC4289" w:rsidP="00AC4289">
            <w:pPr>
              <w:jc w:val="both"/>
              <w:rPr>
                <w:sz w:val="22"/>
                <w:szCs w:val="22"/>
              </w:rPr>
            </w:pPr>
            <w:r w:rsidRPr="00744495">
              <w:rPr>
                <w:sz w:val="22"/>
                <w:szCs w:val="22"/>
              </w:rPr>
              <w:t>Vietos projekto vykdytojas įsipareigoja pateikti detalų atliktų darbų aktą (su kiekvienu mokėjimo prašymu, kuriame deklaruojamos statybos išlaidos).</w:t>
            </w:r>
          </w:p>
        </w:tc>
      </w:tr>
      <w:tr w:rsidR="00AC4289" w:rsidRPr="00D33A69" w14:paraId="012FD504" w14:textId="77777777" w:rsidTr="00B7171B">
        <w:tc>
          <w:tcPr>
            <w:tcW w:w="1188" w:type="dxa"/>
            <w:shd w:val="clear" w:color="auto" w:fill="auto"/>
          </w:tcPr>
          <w:p w14:paraId="04CEF41A" w14:textId="77777777" w:rsidR="00AC4289" w:rsidRPr="00D33A69" w:rsidRDefault="00AC4289" w:rsidP="00AC4289">
            <w:pPr>
              <w:jc w:val="both"/>
              <w:rPr>
                <w:sz w:val="22"/>
                <w:szCs w:val="22"/>
              </w:rPr>
            </w:pPr>
            <w:r w:rsidRPr="00744495">
              <w:rPr>
                <w:sz w:val="22"/>
                <w:szCs w:val="22"/>
              </w:rPr>
              <w:t>4.3.3.12.</w:t>
            </w:r>
          </w:p>
        </w:tc>
        <w:tc>
          <w:tcPr>
            <w:tcW w:w="13975" w:type="dxa"/>
            <w:gridSpan w:val="3"/>
            <w:shd w:val="clear" w:color="auto" w:fill="auto"/>
          </w:tcPr>
          <w:p w14:paraId="12772E17" w14:textId="77777777" w:rsidR="00AC4289" w:rsidRPr="00D33A69" w:rsidRDefault="00AC4289" w:rsidP="00AC4289">
            <w:pPr>
              <w:jc w:val="both"/>
              <w:rPr>
                <w:sz w:val="22"/>
                <w:szCs w:val="22"/>
              </w:rPr>
            </w:pPr>
            <w:r w:rsidRPr="00744495">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C4289" w:rsidRPr="00D33A69" w14:paraId="404977CF" w14:textId="77777777" w:rsidTr="00B7171B">
        <w:tc>
          <w:tcPr>
            <w:tcW w:w="1188" w:type="dxa"/>
            <w:shd w:val="clear" w:color="auto" w:fill="auto"/>
          </w:tcPr>
          <w:p w14:paraId="230BB7D2" w14:textId="77777777" w:rsidR="00AC4289" w:rsidRPr="00D33A69" w:rsidRDefault="00AC4289" w:rsidP="00AC4289">
            <w:pPr>
              <w:jc w:val="both"/>
              <w:rPr>
                <w:sz w:val="22"/>
                <w:szCs w:val="22"/>
              </w:rPr>
            </w:pPr>
            <w:r w:rsidRPr="00744495">
              <w:rPr>
                <w:sz w:val="22"/>
                <w:szCs w:val="22"/>
              </w:rPr>
              <w:t>4.3.3.13.</w:t>
            </w:r>
          </w:p>
        </w:tc>
        <w:tc>
          <w:tcPr>
            <w:tcW w:w="13975" w:type="dxa"/>
            <w:gridSpan w:val="3"/>
            <w:shd w:val="clear" w:color="auto" w:fill="auto"/>
          </w:tcPr>
          <w:p w14:paraId="1397C411" w14:textId="77777777" w:rsidR="00AC4289" w:rsidRPr="00D33A69" w:rsidRDefault="00AC4289" w:rsidP="00AC4289">
            <w:pPr>
              <w:jc w:val="both"/>
              <w:rPr>
                <w:sz w:val="22"/>
                <w:szCs w:val="22"/>
              </w:rPr>
            </w:pPr>
            <w:r w:rsidRPr="00744495">
              <w:rPr>
                <w:sz w:val="22"/>
                <w:szCs w:val="22"/>
              </w:rPr>
              <w:t xml:space="preserve">Vietos projekto vykdytojas įsipareigoja iki vietos projekto vykdymo sutarties pasirašymo datos arba jeigu pareiškėjas yra gavęs paskolą, </w:t>
            </w:r>
            <w:r w:rsidRPr="00744495">
              <w:rPr>
                <w:bCs/>
                <w:sz w:val="22"/>
                <w:szCs w:val="22"/>
              </w:rPr>
              <w:t xml:space="preserve">iki  vietos projekto paraiškos atrankos vertinimo pabaigos, </w:t>
            </w:r>
            <w:r w:rsidRPr="00744495">
              <w:rPr>
                <w:sz w:val="22"/>
                <w:szCs w:val="22"/>
              </w:rPr>
              <w:t>pateikti VVG su finansine institucija (banku, kredito unija) pasirašytą paskolos sutartį, užtikrinančią pareiškėjo nuosavo indėlio prisidėjimą prie vietos projekto įgyvendinimo skolintomis lėšomis galimybę;</w:t>
            </w:r>
          </w:p>
        </w:tc>
      </w:tr>
      <w:tr w:rsidR="00AC4289" w:rsidRPr="00D33A69" w14:paraId="17A5E92F" w14:textId="77777777" w:rsidTr="00B7171B">
        <w:tc>
          <w:tcPr>
            <w:tcW w:w="1188" w:type="dxa"/>
            <w:shd w:val="clear" w:color="auto" w:fill="auto"/>
          </w:tcPr>
          <w:p w14:paraId="5D862829" w14:textId="77777777" w:rsidR="00AC4289" w:rsidRPr="00D33A69" w:rsidRDefault="00AC4289" w:rsidP="00AC4289">
            <w:pPr>
              <w:jc w:val="both"/>
              <w:rPr>
                <w:sz w:val="22"/>
                <w:szCs w:val="22"/>
              </w:rPr>
            </w:pPr>
            <w:r w:rsidRPr="00744495">
              <w:rPr>
                <w:sz w:val="22"/>
                <w:szCs w:val="22"/>
              </w:rPr>
              <w:t>4.3.3.14.</w:t>
            </w:r>
          </w:p>
        </w:tc>
        <w:tc>
          <w:tcPr>
            <w:tcW w:w="13975" w:type="dxa"/>
            <w:gridSpan w:val="3"/>
            <w:shd w:val="clear" w:color="auto" w:fill="auto"/>
          </w:tcPr>
          <w:p w14:paraId="7EBF9AE3" w14:textId="77777777" w:rsidR="00AC4289" w:rsidRPr="00D33A69" w:rsidRDefault="00AC4289" w:rsidP="00AC4289">
            <w:pPr>
              <w:jc w:val="both"/>
              <w:rPr>
                <w:sz w:val="22"/>
                <w:szCs w:val="22"/>
              </w:rPr>
            </w:pPr>
            <w:r w:rsidRPr="00744495">
              <w:rPr>
                <w:sz w:val="22"/>
                <w:szCs w:val="22"/>
              </w:rPr>
              <w:t>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tc>
      </w:tr>
      <w:tr w:rsidR="00AC4289" w:rsidRPr="00D33A69" w14:paraId="64AFAA55" w14:textId="77777777" w:rsidTr="00B7171B">
        <w:tc>
          <w:tcPr>
            <w:tcW w:w="1188" w:type="dxa"/>
            <w:shd w:val="clear" w:color="auto" w:fill="auto"/>
          </w:tcPr>
          <w:p w14:paraId="52EF6725" w14:textId="77777777" w:rsidR="00AC4289" w:rsidRPr="00D33A69" w:rsidRDefault="00AC4289" w:rsidP="00AC4289">
            <w:pPr>
              <w:jc w:val="both"/>
              <w:rPr>
                <w:sz w:val="22"/>
                <w:szCs w:val="22"/>
              </w:rPr>
            </w:pPr>
            <w:r w:rsidRPr="00744495">
              <w:rPr>
                <w:sz w:val="22"/>
                <w:szCs w:val="22"/>
              </w:rPr>
              <w:t>4.3.3.15.</w:t>
            </w:r>
          </w:p>
        </w:tc>
        <w:tc>
          <w:tcPr>
            <w:tcW w:w="13975" w:type="dxa"/>
            <w:gridSpan w:val="3"/>
            <w:shd w:val="clear" w:color="auto" w:fill="auto"/>
          </w:tcPr>
          <w:p w14:paraId="4554E3B0" w14:textId="77777777" w:rsidR="00AC4289" w:rsidRPr="00D33A69" w:rsidRDefault="00AC4289" w:rsidP="00AC4289">
            <w:pPr>
              <w:jc w:val="both"/>
              <w:rPr>
                <w:sz w:val="22"/>
                <w:szCs w:val="22"/>
              </w:rPr>
            </w:pPr>
            <w:r w:rsidRPr="00744495">
              <w:rPr>
                <w:sz w:val="22"/>
                <w:szCs w:val="22"/>
              </w:rPr>
              <w:t>Ne vėliau kaip per 10 darbo dienų pranešti VPS vykdytojai ir Agentūrai apie bet kurių duomenų, nurodytų pateiktoje ir užregistruotoje vietos projekto paraiškoje, pasikeitimus.</w:t>
            </w:r>
          </w:p>
        </w:tc>
      </w:tr>
      <w:tr w:rsidR="00AC4289" w:rsidRPr="00D33A69" w14:paraId="7C19360C" w14:textId="77777777" w:rsidTr="00B7171B">
        <w:tc>
          <w:tcPr>
            <w:tcW w:w="1188" w:type="dxa"/>
            <w:shd w:val="clear" w:color="auto" w:fill="auto"/>
          </w:tcPr>
          <w:p w14:paraId="42265F16" w14:textId="77777777" w:rsidR="00AC4289" w:rsidRPr="00D33A69" w:rsidRDefault="00AC4289" w:rsidP="00AC4289">
            <w:pPr>
              <w:jc w:val="both"/>
              <w:rPr>
                <w:sz w:val="22"/>
                <w:szCs w:val="22"/>
              </w:rPr>
            </w:pPr>
            <w:r w:rsidRPr="00744495">
              <w:rPr>
                <w:sz w:val="22"/>
                <w:szCs w:val="22"/>
              </w:rPr>
              <w:t>4.3.3.16.</w:t>
            </w:r>
          </w:p>
        </w:tc>
        <w:tc>
          <w:tcPr>
            <w:tcW w:w="13975" w:type="dxa"/>
            <w:gridSpan w:val="3"/>
            <w:shd w:val="clear" w:color="auto" w:fill="auto"/>
          </w:tcPr>
          <w:p w14:paraId="551AB186" w14:textId="77777777" w:rsidR="00AC4289" w:rsidRPr="00D33A69" w:rsidRDefault="00AC4289" w:rsidP="00AC4289">
            <w:pPr>
              <w:jc w:val="both"/>
              <w:rPr>
                <w:sz w:val="22"/>
                <w:szCs w:val="22"/>
              </w:rPr>
            </w:pPr>
            <w:r w:rsidRPr="00744495">
              <w:rPr>
                <w:sz w:val="22"/>
                <w:szCs w:val="22"/>
              </w:rPr>
              <w:t>Pasikeitus Smulkiojo ir vidutinio verslo subjekto statuso deklaracijoje (toliau – Deklaracija) pateiktiems duomenims, ūkio subjektas įsipareigoja atnaujintą Deklaraciją per 10 darbo dienų nuo duomenų pasikeitimo fakto pateikti VPS vykdytojai.</w:t>
            </w:r>
          </w:p>
        </w:tc>
      </w:tr>
      <w:tr w:rsidR="00AC4289" w:rsidRPr="00D33A69" w14:paraId="530A4E57" w14:textId="77777777" w:rsidTr="00B7171B">
        <w:tc>
          <w:tcPr>
            <w:tcW w:w="1188" w:type="dxa"/>
            <w:shd w:val="clear" w:color="auto" w:fill="auto"/>
          </w:tcPr>
          <w:p w14:paraId="6E3B586D" w14:textId="77777777" w:rsidR="00AC4289" w:rsidRPr="00D33A69" w:rsidRDefault="00AC4289" w:rsidP="00AC4289">
            <w:pPr>
              <w:jc w:val="both"/>
              <w:rPr>
                <w:sz w:val="22"/>
                <w:szCs w:val="22"/>
              </w:rPr>
            </w:pPr>
            <w:r w:rsidRPr="00744495">
              <w:rPr>
                <w:sz w:val="22"/>
                <w:szCs w:val="22"/>
              </w:rPr>
              <w:t>4.3.3.17.</w:t>
            </w:r>
          </w:p>
        </w:tc>
        <w:tc>
          <w:tcPr>
            <w:tcW w:w="13975" w:type="dxa"/>
            <w:gridSpan w:val="3"/>
            <w:shd w:val="clear" w:color="auto" w:fill="auto"/>
          </w:tcPr>
          <w:p w14:paraId="75BC475A" w14:textId="77777777" w:rsidR="00AC4289" w:rsidRPr="00D33A69" w:rsidRDefault="00AC4289" w:rsidP="00AC4289">
            <w:pPr>
              <w:jc w:val="both"/>
              <w:rPr>
                <w:sz w:val="22"/>
                <w:szCs w:val="22"/>
              </w:rPr>
            </w:pPr>
            <w:r w:rsidRPr="00744495">
              <w:rPr>
                <w:sz w:val="22"/>
                <w:szCs w:val="22"/>
              </w:rPr>
              <w:t>Projekto įgyvendinimo metu ir projekto kontrolės laikotarpiu užtikrinti atitiktį atrankos kriterijams, už kuriuos projektui suteikiami balai.</w:t>
            </w:r>
          </w:p>
        </w:tc>
      </w:tr>
      <w:tr w:rsidR="00AC4289" w:rsidRPr="00D33A69" w14:paraId="1207AE6D" w14:textId="77777777" w:rsidTr="006A49BC">
        <w:tc>
          <w:tcPr>
            <w:tcW w:w="1188" w:type="dxa"/>
            <w:tcBorders>
              <w:bottom w:val="single" w:sz="4" w:space="0" w:color="auto"/>
            </w:tcBorders>
            <w:shd w:val="clear" w:color="auto" w:fill="auto"/>
          </w:tcPr>
          <w:p w14:paraId="4D6C492E" w14:textId="77777777" w:rsidR="00AC4289" w:rsidRPr="00D33A69" w:rsidRDefault="00AC4289" w:rsidP="00AC4289">
            <w:pPr>
              <w:jc w:val="both"/>
              <w:rPr>
                <w:sz w:val="22"/>
                <w:szCs w:val="22"/>
              </w:rPr>
            </w:pPr>
            <w:r w:rsidRPr="00744495">
              <w:rPr>
                <w:sz w:val="22"/>
                <w:szCs w:val="22"/>
              </w:rPr>
              <w:t>4.3.3.18.</w:t>
            </w:r>
          </w:p>
        </w:tc>
        <w:tc>
          <w:tcPr>
            <w:tcW w:w="13975" w:type="dxa"/>
            <w:gridSpan w:val="3"/>
            <w:tcBorders>
              <w:bottom w:val="single" w:sz="4" w:space="0" w:color="auto"/>
            </w:tcBorders>
            <w:shd w:val="clear" w:color="auto" w:fill="auto"/>
          </w:tcPr>
          <w:p w14:paraId="4E4040ED" w14:textId="77777777" w:rsidR="00AC4289" w:rsidRPr="00D33A69" w:rsidRDefault="00AC4289" w:rsidP="00AC4289">
            <w:pPr>
              <w:jc w:val="both"/>
              <w:rPr>
                <w:sz w:val="22"/>
                <w:szCs w:val="22"/>
              </w:rPr>
            </w:pPr>
            <w:r w:rsidRPr="00744495">
              <w:rPr>
                <w:sz w:val="22"/>
                <w:szCs w:val="22"/>
              </w:rPr>
              <w:t>Pasiekti ir iki projekto kontrolės laikotarpio pabaigos išlaikyti vietos projekto paraiškoje numatytus projekto priežiūros rodiklius.</w:t>
            </w:r>
          </w:p>
        </w:tc>
      </w:tr>
      <w:tr w:rsidR="00AC4289" w:rsidRPr="00D33A69" w14:paraId="661BBDE5" w14:textId="77777777" w:rsidTr="006A49BC">
        <w:tc>
          <w:tcPr>
            <w:tcW w:w="1188" w:type="dxa"/>
            <w:tcBorders>
              <w:top w:val="single" w:sz="4" w:space="0" w:color="auto"/>
              <w:left w:val="single" w:sz="4" w:space="0" w:color="auto"/>
              <w:bottom w:val="single" w:sz="4" w:space="0" w:color="auto"/>
              <w:right w:val="single" w:sz="4" w:space="0" w:color="auto"/>
            </w:tcBorders>
            <w:shd w:val="clear" w:color="auto" w:fill="auto"/>
          </w:tcPr>
          <w:p w14:paraId="4BBB3568" w14:textId="77777777" w:rsidR="00AC4289" w:rsidRPr="00D33A69" w:rsidRDefault="00AC4289" w:rsidP="00AC4289">
            <w:pPr>
              <w:jc w:val="both"/>
              <w:rPr>
                <w:sz w:val="22"/>
                <w:szCs w:val="22"/>
              </w:rPr>
            </w:pPr>
            <w:r w:rsidRPr="00744495">
              <w:rPr>
                <w:sz w:val="22"/>
                <w:szCs w:val="22"/>
              </w:rPr>
              <w:lastRenderedPageBreak/>
              <w:t>4.3.3.19.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7FCBE41" w14:textId="77777777" w:rsidR="00AC4289" w:rsidRPr="00D33A69" w:rsidRDefault="00AC4289" w:rsidP="00AC4289">
            <w:pPr>
              <w:jc w:val="both"/>
              <w:rPr>
                <w:sz w:val="22"/>
                <w:szCs w:val="22"/>
              </w:rPr>
            </w:pPr>
            <w:r w:rsidRPr="00744495">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C4289" w:rsidRPr="00D33A69" w14:paraId="1A5D13E3" w14:textId="77777777" w:rsidTr="006A49BC">
        <w:tc>
          <w:tcPr>
            <w:tcW w:w="1188" w:type="dxa"/>
            <w:tcBorders>
              <w:top w:val="single" w:sz="4" w:space="0" w:color="auto"/>
              <w:left w:val="single" w:sz="4" w:space="0" w:color="auto"/>
              <w:bottom w:val="single" w:sz="4" w:space="0" w:color="auto"/>
              <w:right w:val="single" w:sz="4" w:space="0" w:color="auto"/>
            </w:tcBorders>
            <w:shd w:val="clear" w:color="auto" w:fill="auto"/>
          </w:tcPr>
          <w:p w14:paraId="5150E4D0" w14:textId="77777777" w:rsidR="00AC4289" w:rsidRPr="00D33A69" w:rsidRDefault="00AC4289" w:rsidP="00AC4289">
            <w:pPr>
              <w:jc w:val="both"/>
              <w:rPr>
                <w:sz w:val="22"/>
                <w:szCs w:val="22"/>
              </w:rPr>
            </w:pPr>
            <w:r w:rsidRPr="00744495">
              <w:rPr>
                <w:sz w:val="22"/>
                <w:szCs w:val="22"/>
              </w:rPr>
              <w:t>4.3.3.20.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766EB9C" w14:textId="77777777" w:rsidR="00AC4289" w:rsidRPr="00744495" w:rsidRDefault="00AC4289" w:rsidP="00AC4289">
            <w:pPr>
              <w:autoSpaceDE w:val="0"/>
              <w:autoSpaceDN w:val="0"/>
              <w:adjustRightInd w:val="0"/>
              <w:rPr>
                <w:sz w:val="22"/>
                <w:szCs w:val="22"/>
              </w:rPr>
            </w:pPr>
            <w:r w:rsidRPr="00744495">
              <w:rPr>
                <w:sz w:val="22"/>
                <w:szCs w:val="22"/>
              </w:rPr>
              <w:t>Užbaigus statybos darbus, ne vėliau kaip iki paskutinio mokėjimo prašymo pateikimo dienos statybos užbaigimo dokumentai teisės aktų nustatyta tvarka</w:t>
            </w:r>
          </w:p>
          <w:p w14:paraId="326996AA" w14:textId="77777777" w:rsidR="00AC4289" w:rsidRPr="00744495" w:rsidRDefault="00AC4289" w:rsidP="00AC4289">
            <w:pPr>
              <w:autoSpaceDE w:val="0"/>
              <w:autoSpaceDN w:val="0"/>
              <w:adjustRightInd w:val="0"/>
              <w:rPr>
                <w:sz w:val="22"/>
                <w:szCs w:val="22"/>
              </w:rPr>
            </w:pPr>
            <w:r w:rsidRPr="00744495">
              <w:rPr>
                <w:sz w:val="22"/>
                <w:szCs w:val="22"/>
              </w:rPr>
              <w:t>turi būti registruoti IS „</w:t>
            </w:r>
            <w:proofErr w:type="spellStart"/>
            <w:r w:rsidRPr="00744495">
              <w:rPr>
                <w:sz w:val="22"/>
                <w:szCs w:val="22"/>
              </w:rPr>
              <w:t>Infostatyba</w:t>
            </w:r>
            <w:proofErr w:type="spellEnd"/>
            <w:r w:rsidRPr="00744495">
              <w:rPr>
                <w:sz w:val="22"/>
                <w:szCs w:val="22"/>
              </w:rPr>
              <w:t>“. Jeigu statybos užbaigimo dokumentų IS „</w:t>
            </w:r>
            <w:proofErr w:type="spellStart"/>
            <w:r w:rsidRPr="00744495">
              <w:rPr>
                <w:sz w:val="22"/>
                <w:szCs w:val="22"/>
              </w:rPr>
              <w:t>Infostatyba</w:t>
            </w:r>
            <w:proofErr w:type="spellEnd"/>
            <w:r w:rsidRPr="00744495">
              <w:rPr>
                <w:sz w:val="22"/>
                <w:szCs w:val="22"/>
              </w:rPr>
              <w:t>“ registruoti neprivaloma, statybos užbaigimo dokumentai turi</w:t>
            </w:r>
          </w:p>
          <w:p w14:paraId="17C5CD2E" w14:textId="77777777" w:rsidR="00AC4289" w:rsidRPr="00744495" w:rsidRDefault="00AC4289" w:rsidP="00AC4289">
            <w:pPr>
              <w:jc w:val="both"/>
              <w:rPr>
                <w:sz w:val="22"/>
                <w:szCs w:val="22"/>
              </w:rPr>
            </w:pPr>
            <w:r w:rsidRPr="00744495">
              <w:rPr>
                <w:sz w:val="22"/>
                <w:szCs w:val="22"/>
              </w:rPr>
              <w:t>būti pateikti Agentūrai ne vėliau kaip su paskutiniu mokėjimo prašymu.</w:t>
            </w:r>
          </w:p>
        </w:tc>
      </w:tr>
      <w:tr w:rsidR="00AC4289" w:rsidRPr="00D33A69" w14:paraId="70B758E9" w14:textId="77777777" w:rsidTr="006A49BC">
        <w:tc>
          <w:tcPr>
            <w:tcW w:w="1188" w:type="dxa"/>
            <w:tcBorders>
              <w:top w:val="single" w:sz="4" w:space="0" w:color="auto"/>
              <w:left w:val="single" w:sz="4" w:space="0" w:color="auto"/>
              <w:bottom w:val="single" w:sz="4" w:space="0" w:color="auto"/>
              <w:right w:val="single" w:sz="4" w:space="0" w:color="auto"/>
            </w:tcBorders>
            <w:shd w:val="clear" w:color="auto" w:fill="auto"/>
          </w:tcPr>
          <w:p w14:paraId="7FD0AB73" w14:textId="77777777" w:rsidR="00AC4289" w:rsidRPr="00D33A69" w:rsidRDefault="00AC4289" w:rsidP="00AC4289">
            <w:pPr>
              <w:jc w:val="both"/>
              <w:rPr>
                <w:sz w:val="22"/>
                <w:szCs w:val="22"/>
              </w:rPr>
            </w:pPr>
            <w:r w:rsidRPr="00744495">
              <w:rPr>
                <w:sz w:val="22"/>
                <w:szCs w:val="22"/>
              </w:rPr>
              <w:t>4.3.3.21.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34E5FA1" w14:textId="77777777" w:rsidR="00AC4289" w:rsidRPr="00744495" w:rsidRDefault="00AC4289" w:rsidP="00AC4289">
            <w:pPr>
              <w:jc w:val="both"/>
              <w:rPr>
                <w:sz w:val="22"/>
                <w:szCs w:val="22"/>
              </w:rPr>
            </w:pPr>
            <w:r w:rsidRPr="00744495">
              <w:rPr>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AC4289" w:rsidRPr="00D33A69" w14:paraId="000A25B2" w14:textId="77777777" w:rsidTr="006A49BC">
        <w:trPr>
          <w:trHeight w:val="920"/>
        </w:trPr>
        <w:tc>
          <w:tcPr>
            <w:tcW w:w="1188" w:type="dxa"/>
            <w:tcBorders>
              <w:top w:val="single" w:sz="4" w:space="0" w:color="auto"/>
              <w:left w:val="single" w:sz="4" w:space="0" w:color="auto"/>
              <w:bottom w:val="single" w:sz="4" w:space="0" w:color="auto"/>
              <w:right w:val="single" w:sz="4" w:space="0" w:color="auto"/>
            </w:tcBorders>
            <w:shd w:val="clear" w:color="auto" w:fill="auto"/>
          </w:tcPr>
          <w:p w14:paraId="44DAD00B" w14:textId="77777777" w:rsidR="00AC4289" w:rsidRPr="00D33A69" w:rsidRDefault="00AC4289" w:rsidP="00AC4289">
            <w:pPr>
              <w:jc w:val="both"/>
              <w:rPr>
                <w:sz w:val="22"/>
                <w:szCs w:val="22"/>
              </w:rPr>
            </w:pPr>
            <w:r w:rsidRPr="00744495">
              <w:rPr>
                <w:sz w:val="22"/>
                <w:szCs w:val="22"/>
              </w:rPr>
              <w:t>4.3.3.22.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6C080C" w14:textId="77777777" w:rsidR="00AC4289" w:rsidRPr="00744495" w:rsidRDefault="00AC4289" w:rsidP="00AC4289">
            <w:pPr>
              <w:autoSpaceDE w:val="0"/>
              <w:autoSpaceDN w:val="0"/>
              <w:adjustRightInd w:val="0"/>
              <w:rPr>
                <w:sz w:val="22"/>
                <w:szCs w:val="22"/>
              </w:rPr>
            </w:pPr>
            <w:r w:rsidRPr="00744495">
              <w:rPr>
                <w:sz w:val="22"/>
                <w:szCs w:val="22"/>
              </w:rPr>
              <w:t>Kiekvienais finansiniais metais (nuo socialinio verslo įgyvendinimo pradžios, kuria laikoma projekto kontrolės laiko pradžia) kartu su metine įgyvendinto</w:t>
            </w:r>
          </w:p>
          <w:p w14:paraId="607D63DD" w14:textId="77777777" w:rsidR="00AC4289" w:rsidRPr="00744495" w:rsidRDefault="00AC4289" w:rsidP="00AC4289">
            <w:pPr>
              <w:autoSpaceDE w:val="0"/>
              <w:autoSpaceDN w:val="0"/>
              <w:adjustRightInd w:val="0"/>
              <w:rPr>
                <w:sz w:val="22"/>
                <w:szCs w:val="22"/>
              </w:rPr>
            </w:pPr>
            <w:r w:rsidRPr="00744495">
              <w:rPr>
                <w:sz w:val="22"/>
                <w:szCs w:val="22"/>
              </w:rPr>
              <w:t>projekto ataskaita VPS vykdytojai pateikti sąnaudų pagrindimo aiškinamąjį raštą, kuris vykdant socialinį verslą yra laikomas finansinės atskaitomybės</w:t>
            </w:r>
          </w:p>
          <w:p w14:paraId="456CF545" w14:textId="77777777" w:rsidR="00AC4289" w:rsidRPr="00D33A69" w:rsidRDefault="00AC4289" w:rsidP="00AC4289">
            <w:pPr>
              <w:jc w:val="both"/>
              <w:rPr>
                <w:sz w:val="22"/>
                <w:szCs w:val="22"/>
              </w:rPr>
            </w:pPr>
            <w:r w:rsidRPr="00744495">
              <w:rPr>
                <w:sz w:val="22"/>
                <w:szCs w:val="22"/>
              </w:rPr>
              <w:t>dokumentų dalimi. Aiškinamajame rašte nurodoma, koks buvo sąnaudų tikslas, kokia socialinio verslo nauda jas patyrus</w:t>
            </w:r>
          </w:p>
        </w:tc>
      </w:tr>
    </w:tbl>
    <w:p w14:paraId="2054D809" w14:textId="77777777" w:rsidR="00D33A69" w:rsidRPr="00744495" w:rsidRDefault="00D33A69" w:rsidP="00E42BAE">
      <w:pPr>
        <w:jc w:val="both"/>
        <w:rPr>
          <w:sz w:val="22"/>
          <w:szCs w:val="22"/>
        </w:rPr>
      </w:pPr>
    </w:p>
    <w:p w14:paraId="71F097DA" w14:textId="77777777" w:rsidR="002E3AF4" w:rsidRPr="00744495" w:rsidRDefault="002E3AF4" w:rsidP="00E42BAE">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744495" w14:paraId="7D5D6C7E" w14:textId="77777777" w:rsidTr="00F81AA2">
        <w:tc>
          <w:tcPr>
            <w:tcW w:w="15163" w:type="dxa"/>
            <w:gridSpan w:val="2"/>
            <w:shd w:val="clear" w:color="auto" w:fill="F4B083"/>
          </w:tcPr>
          <w:p w14:paraId="35FE71B8" w14:textId="77777777" w:rsidR="009C0637" w:rsidRPr="00744495" w:rsidRDefault="00E85195" w:rsidP="00E42BAE">
            <w:pPr>
              <w:suppressAutoHyphens/>
              <w:autoSpaceDE w:val="0"/>
              <w:autoSpaceDN w:val="0"/>
              <w:adjustRightInd w:val="0"/>
              <w:textAlignment w:val="center"/>
              <w:rPr>
                <w:b/>
                <w:sz w:val="22"/>
                <w:szCs w:val="22"/>
              </w:rPr>
            </w:pPr>
            <w:r w:rsidRPr="00744495">
              <w:rPr>
                <w:b/>
                <w:sz w:val="22"/>
                <w:szCs w:val="22"/>
              </w:rPr>
              <w:t>5</w:t>
            </w:r>
            <w:r w:rsidR="009C0637" w:rsidRPr="00744495">
              <w:rPr>
                <w:b/>
                <w:sz w:val="22"/>
                <w:szCs w:val="22"/>
              </w:rPr>
              <w:t xml:space="preserve">. </w:t>
            </w:r>
            <w:r w:rsidR="0056488D" w:rsidRPr="00744495">
              <w:rPr>
                <w:b/>
                <w:sz w:val="22"/>
                <w:szCs w:val="22"/>
              </w:rPr>
              <w:t xml:space="preserve">PRIE </w:t>
            </w:r>
            <w:r w:rsidR="009C0637" w:rsidRPr="00744495">
              <w:rPr>
                <w:b/>
                <w:sz w:val="22"/>
                <w:szCs w:val="22"/>
              </w:rPr>
              <w:t>VIETOS PROJEKTO PARAIŠKOS PRIDEDAMI DOKUMENTAI</w:t>
            </w:r>
          </w:p>
        </w:tc>
      </w:tr>
      <w:tr w:rsidR="007875FE" w:rsidRPr="00744495" w14:paraId="0ADCF013" w14:textId="77777777" w:rsidTr="00F81AA2">
        <w:trPr>
          <w:trHeight w:val="342"/>
        </w:trPr>
        <w:tc>
          <w:tcPr>
            <w:tcW w:w="15163" w:type="dxa"/>
            <w:gridSpan w:val="2"/>
            <w:shd w:val="clear" w:color="auto" w:fill="auto"/>
          </w:tcPr>
          <w:p w14:paraId="529B17D7" w14:textId="77777777" w:rsidR="00F66CDC" w:rsidRPr="00F66CDC" w:rsidRDefault="00F66CDC" w:rsidP="00F66CDC">
            <w:pPr>
              <w:pStyle w:val="BodyText11"/>
              <w:rPr>
                <w:sz w:val="22"/>
                <w:szCs w:val="22"/>
              </w:rPr>
            </w:pPr>
            <w:proofErr w:type="spellStart"/>
            <w:r w:rsidRPr="00F66CDC">
              <w:rPr>
                <w:sz w:val="22"/>
                <w:szCs w:val="22"/>
              </w:rPr>
              <w:t>Karantino</w:t>
            </w:r>
            <w:proofErr w:type="spellEnd"/>
            <w:r w:rsidRPr="00F66CDC">
              <w:rPr>
                <w:sz w:val="22"/>
                <w:szCs w:val="22"/>
              </w:rPr>
              <w:t xml:space="preserve"> </w:t>
            </w:r>
            <w:proofErr w:type="spellStart"/>
            <w:r w:rsidRPr="00F66CDC">
              <w:rPr>
                <w:sz w:val="22"/>
                <w:szCs w:val="22"/>
              </w:rPr>
              <w:t>ar</w:t>
            </w:r>
            <w:proofErr w:type="spellEnd"/>
            <w:r w:rsidRPr="00F66CDC">
              <w:rPr>
                <w:sz w:val="22"/>
                <w:szCs w:val="22"/>
              </w:rPr>
              <w:t xml:space="preserve"> </w:t>
            </w:r>
            <w:proofErr w:type="spellStart"/>
            <w:r w:rsidRPr="00F66CDC">
              <w:rPr>
                <w:sz w:val="22"/>
                <w:szCs w:val="22"/>
              </w:rPr>
              <w:t>ekstremaliosios</w:t>
            </w:r>
            <w:proofErr w:type="spellEnd"/>
            <w:r w:rsidRPr="00F66CDC">
              <w:rPr>
                <w:sz w:val="22"/>
                <w:szCs w:val="22"/>
              </w:rPr>
              <w:t xml:space="preserve"> </w:t>
            </w:r>
            <w:proofErr w:type="spellStart"/>
            <w:r w:rsidRPr="00F66CDC">
              <w:rPr>
                <w:sz w:val="22"/>
                <w:szCs w:val="22"/>
              </w:rPr>
              <w:t>situacijos</w:t>
            </w:r>
            <w:proofErr w:type="spellEnd"/>
            <w:r w:rsidRPr="00F66CDC">
              <w:rPr>
                <w:sz w:val="22"/>
                <w:szCs w:val="22"/>
              </w:rPr>
              <w:t xml:space="preserve"> </w:t>
            </w:r>
            <w:proofErr w:type="spellStart"/>
            <w:r w:rsidRPr="00F66CDC">
              <w:rPr>
                <w:sz w:val="22"/>
                <w:szCs w:val="22"/>
              </w:rPr>
              <w:t>dėl</w:t>
            </w:r>
            <w:proofErr w:type="spellEnd"/>
            <w:r w:rsidRPr="00F66CDC">
              <w:rPr>
                <w:sz w:val="22"/>
                <w:szCs w:val="22"/>
              </w:rPr>
              <w:t xml:space="preserve"> COVID-19 </w:t>
            </w:r>
            <w:proofErr w:type="spellStart"/>
            <w:r w:rsidRPr="00F66CDC">
              <w:rPr>
                <w:sz w:val="22"/>
                <w:szCs w:val="22"/>
              </w:rPr>
              <w:t>ligos</w:t>
            </w:r>
            <w:proofErr w:type="spellEnd"/>
            <w:r w:rsidRPr="00F66CDC">
              <w:rPr>
                <w:sz w:val="22"/>
                <w:szCs w:val="22"/>
              </w:rPr>
              <w:t xml:space="preserve"> (</w:t>
            </w:r>
            <w:proofErr w:type="spellStart"/>
            <w:r w:rsidRPr="00F66CDC">
              <w:rPr>
                <w:sz w:val="22"/>
                <w:szCs w:val="22"/>
              </w:rPr>
              <w:t>koronaviruso</w:t>
            </w:r>
            <w:proofErr w:type="spellEnd"/>
            <w:r w:rsidRPr="00F66CDC">
              <w:rPr>
                <w:sz w:val="22"/>
                <w:szCs w:val="22"/>
              </w:rPr>
              <w:t xml:space="preserve"> </w:t>
            </w:r>
            <w:proofErr w:type="spellStart"/>
            <w:r w:rsidRPr="00F66CDC">
              <w:rPr>
                <w:sz w:val="22"/>
                <w:szCs w:val="22"/>
              </w:rPr>
              <w:t>infekcijos</w:t>
            </w:r>
            <w:proofErr w:type="spellEnd"/>
            <w:r w:rsidRPr="00F66CDC">
              <w:rPr>
                <w:sz w:val="22"/>
                <w:szCs w:val="22"/>
              </w:rPr>
              <w:t xml:space="preserve">) </w:t>
            </w:r>
            <w:proofErr w:type="spellStart"/>
            <w:r w:rsidRPr="00F66CDC">
              <w:rPr>
                <w:sz w:val="22"/>
                <w:szCs w:val="22"/>
              </w:rPr>
              <w:t>plitimo</w:t>
            </w:r>
            <w:proofErr w:type="spellEnd"/>
            <w:r w:rsidRPr="00F66CDC">
              <w:rPr>
                <w:sz w:val="22"/>
                <w:szCs w:val="22"/>
              </w:rPr>
              <w:t xml:space="preserve"> </w:t>
            </w:r>
            <w:proofErr w:type="spellStart"/>
            <w:r w:rsidRPr="00F66CDC">
              <w:rPr>
                <w:sz w:val="22"/>
                <w:szCs w:val="22"/>
              </w:rPr>
              <w:t>grėsmės</w:t>
            </w:r>
            <w:proofErr w:type="spellEnd"/>
            <w:r w:rsidRPr="00F66CDC">
              <w:rPr>
                <w:sz w:val="22"/>
                <w:szCs w:val="22"/>
              </w:rPr>
              <w:t xml:space="preserve"> </w:t>
            </w:r>
            <w:proofErr w:type="spellStart"/>
            <w:r w:rsidRPr="00F66CDC">
              <w:rPr>
                <w:sz w:val="22"/>
                <w:szCs w:val="22"/>
              </w:rPr>
              <w:t>metu</w:t>
            </w:r>
            <w:proofErr w:type="spellEnd"/>
            <w:r w:rsidRPr="00F66CDC">
              <w:rPr>
                <w:sz w:val="22"/>
                <w:szCs w:val="22"/>
              </w:rPr>
              <w:t xml:space="preserve"> </w:t>
            </w:r>
            <w:proofErr w:type="spellStart"/>
            <w:r w:rsidRPr="00F66CDC">
              <w:rPr>
                <w:sz w:val="22"/>
                <w:szCs w:val="22"/>
              </w:rPr>
              <w:t>pareiškėjas</w:t>
            </w:r>
            <w:proofErr w:type="spellEnd"/>
            <w:r w:rsidRPr="00F66CDC">
              <w:rPr>
                <w:sz w:val="22"/>
                <w:szCs w:val="22"/>
              </w:rPr>
              <w:t xml:space="preserve"> </w:t>
            </w:r>
            <w:proofErr w:type="spellStart"/>
            <w:r w:rsidRPr="00F66CDC">
              <w:rPr>
                <w:sz w:val="22"/>
                <w:szCs w:val="22"/>
              </w:rPr>
              <w:t>pasirašytą</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projekto</w:t>
            </w:r>
            <w:proofErr w:type="spellEnd"/>
            <w:r w:rsidRPr="00F66CDC">
              <w:rPr>
                <w:sz w:val="22"/>
                <w:szCs w:val="22"/>
              </w:rPr>
              <w:t xml:space="preserve"> </w:t>
            </w:r>
            <w:proofErr w:type="spellStart"/>
            <w:r w:rsidRPr="00F66CDC">
              <w:rPr>
                <w:sz w:val="22"/>
                <w:szCs w:val="22"/>
              </w:rPr>
              <w:t>paraišką</w:t>
            </w:r>
            <w:proofErr w:type="spellEnd"/>
            <w:r w:rsidRPr="00F66CDC">
              <w:rPr>
                <w:sz w:val="22"/>
                <w:szCs w:val="22"/>
              </w:rPr>
              <w:t xml:space="preserve"> </w:t>
            </w:r>
            <w:proofErr w:type="spellStart"/>
            <w:r w:rsidRPr="00F66CDC">
              <w:rPr>
                <w:sz w:val="22"/>
                <w:szCs w:val="22"/>
              </w:rPr>
              <w:t>Šiaurės</w:t>
            </w:r>
            <w:proofErr w:type="spellEnd"/>
            <w:r w:rsidRPr="00F66CDC">
              <w:rPr>
                <w:sz w:val="22"/>
                <w:szCs w:val="22"/>
              </w:rPr>
              <w:t xml:space="preserve"> </w:t>
            </w:r>
            <w:proofErr w:type="spellStart"/>
            <w:r w:rsidRPr="00F66CDC">
              <w:rPr>
                <w:sz w:val="22"/>
                <w:szCs w:val="22"/>
              </w:rPr>
              <w:t>vakarų</w:t>
            </w:r>
            <w:proofErr w:type="spellEnd"/>
            <w:r w:rsidRPr="00F66CDC">
              <w:rPr>
                <w:sz w:val="22"/>
                <w:szCs w:val="22"/>
              </w:rPr>
              <w:t xml:space="preserve"> </w:t>
            </w:r>
            <w:proofErr w:type="spellStart"/>
            <w:r w:rsidRPr="00F66CDC">
              <w:rPr>
                <w:sz w:val="22"/>
                <w:szCs w:val="22"/>
              </w:rPr>
              <w:t>Lietuvos</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veiklos</w:t>
            </w:r>
            <w:proofErr w:type="spellEnd"/>
            <w:r w:rsidRPr="00F66CDC">
              <w:rPr>
                <w:sz w:val="22"/>
                <w:szCs w:val="22"/>
              </w:rPr>
              <w:t xml:space="preserve"> </w:t>
            </w:r>
            <w:proofErr w:type="spellStart"/>
            <w:r w:rsidRPr="00F66CDC">
              <w:rPr>
                <w:sz w:val="22"/>
                <w:szCs w:val="22"/>
              </w:rPr>
              <w:t>grupei</w:t>
            </w:r>
            <w:proofErr w:type="spellEnd"/>
            <w:r w:rsidRPr="00F66CDC">
              <w:rPr>
                <w:sz w:val="22"/>
                <w:szCs w:val="22"/>
              </w:rPr>
              <w:t xml:space="preserve"> </w:t>
            </w:r>
            <w:proofErr w:type="spellStart"/>
            <w:r w:rsidRPr="00F66CDC">
              <w:rPr>
                <w:sz w:val="22"/>
                <w:szCs w:val="22"/>
              </w:rPr>
              <w:t>darbo</w:t>
            </w:r>
            <w:proofErr w:type="spellEnd"/>
            <w:r w:rsidRPr="00F66CDC">
              <w:rPr>
                <w:sz w:val="22"/>
                <w:szCs w:val="22"/>
              </w:rPr>
              <w:t xml:space="preserve"> </w:t>
            </w:r>
            <w:proofErr w:type="spellStart"/>
            <w:r w:rsidRPr="00F66CDC">
              <w:rPr>
                <w:sz w:val="22"/>
                <w:szCs w:val="22"/>
              </w:rPr>
              <w:t>laiku</w:t>
            </w:r>
            <w:proofErr w:type="spellEnd"/>
            <w:r w:rsidRPr="00F66CDC">
              <w:rPr>
                <w:sz w:val="22"/>
                <w:szCs w:val="22"/>
              </w:rPr>
              <w:t xml:space="preserve"> </w:t>
            </w:r>
            <w:proofErr w:type="spellStart"/>
            <w:r w:rsidRPr="00F66CDC">
              <w:rPr>
                <w:sz w:val="22"/>
                <w:szCs w:val="22"/>
              </w:rPr>
              <w:t>papildomai</w:t>
            </w:r>
            <w:proofErr w:type="spellEnd"/>
            <w:r w:rsidRPr="00F66CDC">
              <w:rPr>
                <w:sz w:val="22"/>
                <w:szCs w:val="22"/>
              </w:rPr>
              <w:t xml:space="preserve"> </w:t>
            </w:r>
            <w:proofErr w:type="spellStart"/>
            <w:r w:rsidRPr="00F66CDC">
              <w:rPr>
                <w:sz w:val="22"/>
                <w:szCs w:val="22"/>
              </w:rPr>
              <w:t>gali</w:t>
            </w:r>
            <w:proofErr w:type="spellEnd"/>
            <w:r w:rsidRPr="00F66CDC">
              <w:rPr>
                <w:sz w:val="22"/>
                <w:szCs w:val="22"/>
              </w:rPr>
              <w:t xml:space="preserve"> </w:t>
            </w:r>
            <w:proofErr w:type="spellStart"/>
            <w:r w:rsidRPr="00F66CDC">
              <w:rPr>
                <w:sz w:val="22"/>
                <w:szCs w:val="22"/>
              </w:rPr>
              <w:t>pateikti</w:t>
            </w:r>
            <w:proofErr w:type="spellEnd"/>
            <w:r w:rsidRPr="00F66CDC">
              <w:rPr>
                <w:sz w:val="22"/>
                <w:szCs w:val="22"/>
              </w:rPr>
              <w:t xml:space="preserve"> </w:t>
            </w:r>
            <w:proofErr w:type="spellStart"/>
            <w:r w:rsidRPr="00F66CDC">
              <w:rPr>
                <w:sz w:val="22"/>
                <w:szCs w:val="22"/>
              </w:rPr>
              <w:t>pasinaudodamas</w:t>
            </w:r>
            <w:proofErr w:type="spellEnd"/>
            <w:r w:rsidRPr="00F66CDC">
              <w:rPr>
                <w:sz w:val="22"/>
                <w:szCs w:val="22"/>
              </w:rPr>
              <w:t xml:space="preserve"> „</w:t>
            </w:r>
            <w:proofErr w:type="spellStart"/>
            <w:r w:rsidRPr="00F66CDC">
              <w:rPr>
                <w:sz w:val="22"/>
                <w:szCs w:val="22"/>
              </w:rPr>
              <w:t>paraiškų</w:t>
            </w:r>
            <w:proofErr w:type="spellEnd"/>
            <w:r w:rsidRPr="00F66CDC">
              <w:rPr>
                <w:sz w:val="22"/>
                <w:szCs w:val="22"/>
              </w:rPr>
              <w:t xml:space="preserve"> </w:t>
            </w:r>
            <w:proofErr w:type="spellStart"/>
            <w:proofErr w:type="gramStart"/>
            <w:r w:rsidRPr="00F66CDC">
              <w:rPr>
                <w:sz w:val="22"/>
                <w:szCs w:val="22"/>
              </w:rPr>
              <w:t>dėžute</w:t>
            </w:r>
            <w:proofErr w:type="spellEnd"/>
            <w:r w:rsidRPr="00F66CDC">
              <w:rPr>
                <w:sz w:val="22"/>
                <w:szCs w:val="22"/>
              </w:rPr>
              <w:t>“ (</w:t>
            </w:r>
            <w:proofErr w:type="spellStart"/>
            <w:proofErr w:type="gramEnd"/>
            <w:r w:rsidRPr="00F66CDC">
              <w:rPr>
                <w:sz w:val="22"/>
                <w:szCs w:val="22"/>
              </w:rPr>
              <w:t>specialiai</w:t>
            </w:r>
            <w:proofErr w:type="spellEnd"/>
            <w:r w:rsidRPr="00F66CDC">
              <w:rPr>
                <w:sz w:val="22"/>
                <w:szCs w:val="22"/>
              </w:rPr>
              <w:t xml:space="preserve"> </w:t>
            </w:r>
            <w:proofErr w:type="spellStart"/>
            <w:r w:rsidRPr="00F66CDC">
              <w:rPr>
                <w:sz w:val="22"/>
                <w:szCs w:val="22"/>
              </w:rPr>
              <w:t>įrengta</w:t>
            </w:r>
            <w:proofErr w:type="spellEnd"/>
            <w:r w:rsidRPr="00F66CDC">
              <w:rPr>
                <w:sz w:val="22"/>
                <w:szCs w:val="22"/>
              </w:rPr>
              <w:t xml:space="preserve"> </w:t>
            </w:r>
            <w:proofErr w:type="spellStart"/>
            <w:r w:rsidRPr="00F66CDC">
              <w:rPr>
                <w:sz w:val="22"/>
                <w:szCs w:val="22"/>
              </w:rPr>
              <w:t>vietoje</w:t>
            </w:r>
            <w:proofErr w:type="spellEnd"/>
            <w:r w:rsidRPr="00F66CDC">
              <w:rPr>
                <w:sz w:val="22"/>
                <w:szCs w:val="22"/>
              </w:rPr>
              <w:t xml:space="preserve">, </w:t>
            </w:r>
            <w:proofErr w:type="spellStart"/>
            <w:r w:rsidRPr="00F66CDC">
              <w:rPr>
                <w:sz w:val="22"/>
                <w:szCs w:val="22"/>
              </w:rPr>
              <w:t>kuriose</w:t>
            </w:r>
            <w:proofErr w:type="spellEnd"/>
            <w:r w:rsidRPr="00F66CDC">
              <w:rPr>
                <w:sz w:val="22"/>
                <w:szCs w:val="22"/>
              </w:rPr>
              <w:t xml:space="preserve"> </w:t>
            </w:r>
            <w:proofErr w:type="spellStart"/>
            <w:r w:rsidRPr="00F66CDC">
              <w:rPr>
                <w:sz w:val="22"/>
                <w:szCs w:val="22"/>
              </w:rPr>
              <w:t>pareiškėjas</w:t>
            </w:r>
            <w:proofErr w:type="spellEnd"/>
            <w:r w:rsidRPr="00F66CDC">
              <w:rPr>
                <w:sz w:val="22"/>
                <w:szCs w:val="22"/>
              </w:rPr>
              <w:t xml:space="preserve"> </w:t>
            </w:r>
            <w:proofErr w:type="spellStart"/>
            <w:r w:rsidRPr="00F66CDC">
              <w:rPr>
                <w:sz w:val="22"/>
                <w:szCs w:val="22"/>
              </w:rPr>
              <w:t>palieka</w:t>
            </w:r>
            <w:proofErr w:type="spellEnd"/>
            <w:r w:rsidRPr="00F66CDC">
              <w:rPr>
                <w:sz w:val="22"/>
                <w:szCs w:val="22"/>
              </w:rPr>
              <w:t xml:space="preserve"> paramos </w:t>
            </w:r>
            <w:proofErr w:type="spellStart"/>
            <w:r w:rsidRPr="00F66CDC">
              <w:rPr>
                <w:sz w:val="22"/>
                <w:szCs w:val="22"/>
              </w:rPr>
              <w:t>paraišką</w:t>
            </w:r>
            <w:proofErr w:type="spellEnd"/>
            <w:r w:rsidRPr="00F66CDC">
              <w:rPr>
                <w:sz w:val="22"/>
                <w:szCs w:val="22"/>
              </w:rPr>
              <w:t xml:space="preserve"> </w:t>
            </w:r>
            <w:proofErr w:type="spellStart"/>
            <w:r w:rsidRPr="00F66CDC">
              <w:rPr>
                <w:sz w:val="22"/>
                <w:szCs w:val="22"/>
              </w:rPr>
              <w:t>tiesiogiai</w:t>
            </w:r>
            <w:proofErr w:type="spellEnd"/>
            <w:r w:rsidRPr="00F66CDC">
              <w:rPr>
                <w:sz w:val="22"/>
                <w:szCs w:val="22"/>
              </w:rPr>
              <w:t xml:space="preserve"> </w:t>
            </w:r>
            <w:proofErr w:type="spellStart"/>
            <w:r w:rsidRPr="00F66CDC">
              <w:rPr>
                <w:sz w:val="22"/>
                <w:szCs w:val="22"/>
              </w:rPr>
              <w:t>nekontaktuodamas</w:t>
            </w:r>
            <w:proofErr w:type="spellEnd"/>
            <w:r w:rsidRPr="00F66CDC">
              <w:rPr>
                <w:sz w:val="22"/>
                <w:szCs w:val="22"/>
              </w:rPr>
              <w:t xml:space="preserve"> </w:t>
            </w:r>
            <w:proofErr w:type="spellStart"/>
            <w:r w:rsidRPr="00F66CDC">
              <w:rPr>
                <w:sz w:val="22"/>
                <w:szCs w:val="22"/>
              </w:rPr>
              <w:t>su</w:t>
            </w:r>
            <w:proofErr w:type="spellEnd"/>
            <w:r w:rsidRPr="00F66CDC">
              <w:rPr>
                <w:sz w:val="22"/>
                <w:szCs w:val="22"/>
              </w:rPr>
              <w:t xml:space="preserve"> </w:t>
            </w:r>
            <w:proofErr w:type="spellStart"/>
            <w:r w:rsidRPr="00F66CDC">
              <w:rPr>
                <w:sz w:val="22"/>
                <w:szCs w:val="22"/>
              </w:rPr>
              <w:t>kitais</w:t>
            </w:r>
            <w:proofErr w:type="spellEnd"/>
            <w:r w:rsidRPr="00F66CDC">
              <w:rPr>
                <w:sz w:val="22"/>
                <w:szCs w:val="22"/>
              </w:rPr>
              <w:t xml:space="preserve"> </w:t>
            </w:r>
            <w:proofErr w:type="spellStart"/>
            <w:r w:rsidRPr="00F66CDC">
              <w:rPr>
                <w:sz w:val="22"/>
                <w:szCs w:val="22"/>
              </w:rPr>
              <w:t>asmenimis</w:t>
            </w:r>
            <w:proofErr w:type="spellEnd"/>
            <w:r w:rsidRPr="00F66CDC">
              <w:rPr>
                <w:sz w:val="22"/>
                <w:szCs w:val="22"/>
              </w:rPr>
              <w:t xml:space="preserve">). </w:t>
            </w:r>
            <w:proofErr w:type="spellStart"/>
            <w:r w:rsidRPr="00F66CDC">
              <w:rPr>
                <w:sz w:val="22"/>
                <w:szCs w:val="22"/>
              </w:rPr>
              <w:t>Šiaurės</w:t>
            </w:r>
            <w:proofErr w:type="spellEnd"/>
            <w:r w:rsidRPr="00F66CDC">
              <w:rPr>
                <w:sz w:val="22"/>
                <w:szCs w:val="22"/>
              </w:rPr>
              <w:t xml:space="preserve"> </w:t>
            </w:r>
            <w:proofErr w:type="spellStart"/>
            <w:r w:rsidRPr="00F66CDC">
              <w:rPr>
                <w:sz w:val="22"/>
                <w:szCs w:val="22"/>
              </w:rPr>
              <w:t>vakarų</w:t>
            </w:r>
            <w:proofErr w:type="spellEnd"/>
            <w:r w:rsidRPr="00F66CDC">
              <w:rPr>
                <w:sz w:val="22"/>
                <w:szCs w:val="22"/>
              </w:rPr>
              <w:t xml:space="preserve"> </w:t>
            </w:r>
            <w:proofErr w:type="spellStart"/>
            <w:r w:rsidRPr="00F66CDC">
              <w:rPr>
                <w:sz w:val="22"/>
                <w:szCs w:val="22"/>
              </w:rPr>
              <w:t>Lietuvos</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veiklos</w:t>
            </w:r>
            <w:proofErr w:type="spellEnd"/>
            <w:r w:rsidRPr="00F66CDC">
              <w:rPr>
                <w:sz w:val="22"/>
                <w:szCs w:val="22"/>
              </w:rPr>
              <w:t xml:space="preserve"> </w:t>
            </w:r>
            <w:proofErr w:type="spellStart"/>
            <w:r w:rsidRPr="00F66CDC">
              <w:rPr>
                <w:sz w:val="22"/>
                <w:szCs w:val="22"/>
              </w:rPr>
              <w:t>grupės</w:t>
            </w:r>
            <w:proofErr w:type="spellEnd"/>
            <w:r w:rsidRPr="00F66CDC">
              <w:rPr>
                <w:sz w:val="22"/>
                <w:szCs w:val="22"/>
              </w:rPr>
              <w:t xml:space="preserve"> „</w:t>
            </w:r>
            <w:proofErr w:type="spellStart"/>
            <w:r w:rsidRPr="00F66CDC">
              <w:rPr>
                <w:sz w:val="22"/>
                <w:szCs w:val="22"/>
              </w:rPr>
              <w:t>Paraiškų</w:t>
            </w:r>
            <w:proofErr w:type="spellEnd"/>
            <w:r w:rsidRPr="00F66CDC">
              <w:rPr>
                <w:sz w:val="22"/>
                <w:szCs w:val="22"/>
              </w:rPr>
              <w:t xml:space="preserve"> </w:t>
            </w:r>
            <w:proofErr w:type="spellStart"/>
            <w:proofErr w:type="gramStart"/>
            <w:r w:rsidRPr="00F66CDC">
              <w:rPr>
                <w:sz w:val="22"/>
                <w:szCs w:val="22"/>
              </w:rPr>
              <w:t>dėžutė</w:t>
            </w:r>
            <w:proofErr w:type="spellEnd"/>
            <w:r w:rsidRPr="00F66CDC">
              <w:rPr>
                <w:sz w:val="22"/>
                <w:szCs w:val="22"/>
              </w:rPr>
              <w:t xml:space="preserve">“ </w:t>
            </w:r>
            <w:proofErr w:type="spellStart"/>
            <w:r w:rsidRPr="00F66CDC">
              <w:rPr>
                <w:sz w:val="22"/>
                <w:szCs w:val="22"/>
              </w:rPr>
              <w:t>įrengta</w:t>
            </w:r>
            <w:proofErr w:type="spellEnd"/>
            <w:proofErr w:type="gramEnd"/>
            <w:r w:rsidRPr="00F66CDC">
              <w:rPr>
                <w:sz w:val="22"/>
                <w:szCs w:val="22"/>
              </w:rPr>
              <w:t xml:space="preserve">, </w:t>
            </w:r>
            <w:proofErr w:type="spellStart"/>
            <w:r w:rsidRPr="00F66CDC">
              <w:rPr>
                <w:sz w:val="22"/>
                <w:szCs w:val="22"/>
              </w:rPr>
              <w:t>adresu</w:t>
            </w:r>
            <w:proofErr w:type="spellEnd"/>
            <w:r w:rsidRPr="00F66CDC">
              <w:rPr>
                <w:sz w:val="22"/>
                <w:szCs w:val="22"/>
              </w:rPr>
              <w:t xml:space="preserve">, </w:t>
            </w:r>
            <w:proofErr w:type="spellStart"/>
            <w:r w:rsidRPr="00F66CDC">
              <w:rPr>
                <w:sz w:val="22"/>
                <w:szCs w:val="22"/>
              </w:rPr>
              <w:t>Laisvės</w:t>
            </w:r>
            <w:proofErr w:type="spellEnd"/>
            <w:r w:rsidRPr="00F66CDC">
              <w:rPr>
                <w:sz w:val="22"/>
                <w:szCs w:val="22"/>
              </w:rPr>
              <w:t xml:space="preserve"> g. 39, </w:t>
            </w:r>
            <w:proofErr w:type="spellStart"/>
            <w:r w:rsidRPr="00F66CDC">
              <w:rPr>
                <w:sz w:val="22"/>
                <w:szCs w:val="22"/>
              </w:rPr>
              <w:t>Mažeikiai</w:t>
            </w:r>
            <w:proofErr w:type="spellEnd"/>
            <w:r w:rsidRPr="00F66CDC">
              <w:rPr>
                <w:sz w:val="22"/>
                <w:szCs w:val="22"/>
              </w:rPr>
              <w:t xml:space="preserve">  (</w:t>
            </w:r>
            <w:proofErr w:type="spellStart"/>
            <w:r w:rsidRPr="00F66CDC">
              <w:rPr>
                <w:sz w:val="22"/>
                <w:szCs w:val="22"/>
              </w:rPr>
              <w:t>prie</w:t>
            </w:r>
            <w:proofErr w:type="spellEnd"/>
            <w:r w:rsidRPr="00F66CDC">
              <w:rPr>
                <w:sz w:val="22"/>
                <w:szCs w:val="22"/>
              </w:rPr>
              <w:t xml:space="preserve"> </w:t>
            </w:r>
            <w:proofErr w:type="spellStart"/>
            <w:r w:rsidRPr="00F66CDC">
              <w:rPr>
                <w:sz w:val="22"/>
                <w:szCs w:val="22"/>
              </w:rPr>
              <w:t>pagrindinio</w:t>
            </w:r>
            <w:proofErr w:type="spellEnd"/>
            <w:r w:rsidRPr="00F66CDC">
              <w:rPr>
                <w:sz w:val="22"/>
                <w:szCs w:val="22"/>
              </w:rPr>
              <w:t xml:space="preserve"> </w:t>
            </w:r>
            <w:proofErr w:type="spellStart"/>
            <w:r w:rsidRPr="00F66CDC">
              <w:rPr>
                <w:sz w:val="22"/>
                <w:szCs w:val="22"/>
              </w:rPr>
              <w:t>įėjimo</w:t>
            </w:r>
            <w:proofErr w:type="spellEnd"/>
            <w:r w:rsidRPr="00F66CDC">
              <w:rPr>
                <w:sz w:val="22"/>
                <w:szCs w:val="22"/>
              </w:rPr>
              <w:t xml:space="preserve"> į </w:t>
            </w:r>
            <w:proofErr w:type="spellStart"/>
            <w:r w:rsidRPr="00F66CDC">
              <w:rPr>
                <w:sz w:val="22"/>
                <w:szCs w:val="22"/>
              </w:rPr>
              <w:t>Mažeikių</w:t>
            </w:r>
            <w:proofErr w:type="spellEnd"/>
            <w:r w:rsidRPr="00F66CDC">
              <w:rPr>
                <w:sz w:val="22"/>
                <w:szCs w:val="22"/>
              </w:rPr>
              <w:t xml:space="preserve"> </w:t>
            </w:r>
            <w:proofErr w:type="spellStart"/>
            <w:r w:rsidRPr="00F66CDC">
              <w:rPr>
                <w:sz w:val="22"/>
                <w:szCs w:val="22"/>
              </w:rPr>
              <w:t>miesto</w:t>
            </w:r>
            <w:proofErr w:type="spellEnd"/>
            <w:r w:rsidRPr="00F66CDC">
              <w:rPr>
                <w:sz w:val="22"/>
                <w:szCs w:val="22"/>
              </w:rPr>
              <w:t xml:space="preserve"> </w:t>
            </w:r>
            <w:proofErr w:type="spellStart"/>
            <w:r w:rsidRPr="00F66CDC">
              <w:rPr>
                <w:sz w:val="22"/>
                <w:szCs w:val="22"/>
              </w:rPr>
              <w:t>seniūnijos</w:t>
            </w:r>
            <w:proofErr w:type="spellEnd"/>
            <w:r w:rsidRPr="00F66CDC">
              <w:rPr>
                <w:sz w:val="22"/>
                <w:szCs w:val="22"/>
              </w:rPr>
              <w:t xml:space="preserve"> </w:t>
            </w:r>
            <w:proofErr w:type="spellStart"/>
            <w:r w:rsidRPr="00F66CDC">
              <w:rPr>
                <w:sz w:val="22"/>
                <w:szCs w:val="22"/>
              </w:rPr>
              <w:t>pastatą</w:t>
            </w:r>
            <w:proofErr w:type="spellEnd"/>
            <w:r w:rsidRPr="00F66CDC">
              <w:rPr>
                <w:sz w:val="22"/>
                <w:szCs w:val="22"/>
              </w:rPr>
              <w:t xml:space="preserve">). </w:t>
            </w:r>
            <w:proofErr w:type="spellStart"/>
            <w:r w:rsidRPr="00F66CDC">
              <w:rPr>
                <w:sz w:val="22"/>
                <w:szCs w:val="22"/>
              </w:rPr>
              <w:t>Atnešus</w:t>
            </w:r>
            <w:proofErr w:type="spellEnd"/>
            <w:r w:rsidRPr="00F66CDC">
              <w:rPr>
                <w:sz w:val="22"/>
                <w:szCs w:val="22"/>
              </w:rPr>
              <w:t xml:space="preserve"> </w:t>
            </w:r>
            <w:proofErr w:type="spellStart"/>
            <w:r w:rsidRPr="00F66CDC">
              <w:rPr>
                <w:sz w:val="22"/>
                <w:szCs w:val="22"/>
              </w:rPr>
              <w:t>paraišką</w:t>
            </w:r>
            <w:proofErr w:type="spellEnd"/>
            <w:r w:rsidRPr="00F66CDC">
              <w:rPr>
                <w:sz w:val="22"/>
                <w:szCs w:val="22"/>
              </w:rPr>
              <w:t xml:space="preserve">, </w:t>
            </w:r>
            <w:proofErr w:type="spellStart"/>
            <w:r w:rsidRPr="00F66CDC">
              <w:rPr>
                <w:sz w:val="22"/>
                <w:szCs w:val="22"/>
              </w:rPr>
              <w:t>pareiškėjas</w:t>
            </w:r>
            <w:proofErr w:type="spellEnd"/>
            <w:r w:rsidRPr="00F66CDC">
              <w:rPr>
                <w:sz w:val="22"/>
                <w:szCs w:val="22"/>
              </w:rPr>
              <w:t xml:space="preserve"> </w:t>
            </w:r>
            <w:proofErr w:type="spellStart"/>
            <w:r w:rsidRPr="00F66CDC">
              <w:rPr>
                <w:sz w:val="22"/>
                <w:szCs w:val="22"/>
              </w:rPr>
              <w:t>turi</w:t>
            </w:r>
            <w:proofErr w:type="spellEnd"/>
            <w:r w:rsidRPr="00F66CDC">
              <w:rPr>
                <w:sz w:val="22"/>
                <w:szCs w:val="22"/>
              </w:rPr>
              <w:t xml:space="preserve"> </w:t>
            </w:r>
            <w:proofErr w:type="spellStart"/>
            <w:r w:rsidRPr="00F66CDC">
              <w:rPr>
                <w:sz w:val="22"/>
                <w:szCs w:val="22"/>
              </w:rPr>
              <w:t>informuoti</w:t>
            </w:r>
            <w:proofErr w:type="spellEnd"/>
            <w:r w:rsidRPr="00F66CDC">
              <w:rPr>
                <w:sz w:val="22"/>
                <w:szCs w:val="22"/>
              </w:rPr>
              <w:t xml:space="preserve"> </w:t>
            </w:r>
            <w:proofErr w:type="spellStart"/>
            <w:r w:rsidRPr="00F66CDC">
              <w:rPr>
                <w:sz w:val="22"/>
                <w:szCs w:val="22"/>
              </w:rPr>
              <w:t>apie</w:t>
            </w:r>
            <w:proofErr w:type="spellEnd"/>
            <w:r w:rsidRPr="00F66CDC">
              <w:rPr>
                <w:sz w:val="22"/>
                <w:szCs w:val="22"/>
              </w:rPr>
              <w:t xml:space="preserve"> tai </w:t>
            </w:r>
            <w:proofErr w:type="spellStart"/>
            <w:r w:rsidRPr="00F66CDC">
              <w:rPr>
                <w:sz w:val="22"/>
                <w:szCs w:val="22"/>
              </w:rPr>
              <w:t>nurodytu</w:t>
            </w:r>
            <w:proofErr w:type="spellEnd"/>
            <w:r w:rsidRPr="00F66CDC">
              <w:rPr>
                <w:sz w:val="22"/>
                <w:szCs w:val="22"/>
              </w:rPr>
              <w:t xml:space="preserve"> </w:t>
            </w:r>
            <w:proofErr w:type="spellStart"/>
            <w:r w:rsidRPr="00F66CDC">
              <w:rPr>
                <w:sz w:val="22"/>
                <w:szCs w:val="22"/>
              </w:rPr>
              <w:t>telefonu</w:t>
            </w:r>
            <w:proofErr w:type="spellEnd"/>
            <w:r w:rsidRPr="00F66CDC">
              <w:rPr>
                <w:sz w:val="22"/>
                <w:szCs w:val="22"/>
              </w:rPr>
              <w:t>: 8 618 51199, 8 673 47349. „</w:t>
            </w:r>
            <w:proofErr w:type="spellStart"/>
            <w:r w:rsidRPr="00F66CDC">
              <w:rPr>
                <w:sz w:val="22"/>
                <w:szCs w:val="22"/>
              </w:rPr>
              <w:t>Paraiškų</w:t>
            </w:r>
            <w:proofErr w:type="spellEnd"/>
            <w:r w:rsidRPr="00F66CDC">
              <w:rPr>
                <w:sz w:val="22"/>
                <w:szCs w:val="22"/>
              </w:rPr>
              <w:t xml:space="preserve"> </w:t>
            </w:r>
            <w:proofErr w:type="spellStart"/>
            <w:proofErr w:type="gramStart"/>
            <w:r w:rsidRPr="00F66CDC">
              <w:rPr>
                <w:sz w:val="22"/>
                <w:szCs w:val="22"/>
              </w:rPr>
              <w:t>dėžutėse</w:t>
            </w:r>
            <w:proofErr w:type="spellEnd"/>
            <w:r w:rsidRPr="00F66CDC">
              <w:rPr>
                <w:sz w:val="22"/>
                <w:szCs w:val="22"/>
              </w:rPr>
              <w:t xml:space="preserve">“ </w:t>
            </w:r>
            <w:proofErr w:type="spellStart"/>
            <w:r w:rsidRPr="00F66CDC">
              <w:rPr>
                <w:sz w:val="22"/>
                <w:szCs w:val="22"/>
              </w:rPr>
              <w:t>pateiktos</w:t>
            </w:r>
            <w:proofErr w:type="spellEnd"/>
            <w:proofErr w:type="gram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projektų</w:t>
            </w:r>
            <w:proofErr w:type="spellEnd"/>
            <w:r w:rsidRPr="00F66CDC">
              <w:rPr>
                <w:sz w:val="22"/>
                <w:szCs w:val="22"/>
              </w:rPr>
              <w:t xml:space="preserve"> </w:t>
            </w:r>
            <w:proofErr w:type="spellStart"/>
            <w:r w:rsidRPr="00F66CDC">
              <w:rPr>
                <w:sz w:val="22"/>
                <w:szCs w:val="22"/>
              </w:rPr>
              <w:t>paraiškos</w:t>
            </w:r>
            <w:proofErr w:type="spellEnd"/>
            <w:r w:rsidRPr="00F66CDC">
              <w:rPr>
                <w:sz w:val="22"/>
                <w:szCs w:val="22"/>
              </w:rPr>
              <w:t xml:space="preserve"> </w:t>
            </w:r>
            <w:proofErr w:type="spellStart"/>
            <w:r w:rsidRPr="00F66CDC">
              <w:rPr>
                <w:sz w:val="22"/>
                <w:szCs w:val="22"/>
              </w:rPr>
              <w:t>vieną</w:t>
            </w:r>
            <w:proofErr w:type="spellEnd"/>
            <w:r w:rsidRPr="00F66CDC">
              <w:rPr>
                <w:sz w:val="22"/>
                <w:szCs w:val="22"/>
              </w:rPr>
              <w:t xml:space="preserve"> </w:t>
            </w:r>
            <w:proofErr w:type="spellStart"/>
            <w:r w:rsidRPr="00F66CDC">
              <w:rPr>
                <w:sz w:val="22"/>
                <w:szCs w:val="22"/>
              </w:rPr>
              <w:t>kartą</w:t>
            </w:r>
            <w:proofErr w:type="spellEnd"/>
            <w:r w:rsidRPr="00F66CDC">
              <w:rPr>
                <w:sz w:val="22"/>
                <w:szCs w:val="22"/>
              </w:rPr>
              <w:t xml:space="preserve"> per </w:t>
            </w:r>
            <w:proofErr w:type="spellStart"/>
            <w:r w:rsidRPr="00F66CDC">
              <w:rPr>
                <w:sz w:val="22"/>
                <w:szCs w:val="22"/>
              </w:rPr>
              <w:t>dieną</w:t>
            </w:r>
            <w:proofErr w:type="spellEnd"/>
            <w:r w:rsidRPr="00F66CDC">
              <w:rPr>
                <w:sz w:val="22"/>
                <w:szCs w:val="22"/>
              </w:rPr>
              <w:t xml:space="preserve"> </w:t>
            </w:r>
            <w:proofErr w:type="spellStart"/>
            <w:r w:rsidRPr="00F66CDC">
              <w:rPr>
                <w:sz w:val="22"/>
                <w:szCs w:val="22"/>
              </w:rPr>
              <w:t>išimamos</w:t>
            </w:r>
            <w:proofErr w:type="spellEnd"/>
            <w:r w:rsidRPr="00F66CDC">
              <w:rPr>
                <w:sz w:val="22"/>
                <w:szCs w:val="22"/>
              </w:rPr>
              <w:t xml:space="preserve">, </w:t>
            </w:r>
            <w:proofErr w:type="spellStart"/>
            <w:r w:rsidRPr="00F66CDC">
              <w:rPr>
                <w:sz w:val="22"/>
                <w:szCs w:val="22"/>
              </w:rPr>
              <w:t>pažymimos</w:t>
            </w:r>
            <w:proofErr w:type="spellEnd"/>
            <w:r w:rsidRPr="00F66CDC">
              <w:rPr>
                <w:sz w:val="22"/>
                <w:szCs w:val="22"/>
              </w:rPr>
              <w:t xml:space="preserve"> </w:t>
            </w:r>
            <w:proofErr w:type="spellStart"/>
            <w:r w:rsidRPr="00F66CDC">
              <w:rPr>
                <w:sz w:val="22"/>
                <w:szCs w:val="22"/>
              </w:rPr>
              <w:t>paraiškos</w:t>
            </w:r>
            <w:proofErr w:type="spellEnd"/>
            <w:r w:rsidRPr="00F66CDC">
              <w:rPr>
                <w:sz w:val="22"/>
                <w:szCs w:val="22"/>
              </w:rPr>
              <w:t xml:space="preserve"> </w:t>
            </w:r>
            <w:proofErr w:type="spellStart"/>
            <w:r w:rsidRPr="00F66CDC">
              <w:rPr>
                <w:sz w:val="22"/>
                <w:szCs w:val="22"/>
              </w:rPr>
              <w:t>išėmimo</w:t>
            </w:r>
            <w:proofErr w:type="spellEnd"/>
            <w:r w:rsidRPr="00F66CDC">
              <w:rPr>
                <w:sz w:val="22"/>
                <w:szCs w:val="22"/>
              </w:rPr>
              <w:t xml:space="preserve"> </w:t>
            </w:r>
            <w:proofErr w:type="spellStart"/>
            <w:r w:rsidRPr="00F66CDC">
              <w:rPr>
                <w:sz w:val="22"/>
                <w:szCs w:val="22"/>
              </w:rPr>
              <w:t>žyma</w:t>
            </w:r>
            <w:proofErr w:type="spellEnd"/>
            <w:r w:rsidRPr="00F66CDC">
              <w:rPr>
                <w:sz w:val="22"/>
                <w:szCs w:val="22"/>
              </w:rPr>
              <w:t xml:space="preserve"> (</w:t>
            </w:r>
            <w:proofErr w:type="spellStart"/>
            <w:r w:rsidRPr="00F66CDC">
              <w:rPr>
                <w:sz w:val="22"/>
                <w:szCs w:val="22"/>
              </w:rPr>
              <w:t>išėmimo</w:t>
            </w:r>
            <w:proofErr w:type="spellEnd"/>
            <w:r w:rsidRPr="00F66CDC">
              <w:rPr>
                <w:sz w:val="22"/>
                <w:szCs w:val="22"/>
              </w:rPr>
              <w:t xml:space="preserve"> data, </w:t>
            </w:r>
            <w:proofErr w:type="spellStart"/>
            <w:r w:rsidRPr="00F66CDC">
              <w:rPr>
                <w:sz w:val="22"/>
                <w:szCs w:val="22"/>
              </w:rPr>
              <w:t>laikas</w:t>
            </w:r>
            <w:proofErr w:type="spellEnd"/>
            <w:r w:rsidRPr="00F66CDC">
              <w:rPr>
                <w:sz w:val="22"/>
                <w:szCs w:val="22"/>
              </w:rPr>
              <w:t xml:space="preserve">, </w:t>
            </w:r>
            <w:proofErr w:type="spellStart"/>
            <w:r w:rsidRPr="00F66CDC">
              <w:rPr>
                <w:sz w:val="22"/>
                <w:szCs w:val="22"/>
              </w:rPr>
              <w:t>išėmusio</w:t>
            </w:r>
            <w:proofErr w:type="spellEnd"/>
            <w:r w:rsidRPr="00F66CDC">
              <w:rPr>
                <w:sz w:val="22"/>
                <w:szCs w:val="22"/>
              </w:rPr>
              <w:t xml:space="preserve"> </w:t>
            </w:r>
            <w:proofErr w:type="spellStart"/>
            <w:r w:rsidRPr="00F66CDC">
              <w:rPr>
                <w:sz w:val="22"/>
                <w:szCs w:val="22"/>
              </w:rPr>
              <w:t>darbuotojo</w:t>
            </w:r>
            <w:proofErr w:type="spellEnd"/>
            <w:r w:rsidRPr="00F66CDC">
              <w:rPr>
                <w:sz w:val="22"/>
                <w:szCs w:val="22"/>
              </w:rPr>
              <w:t xml:space="preserve"> </w:t>
            </w:r>
            <w:proofErr w:type="spellStart"/>
            <w:r w:rsidRPr="00F66CDC">
              <w:rPr>
                <w:sz w:val="22"/>
                <w:szCs w:val="22"/>
              </w:rPr>
              <w:t>vardas</w:t>
            </w:r>
            <w:proofErr w:type="spellEnd"/>
            <w:r w:rsidRPr="00F66CDC">
              <w:rPr>
                <w:sz w:val="22"/>
                <w:szCs w:val="22"/>
              </w:rPr>
              <w:t xml:space="preserve">, </w:t>
            </w:r>
            <w:proofErr w:type="spellStart"/>
            <w:r w:rsidRPr="00F66CDC">
              <w:rPr>
                <w:sz w:val="22"/>
                <w:szCs w:val="22"/>
              </w:rPr>
              <w:t>pavardė</w:t>
            </w:r>
            <w:proofErr w:type="spellEnd"/>
            <w:r w:rsidRPr="00F66CDC">
              <w:rPr>
                <w:sz w:val="22"/>
                <w:szCs w:val="22"/>
              </w:rPr>
              <w:t xml:space="preserve">, </w:t>
            </w:r>
            <w:proofErr w:type="spellStart"/>
            <w:r w:rsidRPr="00F66CDC">
              <w:rPr>
                <w:sz w:val="22"/>
                <w:szCs w:val="22"/>
              </w:rPr>
              <w:t>parašas</w:t>
            </w:r>
            <w:proofErr w:type="spellEnd"/>
            <w:r w:rsidRPr="00F66CDC">
              <w:rPr>
                <w:sz w:val="22"/>
                <w:szCs w:val="22"/>
              </w:rPr>
              <w:t xml:space="preserve">) </w:t>
            </w:r>
            <w:proofErr w:type="spellStart"/>
            <w:r w:rsidRPr="00F66CDC">
              <w:rPr>
                <w:sz w:val="22"/>
                <w:szCs w:val="22"/>
              </w:rPr>
              <w:t>bei</w:t>
            </w:r>
            <w:proofErr w:type="spellEnd"/>
            <w:r w:rsidRPr="00F66CDC">
              <w:rPr>
                <w:sz w:val="22"/>
                <w:szCs w:val="22"/>
              </w:rPr>
              <w:t xml:space="preserve"> </w:t>
            </w:r>
            <w:proofErr w:type="spellStart"/>
            <w:r w:rsidRPr="00F66CDC">
              <w:rPr>
                <w:sz w:val="22"/>
                <w:szCs w:val="22"/>
              </w:rPr>
              <w:t>užregistruojamos</w:t>
            </w:r>
            <w:proofErr w:type="spellEnd"/>
            <w:r w:rsidRPr="00F66CDC">
              <w:rPr>
                <w:sz w:val="22"/>
                <w:szCs w:val="22"/>
              </w:rPr>
              <w:t xml:space="preserve">. </w:t>
            </w:r>
            <w:proofErr w:type="spellStart"/>
            <w:r w:rsidRPr="00F66CDC">
              <w:rPr>
                <w:sz w:val="22"/>
                <w:szCs w:val="22"/>
              </w:rPr>
              <w:t>Apie</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projekto</w:t>
            </w:r>
            <w:proofErr w:type="spellEnd"/>
            <w:r w:rsidRPr="00F66CDC">
              <w:rPr>
                <w:sz w:val="22"/>
                <w:szCs w:val="22"/>
              </w:rPr>
              <w:t xml:space="preserve"> </w:t>
            </w:r>
            <w:proofErr w:type="spellStart"/>
            <w:r w:rsidRPr="00F66CDC">
              <w:rPr>
                <w:sz w:val="22"/>
                <w:szCs w:val="22"/>
              </w:rPr>
              <w:t>paraiškos</w:t>
            </w:r>
            <w:proofErr w:type="spellEnd"/>
            <w:r w:rsidRPr="00F66CDC">
              <w:rPr>
                <w:sz w:val="22"/>
                <w:szCs w:val="22"/>
              </w:rPr>
              <w:t xml:space="preserve"> </w:t>
            </w:r>
            <w:proofErr w:type="spellStart"/>
            <w:r w:rsidRPr="00F66CDC">
              <w:rPr>
                <w:sz w:val="22"/>
                <w:szCs w:val="22"/>
              </w:rPr>
              <w:t>užregistravimą</w:t>
            </w:r>
            <w:proofErr w:type="spellEnd"/>
            <w:r w:rsidRPr="00F66CDC">
              <w:rPr>
                <w:sz w:val="22"/>
                <w:szCs w:val="22"/>
              </w:rPr>
              <w:t xml:space="preserve"> </w:t>
            </w:r>
            <w:proofErr w:type="spellStart"/>
            <w:r w:rsidRPr="00F66CDC">
              <w:rPr>
                <w:sz w:val="22"/>
                <w:szCs w:val="22"/>
              </w:rPr>
              <w:t>pareiškėjai</w:t>
            </w:r>
            <w:proofErr w:type="spellEnd"/>
            <w:r w:rsidRPr="00F66CDC">
              <w:rPr>
                <w:sz w:val="22"/>
                <w:szCs w:val="22"/>
              </w:rPr>
              <w:t xml:space="preserve"> per 1 </w:t>
            </w:r>
            <w:proofErr w:type="spellStart"/>
            <w:r w:rsidRPr="00F66CDC">
              <w:rPr>
                <w:sz w:val="22"/>
                <w:szCs w:val="22"/>
              </w:rPr>
              <w:t>darbo</w:t>
            </w:r>
            <w:proofErr w:type="spellEnd"/>
            <w:r w:rsidRPr="00F66CDC">
              <w:rPr>
                <w:sz w:val="22"/>
                <w:szCs w:val="22"/>
              </w:rPr>
              <w:t xml:space="preserve"> </w:t>
            </w:r>
            <w:proofErr w:type="spellStart"/>
            <w:r w:rsidRPr="00F66CDC">
              <w:rPr>
                <w:sz w:val="22"/>
                <w:szCs w:val="22"/>
              </w:rPr>
              <w:t>dieną</w:t>
            </w:r>
            <w:proofErr w:type="spellEnd"/>
            <w:r w:rsidRPr="00F66CDC">
              <w:rPr>
                <w:sz w:val="22"/>
                <w:szCs w:val="22"/>
              </w:rPr>
              <w:t xml:space="preserve"> </w:t>
            </w:r>
            <w:proofErr w:type="spellStart"/>
            <w:r w:rsidRPr="00F66CDC">
              <w:rPr>
                <w:sz w:val="22"/>
                <w:szCs w:val="22"/>
              </w:rPr>
              <w:t>informuojami</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projekto</w:t>
            </w:r>
            <w:proofErr w:type="spellEnd"/>
            <w:r w:rsidRPr="00F66CDC">
              <w:rPr>
                <w:sz w:val="22"/>
                <w:szCs w:val="22"/>
              </w:rPr>
              <w:t xml:space="preserve"> </w:t>
            </w:r>
            <w:proofErr w:type="spellStart"/>
            <w:r w:rsidRPr="00F66CDC">
              <w:rPr>
                <w:sz w:val="22"/>
                <w:szCs w:val="22"/>
              </w:rPr>
              <w:t>paraiškoje</w:t>
            </w:r>
            <w:proofErr w:type="spellEnd"/>
            <w:r w:rsidRPr="00F66CDC">
              <w:rPr>
                <w:sz w:val="22"/>
                <w:szCs w:val="22"/>
              </w:rPr>
              <w:t xml:space="preserve"> </w:t>
            </w:r>
            <w:proofErr w:type="spellStart"/>
            <w:r w:rsidRPr="00F66CDC">
              <w:rPr>
                <w:sz w:val="22"/>
                <w:szCs w:val="22"/>
              </w:rPr>
              <w:t>nurodytu</w:t>
            </w:r>
            <w:proofErr w:type="spellEnd"/>
            <w:r w:rsidRPr="00F66CDC">
              <w:rPr>
                <w:sz w:val="22"/>
                <w:szCs w:val="22"/>
              </w:rPr>
              <w:t xml:space="preserve"> </w:t>
            </w:r>
            <w:proofErr w:type="spellStart"/>
            <w:r w:rsidRPr="00F66CDC">
              <w:rPr>
                <w:sz w:val="22"/>
                <w:szCs w:val="22"/>
              </w:rPr>
              <w:t>telefonu</w:t>
            </w:r>
            <w:proofErr w:type="spellEnd"/>
            <w:r w:rsidRPr="00F66CDC">
              <w:rPr>
                <w:sz w:val="22"/>
                <w:szCs w:val="22"/>
              </w:rPr>
              <w:t xml:space="preserve"> </w:t>
            </w:r>
            <w:proofErr w:type="spellStart"/>
            <w:r w:rsidRPr="00F66CDC">
              <w:rPr>
                <w:sz w:val="22"/>
                <w:szCs w:val="22"/>
              </w:rPr>
              <w:t>ir</w:t>
            </w:r>
            <w:proofErr w:type="spellEnd"/>
            <w:r w:rsidRPr="00F66CDC">
              <w:rPr>
                <w:sz w:val="22"/>
                <w:szCs w:val="22"/>
              </w:rPr>
              <w:t xml:space="preserve"> (</w:t>
            </w:r>
            <w:proofErr w:type="spellStart"/>
            <w:r w:rsidRPr="00F66CDC">
              <w:rPr>
                <w:sz w:val="22"/>
                <w:szCs w:val="22"/>
              </w:rPr>
              <w:t>arba</w:t>
            </w:r>
            <w:proofErr w:type="spellEnd"/>
            <w:r w:rsidRPr="00F66CDC">
              <w:rPr>
                <w:sz w:val="22"/>
                <w:szCs w:val="22"/>
              </w:rPr>
              <w:t xml:space="preserve">) </w:t>
            </w:r>
            <w:proofErr w:type="spellStart"/>
            <w:r w:rsidRPr="00F66CDC">
              <w:rPr>
                <w:sz w:val="22"/>
                <w:szCs w:val="22"/>
              </w:rPr>
              <w:t>elektroniniu</w:t>
            </w:r>
            <w:proofErr w:type="spellEnd"/>
            <w:r w:rsidRPr="00F66CDC">
              <w:rPr>
                <w:sz w:val="22"/>
                <w:szCs w:val="22"/>
              </w:rPr>
              <w:t xml:space="preserve"> </w:t>
            </w:r>
            <w:proofErr w:type="spellStart"/>
            <w:r w:rsidRPr="00F66CDC">
              <w:rPr>
                <w:sz w:val="22"/>
                <w:szCs w:val="22"/>
              </w:rPr>
              <w:t>paštu</w:t>
            </w:r>
            <w:proofErr w:type="spellEnd"/>
            <w:r w:rsidRPr="00F66CDC">
              <w:rPr>
                <w:sz w:val="22"/>
                <w:szCs w:val="22"/>
              </w:rPr>
              <w:t xml:space="preserve">.  </w:t>
            </w:r>
            <w:proofErr w:type="spellStart"/>
            <w:r w:rsidRPr="00F66CDC">
              <w:rPr>
                <w:sz w:val="22"/>
                <w:szCs w:val="22"/>
              </w:rPr>
              <w:t>Pareiškėjas</w:t>
            </w:r>
            <w:proofErr w:type="spellEnd"/>
            <w:r w:rsidRPr="00F66CDC">
              <w:rPr>
                <w:sz w:val="22"/>
                <w:szCs w:val="22"/>
              </w:rPr>
              <w:t xml:space="preserve"> </w:t>
            </w:r>
            <w:proofErr w:type="spellStart"/>
            <w:r w:rsidRPr="00F66CDC">
              <w:rPr>
                <w:sz w:val="22"/>
                <w:szCs w:val="22"/>
              </w:rPr>
              <w:t>paraiškoje</w:t>
            </w:r>
            <w:proofErr w:type="spellEnd"/>
            <w:r w:rsidRPr="00F66CDC">
              <w:rPr>
                <w:sz w:val="22"/>
                <w:szCs w:val="22"/>
              </w:rPr>
              <w:t xml:space="preserve"> </w:t>
            </w:r>
            <w:proofErr w:type="spellStart"/>
            <w:r w:rsidRPr="00F66CDC">
              <w:rPr>
                <w:sz w:val="22"/>
                <w:szCs w:val="22"/>
              </w:rPr>
              <w:t>privalo</w:t>
            </w:r>
            <w:proofErr w:type="spellEnd"/>
            <w:r w:rsidRPr="00F66CDC">
              <w:rPr>
                <w:sz w:val="22"/>
                <w:szCs w:val="22"/>
              </w:rPr>
              <w:t xml:space="preserve"> </w:t>
            </w:r>
            <w:proofErr w:type="spellStart"/>
            <w:r w:rsidRPr="00F66CDC">
              <w:rPr>
                <w:sz w:val="22"/>
                <w:szCs w:val="22"/>
              </w:rPr>
              <w:t>nurodyti</w:t>
            </w:r>
            <w:proofErr w:type="spellEnd"/>
            <w:r w:rsidRPr="00F66CDC">
              <w:rPr>
                <w:sz w:val="22"/>
                <w:szCs w:val="22"/>
              </w:rPr>
              <w:t xml:space="preserve"> </w:t>
            </w:r>
            <w:proofErr w:type="spellStart"/>
            <w:r w:rsidRPr="00F66CDC">
              <w:rPr>
                <w:sz w:val="22"/>
                <w:szCs w:val="22"/>
              </w:rPr>
              <w:t>telefoną</w:t>
            </w:r>
            <w:proofErr w:type="spellEnd"/>
            <w:r w:rsidRPr="00F66CDC">
              <w:rPr>
                <w:sz w:val="22"/>
                <w:szCs w:val="22"/>
              </w:rPr>
              <w:t xml:space="preserve"> </w:t>
            </w:r>
            <w:proofErr w:type="spellStart"/>
            <w:r w:rsidRPr="00F66CDC">
              <w:rPr>
                <w:sz w:val="22"/>
                <w:szCs w:val="22"/>
              </w:rPr>
              <w:t>ir</w:t>
            </w:r>
            <w:proofErr w:type="spellEnd"/>
            <w:r w:rsidRPr="00F66CDC">
              <w:rPr>
                <w:sz w:val="22"/>
                <w:szCs w:val="22"/>
              </w:rPr>
              <w:t xml:space="preserve"> (</w:t>
            </w:r>
            <w:proofErr w:type="spellStart"/>
            <w:r w:rsidRPr="00F66CDC">
              <w:rPr>
                <w:sz w:val="22"/>
                <w:szCs w:val="22"/>
              </w:rPr>
              <w:t>arba</w:t>
            </w:r>
            <w:proofErr w:type="spellEnd"/>
            <w:r w:rsidRPr="00F66CDC">
              <w:rPr>
                <w:sz w:val="22"/>
                <w:szCs w:val="22"/>
              </w:rPr>
              <w:t xml:space="preserve">) </w:t>
            </w:r>
            <w:proofErr w:type="spellStart"/>
            <w:r w:rsidRPr="00F66CDC">
              <w:rPr>
                <w:sz w:val="22"/>
                <w:szCs w:val="22"/>
              </w:rPr>
              <w:t>elektroninio</w:t>
            </w:r>
            <w:proofErr w:type="spellEnd"/>
            <w:r w:rsidRPr="00F66CDC">
              <w:rPr>
                <w:sz w:val="22"/>
                <w:szCs w:val="22"/>
              </w:rPr>
              <w:t xml:space="preserve"> </w:t>
            </w:r>
            <w:proofErr w:type="spellStart"/>
            <w:r w:rsidRPr="00F66CDC">
              <w:rPr>
                <w:sz w:val="22"/>
                <w:szCs w:val="22"/>
              </w:rPr>
              <w:t>pašto</w:t>
            </w:r>
            <w:proofErr w:type="spellEnd"/>
            <w:r w:rsidRPr="00F66CDC">
              <w:rPr>
                <w:sz w:val="22"/>
                <w:szCs w:val="22"/>
              </w:rPr>
              <w:t xml:space="preserve"> </w:t>
            </w:r>
            <w:proofErr w:type="spellStart"/>
            <w:r w:rsidRPr="00F66CDC">
              <w:rPr>
                <w:sz w:val="22"/>
                <w:szCs w:val="22"/>
              </w:rPr>
              <w:t>adresą</w:t>
            </w:r>
            <w:proofErr w:type="spellEnd"/>
            <w:r w:rsidRPr="00F66CDC">
              <w:rPr>
                <w:sz w:val="22"/>
                <w:szCs w:val="22"/>
              </w:rPr>
              <w:t xml:space="preserve">, </w:t>
            </w:r>
            <w:proofErr w:type="spellStart"/>
            <w:r w:rsidRPr="00F66CDC">
              <w:rPr>
                <w:sz w:val="22"/>
                <w:szCs w:val="22"/>
              </w:rPr>
              <w:t>kuriuo</w:t>
            </w:r>
            <w:proofErr w:type="spellEnd"/>
            <w:r w:rsidRPr="00F66CDC">
              <w:rPr>
                <w:sz w:val="22"/>
                <w:szCs w:val="22"/>
              </w:rPr>
              <w:t xml:space="preserve"> </w:t>
            </w:r>
            <w:proofErr w:type="spellStart"/>
            <w:r w:rsidRPr="00F66CDC">
              <w:rPr>
                <w:sz w:val="22"/>
                <w:szCs w:val="22"/>
              </w:rPr>
              <w:t>Šiaurės</w:t>
            </w:r>
            <w:proofErr w:type="spellEnd"/>
            <w:r w:rsidRPr="00F66CDC">
              <w:rPr>
                <w:sz w:val="22"/>
                <w:szCs w:val="22"/>
              </w:rPr>
              <w:t xml:space="preserve"> </w:t>
            </w:r>
            <w:proofErr w:type="spellStart"/>
            <w:r w:rsidRPr="00F66CDC">
              <w:rPr>
                <w:sz w:val="22"/>
                <w:szCs w:val="22"/>
              </w:rPr>
              <w:t>vakarų</w:t>
            </w:r>
            <w:proofErr w:type="spellEnd"/>
            <w:r w:rsidRPr="00F66CDC">
              <w:rPr>
                <w:sz w:val="22"/>
                <w:szCs w:val="22"/>
              </w:rPr>
              <w:t xml:space="preserve"> </w:t>
            </w:r>
            <w:proofErr w:type="spellStart"/>
            <w:r w:rsidRPr="00F66CDC">
              <w:rPr>
                <w:sz w:val="22"/>
                <w:szCs w:val="22"/>
              </w:rPr>
              <w:t>Lietuvos</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veiklos</w:t>
            </w:r>
            <w:proofErr w:type="spellEnd"/>
            <w:r w:rsidRPr="00F66CDC">
              <w:rPr>
                <w:sz w:val="22"/>
                <w:szCs w:val="22"/>
              </w:rPr>
              <w:t xml:space="preserve"> </w:t>
            </w:r>
            <w:proofErr w:type="spellStart"/>
            <w:r w:rsidRPr="00F66CDC">
              <w:rPr>
                <w:sz w:val="22"/>
                <w:szCs w:val="22"/>
              </w:rPr>
              <w:t>grupė</w:t>
            </w:r>
            <w:proofErr w:type="spellEnd"/>
            <w:r w:rsidRPr="00F66CDC">
              <w:rPr>
                <w:sz w:val="22"/>
                <w:szCs w:val="22"/>
              </w:rPr>
              <w:t xml:space="preserve"> </w:t>
            </w:r>
            <w:proofErr w:type="spellStart"/>
            <w:r w:rsidRPr="00F66CDC">
              <w:rPr>
                <w:sz w:val="22"/>
                <w:szCs w:val="22"/>
              </w:rPr>
              <w:t>galėtų</w:t>
            </w:r>
            <w:proofErr w:type="spellEnd"/>
            <w:r w:rsidRPr="00F66CDC">
              <w:rPr>
                <w:sz w:val="22"/>
                <w:szCs w:val="22"/>
              </w:rPr>
              <w:t xml:space="preserve"> </w:t>
            </w:r>
            <w:proofErr w:type="spellStart"/>
            <w:r w:rsidRPr="00F66CDC">
              <w:rPr>
                <w:sz w:val="22"/>
                <w:szCs w:val="22"/>
              </w:rPr>
              <w:t>informuoti</w:t>
            </w:r>
            <w:proofErr w:type="spellEnd"/>
            <w:r w:rsidRPr="00F66CDC">
              <w:rPr>
                <w:sz w:val="22"/>
                <w:szCs w:val="22"/>
              </w:rPr>
              <w:t xml:space="preserve"> </w:t>
            </w:r>
            <w:proofErr w:type="spellStart"/>
            <w:r w:rsidRPr="00F66CDC">
              <w:rPr>
                <w:sz w:val="22"/>
                <w:szCs w:val="22"/>
              </w:rPr>
              <w:t>apie</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projekto</w:t>
            </w:r>
            <w:proofErr w:type="spellEnd"/>
            <w:r w:rsidRPr="00F66CDC">
              <w:rPr>
                <w:sz w:val="22"/>
                <w:szCs w:val="22"/>
              </w:rPr>
              <w:t xml:space="preserve"> </w:t>
            </w:r>
            <w:proofErr w:type="spellStart"/>
            <w:r w:rsidRPr="00F66CDC">
              <w:rPr>
                <w:sz w:val="22"/>
                <w:szCs w:val="22"/>
              </w:rPr>
              <w:t>paraiškos</w:t>
            </w:r>
            <w:proofErr w:type="spellEnd"/>
            <w:r w:rsidRPr="00F66CDC">
              <w:rPr>
                <w:sz w:val="22"/>
                <w:szCs w:val="22"/>
              </w:rPr>
              <w:t xml:space="preserve"> </w:t>
            </w:r>
            <w:proofErr w:type="spellStart"/>
            <w:r w:rsidRPr="00F66CDC">
              <w:rPr>
                <w:sz w:val="22"/>
                <w:szCs w:val="22"/>
              </w:rPr>
              <w:t>gavimą</w:t>
            </w:r>
            <w:proofErr w:type="spellEnd"/>
            <w:r w:rsidRPr="00F66CDC">
              <w:rPr>
                <w:sz w:val="22"/>
                <w:szCs w:val="22"/>
              </w:rPr>
              <w:t xml:space="preserve"> </w:t>
            </w:r>
            <w:proofErr w:type="spellStart"/>
            <w:r w:rsidRPr="00F66CDC">
              <w:rPr>
                <w:sz w:val="22"/>
                <w:szCs w:val="22"/>
              </w:rPr>
              <w:t>bei</w:t>
            </w:r>
            <w:proofErr w:type="spellEnd"/>
            <w:r w:rsidRPr="00F66CDC">
              <w:rPr>
                <w:sz w:val="22"/>
                <w:szCs w:val="22"/>
              </w:rPr>
              <w:t xml:space="preserve"> </w:t>
            </w:r>
            <w:proofErr w:type="spellStart"/>
            <w:r w:rsidRPr="00F66CDC">
              <w:rPr>
                <w:sz w:val="22"/>
                <w:szCs w:val="22"/>
              </w:rPr>
              <w:t>užregistravimą</w:t>
            </w:r>
            <w:proofErr w:type="spellEnd"/>
            <w:r w:rsidRPr="00F66CDC">
              <w:rPr>
                <w:sz w:val="22"/>
                <w:szCs w:val="22"/>
              </w:rPr>
              <w:t xml:space="preserve">. </w:t>
            </w:r>
            <w:proofErr w:type="spellStart"/>
            <w:r w:rsidRPr="00F66CDC">
              <w:rPr>
                <w:sz w:val="22"/>
                <w:szCs w:val="22"/>
              </w:rPr>
              <w:t>Pareiškėjas</w:t>
            </w:r>
            <w:proofErr w:type="spellEnd"/>
            <w:r w:rsidRPr="00F66CDC">
              <w:rPr>
                <w:sz w:val="22"/>
                <w:szCs w:val="22"/>
              </w:rPr>
              <w:t xml:space="preserve">, </w:t>
            </w:r>
            <w:proofErr w:type="spellStart"/>
            <w:r w:rsidRPr="00F66CDC">
              <w:rPr>
                <w:sz w:val="22"/>
                <w:szCs w:val="22"/>
              </w:rPr>
              <w:t>pateikęs</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projekto</w:t>
            </w:r>
            <w:proofErr w:type="spellEnd"/>
            <w:r w:rsidRPr="00F66CDC">
              <w:rPr>
                <w:sz w:val="22"/>
                <w:szCs w:val="22"/>
              </w:rPr>
              <w:t xml:space="preserve"> </w:t>
            </w:r>
            <w:proofErr w:type="spellStart"/>
            <w:r w:rsidRPr="00F66CDC">
              <w:rPr>
                <w:sz w:val="22"/>
                <w:szCs w:val="22"/>
              </w:rPr>
              <w:t>paraišką</w:t>
            </w:r>
            <w:proofErr w:type="spellEnd"/>
            <w:r w:rsidRPr="00F66CDC">
              <w:rPr>
                <w:sz w:val="22"/>
                <w:szCs w:val="22"/>
              </w:rPr>
              <w:t xml:space="preserve"> per „</w:t>
            </w:r>
            <w:proofErr w:type="spellStart"/>
            <w:r w:rsidRPr="00F66CDC">
              <w:rPr>
                <w:sz w:val="22"/>
                <w:szCs w:val="22"/>
              </w:rPr>
              <w:t>paraiškų</w:t>
            </w:r>
            <w:proofErr w:type="spellEnd"/>
            <w:r w:rsidRPr="00F66CDC">
              <w:rPr>
                <w:sz w:val="22"/>
                <w:szCs w:val="22"/>
              </w:rPr>
              <w:t xml:space="preserve"> </w:t>
            </w:r>
            <w:proofErr w:type="spellStart"/>
            <w:proofErr w:type="gramStart"/>
            <w:r w:rsidRPr="00F66CDC">
              <w:rPr>
                <w:sz w:val="22"/>
                <w:szCs w:val="22"/>
              </w:rPr>
              <w:t>dėžutę</w:t>
            </w:r>
            <w:proofErr w:type="spellEnd"/>
            <w:r w:rsidRPr="00F66CDC">
              <w:rPr>
                <w:sz w:val="22"/>
                <w:szCs w:val="22"/>
              </w:rPr>
              <w:t xml:space="preserve">“ </w:t>
            </w:r>
            <w:proofErr w:type="spellStart"/>
            <w:r w:rsidRPr="00F66CDC">
              <w:rPr>
                <w:sz w:val="22"/>
                <w:szCs w:val="22"/>
              </w:rPr>
              <w:t>ir</w:t>
            </w:r>
            <w:proofErr w:type="spellEnd"/>
            <w:proofErr w:type="gramEnd"/>
            <w:r w:rsidRPr="00F66CDC">
              <w:rPr>
                <w:sz w:val="22"/>
                <w:szCs w:val="22"/>
              </w:rPr>
              <w:t xml:space="preserve"> </w:t>
            </w:r>
            <w:proofErr w:type="spellStart"/>
            <w:r w:rsidRPr="00F66CDC">
              <w:rPr>
                <w:sz w:val="22"/>
                <w:szCs w:val="22"/>
              </w:rPr>
              <w:t>negavęs</w:t>
            </w:r>
            <w:proofErr w:type="spellEnd"/>
            <w:r w:rsidRPr="00F66CDC">
              <w:rPr>
                <w:sz w:val="22"/>
                <w:szCs w:val="22"/>
              </w:rPr>
              <w:t xml:space="preserve"> </w:t>
            </w:r>
            <w:proofErr w:type="spellStart"/>
            <w:r w:rsidRPr="00F66CDC">
              <w:rPr>
                <w:sz w:val="22"/>
                <w:szCs w:val="22"/>
              </w:rPr>
              <w:t>iš</w:t>
            </w:r>
            <w:proofErr w:type="spellEnd"/>
            <w:r w:rsidRPr="00F66CDC">
              <w:rPr>
                <w:sz w:val="22"/>
                <w:szCs w:val="22"/>
              </w:rPr>
              <w:t xml:space="preserve">  </w:t>
            </w:r>
            <w:proofErr w:type="spellStart"/>
            <w:r w:rsidRPr="00F66CDC">
              <w:rPr>
                <w:sz w:val="22"/>
                <w:szCs w:val="22"/>
              </w:rPr>
              <w:t>Šiaurės</w:t>
            </w:r>
            <w:proofErr w:type="spellEnd"/>
            <w:r w:rsidRPr="00F66CDC">
              <w:rPr>
                <w:sz w:val="22"/>
                <w:szCs w:val="22"/>
              </w:rPr>
              <w:t xml:space="preserve"> </w:t>
            </w:r>
            <w:proofErr w:type="spellStart"/>
            <w:r w:rsidRPr="00F66CDC">
              <w:rPr>
                <w:sz w:val="22"/>
                <w:szCs w:val="22"/>
              </w:rPr>
              <w:t>vakarų</w:t>
            </w:r>
            <w:proofErr w:type="spellEnd"/>
            <w:r w:rsidRPr="00F66CDC">
              <w:rPr>
                <w:sz w:val="22"/>
                <w:szCs w:val="22"/>
              </w:rPr>
              <w:t xml:space="preserve"> </w:t>
            </w:r>
            <w:proofErr w:type="spellStart"/>
            <w:r w:rsidRPr="00F66CDC">
              <w:rPr>
                <w:sz w:val="22"/>
                <w:szCs w:val="22"/>
              </w:rPr>
              <w:t>Lietuvos</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veiklos</w:t>
            </w:r>
            <w:proofErr w:type="spellEnd"/>
            <w:r w:rsidRPr="00F66CDC">
              <w:rPr>
                <w:sz w:val="22"/>
                <w:szCs w:val="22"/>
              </w:rPr>
              <w:t xml:space="preserve"> </w:t>
            </w:r>
            <w:proofErr w:type="spellStart"/>
            <w:r w:rsidRPr="00F66CDC">
              <w:rPr>
                <w:sz w:val="22"/>
                <w:szCs w:val="22"/>
              </w:rPr>
              <w:t>grupės</w:t>
            </w:r>
            <w:proofErr w:type="spellEnd"/>
            <w:r w:rsidRPr="00F66CDC">
              <w:rPr>
                <w:sz w:val="22"/>
                <w:szCs w:val="22"/>
              </w:rPr>
              <w:t xml:space="preserve"> </w:t>
            </w:r>
            <w:proofErr w:type="spellStart"/>
            <w:r w:rsidRPr="00F66CDC">
              <w:rPr>
                <w:sz w:val="22"/>
                <w:szCs w:val="22"/>
              </w:rPr>
              <w:t>informacijos</w:t>
            </w:r>
            <w:proofErr w:type="spellEnd"/>
            <w:r w:rsidRPr="00F66CDC">
              <w:rPr>
                <w:sz w:val="22"/>
                <w:szCs w:val="22"/>
              </w:rPr>
              <w:t xml:space="preserve"> </w:t>
            </w:r>
            <w:proofErr w:type="spellStart"/>
            <w:r w:rsidRPr="00F66CDC">
              <w:rPr>
                <w:sz w:val="22"/>
                <w:szCs w:val="22"/>
              </w:rPr>
              <w:t>apie</w:t>
            </w:r>
            <w:proofErr w:type="spellEnd"/>
            <w:r w:rsidRPr="00F66CDC">
              <w:rPr>
                <w:sz w:val="22"/>
                <w:szCs w:val="22"/>
              </w:rPr>
              <w:t xml:space="preserve"> paramos </w:t>
            </w:r>
            <w:proofErr w:type="spellStart"/>
            <w:r w:rsidRPr="00F66CDC">
              <w:rPr>
                <w:sz w:val="22"/>
                <w:szCs w:val="22"/>
              </w:rPr>
              <w:t>paraiškos</w:t>
            </w:r>
            <w:proofErr w:type="spellEnd"/>
            <w:r w:rsidRPr="00F66CDC">
              <w:rPr>
                <w:sz w:val="22"/>
                <w:szCs w:val="22"/>
              </w:rPr>
              <w:t xml:space="preserve"> </w:t>
            </w:r>
            <w:proofErr w:type="spellStart"/>
            <w:r w:rsidRPr="00F66CDC">
              <w:rPr>
                <w:sz w:val="22"/>
                <w:szCs w:val="22"/>
              </w:rPr>
              <w:t>užregistravimą</w:t>
            </w:r>
            <w:proofErr w:type="spellEnd"/>
            <w:r w:rsidRPr="00F66CDC">
              <w:rPr>
                <w:sz w:val="22"/>
                <w:szCs w:val="22"/>
              </w:rPr>
              <w:t xml:space="preserve">, ne </w:t>
            </w:r>
            <w:proofErr w:type="spellStart"/>
            <w:r w:rsidRPr="00F66CDC">
              <w:rPr>
                <w:sz w:val="22"/>
                <w:szCs w:val="22"/>
              </w:rPr>
              <w:t>vėliau</w:t>
            </w:r>
            <w:proofErr w:type="spellEnd"/>
            <w:r w:rsidRPr="00F66CDC">
              <w:rPr>
                <w:sz w:val="22"/>
                <w:szCs w:val="22"/>
              </w:rPr>
              <w:t xml:space="preserve"> </w:t>
            </w:r>
            <w:proofErr w:type="spellStart"/>
            <w:r w:rsidRPr="00F66CDC">
              <w:rPr>
                <w:sz w:val="22"/>
                <w:szCs w:val="22"/>
              </w:rPr>
              <w:t>kaip</w:t>
            </w:r>
            <w:proofErr w:type="spellEnd"/>
            <w:r w:rsidRPr="00F66CDC">
              <w:rPr>
                <w:sz w:val="22"/>
                <w:szCs w:val="22"/>
              </w:rPr>
              <w:t xml:space="preserve"> 2 </w:t>
            </w:r>
            <w:proofErr w:type="spellStart"/>
            <w:r w:rsidRPr="00F66CDC">
              <w:rPr>
                <w:sz w:val="22"/>
                <w:szCs w:val="22"/>
              </w:rPr>
              <w:t>darbo</w:t>
            </w:r>
            <w:proofErr w:type="spellEnd"/>
            <w:r w:rsidRPr="00F66CDC">
              <w:rPr>
                <w:sz w:val="22"/>
                <w:szCs w:val="22"/>
              </w:rPr>
              <w:t xml:space="preserve"> </w:t>
            </w:r>
            <w:proofErr w:type="spellStart"/>
            <w:r w:rsidRPr="00F66CDC">
              <w:rPr>
                <w:sz w:val="22"/>
                <w:szCs w:val="22"/>
              </w:rPr>
              <w:t>dieną</w:t>
            </w:r>
            <w:proofErr w:type="spellEnd"/>
            <w:r w:rsidRPr="00F66CDC">
              <w:rPr>
                <w:sz w:val="22"/>
                <w:szCs w:val="22"/>
              </w:rPr>
              <w:t xml:space="preserve"> po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projekto</w:t>
            </w:r>
            <w:proofErr w:type="spellEnd"/>
            <w:r w:rsidRPr="00F66CDC">
              <w:rPr>
                <w:sz w:val="22"/>
                <w:szCs w:val="22"/>
              </w:rPr>
              <w:t xml:space="preserve"> </w:t>
            </w:r>
            <w:proofErr w:type="spellStart"/>
            <w:r w:rsidRPr="00F66CDC">
              <w:rPr>
                <w:sz w:val="22"/>
                <w:szCs w:val="22"/>
              </w:rPr>
              <w:t>paraiškos</w:t>
            </w:r>
            <w:proofErr w:type="spellEnd"/>
            <w:r w:rsidRPr="00F66CDC">
              <w:rPr>
                <w:sz w:val="22"/>
                <w:szCs w:val="22"/>
              </w:rPr>
              <w:t xml:space="preserve"> </w:t>
            </w:r>
            <w:proofErr w:type="spellStart"/>
            <w:r w:rsidRPr="00F66CDC">
              <w:rPr>
                <w:sz w:val="22"/>
                <w:szCs w:val="22"/>
              </w:rPr>
              <w:t>pateikimo</w:t>
            </w:r>
            <w:proofErr w:type="spellEnd"/>
            <w:r w:rsidRPr="00F66CDC">
              <w:rPr>
                <w:sz w:val="22"/>
                <w:szCs w:val="22"/>
              </w:rPr>
              <w:t xml:space="preserve"> </w:t>
            </w:r>
            <w:proofErr w:type="spellStart"/>
            <w:r w:rsidRPr="00F66CDC">
              <w:rPr>
                <w:sz w:val="22"/>
                <w:szCs w:val="22"/>
              </w:rPr>
              <w:t>privalo</w:t>
            </w:r>
            <w:proofErr w:type="spellEnd"/>
            <w:r w:rsidRPr="00F66CDC">
              <w:rPr>
                <w:sz w:val="22"/>
                <w:szCs w:val="22"/>
              </w:rPr>
              <w:t xml:space="preserve"> </w:t>
            </w:r>
            <w:proofErr w:type="spellStart"/>
            <w:r w:rsidRPr="00F66CDC">
              <w:rPr>
                <w:sz w:val="22"/>
                <w:szCs w:val="22"/>
              </w:rPr>
              <w:t>susisiekti</w:t>
            </w:r>
            <w:proofErr w:type="spellEnd"/>
            <w:r w:rsidRPr="00F66CDC">
              <w:rPr>
                <w:sz w:val="22"/>
                <w:szCs w:val="22"/>
              </w:rPr>
              <w:t xml:space="preserve"> </w:t>
            </w:r>
            <w:proofErr w:type="spellStart"/>
            <w:r w:rsidRPr="00F66CDC">
              <w:rPr>
                <w:sz w:val="22"/>
                <w:szCs w:val="22"/>
              </w:rPr>
              <w:t>su</w:t>
            </w:r>
            <w:proofErr w:type="spellEnd"/>
            <w:r w:rsidRPr="00F66CDC">
              <w:rPr>
                <w:sz w:val="22"/>
                <w:szCs w:val="22"/>
              </w:rPr>
              <w:t xml:space="preserve">  </w:t>
            </w:r>
            <w:proofErr w:type="spellStart"/>
            <w:r w:rsidRPr="00F66CDC">
              <w:rPr>
                <w:sz w:val="22"/>
                <w:szCs w:val="22"/>
              </w:rPr>
              <w:t>Šiaurės</w:t>
            </w:r>
            <w:proofErr w:type="spellEnd"/>
            <w:r w:rsidRPr="00F66CDC">
              <w:rPr>
                <w:sz w:val="22"/>
                <w:szCs w:val="22"/>
              </w:rPr>
              <w:t xml:space="preserve"> </w:t>
            </w:r>
            <w:proofErr w:type="spellStart"/>
            <w:r w:rsidRPr="00F66CDC">
              <w:rPr>
                <w:sz w:val="22"/>
                <w:szCs w:val="22"/>
              </w:rPr>
              <w:t>vakarų</w:t>
            </w:r>
            <w:proofErr w:type="spellEnd"/>
            <w:r w:rsidRPr="00F66CDC">
              <w:rPr>
                <w:sz w:val="22"/>
                <w:szCs w:val="22"/>
              </w:rPr>
              <w:t xml:space="preserve"> </w:t>
            </w:r>
            <w:proofErr w:type="spellStart"/>
            <w:r w:rsidRPr="00F66CDC">
              <w:rPr>
                <w:sz w:val="22"/>
                <w:szCs w:val="22"/>
              </w:rPr>
              <w:t>Lietuvos</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veiklos</w:t>
            </w:r>
            <w:proofErr w:type="spellEnd"/>
            <w:r w:rsidRPr="00F66CDC">
              <w:rPr>
                <w:sz w:val="22"/>
                <w:szCs w:val="22"/>
              </w:rPr>
              <w:t xml:space="preserve"> </w:t>
            </w:r>
            <w:proofErr w:type="spellStart"/>
            <w:r w:rsidRPr="00F66CDC">
              <w:rPr>
                <w:sz w:val="22"/>
                <w:szCs w:val="22"/>
              </w:rPr>
              <w:t>grupe</w:t>
            </w:r>
            <w:proofErr w:type="spellEnd"/>
            <w:r w:rsidRPr="00F66CDC">
              <w:rPr>
                <w:sz w:val="22"/>
                <w:szCs w:val="22"/>
              </w:rPr>
              <w:t xml:space="preserve">, </w:t>
            </w:r>
            <w:proofErr w:type="spellStart"/>
            <w:r w:rsidRPr="00F66CDC">
              <w:rPr>
                <w:sz w:val="22"/>
                <w:szCs w:val="22"/>
              </w:rPr>
              <w:t>priešingu</w:t>
            </w:r>
            <w:proofErr w:type="spellEnd"/>
            <w:r w:rsidRPr="00F66CDC">
              <w:rPr>
                <w:sz w:val="22"/>
                <w:szCs w:val="22"/>
              </w:rPr>
              <w:t xml:space="preserve"> </w:t>
            </w:r>
            <w:proofErr w:type="spellStart"/>
            <w:r w:rsidRPr="00F66CDC">
              <w:rPr>
                <w:sz w:val="22"/>
                <w:szCs w:val="22"/>
              </w:rPr>
              <w:t>atveju</w:t>
            </w:r>
            <w:proofErr w:type="spellEnd"/>
            <w:r w:rsidRPr="00F66CDC">
              <w:rPr>
                <w:sz w:val="22"/>
                <w:szCs w:val="22"/>
              </w:rPr>
              <w:t xml:space="preserve">, </w:t>
            </w:r>
            <w:proofErr w:type="spellStart"/>
            <w:r w:rsidRPr="00F66CDC">
              <w:rPr>
                <w:sz w:val="22"/>
                <w:szCs w:val="22"/>
              </w:rPr>
              <w:t>kilus</w:t>
            </w:r>
            <w:proofErr w:type="spellEnd"/>
            <w:r w:rsidRPr="00F66CDC">
              <w:rPr>
                <w:sz w:val="22"/>
                <w:szCs w:val="22"/>
              </w:rPr>
              <w:t xml:space="preserve"> </w:t>
            </w:r>
            <w:proofErr w:type="spellStart"/>
            <w:r w:rsidRPr="00F66CDC">
              <w:rPr>
                <w:sz w:val="22"/>
                <w:szCs w:val="22"/>
              </w:rPr>
              <w:t>ginčui</w:t>
            </w:r>
            <w:proofErr w:type="spellEnd"/>
            <w:r w:rsidRPr="00F66CDC">
              <w:rPr>
                <w:sz w:val="22"/>
                <w:szCs w:val="22"/>
              </w:rPr>
              <w:t xml:space="preserve"> </w:t>
            </w:r>
            <w:proofErr w:type="spellStart"/>
            <w:r w:rsidRPr="00F66CDC">
              <w:rPr>
                <w:sz w:val="22"/>
                <w:szCs w:val="22"/>
              </w:rPr>
              <w:t>dėl</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projekto</w:t>
            </w:r>
            <w:proofErr w:type="spellEnd"/>
            <w:r w:rsidRPr="00F66CDC">
              <w:rPr>
                <w:sz w:val="22"/>
                <w:szCs w:val="22"/>
              </w:rPr>
              <w:t xml:space="preserve"> </w:t>
            </w:r>
            <w:proofErr w:type="spellStart"/>
            <w:r w:rsidRPr="00F66CDC">
              <w:rPr>
                <w:sz w:val="22"/>
                <w:szCs w:val="22"/>
              </w:rPr>
              <w:t>paraiškos</w:t>
            </w:r>
            <w:proofErr w:type="spellEnd"/>
            <w:r w:rsidRPr="00F66CDC">
              <w:rPr>
                <w:sz w:val="22"/>
                <w:szCs w:val="22"/>
              </w:rPr>
              <w:t xml:space="preserve"> </w:t>
            </w:r>
            <w:proofErr w:type="spellStart"/>
            <w:r w:rsidRPr="00F66CDC">
              <w:rPr>
                <w:sz w:val="22"/>
                <w:szCs w:val="22"/>
              </w:rPr>
              <w:t>pateikimo</w:t>
            </w:r>
            <w:proofErr w:type="spellEnd"/>
            <w:r w:rsidRPr="00F66CDC">
              <w:rPr>
                <w:sz w:val="22"/>
                <w:szCs w:val="22"/>
              </w:rPr>
              <w:t xml:space="preserve">, bus </w:t>
            </w:r>
            <w:proofErr w:type="spellStart"/>
            <w:r w:rsidRPr="00F66CDC">
              <w:rPr>
                <w:sz w:val="22"/>
                <w:szCs w:val="22"/>
              </w:rPr>
              <w:t>laikoma</w:t>
            </w:r>
            <w:proofErr w:type="spellEnd"/>
            <w:r w:rsidRPr="00F66CDC">
              <w:rPr>
                <w:sz w:val="22"/>
                <w:szCs w:val="22"/>
              </w:rPr>
              <w:t xml:space="preserve">, </w:t>
            </w:r>
            <w:proofErr w:type="spellStart"/>
            <w:r w:rsidRPr="00F66CDC">
              <w:rPr>
                <w:sz w:val="22"/>
                <w:szCs w:val="22"/>
              </w:rPr>
              <w:t>kad</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projekto</w:t>
            </w:r>
            <w:proofErr w:type="spellEnd"/>
            <w:r w:rsidRPr="00F66CDC">
              <w:rPr>
                <w:sz w:val="22"/>
                <w:szCs w:val="22"/>
              </w:rPr>
              <w:t xml:space="preserve"> </w:t>
            </w:r>
            <w:proofErr w:type="spellStart"/>
            <w:r w:rsidRPr="00F66CDC">
              <w:rPr>
                <w:sz w:val="22"/>
                <w:szCs w:val="22"/>
              </w:rPr>
              <w:t>paraiška</w:t>
            </w:r>
            <w:proofErr w:type="spellEnd"/>
            <w:r w:rsidRPr="00F66CDC">
              <w:rPr>
                <w:sz w:val="22"/>
                <w:szCs w:val="22"/>
              </w:rPr>
              <w:t xml:space="preserve"> </w:t>
            </w:r>
            <w:proofErr w:type="spellStart"/>
            <w:r w:rsidRPr="00F66CDC">
              <w:rPr>
                <w:sz w:val="22"/>
                <w:szCs w:val="22"/>
              </w:rPr>
              <w:t>nebuvo</w:t>
            </w:r>
            <w:proofErr w:type="spellEnd"/>
            <w:r w:rsidRPr="00F66CDC">
              <w:rPr>
                <w:sz w:val="22"/>
                <w:szCs w:val="22"/>
              </w:rPr>
              <w:t xml:space="preserve"> </w:t>
            </w:r>
            <w:proofErr w:type="spellStart"/>
            <w:r w:rsidRPr="00F66CDC">
              <w:rPr>
                <w:sz w:val="22"/>
                <w:szCs w:val="22"/>
              </w:rPr>
              <w:t>pateikta</w:t>
            </w:r>
            <w:proofErr w:type="spellEnd"/>
            <w:r w:rsidRPr="00F66CDC">
              <w:rPr>
                <w:sz w:val="22"/>
                <w:szCs w:val="22"/>
              </w:rPr>
              <w:t xml:space="preserve">. </w:t>
            </w:r>
            <w:proofErr w:type="spellStart"/>
            <w:r w:rsidRPr="00F66CDC">
              <w:rPr>
                <w:sz w:val="22"/>
                <w:szCs w:val="22"/>
              </w:rPr>
              <w:t>Paraiškos</w:t>
            </w:r>
            <w:proofErr w:type="spellEnd"/>
            <w:r w:rsidRPr="00F66CDC">
              <w:rPr>
                <w:sz w:val="22"/>
                <w:szCs w:val="22"/>
              </w:rPr>
              <w:t xml:space="preserve"> per „</w:t>
            </w:r>
            <w:proofErr w:type="spellStart"/>
            <w:r w:rsidRPr="00F66CDC">
              <w:rPr>
                <w:sz w:val="22"/>
                <w:szCs w:val="22"/>
              </w:rPr>
              <w:t>paraiškų</w:t>
            </w:r>
            <w:proofErr w:type="spellEnd"/>
            <w:r w:rsidRPr="00F66CDC">
              <w:rPr>
                <w:sz w:val="22"/>
                <w:szCs w:val="22"/>
              </w:rPr>
              <w:t xml:space="preserve"> </w:t>
            </w:r>
            <w:proofErr w:type="spellStart"/>
            <w:proofErr w:type="gramStart"/>
            <w:r w:rsidRPr="00F66CDC">
              <w:rPr>
                <w:sz w:val="22"/>
                <w:szCs w:val="22"/>
              </w:rPr>
              <w:t>dėžutę</w:t>
            </w:r>
            <w:proofErr w:type="spellEnd"/>
            <w:r w:rsidRPr="00F66CDC">
              <w:rPr>
                <w:sz w:val="22"/>
                <w:szCs w:val="22"/>
              </w:rPr>
              <w:t xml:space="preserve">“ </w:t>
            </w:r>
            <w:proofErr w:type="spellStart"/>
            <w:r w:rsidRPr="00F66CDC">
              <w:rPr>
                <w:sz w:val="22"/>
                <w:szCs w:val="22"/>
              </w:rPr>
              <w:t>teikiamos</w:t>
            </w:r>
            <w:proofErr w:type="spellEnd"/>
            <w:proofErr w:type="gramEnd"/>
            <w:r w:rsidRPr="00F66CDC">
              <w:rPr>
                <w:sz w:val="22"/>
                <w:szCs w:val="22"/>
              </w:rPr>
              <w:t xml:space="preserve"> 2 </w:t>
            </w:r>
            <w:proofErr w:type="spellStart"/>
            <w:r w:rsidRPr="00F66CDC">
              <w:rPr>
                <w:sz w:val="22"/>
                <w:szCs w:val="22"/>
              </w:rPr>
              <w:t>darbo</w:t>
            </w:r>
            <w:proofErr w:type="spellEnd"/>
            <w:r w:rsidRPr="00F66CDC">
              <w:rPr>
                <w:sz w:val="22"/>
                <w:szCs w:val="22"/>
              </w:rPr>
              <w:t xml:space="preserve"> </w:t>
            </w:r>
            <w:proofErr w:type="spellStart"/>
            <w:r w:rsidRPr="00F66CDC">
              <w:rPr>
                <w:sz w:val="22"/>
                <w:szCs w:val="22"/>
              </w:rPr>
              <w:t>dienas</w:t>
            </w:r>
            <w:proofErr w:type="spellEnd"/>
            <w:r w:rsidRPr="00F66CDC">
              <w:rPr>
                <w:sz w:val="22"/>
                <w:szCs w:val="22"/>
              </w:rPr>
              <w:t xml:space="preserve"> </w:t>
            </w:r>
            <w:proofErr w:type="spellStart"/>
            <w:r w:rsidRPr="00F66CDC">
              <w:rPr>
                <w:sz w:val="22"/>
                <w:szCs w:val="22"/>
              </w:rPr>
              <w:t>trumpiau</w:t>
            </w:r>
            <w:proofErr w:type="spellEnd"/>
            <w:r w:rsidRPr="00F66CDC">
              <w:rPr>
                <w:sz w:val="22"/>
                <w:szCs w:val="22"/>
              </w:rPr>
              <w:t xml:space="preserve"> </w:t>
            </w:r>
            <w:proofErr w:type="spellStart"/>
            <w:r w:rsidRPr="00F66CDC">
              <w:rPr>
                <w:sz w:val="22"/>
                <w:szCs w:val="22"/>
              </w:rPr>
              <w:t>nei</w:t>
            </w:r>
            <w:proofErr w:type="spellEnd"/>
            <w:r w:rsidRPr="00F66CDC">
              <w:rPr>
                <w:sz w:val="22"/>
                <w:szCs w:val="22"/>
              </w:rPr>
              <w:t xml:space="preserve"> </w:t>
            </w:r>
            <w:proofErr w:type="spellStart"/>
            <w:r w:rsidRPr="00F66CDC">
              <w:rPr>
                <w:sz w:val="22"/>
                <w:szCs w:val="22"/>
              </w:rPr>
              <w:t>kvietime</w:t>
            </w:r>
            <w:proofErr w:type="spellEnd"/>
            <w:r w:rsidRPr="00F66CDC">
              <w:rPr>
                <w:sz w:val="22"/>
                <w:szCs w:val="22"/>
              </w:rPr>
              <w:t xml:space="preserve"> </w:t>
            </w:r>
            <w:proofErr w:type="spellStart"/>
            <w:r w:rsidRPr="00F66CDC">
              <w:rPr>
                <w:sz w:val="22"/>
                <w:szCs w:val="22"/>
              </w:rPr>
              <w:t>teikti</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projektų</w:t>
            </w:r>
            <w:proofErr w:type="spellEnd"/>
            <w:r w:rsidRPr="00F66CDC">
              <w:rPr>
                <w:sz w:val="22"/>
                <w:szCs w:val="22"/>
              </w:rPr>
              <w:t xml:space="preserve"> </w:t>
            </w:r>
            <w:proofErr w:type="spellStart"/>
            <w:r w:rsidRPr="00F66CDC">
              <w:rPr>
                <w:sz w:val="22"/>
                <w:szCs w:val="22"/>
              </w:rPr>
              <w:t>paraiškas</w:t>
            </w:r>
            <w:proofErr w:type="spellEnd"/>
            <w:r w:rsidRPr="00F66CDC">
              <w:rPr>
                <w:sz w:val="22"/>
                <w:szCs w:val="22"/>
              </w:rPr>
              <w:t xml:space="preserve"> </w:t>
            </w:r>
            <w:proofErr w:type="spellStart"/>
            <w:r w:rsidRPr="00F66CDC">
              <w:rPr>
                <w:sz w:val="22"/>
                <w:szCs w:val="22"/>
              </w:rPr>
              <w:t>nustatyta</w:t>
            </w:r>
            <w:proofErr w:type="spellEnd"/>
            <w:r w:rsidRPr="00F66CDC">
              <w:rPr>
                <w:sz w:val="22"/>
                <w:szCs w:val="22"/>
              </w:rPr>
              <w:t xml:space="preserve"> </w:t>
            </w:r>
            <w:proofErr w:type="spellStart"/>
            <w:r w:rsidRPr="00F66CDC">
              <w:rPr>
                <w:sz w:val="22"/>
                <w:szCs w:val="22"/>
              </w:rPr>
              <w:t>priėmimo</w:t>
            </w:r>
            <w:proofErr w:type="spellEnd"/>
            <w:r w:rsidRPr="00F66CDC">
              <w:rPr>
                <w:sz w:val="22"/>
                <w:szCs w:val="22"/>
              </w:rPr>
              <w:t xml:space="preserve"> </w:t>
            </w:r>
            <w:proofErr w:type="spellStart"/>
            <w:r w:rsidRPr="00F66CDC">
              <w:rPr>
                <w:sz w:val="22"/>
                <w:szCs w:val="22"/>
              </w:rPr>
              <w:t>pabaiga</w:t>
            </w:r>
            <w:proofErr w:type="spellEnd"/>
            <w:r w:rsidRPr="00F66CDC">
              <w:rPr>
                <w:sz w:val="22"/>
                <w:szCs w:val="22"/>
              </w:rPr>
              <w:t xml:space="preserve">. </w:t>
            </w:r>
          </w:p>
          <w:p w14:paraId="22EE818D" w14:textId="77777777" w:rsidR="00F66CDC" w:rsidRPr="00F66CDC" w:rsidRDefault="00F66CDC" w:rsidP="00F66CDC">
            <w:pPr>
              <w:pStyle w:val="BodyText11"/>
              <w:rPr>
                <w:sz w:val="22"/>
                <w:szCs w:val="22"/>
              </w:rPr>
            </w:pPr>
            <w:proofErr w:type="spellStart"/>
            <w:r w:rsidRPr="00F66CDC">
              <w:rPr>
                <w:sz w:val="22"/>
                <w:szCs w:val="22"/>
              </w:rPr>
              <w:t>Pasibaigus</w:t>
            </w:r>
            <w:proofErr w:type="spellEnd"/>
            <w:r w:rsidRPr="00F66CDC">
              <w:rPr>
                <w:sz w:val="22"/>
                <w:szCs w:val="22"/>
              </w:rPr>
              <w:t xml:space="preserve"> </w:t>
            </w:r>
            <w:proofErr w:type="spellStart"/>
            <w:r w:rsidRPr="00F66CDC">
              <w:rPr>
                <w:sz w:val="22"/>
                <w:szCs w:val="22"/>
              </w:rPr>
              <w:t>karantinui</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projektų</w:t>
            </w:r>
            <w:proofErr w:type="spellEnd"/>
            <w:r w:rsidRPr="00F66CDC">
              <w:rPr>
                <w:sz w:val="22"/>
                <w:szCs w:val="22"/>
              </w:rPr>
              <w:t xml:space="preserve"> </w:t>
            </w:r>
            <w:proofErr w:type="spellStart"/>
            <w:r w:rsidRPr="00F66CDC">
              <w:rPr>
                <w:sz w:val="22"/>
                <w:szCs w:val="22"/>
              </w:rPr>
              <w:t>paraiškos</w:t>
            </w:r>
            <w:proofErr w:type="spellEnd"/>
            <w:r w:rsidRPr="00F66CDC">
              <w:rPr>
                <w:sz w:val="22"/>
                <w:szCs w:val="22"/>
              </w:rPr>
              <w:t xml:space="preserve"> bus </w:t>
            </w:r>
            <w:proofErr w:type="spellStart"/>
            <w:r w:rsidRPr="00F66CDC">
              <w:rPr>
                <w:sz w:val="22"/>
                <w:szCs w:val="22"/>
              </w:rPr>
              <w:t>priimamos</w:t>
            </w:r>
            <w:proofErr w:type="spellEnd"/>
            <w:r w:rsidRPr="00F66CDC">
              <w:rPr>
                <w:sz w:val="22"/>
                <w:szCs w:val="22"/>
              </w:rPr>
              <w:t xml:space="preserve"> </w:t>
            </w:r>
            <w:proofErr w:type="spellStart"/>
            <w:r w:rsidRPr="00F66CDC">
              <w:rPr>
                <w:sz w:val="22"/>
                <w:szCs w:val="22"/>
              </w:rPr>
              <w:t>Šiaurės</w:t>
            </w:r>
            <w:proofErr w:type="spellEnd"/>
            <w:r w:rsidRPr="00F66CDC">
              <w:rPr>
                <w:sz w:val="22"/>
                <w:szCs w:val="22"/>
              </w:rPr>
              <w:t xml:space="preserve"> </w:t>
            </w:r>
            <w:proofErr w:type="spellStart"/>
            <w:r w:rsidRPr="00F66CDC">
              <w:rPr>
                <w:sz w:val="22"/>
                <w:szCs w:val="22"/>
              </w:rPr>
              <w:t>vakarų</w:t>
            </w:r>
            <w:proofErr w:type="spellEnd"/>
            <w:r w:rsidRPr="00F66CDC">
              <w:rPr>
                <w:sz w:val="22"/>
                <w:szCs w:val="22"/>
              </w:rPr>
              <w:t xml:space="preserve"> </w:t>
            </w:r>
            <w:proofErr w:type="spellStart"/>
            <w:r w:rsidRPr="00F66CDC">
              <w:rPr>
                <w:sz w:val="22"/>
                <w:szCs w:val="22"/>
              </w:rPr>
              <w:t>Lietuvos</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veiklos</w:t>
            </w:r>
            <w:proofErr w:type="spellEnd"/>
            <w:r w:rsidRPr="00F66CDC">
              <w:rPr>
                <w:sz w:val="22"/>
                <w:szCs w:val="22"/>
              </w:rPr>
              <w:t xml:space="preserve"> </w:t>
            </w:r>
            <w:proofErr w:type="spellStart"/>
            <w:r w:rsidRPr="00F66CDC">
              <w:rPr>
                <w:sz w:val="22"/>
                <w:szCs w:val="22"/>
              </w:rPr>
              <w:t>grupės</w:t>
            </w:r>
            <w:proofErr w:type="spellEnd"/>
            <w:r w:rsidRPr="00F66CDC">
              <w:rPr>
                <w:sz w:val="22"/>
                <w:szCs w:val="22"/>
              </w:rPr>
              <w:t xml:space="preserve"> </w:t>
            </w:r>
            <w:proofErr w:type="spellStart"/>
            <w:r w:rsidRPr="00F66CDC">
              <w:rPr>
                <w:sz w:val="22"/>
                <w:szCs w:val="22"/>
              </w:rPr>
              <w:t>būstinėje</w:t>
            </w:r>
            <w:proofErr w:type="spellEnd"/>
            <w:r w:rsidRPr="00F66CDC">
              <w:rPr>
                <w:sz w:val="22"/>
                <w:szCs w:val="22"/>
              </w:rPr>
              <w:t xml:space="preserve"> </w:t>
            </w:r>
            <w:proofErr w:type="spellStart"/>
            <w:r w:rsidRPr="00F66CDC">
              <w:rPr>
                <w:sz w:val="22"/>
                <w:szCs w:val="22"/>
              </w:rPr>
              <w:t>adresu</w:t>
            </w:r>
            <w:proofErr w:type="spellEnd"/>
            <w:r w:rsidRPr="00F66CDC">
              <w:rPr>
                <w:sz w:val="22"/>
                <w:szCs w:val="22"/>
              </w:rPr>
              <w:t xml:space="preserve">: </w:t>
            </w:r>
            <w:proofErr w:type="spellStart"/>
            <w:r w:rsidRPr="00F66CDC">
              <w:rPr>
                <w:sz w:val="22"/>
                <w:szCs w:val="22"/>
              </w:rPr>
              <w:t>Laisvės</w:t>
            </w:r>
            <w:proofErr w:type="spellEnd"/>
            <w:r w:rsidRPr="00F66CDC">
              <w:rPr>
                <w:sz w:val="22"/>
                <w:szCs w:val="22"/>
              </w:rPr>
              <w:t xml:space="preserve"> 39–102, 103 </w:t>
            </w:r>
            <w:proofErr w:type="spellStart"/>
            <w:r w:rsidRPr="00F66CDC">
              <w:rPr>
                <w:sz w:val="22"/>
                <w:szCs w:val="22"/>
              </w:rPr>
              <w:t>kab</w:t>
            </w:r>
            <w:proofErr w:type="spellEnd"/>
            <w:r w:rsidRPr="00F66CDC">
              <w:rPr>
                <w:sz w:val="22"/>
                <w:szCs w:val="22"/>
              </w:rPr>
              <w:t xml:space="preserve">. </w:t>
            </w:r>
            <w:proofErr w:type="spellStart"/>
            <w:r w:rsidRPr="00F66CDC">
              <w:rPr>
                <w:sz w:val="22"/>
                <w:szCs w:val="22"/>
              </w:rPr>
              <w:t>Mažeikiai</w:t>
            </w:r>
            <w:proofErr w:type="spellEnd"/>
            <w:r w:rsidRPr="00F66CDC">
              <w:rPr>
                <w:sz w:val="22"/>
                <w:szCs w:val="22"/>
              </w:rPr>
              <w:t xml:space="preserve">, </w:t>
            </w:r>
            <w:proofErr w:type="spellStart"/>
            <w:r w:rsidRPr="00F66CDC">
              <w:rPr>
                <w:sz w:val="22"/>
                <w:szCs w:val="22"/>
              </w:rPr>
              <w:t>darbo</w:t>
            </w:r>
            <w:proofErr w:type="spellEnd"/>
            <w:r w:rsidRPr="00F66CDC">
              <w:rPr>
                <w:sz w:val="22"/>
                <w:szCs w:val="22"/>
              </w:rPr>
              <w:t xml:space="preserve"> </w:t>
            </w:r>
            <w:proofErr w:type="spellStart"/>
            <w:r w:rsidRPr="00F66CDC">
              <w:rPr>
                <w:sz w:val="22"/>
                <w:szCs w:val="22"/>
              </w:rPr>
              <w:t>dienomis</w:t>
            </w:r>
            <w:proofErr w:type="spellEnd"/>
            <w:r w:rsidRPr="00F66CDC">
              <w:rPr>
                <w:sz w:val="22"/>
                <w:szCs w:val="22"/>
              </w:rPr>
              <w:t xml:space="preserve"> </w:t>
            </w:r>
            <w:proofErr w:type="spellStart"/>
            <w:r w:rsidRPr="00F66CDC">
              <w:rPr>
                <w:sz w:val="22"/>
                <w:szCs w:val="22"/>
              </w:rPr>
              <w:t>darbo</w:t>
            </w:r>
            <w:proofErr w:type="spellEnd"/>
            <w:r w:rsidRPr="00F66CDC">
              <w:rPr>
                <w:sz w:val="22"/>
                <w:szCs w:val="22"/>
              </w:rPr>
              <w:t xml:space="preserve"> </w:t>
            </w:r>
            <w:proofErr w:type="spellStart"/>
            <w:r w:rsidRPr="00F66CDC">
              <w:rPr>
                <w:sz w:val="22"/>
                <w:szCs w:val="22"/>
              </w:rPr>
              <w:t>metu</w:t>
            </w:r>
            <w:proofErr w:type="spellEnd"/>
            <w:r w:rsidRPr="00F66CDC">
              <w:rPr>
                <w:sz w:val="22"/>
                <w:szCs w:val="22"/>
              </w:rPr>
              <w:t xml:space="preserve">. </w:t>
            </w:r>
          </w:p>
          <w:p w14:paraId="32ECCE06" w14:textId="77777777" w:rsidR="00F66CDC" w:rsidRPr="00F66CDC" w:rsidRDefault="00F66CDC" w:rsidP="00F66CDC">
            <w:pPr>
              <w:pStyle w:val="BodyText11"/>
              <w:rPr>
                <w:sz w:val="22"/>
                <w:szCs w:val="22"/>
              </w:rPr>
            </w:pPr>
            <w:proofErr w:type="spellStart"/>
            <w:r w:rsidRPr="00F66CDC">
              <w:rPr>
                <w:sz w:val="22"/>
                <w:szCs w:val="22"/>
              </w:rPr>
              <w:t>Karantino</w:t>
            </w:r>
            <w:proofErr w:type="spellEnd"/>
            <w:r w:rsidRPr="00F66CDC">
              <w:rPr>
                <w:sz w:val="22"/>
                <w:szCs w:val="22"/>
              </w:rPr>
              <w:t xml:space="preserve"> </w:t>
            </w:r>
            <w:proofErr w:type="spellStart"/>
            <w:r w:rsidRPr="00F66CDC">
              <w:rPr>
                <w:sz w:val="22"/>
                <w:szCs w:val="22"/>
              </w:rPr>
              <w:t>ar</w:t>
            </w:r>
            <w:proofErr w:type="spellEnd"/>
            <w:r w:rsidRPr="00F66CDC">
              <w:rPr>
                <w:sz w:val="22"/>
                <w:szCs w:val="22"/>
              </w:rPr>
              <w:t xml:space="preserve"> </w:t>
            </w:r>
            <w:proofErr w:type="spellStart"/>
            <w:r w:rsidRPr="00F66CDC">
              <w:rPr>
                <w:sz w:val="22"/>
                <w:szCs w:val="22"/>
              </w:rPr>
              <w:t>ekstremaliosios</w:t>
            </w:r>
            <w:proofErr w:type="spellEnd"/>
            <w:r w:rsidRPr="00F66CDC">
              <w:rPr>
                <w:sz w:val="22"/>
                <w:szCs w:val="22"/>
              </w:rPr>
              <w:t xml:space="preserve"> </w:t>
            </w:r>
            <w:proofErr w:type="spellStart"/>
            <w:r w:rsidRPr="00F66CDC">
              <w:rPr>
                <w:sz w:val="22"/>
                <w:szCs w:val="22"/>
              </w:rPr>
              <w:t>situacijos</w:t>
            </w:r>
            <w:proofErr w:type="spellEnd"/>
            <w:r w:rsidRPr="00F66CDC">
              <w:rPr>
                <w:sz w:val="22"/>
                <w:szCs w:val="22"/>
              </w:rPr>
              <w:t xml:space="preserve"> </w:t>
            </w:r>
            <w:proofErr w:type="spellStart"/>
            <w:r w:rsidRPr="00F66CDC">
              <w:rPr>
                <w:sz w:val="22"/>
                <w:szCs w:val="22"/>
              </w:rPr>
              <w:t>dėl</w:t>
            </w:r>
            <w:proofErr w:type="spellEnd"/>
            <w:r w:rsidRPr="00F66CDC">
              <w:rPr>
                <w:sz w:val="22"/>
                <w:szCs w:val="22"/>
              </w:rPr>
              <w:t xml:space="preserve"> COVID-19 </w:t>
            </w:r>
            <w:proofErr w:type="spellStart"/>
            <w:r w:rsidRPr="00F66CDC">
              <w:rPr>
                <w:sz w:val="22"/>
                <w:szCs w:val="22"/>
              </w:rPr>
              <w:t>ligos</w:t>
            </w:r>
            <w:proofErr w:type="spellEnd"/>
            <w:r w:rsidRPr="00F66CDC">
              <w:rPr>
                <w:sz w:val="22"/>
                <w:szCs w:val="22"/>
              </w:rPr>
              <w:t xml:space="preserve"> (</w:t>
            </w:r>
            <w:proofErr w:type="spellStart"/>
            <w:r w:rsidRPr="00F66CDC">
              <w:rPr>
                <w:sz w:val="22"/>
                <w:szCs w:val="22"/>
              </w:rPr>
              <w:t>koronaviruso</w:t>
            </w:r>
            <w:proofErr w:type="spellEnd"/>
            <w:r w:rsidRPr="00F66CDC">
              <w:rPr>
                <w:sz w:val="22"/>
                <w:szCs w:val="22"/>
              </w:rPr>
              <w:t xml:space="preserve"> </w:t>
            </w:r>
            <w:proofErr w:type="spellStart"/>
            <w:r w:rsidRPr="00F66CDC">
              <w:rPr>
                <w:sz w:val="22"/>
                <w:szCs w:val="22"/>
              </w:rPr>
              <w:t>infekcijos</w:t>
            </w:r>
            <w:proofErr w:type="spellEnd"/>
            <w:r w:rsidRPr="00F66CDC">
              <w:rPr>
                <w:sz w:val="22"/>
                <w:szCs w:val="22"/>
              </w:rPr>
              <w:t xml:space="preserve">) </w:t>
            </w:r>
            <w:proofErr w:type="spellStart"/>
            <w:r w:rsidRPr="00F66CDC">
              <w:rPr>
                <w:sz w:val="22"/>
                <w:szCs w:val="22"/>
              </w:rPr>
              <w:t>plitimo</w:t>
            </w:r>
            <w:proofErr w:type="spellEnd"/>
            <w:r w:rsidRPr="00F66CDC">
              <w:rPr>
                <w:sz w:val="22"/>
                <w:szCs w:val="22"/>
              </w:rPr>
              <w:t xml:space="preserve"> </w:t>
            </w:r>
            <w:proofErr w:type="spellStart"/>
            <w:r w:rsidRPr="00F66CDC">
              <w:rPr>
                <w:sz w:val="22"/>
                <w:szCs w:val="22"/>
              </w:rPr>
              <w:t>grėsmės</w:t>
            </w:r>
            <w:proofErr w:type="spellEnd"/>
            <w:r w:rsidRPr="00F66CDC">
              <w:rPr>
                <w:sz w:val="22"/>
                <w:szCs w:val="22"/>
              </w:rPr>
              <w:t xml:space="preserve"> </w:t>
            </w:r>
            <w:proofErr w:type="spellStart"/>
            <w:r w:rsidRPr="00F66CDC">
              <w:rPr>
                <w:sz w:val="22"/>
                <w:szCs w:val="22"/>
              </w:rPr>
              <w:t>metu</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projekto</w:t>
            </w:r>
            <w:proofErr w:type="spellEnd"/>
            <w:r w:rsidRPr="00F66CDC">
              <w:rPr>
                <w:sz w:val="22"/>
                <w:szCs w:val="22"/>
              </w:rPr>
              <w:t xml:space="preserve"> </w:t>
            </w:r>
            <w:proofErr w:type="spellStart"/>
            <w:r w:rsidRPr="00F66CDC">
              <w:rPr>
                <w:sz w:val="22"/>
                <w:szCs w:val="22"/>
              </w:rPr>
              <w:t>paraiška</w:t>
            </w:r>
            <w:proofErr w:type="spellEnd"/>
            <w:r w:rsidRPr="00F66CDC">
              <w:rPr>
                <w:sz w:val="22"/>
                <w:szCs w:val="22"/>
              </w:rPr>
              <w:t xml:space="preserve"> </w:t>
            </w:r>
            <w:proofErr w:type="spellStart"/>
            <w:r w:rsidRPr="00F66CDC">
              <w:rPr>
                <w:sz w:val="22"/>
                <w:szCs w:val="22"/>
              </w:rPr>
              <w:t>taip</w:t>
            </w:r>
            <w:proofErr w:type="spellEnd"/>
            <w:r w:rsidRPr="00F66CDC">
              <w:rPr>
                <w:sz w:val="22"/>
                <w:szCs w:val="22"/>
              </w:rPr>
              <w:t xml:space="preserve"> pat </w:t>
            </w:r>
            <w:proofErr w:type="spellStart"/>
            <w:r w:rsidRPr="00F66CDC">
              <w:rPr>
                <w:sz w:val="22"/>
                <w:szCs w:val="22"/>
              </w:rPr>
              <w:t>gali</w:t>
            </w:r>
            <w:proofErr w:type="spellEnd"/>
            <w:r w:rsidRPr="00F66CDC">
              <w:rPr>
                <w:sz w:val="22"/>
                <w:szCs w:val="22"/>
              </w:rPr>
              <w:t xml:space="preserve"> </w:t>
            </w:r>
            <w:proofErr w:type="spellStart"/>
            <w:r w:rsidRPr="00F66CDC">
              <w:rPr>
                <w:sz w:val="22"/>
                <w:szCs w:val="22"/>
              </w:rPr>
              <w:t>būti</w:t>
            </w:r>
            <w:proofErr w:type="spellEnd"/>
            <w:r w:rsidRPr="00F66CDC">
              <w:rPr>
                <w:sz w:val="22"/>
                <w:szCs w:val="22"/>
              </w:rPr>
              <w:t xml:space="preserve"> </w:t>
            </w:r>
            <w:proofErr w:type="spellStart"/>
            <w:r w:rsidRPr="00F66CDC">
              <w:rPr>
                <w:sz w:val="22"/>
                <w:szCs w:val="22"/>
              </w:rPr>
              <w:t>pateikta</w:t>
            </w:r>
            <w:proofErr w:type="spellEnd"/>
            <w:r w:rsidRPr="00F66CDC">
              <w:rPr>
                <w:sz w:val="22"/>
                <w:szCs w:val="22"/>
              </w:rPr>
              <w:t xml:space="preserve"> VPS </w:t>
            </w:r>
            <w:proofErr w:type="spellStart"/>
            <w:r w:rsidRPr="00F66CDC">
              <w:rPr>
                <w:sz w:val="22"/>
                <w:szCs w:val="22"/>
              </w:rPr>
              <w:t>vykdytojos</w:t>
            </w:r>
            <w:proofErr w:type="spellEnd"/>
            <w:r w:rsidRPr="00F66CDC">
              <w:rPr>
                <w:sz w:val="22"/>
                <w:szCs w:val="22"/>
              </w:rPr>
              <w:t xml:space="preserve"> </w:t>
            </w:r>
            <w:proofErr w:type="spellStart"/>
            <w:r w:rsidRPr="00F66CDC">
              <w:rPr>
                <w:sz w:val="22"/>
                <w:szCs w:val="22"/>
              </w:rPr>
              <w:t>kvietime</w:t>
            </w:r>
            <w:proofErr w:type="spellEnd"/>
            <w:r w:rsidRPr="00F66CDC">
              <w:rPr>
                <w:sz w:val="22"/>
                <w:szCs w:val="22"/>
              </w:rPr>
              <w:t xml:space="preserve"> </w:t>
            </w:r>
            <w:proofErr w:type="spellStart"/>
            <w:r w:rsidRPr="00F66CDC">
              <w:rPr>
                <w:sz w:val="22"/>
                <w:szCs w:val="22"/>
              </w:rPr>
              <w:t>teikti</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projektų</w:t>
            </w:r>
            <w:proofErr w:type="spellEnd"/>
            <w:r w:rsidRPr="00F66CDC">
              <w:rPr>
                <w:sz w:val="22"/>
                <w:szCs w:val="22"/>
              </w:rPr>
              <w:t xml:space="preserve"> </w:t>
            </w:r>
            <w:proofErr w:type="spellStart"/>
            <w:r w:rsidRPr="00F66CDC">
              <w:rPr>
                <w:sz w:val="22"/>
                <w:szCs w:val="22"/>
              </w:rPr>
              <w:t>paraiškas</w:t>
            </w:r>
            <w:proofErr w:type="spellEnd"/>
            <w:r w:rsidRPr="00F66CDC">
              <w:rPr>
                <w:sz w:val="22"/>
                <w:szCs w:val="22"/>
              </w:rPr>
              <w:t xml:space="preserve"> </w:t>
            </w:r>
            <w:proofErr w:type="spellStart"/>
            <w:r w:rsidRPr="00F66CDC">
              <w:rPr>
                <w:sz w:val="22"/>
                <w:szCs w:val="22"/>
              </w:rPr>
              <w:t>nurodytu</w:t>
            </w:r>
            <w:proofErr w:type="spellEnd"/>
            <w:r w:rsidRPr="00F66CDC">
              <w:rPr>
                <w:sz w:val="22"/>
                <w:szCs w:val="22"/>
              </w:rPr>
              <w:t xml:space="preserve"> el. </w:t>
            </w:r>
            <w:proofErr w:type="spellStart"/>
            <w:r w:rsidRPr="00F66CDC">
              <w:rPr>
                <w:sz w:val="22"/>
                <w:szCs w:val="22"/>
              </w:rPr>
              <w:t>paštu</w:t>
            </w:r>
            <w:proofErr w:type="spellEnd"/>
            <w:r w:rsidRPr="00F66CDC">
              <w:rPr>
                <w:sz w:val="22"/>
                <w:szCs w:val="22"/>
              </w:rPr>
              <w:t xml:space="preserve">: </w:t>
            </w:r>
            <w:hyperlink r:id="rId10" w:history="1">
              <w:r w:rsidRPr="00F66CDC">
                <w:rPr>
                  <w:rStyle w:val="Hipersaitas"/>
                  <w:sz w:val="22"/>
                  <w:szCs w:val="22"/>
                </w:rPr>
                <w:t>svlvvg@gmail.com</w:t>
              </w:r>
            </w:hyperlink>
            <w:r w:rsidRPr="00F66CDC">
              <w:rPr>
                <w:sz w:val="22"/>
                <w:szCs w:val="22"/>
              </w:rPr>
              <w:t xml:space="preserve"> (</w:t>
            </w:r>
            <w:proofErr w:type="spellStart"/>
            <w:r w:rsidRPr="00F66CDC">
              <w:rPr>
                <w:sz w:val="22"/>
                <w:szCs w:val="22"/>
              </w:rPr>
              <w:t>taikoma</w:t>
            </w:r>
            <w:proofErr w:type="spellEnd"/>
            <w:r w:rsidRPr="00F66CDC">
              <w:rPr>
                <w:sz w:val="22"/>
                <w:szCs w:val="22"/>
              </w:rPr>
              <w:t xml:space="preserve"> </w:t>
            </w:r>
            <w:proofErr w:type="spellStart"/>
            <w:r w:rsidRPr="00F66CDC">
              <w:rPr>
                <w:sz w:val="22"/>
                <w:szCs w:val="22"/>
              </w:rPr>
              <w:t>mažiems</w:t>
            </w:r>
            <w:proofErr w:type="spellEnd"/>
            <w:r w:rsidRPr="00F66CDC">
              <w:rPr>
                <w:sz w:val="22"/>
                <w:szCs w:val="22"/>
              </w:rPr>
              <w:t xml:space="preserve"> </w:t>
            </w:r>
            <w:proofErr w:type="spellStart"/>
            <w:r w:rsidRPr="00F66CDC">
              <w:rPr>
                <w:sz w:val="22"/>
                <w:szCs w:val="22"/>
              </w:rPr>
              <w:t>vietos</w:t>
            </w:r>
            <w:proofErr w:type="spellEnd"/>
            <w:r w:rsidRPr="00F66CDC">
              <w:rPr>
                <w:sz w:val="22"/>
                <w:szCs w:val="22"/>
              </w:rPr>
              <w:t xml:space="preserve"> </w:t>
            </w:r>
            <w:proofErr w:type="spellStart"/>
            <w:r w:rsidRPr="00F66CDC">
              <w:rPr>
                <w:sz w:val="22"/>
                <w:szCs w:val="22"/>
              </w:rPr>
              <w:t>projektams</w:t>
            </w:r>
            <w:proofErr w:type="spellEnd"/>
            <w:r w:rsidRPr="00F66CDC">
              <w:rPr>
                <w:sz w:val="22"/>
                <w:szCs w:val="22"/>
              </w:rPr>
              <w:t xml:space="preserve">, kai </w:t>
            </w:r>
            <w:proofErr w:type="spellStart"/>
            <w:r w:rsidRPr="00F66CDC">
              <w:rPr>
                <w:sz w:val="22"/>
                <w:szCs w:val="22"/>
              </w:rPr>
              <w:t>prašoma</w:t>
            </w:r>
            <w:proofErr w:type="spellEnd"/>
            <w:r w:rsidRPr="00F66CDC">
              <w:rPr>
                <w:sz w:val="22"/>
                <w:szCs w:val="22"/>
              </w:rPr>
              <w:t xml:space="preserve"> paramos </w:t>
            </w:r>
            <w:proofErr w:type="spellStart"/>
            <w:r w:rsidRPr="00F66CDC">
              <w:rPr>
                <w:sz w:val="22"/>
                <w:szCs w:val="22"/>
              </w:rPr>
              <w:t>suma</w:t>
            </w:r>
            <w:proofErr w:type="spellEnd"/>
            <w:r w:rsidRPr="00F66CDC">
              <w:rPr>
                <w:sz w:val="22"/>
                <w:szCs w:val="22"/>
              </w:rPr>
              <w:t xml:space="preserve"> </w:t>
            </w:r>
            <w:proofErr w:type="spellStart"/>
            <w:r w:rsidRPr="00F66CDC">
              <w:rPr>
                <w:sz w:val="22"/>
                <w:szCs w:val="22"/>
              </w:rPr>
              <w:t>negali</w:t>
            </w:r>
            <w:proofErr w:type="spellEnd"/>
            <w:r w:rsidRPr="00F66CDC">
              <w:rPr>
                <w:sz w:val="22"/>
                <w:szCs w:val="22"/>
              </w:rPr>
              <w:t xml:space="preserve"> </w:t>
            </w:r>
            <w:proofErr w:type="spellStart"/>
            <w:r w:rsidRPr="00F66CDC">
              <w:rPr>
                <w:sz w:val="22"/>
                <w:szCs w:val="22"/>
              </w:rPr>
              <w:t>viršyti</w:t>
            </w:r>
            <w:proofErr w:type="spellEnd"/>
            <w:r w:rsidRPr="00F66CDC">
              <w:rPr>
                <w:sz w:val="22"/>
                <w:szCs w:val="22"/>
              </w:rPr>
              <w:t xml:space="preserve"> 10 000 </w:t>
            </w:r>
            <w:proofErr w:type="spellStart"/>
            <w:r w:rsidRPr="00F66CDC">
              <w:rPr>
                <w:sz w:val="22"/>
                <w:szCs w:val="22"/>
              </w:rPr>
              <w:t>eurų</w:t>
            </w:r>
            <w:proofErr w:type="spellEnd"/>
            <w:r w:rsidRPr="00F66CDC">
              <w:rPr>
                <w:sz w:val="22"/>
                <w:szCs w:val="22"/>
              </w:rPr>
              <w:t xml:space="preserve">). </w:t>
            </w:r>
          </w:p>
          <w:p w14:paraId="2B377DAC" w14:textId="41A880D0" w:rsidR="007875FE" w:rsidRPr="00744495" w:rsidRDefault="00F66CDC" w:rsidP="00F66CDC">
            <w:pPr>
              <w:pStyle w:val="BodyText11"/>
              <w:ind w:right="179" w:firstLine="0"/>
              <w:rPr>
                <w:rFonts w:ascii="Times New Roman" w:hAnsi="Times New Roman" w:cs="Times New Roman"/>
                <w:sz w:val="22"/>
                <w:szCs w:val="22"/>
                <w:lang w:val="lt-LT"/>
              </w:rPr>
            </w:pPr>
            <w:r w:rsidRPr="00F66CDC">
              <w:rPr>
                <w:sz w:val="22"/>
                <w:szCs w:val="22"/>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dokumentus(turi būti pateikiamas originalas </w:t>
            </w:r>
            <w:r w:rsidRPr="00F66CDC">
              <w:rPr>
                <w:sz w:val="22"/>
                <w:szCs w:val="22"/>
                <w:lang w:val="lt-LT"/>
              </w:rPr>
              <w:lastRenderedPageBreak/>
              <w:t xml:space="preserve">arba kopija, patvirtinta pareiškėjo (arba įgalioto asmens) parašu ir antspaudu (jei toks yra ar jį privaloma turėti) arba notaro Lietuvos Respublikos </w:t>
            </w:r>
            <w:bookmarkStart w:id="1" w:name="n1_150"/>
            <w:r w:rsidRPr="00F66CDC">
              <w:rPr>
                <w:sz w:val="22"/>
                <w:szCs w:val="22"/>
                <w:lang w:val="lt-LT"/>
              </w:rPr>
              <w:fldChar w:fldCharType="begin"/>
            </w:r>
            <w:r w:rsidRPr="00F66CDC">
              <w:rPr>
                <w:sz w:val="22"/>
                <w:szCs w:val="22"/>
                <w:lang w:val="lt-LT"/>
              </w:rPr>
              <w:instrText xml:space="preserve"> HYPERLINK "https://www.e-tar.lt/portal/lt/legalAct/TAR.BE3136A78E80/ueyRbrFzhg" </w:instrText>
            </w:r>
            <w:r w:rsidRPr="00F66CDC">
              <w:rPr>
                <w:sz w:val="22"/>
                <w:szCs w:val="22"/>
                <w:lang w:val="lt-LT"/>
              </w:rPr>
              <w:fldChar w:fldCharType="separate"/>
            </w:r>
            <w:r w:rsidRPr="00F66CDC">
              <w:rPr>
                <w:rStyle w:val="Hipersaitas"/>
                <w:sz w:val="22"/>
                <w:szCs w:val="22"/>
                <w:lang w:val="lt-LT"/>
              </w:rPr>
              <w:t>notariato įstatymo</w:t>
            </w:r>
            <w:bookmarkStart w:id="2" w:name="pn1_150"/>
            <w:bookmarkEnd w:id="1"/>
            <w:bookmarkEnd w:id="2"/>
            <w:r w:rsidRPr="00F66CDC">
              <w:rPr>
                <w:sz w:val="22"/>
                <w:szCs w:val="22"/>
                <w:lang w:val="lt-LT"/>
              </w:rPr>
              <w:fldChar w:fldCharType="end"/>
            </w:r>
            <w:r w:rsidRPr="00F66CDC">
              <w:rPr>
                <w:sz w:val="22"/>
                <w:szCs w:val="22"/>
                <w:lang w:val="lt-LT"/>
              </w:rPr>
              <w:t xml:space="preserve"> nustatyta tvarka):</w:t>
            </w:r>
          </w:p>
        </w:tc>
      </w:tr>
      <w:tr w:rsidR="00B3260B" w:rsidRPr="00744495" w14:paraId="2850BEDF" w14:textId="77777777" w:rsidTr="00F81AA2">
        <w:trPr>
          <w:trHeight w:val="342"/>
        </w:trPr>
        <w:tc>
          <w:tcPr>
            <w:tcW w:w="2660" w:type="dxa"/>
            <w:vMerge w:val="restart"/>
            <w:shd w:val="clear" w:color="auto" w:fill="auto"/>
          </w:tcPr>
          <w:p w14:paraId="58F2D268" w14:textId="77777777" w:rsidR="00B3260B" w:rsidRPr="00744495" w:rsidRDefault="00B3260B" w:rsidP="00E42BAE">
            <w:pPr>
              <w:pStyle w:val="BodyText11"/>
              <w:ind w:firstLine="0"/>
              <w:rPr>
                <w:rFonts w:ascii="Times New Roman" w:hAnsi="Times New Roman" w:cs="Times New Roman"/>
                <w:b/>
                <w:sz w:val="22"/>
                <w:szCs w:val="22"/>
                <w:lang w:val="lt-LT"/>
              </w:rPr>
            </w:pPr>
            <w:r w:rsidRPr="00744495">
              <w:rPr>
                <w:rFonts w:ascii="Times New Roman" w:hAnsi="Times New Roman" w:cs="Times New Roman"/>
                <w:b/>
                <w:sz w:val="22"/>
                <w:szCs w:val="22"/>
                <w:lang w:val="lt-LT"/>
              </w:rPr>
              <w:lastRenderedPageBreak/>
              <w:t>5.1. Turi būti pateikti šie dokumentai:</w:t>
            </w:r>
          </w:p>
          <w:p w14:paraId="767EC0E3" w14:textId="77777777" w:rsidR="00B3260B" w:rsidRPr="00744495" w:rsidRDefault="00B3260B" w:rsidP="00E42BAE">
            <w:pPr>
              <w:suppressAutoHyphens/>
              <w:autoSpaceDE w:val="0"/>
              <w:autoSpaceDN w:val="0"/>
              <w:adjustRightInd w:val="0"/>
              <w:jc w:val="both"/>
              <w:textAlignment w:val="center"/>
              <w:rPr>
                <w:b/>
                <w:sz w:val="22"/>
                <w:szCs w:val="22"/>
              </w:rPr>
            </w:pPr>
          </w:p>
        </w:tc>
        <w:tc>
          <w:tcPr>
            <w:tcW w:w="12503" w:type="dxa"/>
            <w:shd w:val="clear" w:color="auto" w:fill="auto"/>
          </w:tcPr>
          <w:p w14:paraId="77BAADE3" w14:textId="77777777" w:rsidR="00B3260B" w:rsidRPr="00E42BAE" w:rsidRDefault="00B3260B" w:rsidP="00B2660D">
            <w:pPr>
              <w:autoSpaceDE w:val="0"/>
              <w:autoSpaceDN w:val="0"/>
              <w:adjustRightInd w:val="0"/>
              <w:rPr>
                <w:b/>
                <w:bCs/>
                <w:sz w:val="22"/>
                <w:szCs w:val="22"/>
              </w:rPr>
            </w:pPr>
            <w:r w:rsidRPr="00E42BAE">
              <w:rPr>
                <w:b/>
                <w:bCs/>
                <w:sz w:val="22"/>
                <w:szCs w:val="22"/>
              </w:rPr>
              <w:t>1. Dokumentai, pagrindžiantys atitiktį vietos projektų atrankos kriterijams:</w:t>
            </w:r>
          </w:p>
          <w:p w14:paraId="4FADCD2F" w14:textId="77777777" w:rsidR="00B3260B" w:rsidRPr="00E42BAE" w:rsidRDefault="00B3260B" w:rsidP="00B2660D">
            <w:pPr>
              <w:autoSpaceDE w:val="0"/>
              <w:autoSpaceDN w:val="0"/>
              <w:adjustRightInd w:val="0"/>
              <w:rPr>
                <w:sz w:val="22"/>
                <w:szCs w:val="22"/>
              </w:rPr>
            </w:pPr>
            <w:r w:rsidRPr="00E42BAE">
              <w:rPr>
                <w:sz w:val="22"/>
                <w:szCs w:val="22"/>
              </w:rPr>
              <w:t>1.1. Dokumentai, nurodyti FSA 2 lentelės „Vietos projektų atrankos kriterijai“ stulpelyje „</w:t>
            </w:r>
            <w:proofErr w:type="spellStart"/>
            <w:r w:rsidRPr="00E42BAE">
              <w:rPr>
                <w:sz w:val="22"/>
                <w:szCs w:val="22"/>
              </w:rPr>
              <w:t>Patikrinamumas</w:t>
            </w:r>
            <w:proofErr w:type="spellEnd"/>
            <w:r w:rsidRPr="00E42BAE">
              <w:rPr>
                <w:sz w:val="22"/>
                <w:szCs w:val="22"/>
              </w:rPr>
              <w:t>“.</w:t>
            </w:r>
          </w:p>
          <w:p w14:paraId="59A55751" w14:textId="77777777" w:rsidR="00B3260B" w:rsidRPr="00E42BAE" w:rsidRDefault="00B3260B" w:rsidP="00B2660D">
            <w:pPr>
              <w:autoSpaceDE w:val="0"/>
              <w:autoSpaceDN w:val="0"/>
              <w:adjustRightInd w:val="0"/>
              <w:rPr>
                <w:b/>
                <w:bCs/>
                <w:sz w:val="22"/>
                <w:szCs w:val="22"/>
              </w:rPr>
            </w:pPr>
            <w:r w:rsidRPr="00E42BAE">
              <w:rPr>
                <w:b/>
                <w:bCs/>
                <w:sz w:val="22"/>
                <w:szCs w:val="22"/>
              </w:rPr>
              <w:t>2. Dokumentai, pagrindžiantys atitiktį tinkamumo sąlygoms, susijusioms su tinkamomis finansuoti išlaidomis:</w:t>
            </w:r>
          </w:p>
          <w:p w14:paraId="3713B710" w14:textId="77777777" w:rsidR="00B3260B" w:rsidRPr="00E42BAE" w:rsidRDefault="00B3260B" w:rsidP="00B2660D">
            <w:pPr>
              <w:autoSpaceDE w:val="0"/>
              <w:autoSpaceDN w:val="0"/>
              <w:adjustRightInd w:val="0"/>
              <w:rPr>
                <w:sz w:val="22"/>
                <w:szCs w:val="22"/>
              </w:rPr>
            </w:pPr>
            <w:r w:rsidRPr="00E42BAE">
              <w:rPr>
                <w:sz w:val="22"/>
                <w:szCs w:val="22"/>
              </w:rPr>
              <w:t>2.1. Patirtas bendrąsias išlaidas pagrindžiantys ir įrodantys dokumentai (sutartys, sąskaitos faktūros, banko išrašai).</w:t>
            </w:r>
          </w:p>
          <w:p w14:paraId="0A62A53A" w14:textId="77777777" w:rsidR="00B3260B" w:rsidRPr="00E42BAE" w:rsidRDefault="00B3260B" w:rsidP="00B2660D">
            <w:pPr>
              <w:autoSpaceDE w:val="0"/>
              <w:autoSpaceDN w:val="0"/>
              <w:adjustRightInd w:val="0"/>
              <w:rPr>
                <w:b/>
                <w:bCs/>
                <w:sz w:val="22"/>
                <w:szCs w:val="22"/>
              </w:rPr>
            </w:pPr>
            <w:r w:rsidRPr="00E42BAE">
              <w:rPr>
                <w:b/>
                <w:bCs/>
                <w:sz w:val="22"/>
                <w:szCs w:val="22"/>
              </w:rPr>
              <w:t>3. Dokumentai, pagrindžiantys tinkamas vietos projekto išlaidas:</w:t>
            </w:r>
          </w:p>
          <w:p w14:paraId="05694F55" w14:textId="77777777" w:rsidR="00B3260B" w:rsidRPr="00E42BAE" w:rsidRDefault="00B3260B" w:rsidP="00B2660D">
            <w:pPr>
              <w:autoSpaceDE w:val="0"/>
              <w:autoSpaceDN w:val="0"/>
              <w:adjustRightInd w:val="0"/>
              <w:jc w:val="both"/>
              <w:rPr>
                <w:sz w:val="22"/>
                <w:szCs w:val="22"/>
              </w:rPr>
            </w:pPr>
            <w:r w:rsidRPr="00E42BAE">
              <w:rPr>
                <w:sz w:val="22"/>
                <w:szCs w:val="22"/>
              </w:rPr>
              <w:t xml:space="preserve">3.1. Tiekėjų komerciniai pasiūlymai, įforminti pagal Vietos projektų administravimo taisyklių 24.6.1 papunktyje nurodytus reikalavimus; </w:t>
            </w:r>
          </w:p>
          <w:p w14:paraId="34151844" w14:textId="77777777" w:rsidR="00B3260B" w:rsidRPr="00744495" w:rsidRDefault="00B3260B" w:rsidP="00E42BAE">
            <w:pPr>
              <w:autoSpaceDE w:val="0"/>
              <w:autoSpaceDN w:val="0"/>
              <w:adjustRightInd w:val="0"/>
              <w:jc w:val="both"/>
              <w:rPr>
                <w:i/>
                <w:iCs/>
                <w:sz w:val="22"/>
                <w:szCs w:val="22"/>
              </w:rPr>
            </w:pPr>
            <w:r w:rsidRPr="00E42BAE">
              <w:rPr>
                <w:sz w:val="22"/>
                <w:szCs w:val="22"/>
              </w:rPr>
              <w:t>3.2</w:t>
            </w:r>
            <w:r w:rsidRPr="00E42BAE">
              <w:rPr>
                <w:i/>
                <w:iCs/>
                <w:sz w:val="22"/>
                <w:szCs w:val="22"/>
              </w:rPr>
              <w:t xml:space="preserve">. </w:t>
            </w:r>
            <w:r w:rsidRPr="00E42BAE">
              <w:rPr>
                <w:sz w:val="22"/>
                <w:szCs w:val="22"/>
              </w:rPr>
              <w:t xml:space="preserve">Statinio techninio projekto statybos skaičiuojamosios kainos dalis (sąmata), sudaryta atestuotų </w:t>
            </w:r>
            <w:proofErr w:type="spellStart"/>
            <w:r w:rsidRPr="00E42BAE">
              <w:rPr>
                <w:sz w:val="22"/>
                <w:szCs w:val="22"/>
              </w:rPr>
              <w:t>sąmatininkų</w:t>
            </w:r>
            <w:proofErr w:type="spellEnd"/>
            <w:r w:rsidRPr="00E42BAE">
              <w:rPr>
                <w:sz w:val="22"/>
                <w:szCs w:val="22"/>
              </w:rPr>
              <w:t xml:space="preserve">, ir </w:t>
            </w:r>
            <w:proofErr w:type="spellStart"/>
            <w:r w:rsidRPr="00E42BAE">
              <w:rPr>
                <w:sz w:val="22"/>
                <w:szCs w:val="22"/>
              </w:rPr>
              <w:t>sąmatininkų</w:t>
            </w:r>
            <w:proofErr w:type="spellEnd"/>
            <w:r w:rsidRPr="00E42BAE">
              <w:rPr>
                <w:sz w:val="22"/>
                <w:szCs w:val="22"/>
              </w:rPr>
              <w:t xml:space="preserve"> kvalifikacijos atestatai </w:t>
            </w:r>
            <w:r w:rsidRPr="00E42BAE">
              <w:rPr>
                <w:i/>
                <w:iCs/>
                <w:sz w:val="22"/>
                <w:szCs w:val="22"/>
              </w:rPr>
              <w:t xml:space="preserve">(taikoma, jei vietos projekte suplanuotos išlaidos ir joms pagrįsti nebuvo pateiki tiekėjų komerciniai pasiūlymai, įforminti pagal Vietos projektų administravimo taisyklių 24.6.1 papunktyje nurodytus reikalavimus). </w:t>
            </w:r>
          </w:p>
        </w:tc>
      </w:tr>
      <w:tr w:rsidR="00B3260B" w:rsidRPr="00744495" w14:paraId="563ACDB6" w14:textId="77777777" w:rsidTr="00F81AA2">
        <w:trPr>
          <w:trHeight w:val="334"/>
        </w:trPr>
        <w:tc>
          <w:tcPr>
            <w:tcW w:w="2660" w:type="dxa"/>
            <w:vMerge/>
            <w:shd w:val="clear" w:color="auto" w:fill="auto"/>
          </w:tcPr>
          <w:p w14:paraId="3CB74681" w14:textId="77777777" w:rsidR="00B3260B" w:rsidRPr="00744495" w:rsidRDefault="00B3260B" w:rsidP="00E42BAE">
            <w:pPr>
              <w:suppressAutoHyphens/>
              <w:autoSpaceDE w:val="0"/>
              <w:autoSpaceDN w:val="0"/>
              <w:adjustRightInd w:val="0"/>
              <w:jc w:val="both"/>
              <w:textAlignment w:val="center"/>
              <w:rPr>
                <w:b/>
                <w:color w:val="000000"/>
                <w:sz w:val="22"/>
                <w:szCs w:val="22"/>
              </w:rPr>
            </w:pPr>
          </w:p>
        </w:tc>
        <w:tc>
          <w:tcPr>
            <w:tcW w:w="12503" w:type="dxa"/>
            <w:shd w:val="clear" w:color="auto" w:fill="auto"/>
          </w:tcPr>
          <w:p w14:paraId="5E18A65E" w14:textId="77777777" w:rsidR="00B3260B" w:rsidRPr="00E42BAE" w:rsidRDefault="00B3260B" w:rsidP="00B2660D">
            <w:pPr>
              <w:pStyle w:val="BodyText11"/>
              <w:ind w:firstLine="0"/>
              <w:rPr>
                <w:rFonts w:ascii="Times New Roman" w:hAnsi="Times New Roman" w:cs="Times New Roman"/>
                <w:sz w:val="22"/>
                <w:szCs w:val="22"/>
                <w:u w:val="single"/>
                <w:lang w:val="lt-LT"/>
              </w:rPr>
            </w:pPr>
            <w:r w:rsidRPr="00E42BAE">
              <w:rPr>
                <w:rFonts w:ascii="Times New Roman" w:hAnsi="Times New Roman" w:cs="Times New Roman"/>
                <w:sz w:val="22"/>
                <w:szCs w:val="22"/>
                <w:lang w:val="lt-LT"/>
              </w:rPr>
              <w:t xml:space="preserve">4. </w:t>
            </w:r>
            <w:r w:rsidRPr="00E42BAE">
              <w:rPr>
                <w:rFonts w:ascii="Times New Roman" w:hAnsi="Times New Roman" w:cs="Times New Roman"/>
                <w:sz w:val="22"/>
                <w:szCs w:val="22"/>
                <w:u w:val="single"/>
                <w:lang w:val="lt-LT"/>
              </w:rPr>
              <w:t>Dokumentai, pagrindžiantys pareiškėjo ir partnerio (-ų)tinkamumą:</w:t>
            </w:r>
          </w:p>
          <w:p w14:paraId="72B34660"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4.1. Pareiškėjo ir (ar) partnerio (-</w:t>
            </w:r>
            <w:proofErr w:type="spellStart"/>
            <w:r w:rsidRPr="00E42BAE">
              <w:rPr>
                <w:rFonts w:ascii="Times New Roman" w:hAnsi="Times New Roman" w:cs="Times New Roman"/>
                <w:sz w:val="22"/>
                <w:szCs w:val="22"/>
                <w:lang w:val="lt-LT"/>
              </w:rPr>
              <w:t>ių</w:t>
            </w:r>
            <w:proofErr w:type="spellEnd"/>
            <w:r w:rsidRPr="00E42BAE">
              <w:rPr>
                <w:rFonts w:ascii="Times New Roman" w:hAnsi="Times New Roman" w:cs="Times New Roman"/>
                <w:sz w:val="22"/>
                <w:szCs w:val="22"/>
                <w:lang w:val="lt-LT"/>
              </w:rPr>
              <w:t xml:space="preserve">) rašytinis prašymas </w:t>
            </w:r>
            <w:r w:rsidRPr="00E42BAE">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E42BAE">
              <w:rPr>
                <w:rFonts w:ascii="Times New Roman" w:hAnsi="Times New Roman" w:cs="Times New Roman"/>
                <w:sz w:val="22"/>
                <w:szCs w:val="22"/>
                <w:lang w:val="lt-LT"/>
              </w:rPr>
              <w:t xml:space="preserve">Europos Parlamento ir Tarybos </w:t>
            </w:r>
            <w:r w:rsidRPr="00E42BAE">
              <w:rPr>
                <w:rFonts w:ascii="Times New Roman" w:hAnsi="Times New Roman" w:cs="Times New Roman"/>
                <w:color w:val="000000"/>
                <w:sz w:val="22"/>
                <w:szCs w:val="22"/>
                <w:lang w:val="lt-LT"/>
              </w:rPr>
              <w:t>reglamento (ES) Nr. 966/2012 57 str.);</w:t>
            </w:r>
          </w:p>
          <w:p w14:paraId="629FD619" w14:textId="77777777" w:rsidR="00B3260B" w:rsidRPr="00E42BAE" w:rsidRDefault="00B3260B" w:rsidP="00B2660D">
            <w:pPr>
              <w:jc w:val="both"/>
              <w:rPr>
                <w:sz w:val="22"/>
                <w:szCs w:val="22"/>
              </w:rPr>
            </w:pPr>
            <w:r w:rsidRPr="00E42BAE">
              <w:rPr>
                <w:sz w:val="22"/>
                <w:szCs w:val="22"/>
              </w:rPr>
              <w:t>4.2. Jungtinės veiklos sutartis (parengta pagal FSA 3 priedą „</w:t>
            </w:r>
            <w:r w:rsidRPr="00E42BAE">
              <w:rPr>
                <w:bCs/>
                <w:sz w:val="22"/>
                <w:szCs w:val="22"/>
              </w:rPr>
              <w:t>Jungtinės veiklos sutarties forma</w:t>
            </w:r>
            <w:r w:rsidRPr="00E42BAE">
              <w:rPr>
                <w:sz w:val="22"/>
                <w:szCs w:val="22"/>
              </w:rPr>
              <w:t>“ ir partnerio (-</w:t>
            </w:r>
            <w:proofErr w:type="spellStart"/>
            <w:r w:rsidRPr="00E42BAE">
              <w:rPr>
                <w:sz w:val="22"/>
                <w:szCs w:val="22"/>
              </w:rPr>
              <w:t>ių</w:t>
            </w:r>
            <w:proofErr w:type="spellEnd"/>
            <w:r w:rsidRPr="00E42BAE">
              <w:rPr>
                <w:sz w:val="22"/>
                <w:szCs w:val="22"/>
              </w:rPr>
              <w:t>)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28E5556D" w14:textId="77777777" w:rsidR="00B3260B" w:rsidRPr="00E42BAE" w:rsidRDefault="00B3260B" w:rsidP="00B2660D">
            <w:pPr>
              <w:pStyle w:val="BodyText1"/>
              <w:spacing w:line="240" w:lineRule="auto"/>
              <w:ind w:firstLine="0"/>
              <w:rPr>
                <w:color w:val="auto"/>
                <w:sz w:val="22"/>
                <w:szCs w:val="22"/>
                <w:lang w:val="lt-LT"/>
              </w:rPr>
            </w:pPr>
            <w:r w:rsidRPr="00E42BAE">
              <w:rPr>
                <w:color w:val="auto"/>
                <w:sz w:val="22"/>
                <w:szCs w:val="22"/>
                <w:lang w:val="lt-LT"/>
              </w:rPr>
              <w:t>4.3. galiojantys pareiškėjo steigimo dokumentai (įstatai/nuostatai), kuriuose numatyti veiklos tikslai susiję su projekte numatyta vykdyti veikla ir  išplėstinis VĮ Registrų centro išrašas;</w:t>
            </w:r>
          </w:p>
          <w:p w14:paraId="010AEFFF" w14:textId="77777777" w:rsidR="00B3260B" w:rsidRPr="00E42BAE" w:rsidRDefault="00B3260B" w:rsidP="00B2660D">
            <w:pPr>
              <w:pStyle w:val="BodyText1"/>
              <w:spacing w:line="240" w:lineRule="auto"/>
              <w:ind w:firstLine="0"/>
              <w:rPr>
                <w:color w:val="auto"/>
                <w:sz w:val="22"/>
                <w:szCs w:val="22"/>
                <w:lang w:val="lt-LT"/>
              </w:rPr>
            </w:pPr>
            <w:r w:rsidRPr="00E42BAE">
              <w:rPr>
                <w:color w:val="auto"/>
                <w:sz w:val="22"/>
                <w:szCs w:val="22"/>
                <w:lang w:val="lt-LT"/>
              </w:rPr>
              <w:t xml:space="preserve">4.4. galiojantys partnerių steigimo dokumentai (įstatai/nuostatai), kuriuose numatyti veiklos tikslai susiję su projekte numatyta vykdyti veikla ir išplėstinis VĮ Registrų centro išrašas </w:t>
            </w:r>
            <w:r w:rsidRPr="001B3D81">
              <w:rPr>
                <w:sz w:val="22"/>
                <w:szCs w:val="22"/>
                <w:lang w:val="lt-LT"/>
              </w:rPr>
              <w:t>(netaikoma savivaldybės administracijai ir jos biudžetinėms įstaigoms);</w:t>
            </w:r>
          </w:p>
          <w:p w14:paraId="1BA5C25C" w14:textId="77777777" w:rsidR="00B3260B" w:rsidRPr="00EC32EA" w:rsidRDefault="00B3260B" w:rsidP="00EC32EA">
            <w:pPr>
              <w:pStyle w:val="BodyText1"/>
              <w:spacing w:line="240" w:lineRule="auto"/>
              <w:ind w:firstLine="0"/>
              <w:rPr>
                <w:color w:val="FF0000"/>
                <w:sz w:val="22"/>
                <w:szCs w:val="22"/>
                <w:lang w:val="lt-LT"/>
              </w:rPr>
            </w:pPr>
            <w:r w:rsidRPr="00E42BAE">
              <w:rPr>
                <w:color w:val="auto"/>
                <w:sz w:val="22"/>
                <w:szCs w:val="22"/>
                <w:lang w:val="lt-LT"/>
              </w:rPr>
              <w:t xml:space="preserve">4.5. </w:t>
            </w:r>
            <w:proofErr w:type="spellStart"/>
            <w:r w:rsidRPr="009B5B1D">
              <w:rPr>
                <w:sz w:val="22"/>
                <w:szCs w:val="22"/>
              </w:rPr>
              <w:t>Valstybinės</w:t>
            </w:r>
            <w:proofErr w:type="spellEnd"/>
            <w:r w:rsidRPr="009B5B1D">
              <w:rPr>
                <w:sz w:val="22"/>
                <w:szCs w:val="22"/>
              </w:rPr>
              <w:t xml:space="preserve"> </w:t>
            </w:r>
            <w:proofErr w:type="spellStart"/>
            <w:r w:rsidRPr="009B5B1D">
              <w:rPr>
                <w:sz w:val="22"/>
                <w:szCs w:val="22"/>
              </w:rPr>
              <w:t>mokesčių</w:t>
            </w:r>
            <w:proofErr w:type="spellEnd"/>
            <w:r w:rsidRPr="009B5B1D">
              <w:rPr>
                <w:sz w:val="22"/>
                <w:szCs w:val="22"/>
              </w:rPr>
              <w:t xml:space="preserve"> </w:t>
            </w:r>
            <w:proofErr w:type="spellStart"/>
            <w:r w:rsidRPr="009B5B1D">
              <w:rPr>
                <w:sz w:val="22"/>
                <w:szCs w:val="22"/>
              </w:rPr>
              <w:t>inspekcijos</w:t>
            </w:r>
            <w:proofErr w:type="spellEnd"/>
            <w:r w:rsidRPr="009B5B1D">
              <w:rPr>
                <w:sz w:val="22"/>
                <w:szCs w:val="22"/>
              </w:rPr>
              <w:t xml:space="preserve"> </w:t>
            </w:r>
            <w:proofErr w:type="spellStart"/>
            <w:r w:rsidRPr="009B5B1D">
              <w:rPr>
                <w:sz w:val="22"/>
                <w:szCs w:val="22"/>
              </w:rPr>
              <w:t>prie</w:t>
            </w:r>
            <w:proofErr w:type="spellEnd"/>
            <w:r w:rsidRPr="009B5B1D">
              <w:rPr>
                <w:sz w:val="22"/>
                <w:szCs w:val="22"/>
              </w:rPr>
              <w:t xml:space="preserve"> </w:t>
            </w:r>
            <w:proofErr w:type="spellStart"/>
            <w:r w:rsidRPr="009B5B1D">
              <w:rPr>
                <w:sz w:val="22"/>
                <w:szCs w:val="22"/>
              </w:rPr>
              <w:t>Lietuvos</w:t>
            </w:r>
            <w:proofErr w:type="spellEnd"/>
            <w:r w:rsidRPr="009B5B1D">
              <w:rPr>
                <w:sz w:val="22"/>
                <w:szCs w:val="22"/>
              </w:rPr>
              <w:t xml:space="preserve"> </w:t>
            </w:r>
            <w:proofErr w:type="spellStart"/>
            <w:r w:rsidRPr="009B5B1D">
              <w:rPr>
                <w:sz w:val="22"/>
                <w:szCs w:val="22"/>
              </w:rPr>
              <w:t>Respublikos</w:t>
            </w:r>
            <w:proofErr w:type="spellEnd"/>
            <w:r w:rsidRPr="009B5B1D">
              <w:rPr>
                <w:sz w:val="22"/>
                <w:szCs w:val="22"/>
              </w:rPr>
              <w:t xml:space="preserve"> </w:t>
            </w:r>
            <w:proofErr w:type="spellStart"/>
            <w:r w:rsidRPr="009B5B1D">
              <w:rPr>
                <w:sz w:val="22"/>
                <w:szCs w:val="22"/>
              </w:rPr>
              <w:t>finansų</w:t>
            </w:r>
            <w:proofErr w:type="spellEnd"/>
            <w:r w:rsidRPr="009B5B1D">
              <w:rPr>
                <w:sz w:val="22"/>
                <w:szCs w:val="22"/>
              </w:rPr>
              <w:t xml:space="preserve"> </w:t>
            </w:r>
            <w:proofErr w:type="spellStart"/>
            <w:r w:rsidRPr="009B5B1D">
              <w:rPr>
                <w:sz w:val="22"/>
                <w:szCs w:val="22"/>
              </w:rPr>
              <w:t>ministerijos</w:t>
            </w:r>
            <w:proofErr w:type="spellEnd"/>
            <w:r w:rsidRPr="009B5B1D">
              <w:rPr>
                <w:sz w:val="22"/>
                <w:szCs w:val="22"/>
              </w:rPr>
              <w:t xml:space="preserve"> </w:t>
            </w:r>
            <w:proofErr w:type="spellStart"/>
            <w:r w:rsidRPr="009B5B1D">
              <w:rPr>
                <w:sz w:val="22"/>
                <w:szCs w:val="22"/>
              </w:rPr>
              <w:t>pažymą</w:t>
            </w:r>
            <w:proofErr w:type="spellEnd"/>
            <w:r w:rsidRPr="009B5B1D">
              <w:rPr>
                <w:sz w:val="22"/>
                <w:szCs w:val="22"/>
              </w:rPr>
              <w:t xml:space="preserve"> </w:t>
            </w:r>
            <w:proofErr w:type="spellStart"/>
            <w:r w:rsidRPr="009B5B1D">
              <w:rPr>
                <w:sz w:val="22"/>
                <w:szCs w:val="22"/>
              </w:rPr>
              <w:t>apie</w:t>
            </w:r>
            <w:proofErr w:type="spellEnd"/>
            <w:r w:rsidRPr="009B5B1D">
              <w:rPr>
                <w:sz w:val="22"/>
                <w:szCs w:val="22"/>
              </w:rPr>
              <w:t xml:space="preserve"> </w:t>
            </w:r>
            <w:proofErr w:type="spellStart"/>
            <w:r w:rsidRPr="009B5B1D">
              <w:rPr>
                <w:sz w:val="22"/>
                <w:szCs w:val="22"/>
              </w:rPr>
              <w:t>pareiškėjo</w:t>
            </w:r>
            <w:proofErr w:type="spellEnd"/>
            <w:r w:rsidRPr="009B5B1D">
              <w:rPr>
                <w:sz w:val="22"/>
                <w:szCs w:val="22"/>
              </w:rPr>
              <w:t xml:space="preserve"> </w:t>
            </w:r>
            <w:proofErr w:type="spellStart"/>
            <w:r w:rsidRPr="009B5B1D">
              <w:rPr>
                <w:sz w:val="22"/>
                <w:szCs w:val="22"/>
              </w:rPr>
              <w:t>ir</w:t>
            </w:r>
            <w:proofErr w:type="spellEnd"/>
            <w:r w:rsidRPr="009B5B1D">
              <w:rPr>
                <w:sz w:val="22"/>
                <w:szCs w:val="22"/>
              </w:rPr>
              <w:t xml:space="preserve"> (</w:t>
            </w:r>
            <w:proofErr w:type="spellStart"/>
            <w:r w:rsidRPr="009B5B1D">
              <w:rPr>
                <w:sz w:val="22"/>
                <w:szCs w:val="22"/>
              </w:rPr>
              <w:t>ar</w:t>
            </w:r>
            <w:proofErr w:type="spellEnd"/>
            <w:r w:rsidRPr="009B5B1D">
              <w:rPr>
                <w:sz w:val="22"/>
                <w:szCs w:val="22"/>
              </w:rPr>
              <w:t xml:space="preserve">) </w:t>
            </w:r>
            <w:proofErr w:type="spellStart"/>
            <w:r w:rsidRPr="009B5B1D">
              <w:rPr>
                <w:sz w:val="22"/>
                <w:szCs w:val="22"/>
              </w:rPr>
              <w:t>partnerio</w:t>
            </w:r>
            <w:proofErr w:type="spellEnd"/>
            <w:r w:rsidRPr="009B5B1D">
              <w:rPr>
                <w:sz w:val="22"/>
                <w:szCs w:val="22"/>
              </w:rPr>
              <w:t xml:space="preserve"> </w:t>
            </w:r>
            <w:proofErr w:type="spellStart"/>
            <w:r w:rsidRPr="009B5B1D">
              <w:rPr>
                <w:sz w:val="22"/>
                <w:szCs w:val="22"/>
              </w:rPr>
              <w:t>atsiskaitymą</w:t>
            </w:r>
            <w:proofErr w:type="spellEnd"/>
            <w:r w:rsidRPr="009B5B1D">
              <w:rPr>
                <w:sz w:val="22"/>
                <w:szCs w:val="22"/>
              </w:rPr>
              <w:t xml:space="preserve"> </w:t>
            </w:r>
            <w:proofErr w:type="spellStart"/>
            <w:r w:rsidRPr="009B5B1D">
              <w:rPr>
                <w:sz w:val="22"/>
                <w:szCs w:val="22"/>
              </w:rPr>
              <w:t>su</w:t>
            </w:r>
            <w:proofErr w:type="spellEnd"/>
            <w:r w:rsidRPr="009B5B1D">
              <w:rPr>
                <w:sz w:val="22"/>
                <w:szCs w:val="22"/>
              </w:rPr>
              <w:t xml:space="preserve"> </w:t>
            </w:r>
            <w:proofErr w:type="spellStart"/>
            <w:r w:rsidRPr="009B5B1D">
              <w:rPr>
                <w:sz w:val="22"/>
                <w:szCs w:val="22"/>
              </w:rPr>
              <w:t>Lietuvos</w:t>
            </w:r>
            <w:proofErr w:type="spellEnd"/>
            <w:r w:rsidRPr="009B5B1D">
              <w:rPr>
                <w:sz w:val="22"/>
                <w:szCs w:val="22"/>
              </w:rPr>
              <w:t xml:space="preserve"> </w:t>
            </w:r>
            <w:proofErr w:type="spellStart"/>
            <w:r w:rsidRPr="009B5B1D">
              <w:rPr>
                <w:sz w:val="22"/>
                <w:szCs w:val="22"/>
              </w:rPr>
              <w:t>Respublikos</w:t>
            </w:r>
            <w:proofErr w:type="spellEnd"/>
            <w:r w:rsidRPr="009B5B1D">
              <w:rPr>
                <w:sz w:val="22"/>
                <w:szCs w:val="22"/>
              </w:rPr>
              <w:t xml:space="preserve"> </w:t>
            </w:r>
            <w:proofErr w:type="spellStart"/>
            <w:r w:rsidRPr="009B5B1D">
              <w:rPr>
                <w:sz w:val="22"/>
                <w:szCs w:val="22"/>
              </w:rPr>
              <w:t>valstybės</w:t>
            </w:r>
            <w:proofErr w:type="spellEnd"/>
            <w:r w:rsidRPr="009B5B1D">
              <w:rPr>
                <w:sz w:val="22"/>
                <w:szCs w:val="22"/>
              </w:rPr>
              <w:t xml:space="preserve"> </w:t>
            </w:r>
            <w:proofErr w:type="spellStart"/>
            <w:r w:rsidRPr="009B5B1D">
              <w:rPr>
                <w:sz w:val="22"/>
                <w:szCs w:val="22"/>
              </w:rPr>
              <w:t>biudžetu</w:t>
            </w:r>
            <w:proofErr w:type="spellEnd"/>
            <w:r w:rsidRPr="009B5B1D">
              <w:rPr>
                <w:sz w:val="22"/>
                <w:szCs w:val="22"/>
              </w:rPr>
              <w:t xml:space="preserve"> (</w:t>
            </w:r>
            <w:proofErr w:type="spellStart"/>
            <w:r w:rsidRPr="009B5B1D">
              <w:rPr>
                <w:sz w:val="22"/>
                <w:szCs w:val="22"/>
              </w:rPr>
              <w:t>netaikoma</w:t>
            </w:r>
            <w:proofErr w:type="spellEnd"/>
            <w:r w:rsidRPr="009B5B1D">
              <w:rPr>
                <w:sz w:val="22"/>
                <w:szCs w:val="22"/>
              </w:rPr>
              <w:t xml:space="preserve">, kai </w:t>
            </w:r>
            <w:proofErr w:type="spellStart"/>
            <w:r w:rsidRPr="009B5B1D">
              <w:rPr>
                <w:sz w:val="22"/>
                <w:szCs w:val="22"/>
              </w:rPr>
              <w:t>mokesčių</w:t>
            </w:r>
            <w:proofErr w:type="spellEnd"/>
            <w:r w:rsidRPr="009B5B1D">
              <w:rPr>
                <w:sz w:val="22"/>
                <w:szCs w:val="22"/>
              </w:rPr>
              <w:t xml:space="preserve">, </w:t>
            </w:r>
            <w:proofErr w:type="spellStart"/>
            <w:r w:rsidRPr="009B5B1D">
              <w:rPr>
                <w:sz w:val="22"/>
                <w:szCs w:val="22"/>
              </w:rPr>
              <w:t>delspinigių</w:t>
            </w:r>
            <w:proofErr w:type="spellEnd"/>
            <w:r w:rsidRPr="009B5B1D">
              <w:rPr>
                <w:sz w:val="22"/>
                <w:szCs w:val="22"/>
              </w:rPr>
              <w:t xml:space="preserve">, </w:t>
            </w:r>
            <w:proofErr w:type="spellStart"/>
            <w:r w:rsidRPr="009B5B1D">
              <w:rPr>
                <w:sz w:val="22"/>
                <w:szCs w:val="22"/>
              </w:rPr>
              <w:t>baudų</w:t>
            </w:r>
            <w:proofErr w:type="spellEnd"/>
            <w:r w:rsidRPr="009B5B1D">
              <w:rPr>
                <w:sz w:val="22"/>
                <w:szCs w:val="22"/>
              </w:rPr>
              <w:t xml:space="preserve"> </w:t>
            </w:r>
            <w:proofErr w:type="spellStart"/>
            <w:r w:rsidRPr="009B5B1D">
              <w:rPr>
                <w:sz w:val="22"/>
                <w:szCs w:val="22"/>
              </w:rPr>
              <w:t>mokėjimas</w:t>
            </w:r>
            <w:proofErr w:type="spellEnd"/>
            <w:r w:rsidRPr="009B5B1D">
              <w:rPr>
                <w:sz w:val="22"/>
                <w:szCs w:val="22"/>
              </w:rPr>
              <w:t xml:space="preserve"> </w:t>
            </w:r>
            <w:proofErr w:type="spellStart"/>
            <w:r w:rsidRPr="009B5B1D">
              <w:rPr>
                <w:sz w:val="22"/>
                <w:szCs w:val="22"/>
              </w:rPr>
              <w:t>atidėtas</w:t>
            </w:r>
            <w:proofErr w:type="spellEnd"/>
            <w:r w:rsidRPr="009B5B1D">
              <w:rPr>
                <w:sz w:val="22"/>
                <w:szCs w:val="22"/>
              </w:rPr>
              <w:t xml:space="preserve"> </w:t>
            </w:r>
            <w:proofErr w:type="spellStart"/>
            <w:r w:rsidRPr="009B5B1D">
              <w:rPr>
                <w:sz w:val="22"/>
                <w:szCs w:val="22"/>
              </w:rPr>
              <w:t>Lietuvos</w:t>
            </w:r>
            <w:proofErr w:type="spellEnd"/>
            <w:r w:rsidRPr="009B5B1D">
              <w:rPr>
                <w:sz w:val="22"/>
                <w:szCs w:val="22"/>
              </w:rPr>
              <w:t xml:space="preserve"> </w:t>
            </w:r>
            <w:proofErr w:type="spellStart"/>
            <w:r w:rsidRPr="009B5B1D">
              <w:rPr>
                <w:sz w:val="22"/>
                <w:szCs w:val="22"/>
              </w:rPr>
              <w:t>Respublikos</w:t>
            </w:r>
            <w:proofErr w:type="spellEnd"/>
            <w:r w:rsidRPr="009B5B1D">
              <w:rPr>
                <w:sz w:val="22"/>
                <w:szCs w:val="22"/>
              </w:rPr>
              <w:t xml:space="preserve"> </w:t>
            </w:r>
            <w:proofErr w:type="spellStart"/>
            <w:r w:rsidRPr="009B5B1D">
              <w:rPr>
                <w:sz w:val="22"/>
                <w:szCs w:val="22"/>
              </w:rPr>
              <w:t>teisės</w:t>
            </w:r>
            <w:proofErr w:type="spellEnd"/>
            <w:r w:rsidRPr="009B5B1D">
              <w:rPr>
                <w:sz w:val="22"/>
                <w:szCs w:val="22"/>
              </w:rPr>
              <w:t xml:space="preserve"> </w:t>
            </w:r>
            <w:proofErr w:type="spellStart"/>
            <w:r w:rsidRPr="009B5B1D">
              <w:rPr>
                <w:sz w:val="22"/>
                <w:szCs w:val="22"/>
              </w:rPr>
              <w:t>aktų</w:t>
            </w:r>
            <w:proofErr w:type="spellEnd"/>
            <w:r w:rsidRPr="009B5B1D">
              <w:rPr>
                <w:sz w:val="22"/>
                <w:szCs w:val="22"/>
              </w:rPr>
              <w:t xml:space="preserve"> </w:t>
            </w:r>
            <w:proofErr w:type="spellStart"/>
            <w:r w:rsidRPr="009B5B1D">
              <w:rPr>
                <w:sz w:val="22"/>
                <w:szCs w:val="22"/>
              </w:rPr>
              <w:t>nustatyta</w:t>
            </w:r>
            <w:proofErr w:type="spellEnd"/>
            <w:r w:rsidRPr="009B5B1D">
              <w:rPr>
                <w:sz w:val="22"/>
                <w:szCs w:val="22"/>
              </w:rPr>
              <w:t xml:space="preserve"> </w:t>
            </w:r>
            <w:proofErr w:type="spellStart"/>
            <w:r w:rsidRPr="009B5B1D">
              <w:rPr>
                <w:sz w:val="22"/>
                <w:szCs w:val="22"/>
              </w:rPr>
              <w:t>tvarka</w:t>
            </w:r>
            <w:proofErr w:type="spellEnd"/>
            <w:r w:rsidRPr="009B5B1D">
              <w:rPr>
                <w:sz w:val="22"/>
                <w:szCs w:val="22"/>
              </w:rPr>
              <w:t xml:space="preserve"> </w:t>
            </w:r>
            <w:proofErr w:type="spellStart"/>
            <w:r w:rsidRPr="009B5B1D">
              <w:rPr>
                <w:sz w:val="22"/>
                <w:szCs w:val="22"/>
              </w:rPr>
              <w:t>arba</w:t>
            </w:r>
            <w:proofErr w:type="spellEnd"/>
            <w:r w:rsidRPr="009B5B1D">
              <w:rPr>
                <w:sz w:val="22"/>
                <w:szCs w:val="22"/>
              </w:rPr>
              <w:t xml:space="preserve"> </w:t>
            </w:r>
            <w:proofErr w:type="spellStart"/>
            <w:r w:rsidRPr="009B5B1D">
              <w:rPr>
                <w:sz w:val="22"/>
                <w:szCs w:val="22"/>
              </w:rPr>
              <w:t>dėl</w:t>
            </w:r>
            <w:proofErr w:type="spellEnd"/>
            <w:r w:rsidRPr="009B5B1D">
              <w:rPr>
                <w:sz w:val="22"/>
                <w:szCs w:val="22"/>
              </w:rPr>
              <w:t xml:space="preserve"> </w:t>
            </w:r>
            <w:proofErr w:type="spellStart"/>
            <w:r w:rsidRPr="009B5B1D">
              <w:rPr>
                <w:sz w:val="22"/>
                <w:szCs w:val="22"/>
              </w:rPr>
              <w:t>šių</w:t>
            </w:r>
            <w:proofErr w:type="spellEnd"/>
            <w:r w:rsidRPr="009B5B1D">
              <w:rPr>
                <w:sz w:val="22"/>
                <w:szCs w:val="22"/>
              </w:rPr>
              <w:t xml:space="preserve"> </w:t>
            </w:r>
            <w:proofErr w:type="spellStart"/>
            <w:r w:rsidRPr="009B5B1D">
              <w:rPr>
                <w:sz w:val="22"/>
                <w:szCs w:val="22"/>
              </w:rPr>
              <w:t>mokesčių</w:t>
            </w:r>
            <w:proofErr w:type="spellEnd"/>
            <w:r w:rsidRPr="009B5B1D">
              <w:rPr>
                <w:sz w:val="22"/>
                <w:szCs w:val="22"/>
              </w:rPr>
              <w:t xml:space="preserve">, </w:t>
            </w:r>
            <w:proofErr w:type="spellStart"/>
            <w:r w:rsidRPr="009B5B1D">
              <w:rPr>
                <w:sz w:val="22"/>
                <w:szCs w:val="22"/>
              </w:rPr>
              <w:t>delspinigių</w:t>
            </w:r>
            <w:proofErr w:type="spellEnd"/>
            <w:r w:rsidRPr="009B5B1D">
              <w:rPr>
                <w:sz w:val="22"/>
                <w:szCs w:val="22"/>
              </w:rPr>
              <w:t xml:space="preserve">, </w:t>
            </w:r>
            <w:proofErr w:type="spellStart"/>
            <w:r w:rsidRPr="009B5B1D">
              <w:rPr>
                <w:sz w:val="22"/>
                <w:szCs w:val="22"/>
              </w:rPr>
              <w:t>baudų</w:t>
            </w:r>
            <w:proofErr w:type="spellEnd"/>
            <w:r w:rsidRPr="009B5B1D">
              <w:rPr>
                <w:sz w:val="22"/>
                <w:szCs w:val="22"/>
              </w:rPr>
              <w:t xml:space="preserve"> </w:t>
            </w:r>
            <w:proofErr w:type="spellStart"/>
            <w:r w:rsidRPr="009B5B1D">
              <w:rPr>
                <w:sz w:val="22"/>
                <w:szCs w:val="22"/>
              </w:rPr>
              <w:t>vyksta</w:t>
            </w:r>
            <w:proofErr w:type="spellEnd"/>
            <w:r w:rsidRPr="009B5B1D">
              <w:rPr>
                <w:sz w:val="22"/>
                <w:szCs w:val="22"/>
              </w:rPr>
              <w:t xml:space="preserve"> </w:t>
            </w:r>
            <w:proofErr w:type="spellStart"/>
            <w:r w:rsidRPr="009B5B1D">
              <w:rPr>
                <w:sz w:val="22"/>
                <w:szCs w:val="22"/>
              </w:rPr>
              <w:t>mokestinis</w:t>
            </w:r>
            <w:proofErr w:type="spellEnd"/>
            <w:r w:rsidRPr="009B5B1D">
              <w:rPr>
                <w:sz w:val="22"/>
                <w:szCs w:val="22"/>
              </w:rPr>
              <w:t xml:space="preserve"> </w:t>
            </w:r>
            <w:proofErr w:type="spellStart"/>
            <w:r w:rsidRPr="009B5B1D">
              <w:rPr>
                <w:sz w:val="22"/>
                <w:szCs w:val="22"/>
              </w:rPr>
              <w:t>ginčas</w:t>
            </w:r>
            <w:proofErr w:type="spellEnd"/>
            <w:r w:rsidRPr="009B5B1D">
              <w:rPr>
                <w:sz w:val="22"/>
                <w:szCs w:val="22"/>
              </w:rPr>
              <w:t xml:space="preserve">; </w:t>
            </w:r>
            <w:proofErr w:type="spellStart"/>
            <w:r w:rsidRPr="009B5B1D">
              <w:rPr>
                <w:sz w:val="22"/>
                <w:szCs w:val="22"/>
              </w:rPr>
              <w:t>tokiu</w:t>
            </w:r>
            <w:proofErr w:type="spellEnd"/>
            <w:r w:rsidRPr="009B5B1D">
              <w:rPr>
                <w:sz w:val="22"/>
                <w:szCs w:val="22"/>
              </w:rPr>
              <w:t xml:space="preserve"> </w:t>
            </w:r>
            <w:proofErr w:type="spellStart"/>
            <w:r w:rsidRPr="009B5B1D">
              <w:rPr>
                <w:sz w:val="22"/>
                <w:szCs w:val="22"/>
              </w:rPr>
              <w:t>atveju</w:t>
            </w:r>
            <w:proofErr w:type="spellEnd"/>
            <w:r w:rsidRPr="009B5B1D">
              <w:rPr>
                <w:sz w:val="22"/>
                <w:szCs w:val="22"/>
              </w:rPr>
              <w:t xml:space="preserve"> </w:t>
            </w:r>
            <w:proofErr w:type="spellStart"/>
            <w:r w:rsidRPr="009B5B1D">
              <w:rPr>
                <w:sz w:val="22"/>
                <w:szCs w:val="22"/>
              </w:rPr>
              <w:t>pateikiamas</w:t>
            </w:r>
            <w:proofErr w:type="spellEnd"/>
            <w:r w:rsidRPr="009B5B1D">
              <w:rPr>
                <w:sz w:val="22"/>
                <w:szCs w:val="22"/>
              </w:rPr>
              <w:t xml:space="preserve"> tai </w:t>
            </w:r>
            <w:proofErr w:type="spellStart"/>
            <w:r w:rsidRPr="009B5B1D">
              <w:rPr>
                <w:sz w:val="22"/>
                <w:szCs w:val="22"/>
              </w:rPr>
              <w:t>įrodantis</w:t>
            </w:r>
            <w:proofErr w:type="spellEnd"/>
            <w:r w:rsidRPr="009B5B1D">
              <w:rPr>
                <w:sz w:val="22"/>
                <w:szCs w:val="22"/>
              </w:rPr>
              <w:t xml:space="preserve"> </w:t>
            </w:r>
            <w:proofErr w:type="spellStart"/>
            <w:r w:rsidRPr="009B5B1D">
              <w:rPr>
                <w:sz w:val="22"/>
                <w:szCs w:val="22"/>
              </w:rPr>
              <w:t>dokumentas</w:t>
            </w:r>
            <w:proofErr w:type="spellEnd"/>
            <w:r w:rsidRPr="009B5B1D">
              <w:rPr>
                <w:sz w:val="22"/>
                <w:szCs w:val="22"/>
              </w:rPr>
              <w:t>);</w:t>
            </w:r>
          </w:p>
          <w:p w14:paraId="411E0A28" w14:textId="77777777" w:rsidR="00B3260B" w:rsidRPr="009B5B1D" w:rsidRDefault="00B3260B" w:rsidP="00B2660D">
            <w:pPr>
              <w:jc w:val="both"/>
              <w:rPr>
                <w:sz w:val="22"/>
                <w:szCs w:val="22"/>
              </w:rPr>
            </w:pPr>
            <w:r w:rsidRPr="009B5B1D">
              <w:rPr>
                <w:sz w:val="22"/>
                <w:szCs w:val="22"/>
              </w:rPr>
              <w:lastRenderedPageBreak/>
              <w:t>4.</w:t>
            </w:r>
            <w:r w:rsidR="00EC32EA">
              <w:rPr>
                <w:sz w:val="22"/>
                <w:szCs w:val="22"/>
              </w:rPr>
              <w:t>6</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878717E" w14:textId="77777777" w:rsidR="00B3260B" w:rsidRPr="00E42BAE" w:rsidRDefault="00B3260B" w:rsidP="00B2660D">
            <w:pPr>
              <w:pStyle w:val="BodyText11"/>
              <w:ind w:firstLine="0"/>
              <w:rPr>
                <w:rFonts w:ascii="Times New Roman" w:hAnsi="Times New Roman" w:cs="Times New Roman"/>
                <w:sz w:val="22"/>
                <w:szCs w:val="22"/>
                <w:lang w:val="lt-LT"/>
              </w:rPr>
            </w:pPr>
          </w:p>
          <w:p w14:paraId="7FA6BF8B"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 </w:t>
            </w:r>
            <w:r w:rsidRPr="00E42BAE">
              <w:rPr>
                <w:rFonts w:ascii="Times New Roman" w:hAnsi="Times New Roman" w:cs="Times New Roman"/>
                <w:sz w:val="22"/>
                <w:szCs w:val="22"/>
                <w:u w:val="single"/>
                <w:lang w:val="lt-LT"/>
              </w:rPr>
              <w:t>Dokumentai, pagrindžiantys vietos projekto tinkamumą</w:t>
            </w:r>
            <w:r w:rsidRPr="00E42BAE">
              <w:rPr>
                <w:rFonts w:ascii="Times New Roman" w:hAnsi="Times New Roman" w:cs="Times New Roman"/>
                <w:sz w:val="22"/>
                <w:szCs w:val="22"/>
                <w:lang w:val="lt-LT"/>
              </w:rPr>
              <w:t>:</w:t>
            </w:r>
          </w:p>
          <w:p w14:paraId="3B0F305B"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5.1. Vietos projekto verslo planas, parengtas pagal FSA 2 priedo formą;</w:t>
            </w:r>
          </w:p>
          <w:p w14:paraId="50BEEC73"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 Jeigu vietos projekte numatytos investicijos naujo socialinio verslo kūrimui arba esamo socialinio verslo plėtrai:</w:t>
            </w:r>
          </w:p>
          <w:p w14:paraId="4781C601" w14:textId="77777777" w:rsidR="00B3260B" w:rsidRPr="00E42BAE" w:rsidRDefault="00B3260B" w:rsidP="00B2660D">
            <w:pPr>
              <w:pStyle w:val="BodyText11"/>
              <w:ind w:firstLine="0"/>
              <w:rPr>
                <w:rFonts w:ascii="Times New Roman" w:hAnsi="Times New Roman" w:cs="Times New Roman"/>
                <w:i/>
                <w:sz w:val="22"/>
                <w:szCs w:val="22"/>
                <w:lang w:val="lt-LT"/>
              </w:rPr>
            </w:pPr>
            <w:r w:rsidRPr="00E42BAE">
              <w:rPr>
                <w:rFonts w:ascii="Times New Roman" w:hAnsi="Times New Roman" w:cs="Times New Roman"/>
                <w:sz w:val="22"/>
                <w:szCs w:val="22"/>
                <w:lang w:val="lt-LT"/>
              </w:rPr>
              <w:t>5.2.1.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p>
          <w:p w14:paraId="5895E01D"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5.2.2. Juridinio asmens steigimo dokumentai, įrodantys, kad socialinis verslas atitinka Socialinio verslo gairių 16.1 papunktyje nurodytus reikalavimus;</w:t>
            </w:r>
          </w:p>
          <w:p w14:paraId="08C3AAE1"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5.2.3.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557F3442" w14:textId="77777777"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5.3.</w:t>
            </w:r>
            <w:r w:rsidRPr="00E42BAE">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E42BAE">
              <w:rPr>
                <w:rFonts w:ascii="Times New Roman" w:hAnsi="Times New Roman" w:cs="Times New Roman"/>
                <w:color w:val="000000"/>
                <w:sz w:val="22"/>
                <w:szCs w:val="22"/>
                <w:lang w:val="lt-LT"/>
              </w:rPr>
              <w:t>Infostatyba</w:t>
            </w:r>
            <w:proofErr w:type="spellEnd"/>
            <w:r w:rsidRPr="00E42BAE">
              <w:rPr>
                <w:rFonts w:ascii="Times New Roman" w:hAnsi="Times New Roman" w:cs="Times New Roman"/>
                <w:color w:val="000000"/>
                <w:sz w:val="22"/>
                <w:szCs w:val="22"/>
                <w:lang w:val="lt-LT"/>
              </w:rPr>
              <w:t>“, jų atskirai teikti nereikia (reikia nurodyti paraiškos 11 dalyje „Pridedami dokumentai“));</w:t>
            </w:r>
          </w:p>
          <w:p w14:paraId="0C049C80" w14:textId="77777777"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color w:val="000000"/>
                <w:sz w:val="22"/>
                <w:szCs w:val="22"/>
                <w:lang w:val="lt-LT"/>
              </w:rPr>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27F489C8" w14:textId="77777777"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5.5.</w:t>
            </w:r>
            <w:r w:rsidRPr="00E42BAE">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w:t>
            </w:r>
            <w:r w:rsidRPr="00E42BAE">
              <w:rPr>
                <w:rFonts w:ascii="Times New Roman" w:hAnsi="Times New Roman" w:cs="Times New Roman"/>
                <w:color w:val="000000"/>
                <w:sz w:val="22"/>
                <w:szCs w:val="22"/>
                <w:lang w:val="lt-LT"/>
              </w:rPr>
              <w:lastRenderedPageBreak/>
              <w:t>pateikimo dienos. Tuo atveju, jeigu statybą leidžiantis dokumentas teisės aktų nustatyta tvarka turi būti pateiktas informacinėje sistemoje „</w:t>
            </w:r>
            <w:proofErr w:type="spellStart"/>
            <w:r w:rsidRPr="00E42BAE">
              <w:rPr>
                <w:rFonts w:ascii="Times New Roman" w:hAnsi="Times New Roman" w:cs="Times New Roman"/>
                <w:color w:val="000000"/>
                <w:sz w:val="22"/>
                <w:szCs w:val="22"/>
                <w:lang w:val="lt-LT"/>
              </w:rPr>
              <w:t>Infostatyba</w:t>
            </w:r>
            <w:proofErr w:type="spellEnd"/>
            <w:r w:rsidRPr="00E42BAE">
              <w:rPr>
                <w:rFonts w:ascii="Times New Roman" w:hAnsi="Times New Roman" w:cs="Times New Roman"/>
                <w:color w:val="000000"/>
                <w:sz w:val="22"/>
                <w:szCs w:val="22"/>
                <w:lang w:val="lt-LT"/>
              </w:rPr>
              <w:t>“, jo atskirai teikti nereikia (reikia nurodyti paraiškos 11 dalyje „Pridedami dokumentai“));</w:t>
            </w:r>
          </w:p>
          <w:p w14:paraId="6B5688BB"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5.6.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E42BAE">
              <w:rPr>
                <w:rFonts w:ascii="Times New Roman" w:hAnsi="Times New Roman" w:cs="Times New Roman"/>
                <w:color w:val="000000"/>
                <w:sz w:val="22"/>
                <w:szCs w:val="22"/>
                <w:lang w:val="lt-LT"/>
              </w:rPr>
              <w:t>Vietos projektų</w:t>
            </w:r>
            <w:r w:rsidRPr="00E42BAE">
              <w:rPr>
                <w:rFonts w:ascii="Times New Roman" w:hAnsi="Times New Roman" w:cs="Times New Roman"/>
                <w:sz w:val="22"/>
                <w:szCs w:val="22"/>
                <w:lang w:val="lt-LT"/>
              </w:rPr>
              <w:t xml:space="preserve"> administravimo taisyklių 23.1.12 papunktyje nurodytus reikalavimus);</w:t>
            </w:r>
          </w:p>
          <w:p w14:paraId="71C86E48" w14:textId="77777777"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5.7. Rašytinis Nacionalinės žemės tarnybos prie Žemės ūkio ministerijos pritarimas planuojamai veiklai vykdyti (teikiamas tuo atveju, jeigu vietos projekte investuojama į valstybinės žemės sklypą, kuris yra nesuformuotas);</w:t>
            </w:r>
          </w:p>
          <w:p w14:paraId="313BC634"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5.8.Visų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5D2F9114"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5.9. pareiškėjo ir partnerių 2017</w:t>
            </w:r>
            <w:r>
              <w:rPr>
                <w:rFonts w:ascii="Times New Roman" w:hAnsi="Times New Roman" w:cs="Times New Roman"/>
                <w:sz w:val="22"/>
                <w:szCs w:val="22"/>
                <w:lang w:val="lt-LT"/>
              </w:rPr>
              <w:t>-2018</w:t>
            </w:r>
            <w:r w:rsidRPr="00E42BAE">
              <w:rPr>
                <w:rFonts w:ascii="Times New Roman" w:hAnsi="Times New Roman" w:cs="Times New Roman"/>
                <w:sz w:val="22"/>
                <w:szCs w:val="22"/>
                <w:lang w:val="lt-LT"/>
              </w:rPr>
              <w:t>m.laikotarpio finansinės atskaitomybės dokumentai.</w:t>
            </w:r>
          </w:p>
          <w:p w14:paraId="04DDA474" w14:textId="77777777" w:rsidR="00B3260B" w:rsidRPr="00E42BAE" w:rsidRDefault="00B3260B" w:rsidP="00B2660D">
            <w:pPr>
              <w:pStyle w:val="BodyText11"/>
              <w:tabs>
                <w:tab w:val="left" w:pos="4080"/>
              </w:tabs>
              <w:ind w:firstLine="0"/>
              <w:rPr>
                <w:rFonts w:ascii="Times New Roman" w:hAnsi="Times New Roman" w:cs="Times New Roman"/>
                <w:sz w:val="22"/>
                <w:szCs w:val="22"/>
                <w:lang w:val="lt-LT"/>
              </w:rPr>
            </w:pPr>
            <w:r w:rsidRPr="00E42BAE">
              <w:rPr>
                <w:rFonts w:ascii="Times New Roman" w:hAnsi="Times New Roman" w:cs="Times New Roman"/>
                <w:i/>
                <w:sz w:val="22"/>
                <w:szCs w:val="22"/>
                <w:lang w:val="lt-LT"/>
              </w:rPr>
              <w:tab/>
            </w:r>
          </w:p>
          <w:p w14:paraId="45FAB71A"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6. </w:t>
            </w:r>
            <w:r w:rsidRPr="00E42BAE">
              <w:rPr>
                <w:rFonts w:ascii="Times New Roman" w:hAnsi="Times New Roman" w:cs="Times New Roman"/>
                <w:sz w:val="22"/>
                <w:szCs w:val="22"/>
                <w:u w:val="single"/>
                <w:lang w:val="lt-LT"/>
              </w:rPr>
              <w:t>Dokumentai, pagrindžiantys atitiktį horizontaliosioms ES politikos sritims</w:t>
            </w:r>
            <w:r w:rsidRPr="00E42BAE">
              <w:rPr>
                <w:rFonts w:ascii="Times New Roman" w:hAnsi="Times New Roman" w:cs="Times New Roman"/>
                <w:sz w:val="22"/>
                <w:szCs w:val="22"/>
                <w:lang w:val="lt-LT"/>
              </w:rPr>
              <w:t>:</w:t>
            </w:r>
          </w:p>
          <w:p w14:paraId="3E4F4CCB" w14:textId="77777777" w:rsidR="00B3260B" w:rsidRPr="009B5B1D" w:rsidRDefault="00B3260B" w:rsidP="00B2660D">
            <w:pPr>
              <w:jc w:val="both"/>
              <w:rPr>
                <w:bCs/>
                <w:sz w:val="22"/>
                <w:szCs w:val="22"/>
              </w:rPr>
            </w:pPr>
            <w:r w:rsidRPr="009B5B1D">
              <w:rPr>
                <w:sz w:val="22"/>
                <w:szCs w:val="22"/>
              </w:rPr>
              <w:t>6.1.</w:t>
            </w:r>
            <w:r w:rsidRPr="009B5B1D">
              <w:rPr>
                <w:bCs/>
                <w:sz w:val="22"/>
                <w:szCs w:val="22"/>
              </w:rPr>
              <w:t xml:space="preserve">Smulkiojo ir vidutinio verslo subjekto statuso deklaracija, kurios </w:t>
            </w:r>
            <w:proofErr w:type="spellStart"/>
            <w:r w:rsidRPr="009B5B1D">
              <w:rPr>
                <w:bCs/>
              </w:rPr>
              <w:t>formapatvirtinta</w:t>
            </w:r>
            <w:proofErr w:type="spellEnd"/>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(taikoma </w:t>
            </w:r>
            <w:r w:rsidRPr="009B5B1D">
              <w:rPr>
                <w:color w:val="000000"/>
                <w:sz w:val="22"/>
                <w:szCs w:val="22"/>
              </w:rPr>
              <w:t>Vietos projektų administravimo taisyklių 29.3 papunktyje nurodytiems atvejams</w:t>
            </w:r>
            <w:r w:rsidRPr="009B5B1D">
              <w:rPr>
                <w:bCs/>
                <w:sz w:val="22"/>
                <w:szCs w:val="22"/>
              </w:rPr>
              <w:t>);</w:t>
            </w:r>
          </w:p>
          <w:p w14:paraId="0341D440" w14:textId="77777777" w:rsidR="00B3260B" w:rsidRPr="009B5B1D" w:rsidRDefault="00B3260B" w:rsidP="00B2660D">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jos forma paskelbta VVG interneto svetainėje</w:t>
            </w:r>
            <w:r>
              <w:rPr>
                <w:bCs/>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)pagalba, kaip nurodyta Vietos projektų administravimo taisyklių 29.3 papunktyje).</w:t>
            </w:r>
          </w:p>
          <w:p w14:paraId="0F786030" w14:textId="77777777" w:rsidR="00B3260B" w:rsidRPr="006A49BC" w:rsidRDefault="00B3260B" w:rsidP="00B2660D">
            <w:pPr>
              <w:pStyle w:val="BodyText1"/>
              <w:ind w:firstLine="0"/>
              <w:rPr>
                <w:rFonts w:eastAsia="Calibri"/>
                <w:sz w:val="22"/>
                <w:szCs w:val="22"/>
                <w:lang w:val="lt-LT"/>
              </w:rPr>
            </w:pPr>
            <w:r w:rsidRPr="006A49BC">
              <w:rPr>
                <w:sz w:val="22"/>
                <w:szCs w:val="22"/>
                <w:lang w:val="lt-LT"/>
              </w:rPr>
              <w:t xml:space="preserve">6.3. </w:t>
            </w:r>
            <w:proofErr w:type="spellStart"/>
            <w:r w:rsidRPr="006A49BC">
              <w:rPr>
                <w:rFonts w:eastAsia="Calibri"/>
                <w:sz w:val="22"/>
                <w:szCs w:val="22"/>
                <w:lang w:val="lt-LT"/>
              </w:rPr>
              <w:t>jeigutaikoma</w:t>
            </w:r>
            <w:proofErr w:type="spellEnd"/>
            <w:r w:rsidRPr="006A49BC">
              <w:rPr>
                <w:rFonts w:eastAsia="Calibri"/>
                <w:sz w:val="22"/>
                <w:szCs w:val="22"/>
                <w:lang w:val="lt-LT"/>
              </w:rPr>
              <w:t xml:space="preserve">, </w:t>
            </w:r>
            <w:proofErr w:type="spellStart"/>
            <w:r w:rsidRPr="006A49BC">
              <w:rPr>
                <w:rFonts w:eastAsia="Calibri"/>
                <w:sz w:val="22"/>
                <w:szCs w:val="22"/>
                <w:lang w:val="lt-LT"/>
              </w:rPr>
              <w:t>planuojamosūkinėsveiklospoveikioaplinkaivertinimas</w:t>
            </w:r>
            <w:proofErr w:type="spellEnd"/>
            <w:r w:rsidRPr="006A49BC">
              <w:rPr>
                <w:rFonts w:eastAsia="Calibri"/>
                <w:sz w:val="22"/>
                <w:szCs w:val="22"/>
                <w:lang w:val="lt-LT"/>
              </w:rPr>
              <w:t xml:space="preserve">, </w:t>
            </w:r>
            <w:proofErr w:type="spellStart"/>
            <w:r w:rsidRPr="006A49BC">
              <w:rPr>
                <w:rFonts w:eastAsia="Calibri"/>
                <w:sz w:val="22"/>
                <w:szCs w:val="22"/>
                <w:lang w:val="lt-LT"/>
              </w:rPr>
              <w:t>kuristuribūtipatvirtintasatsakingosinstitucijos</w:t>
            </w:r>
            <w:proofErr w:type="spellEnd"/>
            <w:r w:rsidRPr="006A49BC">
              <w:rPr>
                <w:rFonts w:eastAsia="Calibri"/>
                <w:sz w:val="22"/>
                <w:szCs w:val="22"/>
                <w:lang w:val="lt-LT"/>
              </w:rPr>
              <w:t xml:space="preserve"> – </w:t>
            </w:r>
            <w:proofErr w:type="spellStart"/>
            <w:r w:rsidRPr="006A49BC">
              <w:rPr>
                <w:rFonts w:eastAsia="Calibri"/>
                <w:sz w:val="22"/>
                <w:szCs w:val="22"/>
                <w:lang w:val="lt-LT"/>
              </w:rPr>
              <w:t>Aplinkosapsaugosagentūros</w:t>
            </w:r>
            <w:proofErr w:type="spellEnd"/>
            <w:r w:rsidRPr="006A49BC">
              <w:rPr>
                <w:rFonts w:eastAsia="Calibri"/>
                <w:sz w:val="22"/>
                <w:szCs w:val="22"/>
                <w:lang w:val="lt-LT"/>
              </w:rPr>
              <w:t>.</w:t>
            </w:r>
          </w:p>
          <w:p w14:paraId="180EC91D" w14:textId="77777777" w:rsidR="00B3260B" w:rsidRPr="00E42BAE" w:rsidRDefault="00B3260B" w:rsidP="00B2660D">
            <w:pPr>
              <w:jc w:val="both"/>
              <w:rPr>
                <w:rFonts w:eastAsia="Calibri"/>
                <w:sz w:val="22"/>
                <w:szCs w:val="22"/>
              </w:rPr>
            </w:pPr>
          </w:p>
          <w:p w14:paraId="0A462672"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7. </w:t>
            </w:r>
            <w:r w:rsidRPr="00E42BAE">
              <w:rPr>
                <w:rFonts w:ascii="Times New Roman" w:hAnsi="Times New Roman" w:cs="Times New Roman"/>
                <w:sz w:val="22"/>
                <w:szCs w:val="22"/>
                <w:u w:val="single"/>
                <w:lang w:val="lt-LT"/>
              </w:rPr>
              <w:t>Dokumentai, pagrindžiantys nuosavo indėlio tinkamumą</w:t>
            </w:r>
            <w:r w:rsidRPr="00E42BAE">
              <w:rPr>
                <w:rFonts w:ascii="Times New Roman" w:hAnsi="Times New Roman" w:cs="Times New Roman"/>
                <w:sz w:val="22"/>
                <w:szCs w:val="22"/>
                <w:lang w:val="lt-LT"/>
              </w:rPr>
              <w:t>:</w:t>
            </w:r>
          </w:p>
          <w:p w14:paraId="403D8CC6" w14:textId="77777777" w:rsidR="00B3260B" w:rsidRPr="0036260B" w:rsidRDefault="00B3260B" w:rsidP="00B2660D">
            <w:pPr>
              <w:jc w:val="both"/>
              <w:rPr>
                <w:bCs/>
                <w:sz w:val="22"/>
                <w:szCs w:val="22"/>
              </w:rPr>
            </w:pPr>
            <w:r w:rsidRPr="009B5B1D">
              <w:rPr>
                <w:sz w:val="22"/>
                <w:szCs w:val="22"/>
              </w:rPr>
              <w:t>7</w:t>
            </w:r>
            <w:r w:rsidRPr="0036260B">
              <w:rPr>
                <w:bCs/>
                <w:sz w:val="22"/>
                <w:szCs w:val="22"/>
              </w:rPr>
              <w:t>.1.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144E6BF6" w14:textId="77777777" w:rsidR="00B3260B" w:rsidRPr="0036260B" w:rsidRDefault="00B3260B" w:rsidP="00B2660D">
            <w:pPr>
              <w:jc w:val="both"/>
              <w:rPr>
                <w:bCs/>
                <w:sz w:val="22"/>
                <w:szCs w:val="22"/>
              </w:rPr>
            </w:pPr>
            <w:r w:rsidRPr="0036260B">
              <w:rPr>
                <w:bCs/>
                <w:sz w:val="22"/>
                <w:szCs w:val="22"/>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w:t>
            </w:r>
            <w:r w:rsidRPr="0036260B">
              <w:rPr>
                <w:bCs/>
                <w:sz w:val="22"/>
                <w:szCs w:val="22"/>
              </w:rPr>
              <w:lastRenderedPageBreak/>
              <w:t>kurio veikla finansuojama iš Lietuvos Respublikos valstybės ir (arba) savivaldybių biudžetų ir (arba) sukurti naudojantis finansinių ataskaitų duomenimis. Šie dokumentai turi būti pateikti ne vėliau kaip iki vietos projekto vertinimo pabaigos);</w:t>
            </w:r>
          </w:p>
          <w:p w14:paraId="1F9082A7" w14:textId="77777777" w:rsidR="00B3260B" w:rsidRPr="0036260B" w:rsidRDefault="00B3260B" w:rsidP="00B2660D">
            <w:pPr>
              <w:jc w:val="both"/>
              <w:rPr>
                <w:bCs/>
                <w:sz w:val="22"/>
                <w:szCs w:val="22"/>
              </w:rPr>
            </w:pPr>
            <w:r w:rsidRPr="0036260B">
              <w:rPr>
                <w:bCs/>
                <w:sz w:val="22"/>
                <w:szCs w:val="22"/>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05F102AF"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8. </w:t>
            </w:r>
            <w:r w:rsidRPr="00E42BAE">
              <w:rPr>
                <w:rFonts w:ascii="Times New Roman" w:hAnsi="Times New Roman" w:cs="Times New Roman"/>
                <w:sz w:val="22"/>
                <w:szCs w:val="22"/>
                <w:u w:val="single"/>
                <w:lang w:val="lt-LT"/>
              </w:rPr>
              <w:t>Kiti dokumentai</w:t>
            </w:r>
            <w:r w:rsidRPr="00E42BAE">
              <w:rPr>
                <w:rFonts w:ascii="Times New Roman" w:hAnsi="Times New Roman" w:cs="Times New Roman"/>
                <w:sz w:val="22"/>
                <w:szCs w:val="22"/>
                <w:lang w:val="lt-LT"/>
              </w:rPr>
              <w:t>:</w:t>
            </w:r>
          </w:p>
          <w:p w14:paraId="0A00A807" w14:textId="77777777" w:rsidR="00B3260B" w:rsidRPr="00744495" w:rsidRDefault="00B3260B" w:rsidP="00E42BAE">
            <w:pPr>
              <w:pStyle w:val="BodyText11"/>
              <w:ind w:firstLine="0"/>
              <w:rPr>
                <w:rFonts w:ascii="Times New Roman" w:hAnsi="Times New Roman" w:cs="Times New Roman"/>
                <w:b/>
                <w:color w:val="000000"/>
                <w:sz w:val="22"/>
                <w:szCs w:val="22"/>
                <w:lang w:val="lt-LT"/>
              </w:rPr>
            </w:pPr>
            <w:r w:rsidRPr="00E42BAE">
              <w:rPr>
                <w:rFonts w:ascii="Times New Roman" w:hAnsi="Times New Roman" w:cs="Times New Roman"/>
                <w:sz w:val="22"/>
                <w:szCs w:val="22"/>
                <w:lang w:val="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172B8D" w:rsidRPr="00744495" w14:paraId="045DDB1D" w14:textId="77777777" w:rsidTr="00F81AA2">
        <w:trPr>
          <w:trHeight w:val="334"/>
        </w:trPr>
        <w:tc>
          <w:tcPr>
            <w:tcW w:w="2660" w:type="dxa"/>
            <w:shd w:val="clear" w:color="auto" w:fill="auto"/>
          </w:tcPr>
          <w:p w14:paraId="28F2AFA9" w14:textId="77777777" w:rsidR="00172B8D" w:rsidRPr="00744495" w:rsidRDefault="00FF5761" w:rsidP="00E42BAE">
            <w:pPr>
              <w:pStyle w:val="BodyText11"/>
              <w:ind w:firstLine="0"/>
              <w:rPr>
                <w:rFonts w:ascii="Times New Roman" w:hAnsi="Times New Roman" w:cs="Times New Roman"/>
                <w:sz w:val="22"/>
                <w:szCs w:val="22"/>
                <w:lang w:val="lt-LT"/>
              </w:rPr>
            </w:pPr>
            <w:r w:rsidRPr="00744495">
              <w:rPr>
                <w:rFonts w:ascii="Times New Roman" w:hAnsi="Times New Roman" w:cs="Times New Roman"/>
                <w:b/>
                <w:sz w:val="22"/>
                <w:szCs w:val="22"/>
                <w:lang w:val="lt-LT"/>
              </w:rPr>
              <w:lastRenderedPageBreak/>
              <w:t>5.2</w:t>
            </w:r>
            <w:r w:rsidR="00172B8D" w:rsidRPr="00744495">
              <w:rPr>
                <w:rFonts w:ascii="Times New Roman" w:hAnsi="Times New Roman" w:cs="Times New Roman"/>
                <w:b/>
                <w:sz w:val="22"/>
                <w:szCs w:val="22"/>
                <w:lang w:val="lt-LT"/>
              </w:rPr>
              <w:t>.</w:t>
            </w:r>
          </w:p>
        </w:tc>
        <w:tc>
          <w:tcPr>
            <w:tcW w:w="12503" w:type="dxa"/>
            <w:shd w:val="clear" w:color="auto" w:fill="auto"/>
          </w:tcPr>
          <w:p w14:paraId="0149B97F" w14:textId="77777777" w:rsidR="00172B8D" w:rsidRPr="00744495" w:rsidRDefault="00172B8D" w:rsidP="00E42BAE">
            <w:pPr>
              <w:pStyle w:val="BodyText11"/>
              <w:ind w:firstLine="0"/>
              <w:rPr>
                <w:rFonts w:ascii="Times New Roman" w:hAnsi="Times New Roman" w:cs="Times New Roman"/>
                <w:sz w:val="22"/>
                <w:szCs w:val="22"/>
                <w:lang w:val="lt-LT"/>
              </w:rPr>
            </w:pPr>
            <w:r w:rsidRPr="00744495">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744495" w14:paraId="136CB606" w14:textId="77777777" w:rsidTr="00F81AA2">
        <w:tc>
          <w:tcPr>
            <w:tcW w:w="15163" w:type="dxa"/>
            <w:gridSpan w:val="2"/>
            <w:shd w:val="clear" w:color="auto" w:fill="F4B083"/>
          </w:tcPr>
          <w:p w14:paraId="1FAB8DD4" w14:textId="77777777" w:rsidR="003512F0" w:rsidRPr="00744495" w:rsidRDefault="00172B8D" w:rsidP="00E42BAE">
            <w:pPr>
              <w:rPr>
                <w:b/>
                <w:sz w:val="22"/>
                <w:szCs w:val="22"/>
              </w:rPr>
            </w:pPr>
            <w:r w:rsidRPr="00744495">
              <w:rPr>
                <w:b/>
                <w:sz w:val="22"/>
                <w:szCs w:val="22"/>
              </w:rPr>
              <w:t>6</w:t>
            </w:r>
            <w:r w:rsidR="003512F0" w:rsidRPr="00744495">
              <w:rPr>
                <w:b/>
                <w:sz w:val="22"/>
                <w:szCs w:val="22"/>
              </w:rPr>
              <w:t>. VIETOS PROJEKTŲ FINANSAVIMO SĄLYGŲ APRAŠO PRIEDAI:</w:t>
            </w:r>
          </w:p>
        </w:tc>
      </w:tr>
      <w:tr w:rsidR="003512F0" w:rsidRPr="00744495" w14:paraId="0D961A05" w14:textId="77777777" w:rsidTr="00F81AA2">
        <w:tc>
          <w:tcPr>
            <w:tcW w:w="15163" w:type="dxa"/>
            <w:gridSpan w:val="2"/>
            <w:shd w:val="clear" w:color="auto" w:fill="auto"/>
          </w:tcPr>
          <w:p w14:paraId="4C8FBA9D" w14:textId="77777777" w:rsidR="00AC7519" w:rsidRPr="00744495" w:rsidRDefault="008A7FF8" w:rsidP="00E42BAE">
            <w:pPr>
              <w:jc w:val="both"/>
              <w:rPr>
                <w:i/>
                <w:sz w:val="22"/>
                <w:szCs w:val="22"/>
              </w:rPr>
            </w:pPr>
            <w:r w:rsidRPr="00744495">
              <w:rPr>
                <w:sz w:val="22"/>
                <w:szCs w:val="22"/>
              </w:rPr>
              <w:t xml:space="preserve">6.1. </w:t>
            </w:r>
            <w:r w:rsidR="00AC7519" w:rsidRPr="00744495">
              <w:rPr>
                <w:sz w:val="22"/>
                <w:szCs w:val="22"/>
              </w:rPr>
              <w:t>Šio FSA priedai yra</w:t>
            </w:r>
            <w:r w:rsidR="004A2FD9" w:rsidRPr="00744495">
              <w:rPr>
                <w:sz w:val="22"/>
                <w:szCs w:val="22"/>
              </w:rPr>
              <w:t>:</w:t>
            </w:r>
          </w:p>
          <w:p w14:paraId="40F70498" w14:textId="77777777" w:rsidR="00AC7519" w:rsidRPr="00744495" w:rsidRDefault="00AC7519" w:rsidP="00E42BAE">
            <w:pPr>
              <w:jc w:val="both"/>
              <w:rPr>
                <w:i/>
                <w:sz w:val="22"/>
                <w:szCs w:val="22"/>
              </w:rPr>
            </w:pPr>
            <w:r w:rsidRPr="00744495">
              <w:rPr>
                <w:sz w:val="22"/>
                <w:szCs w:val="22"/>
              </w:rPr>
              <w:t>1 priedas „</w:t>
            </w:r>
            <w:r w:rsidR="00D2154A" w:rsidRPr="00744495">
              <w:rPr>
                <w:sz w:val="22"/>
                <w:szCs w:val="22"/>
              </w:rPr>
              <w:t>V</w:t>
            </w:r>
            <w:r w:rsidRPr="00744495">
              <w:rPr>
                <w:sz w:val="22"/>
                <w:szCs w:val="22"/>
              </w:rPr>
              <w:t>ietos projekto paraiškos forma“.</w:t>
            </w:r>
          </w:p>
          <w:p w14:paraId="5F781E6C" w14:textId="77777777" w:rsidR="00AC7519" w:rsidRPr="00744495" w:rsidRDefault="003D5C31" w:rsidP="00E42BAE">
            <w:pPr>
              <w:jc w:val="both"/>
              <w:rPr>
                <w:bCs/>
                <w:sz w:val="22"/>
                <w:szCs w:val="22"/>
              </w:rPr>
            </w:pPr>
            <w:r w:rsidRPr="00744495">
              <w:rPr>
                <w:sz w:val="22"/>
                <w:szCs w:val="22"/>
              </w:rPr>
              <w:t>2</w:t>
            </w:r>
            <w:r w:rsidR="00AC7519" w:rsidRPr="00744495">
              <w:rPr>
                <w:sz w:val="22"/>
                <w:szCs w:val="22"/>
              </w:rPr>
              <w:t xml:space="preserve"> priedas </w:t>
            </w:r>
            <w:r w:rsidR="00461626" w:rsidRPr="00744495">
              <w:rPr>
                <w:sz w:val="22"/>
                <w:szCs w:val="22"/>
              </w:rPr>
              <w:t>„Vietos projekto verslo plano forma“.</w:t>
            </w:r>
          </w:p>
          <w:p w14:paraId="1E3401F5" w14:textId="77777777" w:rsidR="00130A5C" w:rsidRPr="00744495" w:rsidRDefault="00130A5C" w:rsidP="00E42BAE">
            <w:pPr>
              <w:jc w:val="both"/>
              <w:rPr>
                <w:bCs/>
                <w:sz w:val="22"/>
                <w:szCs w:val="22"/>
              </w:rPr>
            </w:pPr>
            <w:r w:rsidRPr="00744495">
              <w:rPr>
                <w:sz w:val="22"/>
                <w:szCs w:val="22"/>
              </w:rPr>
              <w:t xml:space="preserve">3 priedas </w:t>
            </w:r>
            <w:r w:rsidR="00461626" w:rsidRPr="00744495">
              <w:rPr>
                <w:sz w:val="22"/>
                <w:szCs w:val="22"/>
              </w:rPr>
              <w:t>„</w:t>
            </w:r>
            <w:r w:rsidR="00461626" w:rsidRPr="00744495">
              <w:rPr>
                <w:bCs/>
                <w:sz w:val="22"/>
                <w:szCs w:val="22"/>
              </w:rPr>
              <w:t>Jungtinės veiklos sutarties forma“.</w:t>
            </w:r>
          </w:p>
          <w:p w14:paraId="4C3BDCFC" w14:textId="77777777" w:rsidR="00344C3F" w:rsidRPr="00744495" w:rsidRDefault="00344C3F" w:rsidP="00E42BAE">
            <w:pPr>
              <w:jc w:val="both"/>
              <w:rPr>
                <w:sz w:val="22"/>
                <w:szCs w:val="22"/>
              </w:rPr>
            </w:pPr>
            <w:r w:rsidRPr="00744495">
              <w:rPr>
                <w:bCs/>
                <w:sz w:val="22"/>
                <w:szCs w:val="22"/>
              </w:rPr>
              <w:t>4 priedas „</w:t>
            </w:r>
            <w:r w:rsidRPr="00744495">
              <w:rPr>
                <w:sz w:val="22"/>
                <w:szCs w:val="22"/>
              </w:rPr>
              <w:t>Socialinio poveikio matavimo skaičiuoklė“</w:t>
            </w:r>
          </w:p>
          <w:p w14:paraId="2F99863E" w14:textId="77777777" w:rsidR="00344C3F" w:rsidRPr="00744495" w:rsidRDefault="00344C3F" w:rsidP="00E42BAE">
            <w:pPr>
              <w:jc w:val="both"/>
              <w:rPr>
                <w:bCs/>
                <w:sz w:val="22"/>
                <w:szCs w:val="22"/>
              </w:rPr>
            </w:pPr>
            <w:r w:rsidRPr="00744495">
              <w:rPr>
                <w:sz w:val="22"/>
                <w:szCs w:val="22"/>
              </w:rPr>
              <w:t>5 priedas „</w:t>
            </w:r>
            <w:r w:rsidRPr="00744495">
              <w:rPr>
                <w:bCs/>
                <w:sz w:val="22"/>
                <w:szCs w:val="22"/>
              </w:rPr>
              <w:t>Smulkiojo ir vidutinio verslo subjekto statuso deklaracija“</w:t>
            </w:r>
          </w:p>
          <w:p w14:paraId="2FBFB212" w14:textId="77777777" w:rsidR="003512F0" w:rsidRDefault="00344C3F" w:rsidP="00B3260B">
            <w:pPr>
              <w:jc w:val="both"/>
              <w:rPr>
                <w:sz w:val="22"/>
                <w:szCs w:val="22"/>
              </w:rPr>
            </w:pPr>
            <w:r w:rsidRPr="00744495">
              <w:rPr>
                <w:bCs/>
                <w:sz w:val="22"/>
                <w:szCs w:val="22"/>
              </w:rPr>
              <w:t>6 priedas „</w:t>
            </w:r>
            <w:r w:rsidRPr="00744495">
              <w:rPr>
                <w:sz w:val="22"/>
                <w:szCs w:val="22"/>
              </w:rPr>
              <w:t>Vienos įmonės“ deklaracija“</w:t>
            </w:r>
          </w:p>
          <w:p w14:paraId="681F2332" w14:textId="77777777" w:rsidR="00B3260B" w:rsidRPr="00B3260B" w:rsidRDefault="00B3260B" w:rsidP="00B3260B">
            <w:pPr>
              <w:jc w:val="both"/>
              <w:rPr>
                <w:bCs/>
                <w:sz w:val="22"/>
                <w:szCs w:val="22"/>
              </w:rPr>
            </w:pPr>
            <w:r>
              <w:rPr>
                <w:sz w:val="22"/>
                <w:szCs w:val="22"/>
              </w:rPr>
              <w:t>7 priedas „</w:t>
            </w:r>
            <w:r>
              <w:rPr>
                <w:bCs/>
                <w:sz w:val="22"/>
                <w:szCs w:val="22"/>
              </w:rPr>
              <w:t>F</w:t>
            </w:r>
            <w:r w:rsidRPr="00922C0D">
              <w:rPr>
                <w:bCs/>
                <w:sz w:val="22"/>
                <w:szCs w:val="22"/>
              </w:rPr>
              <w:t>iksuotosios normos taikymo vietos projektų netiesioginėms išlaidoms apmokėti tvarkos aprašas</w:t>
            </w:r>
            <w:r>
              <w:rPr>
                <w:bCs/>
                <w:sz w:val="22"/>
                <w:szCs w:val="22"/>
              </w:rPr>
              <w:t>“</w:t>
            </w:r>
          </w:p>
        </w:tc>
      </w:tr>
    </w:tbl>
    <w:p w14:paraId="5270F806" w14:textId="77777777" w:rsidR="00137CE3" w:rsidRPr="00744495" w:rsidRDefault="00137CE3" w:rsidP="00E42BAE">
      <w:pPr>
        <w:pStyle w:val="Pagrindiniotekstotrauka3"/>
        <w:tabs>
          <w:tab w:val="left" w:pos="1440"/>
          <w:tab w:val="left" w:pos="1620"/>
        </w:tabs>
        <w:spacing w:line="240" w:lineRule="auto"/>
        <w:ind w:firstLine="0"/>
        <w:rPr>
          <w:i/>
          <w:iCs/>
          <w:sz w:val="22"/>
          <w:szCs w:val="22"/>
        </w:rPr>
      </w:pPr>
    </w:p>
    <w:sectPr w:rsidR="00137CE3" w:rsidRPr="00744495"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B937D" w14:textId="77777777" w:rsidR="00E808F1" w:rsidRDefault="00E808F1" w:rsidP="0056536E">
      <w:r>
        <w:separator/>
      </w:r>
    </w:p>
  </w:endnote>
  <w:endnote w:type="continuationSeparator" w:id="0">
    <w:p w14:paraId="4CE15C8D" w14:textId="77777777" w:rsidR="00E808F1" w:rsidRDefault="00E808F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D983" w14:textId="77777777" w:rsidR="0021479D" w:rsidRDefault="0021479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EDD6F4C" w14:textId="77777777" w:rsidR="0021479D" w:rsidRDefault="0021479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5458" w14:textId="77777777" w:rsidR="0021479D" w:rsidRDefault="0021479D">
    <w:pPr>
      <w:pStyle w:val="Porat"/>
      <w:framePr w:wrap="around" w:vAnchor="text" w:hAnchor="margin" w:xAlign="right" w:y="1"/>
      <w:rPr>
        <w:rStyle w:val="Puslapionumeris"/>
      </w:rPr>
    </w:pPr>
  </w:p>
  <w:p w14:paraId="28D69108" w14:textId="77777777" w:rsidR="0021479D" w:rsidRDefault="0021479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07E9E" w14:textId="77777777" w:rsidR="0021479D" w:rsidRPr="00875792" w:rsidRDefault="0021479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E5A5" w14:textId="77777777" w:rsidR="00E808F1" w:rsidRDefault="00E808F1" w:rsidP="0056536E">
      <w:r>
        <w:separator/>
      </w:r>
    </w:p>
  </w:footnote>
  <w:footnote w:type="continuationSeparator" w:id="0">
    <w:p w14:paraId="5CA1E88B" w14:textId="77777777" w:rsidR="00E808F1" w:rsidRDefault="00E808F1" w:rsidP="0056536E">
      <w:r>
        <w:continuationSeparator/>
      </w:r>
    </w:p>
  </w:footnote>
  <w:footnote w:id="1">
    <w:p w14:paraId="08789ECF" w14:textId="77777777" w:rsidR="0021479D" w:rsidRPr="00734E44" w:rsidRDefault="0021479D" w:rsidP="00B3260B">
      <w:pPr>
        <w:pStyle w:val="Puslapioinaostekstas"/>
        <w:ind w:right="111"/>
        <w:jc w:val="both"/>
        <w:rPr>
          <w:i/>
          <w:lang w:val="lt-LT"/>
        </w:rPr>
      </w:pPr>
      <w:r w:rsidRPr="00734E44">
        <w:rPr>
          <w:rStyle w:val="Puslapioinaosnuoroda"/>
          <w:i/>
          <w:lang w:val="lt-LT"/>
        </w:rPr>
        <w:footnoteRef/>
      </w:r>
      <w:r w:rsidRPr="00734E44">
        <w:rPr>
          <w:bCs/>
          <w:i/>
          <w:lang w:val="lt-LT"/>
        </w:rPr>
        <w:t xml:space="preserve">Vietos projekto kontrolės laikotarpis </w:t>
      </w:r>
      <w:r w:rsidRPr="00734E44">
        <w:rPr>
          <w:i/>
          <w:lang w:val="lt-LT"/>
        </w:rPr>
        <w:t xml:space="preserve">– </w:t>
      </w:r>
      <w:r w:rsidRPr="005108B1">
        <w:rPr>
          <w:i/>
          <w:lang w:val="lt-LT"/>
        </w:rPr>
        <w:t>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footnote>
  <w:footnote w:id="2">
    <w:p w14:paraId="0D67BC60" w14:textId="77777777" w:rsidR="0021479D" w:rsidRPr="00143B96" w:rsidRDefault="0021479D" w:rsidP="0087589B">
      <w:pPr>
        <w:pStyle w:val="Puslapioinaostekstas"/>
        <w:ind w:right="111"/>
        <w:jc w:val="both"/>
        <w:rPr>
          <w:i/>
          <w:lang w:val="lt-LT"/>
        </w:rPr>
      </w:pPr>
    </w:p>
  </w:footnote>
  <w:footnote w:id="3">
    <w:p w14:paraId="5FB26AD1" w14:textId="77777777" w:rsidR="0021479D" w:rsidRPr="00143B96" w:rsidRDefault="0021479D" w:rsidP="00F41033">
      <w:pPr>
        <w:pStyle w:val="Puslapioinaostekstas"/>
        <w:jc w:val="both"/>
        <w:rPr>
          <w:i/>
          <w:lang w:val="lt-LT"/>
        </w:rPr>
      </w:pPr>
      <w:r w:rsidRPr="005703EA">
        <w:rPr>
          <w:rStyle w:val="Puslapioinaosnuoroda"/>
          <w:i/>
          <w:lang w:val="lt-LT"/>
        </w:rPr>
        <w:footnoteRef/>
      </w:r>
      <w:r w:rsidRPr="005703EA">
        <w:rPr>
          <w:i/>
          <w:lang w:val="lt-LT"/>
        </w:rPr>
        <w:t xml:space="preserve">Jeigu FSA rengiamas VPS priemonei / veiklos sričiai, pagal kurią mokymų vietos projektai neremiami, sakinio dalis </w:t>
      </w:r>
      <w:r w:rsidRPr="00540659">
        <w:rPr>
          <w:bCs/>
          <w:i/>
          <w:lang w:val="lt-LT"/>
        </w:rPr>
        <w:t>„</w:t>
      </w:r>
      <w:r w:rsidRPr="005703EA">
        <w:rPr>
          <w:i/>
          <w:lang w:val="lt-LT"/>
        </w:rPr>
        <w:t>ir naujų prekių įsigijimo išlaidos mokymų vietos projektuose, išskyrus Vietos projektų administravimo taisyklių 27.3 papunktyje nurodytą atvejį</w:t>
      </w:r>
      <w:r w:rsidRPr="00540659">
        <w:rPr>
          <w:bCs/>
          <w:i/>
          <w:lang w:val="lt-LT"/>
        </w:rPr>
        <w:t>“</w:t>
      </w:r>
      <w:r w:rsidRPr="00143B96">
        <w:rPr>
          <w:bCs/>
          <w:i/>
          <w:lang w:val="lt-LT"/>
        </w:rPr>
        <w:t xml:space="preserve"> išbraukiama.</w:t>
      </w:r>
    </w:p>
  </w:footnote>
  <w:footnote w:id="4">
    <w:p w14:paraId="5AB8B9C1" w14:textId="77777777" w:rsidR="0021479D" w:rsidRPr="00540659" w:rsidRDefault="0021479D" w:rsidP="00F41033">
      <w:pPr>
        <w:pStyle w:val="Puslapioinaostekstas"/>
        <w:jc w:val="both"/>
        <w:rPr>
          <w:i/>
          <w:lang w:val="lt-LT"/>
        </w:rPr>
      </w:pPr>
      <w:r w:rsidRPr="005703EA">
        <w:rPr>
          <w:rStyle w:val="Puslapioinaosnuoroda"/>
          <w:i/>
          <w:lang w:val="lt-LT"/>
        </w:rPr>
        <w:footnoteRef/>
      </w:r>
      <w:r w:rsidRPr="005703EA">
        <w:rPr>
          <w:i/>
          <w:lang w:val="lt-LT"/>
        </w:rPr>
        <w:t>Nuoroda į Vietos projektų administravimo taisyklių 27.3 papunktį pateikiama, jeigu FSA rengiamas VPS priemonei / veiklos sričiai, pagal kurią remiami mokymų arba veiklos projektai.</w:t>
      </w:r>
    </w:p>
  </w:footnote>
  <w:footnote w:id="5">
    <w:p w14:paraId="7BBAF52E" w14:textId="77777777" w:rsidR="0021479D" w:rsidRPr="00540659" w:rsidRDefault="0021479D" w:rsidP="00D33A69">
      <w:pPr>
        <w:pStyle w:val="Puslapioinaostekstas"/>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87AF" w14:textId="77777777" w:rsidR="0021479D" w:rsidRDefault="0021479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6BA1D70" w14:textId="77777777" w:rsidR="0021479D" w:rsidRDefault="0021479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4F85" w14:textId="77777777" w:rsidR="0021479D" w:rsidRDefault="0021479D">
    <w:pPr>
      <w:pStyle w:val="Antrats"/>
      <w:jc w:val="center"/>
    </w:pPr>
    <w:r>
      <w:fldChar w:fldCharType="begin"/>
    </w:r>
    <w:r>
      <w:instrText>PAGE   \* MERGEFORMAT</w:instrText>
    </w:r>
    <w:r>
      <w:fldChar w:fldCharType="separate"/>
    </w:r>
    <w:r>
      <w:rPr>
        <w:noProof/>
      </w:rPr>
      <w:t>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080B4" w14:textId="77777777" w:rsidR="0021479D" w:rsidRDefault="0021479D">
    <w:pPr>
      <w:pStyle w:val="Antrats"/>
      <w:jc w:val="center"/>
    </w:pPr>
  </w:p>
  <w:p w14:paraId="6496315C" w14:textId="77777777" w:rsidR="0021479D" w:rsidRDefault="0021479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21A"/>
    <w:multiLevelType w:val="hybridMultilevel"/>
    <w:tmpl w:val="47C00F8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1721F9E"/>
    <w:multiLevelType w:val="hybridMultilevel"/>
    <w:tmpl w:val="DAEC19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 w15:restartNumberingAfterBreak="0">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692830"/>
    <w:multiLevelType w:val="hybridMultilevel"/>
    <w:tmpl w:val="F4063C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3547186F"/>
    <w:multiLevelType w:val="hybridMultilevel"/>
    <w:tmpl w:val="FE1C07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2E51CEA"/>
    <w:multiLevelType w:val="hybridMultilevel"/>
    <w:tmpl w:val="DFFE9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39E51BE"/>
    <w:multiLevelType w:val="hybridMultilevel"/>
    <w:tmpl w:val="537C3C70"/>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A716E5C"/>
    <w:multiLevelType w:val="hybridMultilevel"/>
    <w:tmpl w:val="25268D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3A86BCB"/>
    <w:multiLevelType w:val="hybridMultilevel"/>
    <w:tmpl w:val="5066DC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DE8344F"/>
    <w:multiLevelType w:val="hybridMultilevel"/>
    <w:tmpl w:val="D242B91A"/>
    <w:lvl w:ilvl="0" w:tplc="9388669C">
      <w:start w:val="1"/>
      <w:numFmt w:val="decimal"/>
      <w:lvlText w:val="%1)"/>
      <w:lvlJc w:val="left"/>
      <w:pPr>
        <w:ind w:left="720" w:hanging="360"/>
      </w:pPr>
      <w:rPr>
        <w:rFonts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2B85C75"/>
    <w:multiLevelType w:val="hybridMultilevel"/>
    <w:tmpl w:val="2E08463C"/>
    <w:lvl w:ilvl="0" w:tplc="1F72BBF4">
      <w:start w:val="1"/>
      <w:numFmt w:val="decimal"/>
      <w:lvlText w:val="%1)"/>
      <w:lvlJc w:val="left"/>
      <w:pPr>
        <w:ind w:left="720" w:hanging="360"/>
      </w:pPr>
      <w:rPr>
        <w:rFonts w:hint="default"/>
        <w:i w:val="0"/>
        <w:sz w:val="24"/>
      </w:rPr>
    </w:lvl>
    <w:lvl w:ilvl="1" w:tplc="D48E0800">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5370ACE"/>
    <w:multiLevelType w:val="hybridMultilevel"/>
    <w:tmpl w:val="47D87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4"/>
  </w:num>
  <w:num w:numId="5">
    <w:abstractNumId w:val="2"/>
  </w:num>
  <w:num w:numId="6">
    <w:abstractNumId w:val="5"/>
  </w:num>
  <w:num w:numId="7">
    <w:abstractNumId w:val="16"/>
  </w:num>
  <w:num w:numId="8">
    <w:abstractNumId w:val="17"/>
  </w:num>
  <w:num w:numId="9">
    <w:abstractNumId w:val="13"/>
  </w:num>
  <w:num w:numId="10">
    <w:abstractNumId w:val="18"/>
  </w:num>
  <w:num w:numId="11">
    <w:abstractNumId w:val="0"/>
  </w:num>
  <w:num w:numId="12">
    <w:abstractNumId w:val="1"/>
  </w:num>
  <w:num w:numId="13">
    <w:abstractNumId w:val="14"/>
  </w:num>
  <w:num w:numId="14">
    <w:abstractNumId w:val="11"/>
  </w:num>
  <w:num w:numId="15">
    <w:abstractNumId w:val="3"/>
  </w:num>
  <w:num w:numId="16">
    <w:abstractNumId w:val="7"/>
  </w:num>
  <w:num w:numId="17">
    <w:abstractNumId w:val="6"/>
  </w:num>
  <w:num w:numId="18">
    <w:abstractNumId w:val="10"/>
  </w:num>
  <w:num w:numId="19">
    <w:abstractNumId w:val="9"/>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1737"/>
    <w:rsid w:val="00002666"/>
    <w:rsid w:val="00002918"/>
    <w:rsid w:val="00002973"/>
    <w:rsid w:val="00002D5B"/>
    <w:rsid w:val="000030B8"/>
    <w:rsid w:val="000031C4"/>
    <w:rsid w:val="00003849"/>
    <w:rsid w:val="00003C31"/>
    <w:rsid w:val="0000480B"/>
    <w:rsid w:val="00004952"/>
    <w:rsid w:val="00004C74"/>
    <w:rsid w:val="00004DAE"/>
    <w:rsid w:val="0000532D"/>
    <w:rsid w:val="00005407"/>
    <w:rsid w:val="0000580C"/>
    <w:rsid w:val="00005AFE"/>
    <w:rsid w:val="00005B29"/>
    <w:rsid w:val="00005F62"/>
    <w:rsid w:val="000069F8"/>
    <w:rsid w:val="00006AC4"/>
    <w:rsid w:val="000070F4"/>
    <w:rsid w:val="0000764E"/>
    <w:rsid w:val="00007682"/>
    <w:rsid w:val="000102E2"/>
    <w:rsid w:val="0001065B"/>
    <w:rsid w:val="00010C49"/>
    <w:rsid w:val="00011758"/>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45F"/>
    <w:rsid w:val="00020551"/>
    <w:rsid w:val="00020B30"/>
    <w:rsid w:val="00020B62"/>
    <w:rsid w:val="00020DFF"/>
    <w:rsid w:val="00020E92"/>
    <w:rsid w:val="00021685"/>
    <w:rsid w:val="00021A67"/>
    <w:rsid w:val="00021FAF"/>
    <w:rsid w:val="000223EE"/>
    <w:rsid w:val="000227B5"/>
    <w:rsid w:val="00022CA2"/>
    <w:rsid w:val="000230E8"/>
    <w:rsid w:val="00023110"/>
    <w:rsid w:val="000235F7"/>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356"/>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2F3"/>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C36"/>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A9A"/>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9EE"/>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41F"/>
    <w:rsid w:val="0007682D"/>
    <w:rsid w:val="00076C60"/>
    <w:rsid w:val="00076E02"/>
    <w:rsid w:val="00076F61"/>
    <w:rsid w:val="000770C7"/>
    <w:rsid w:val="0007710F"/>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2B8"/>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69F"/>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92C"/>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E3B"/>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B37"/>
    <w:rsid w:val="000D7CDC"/>
    <w:rsid w:val="000E03D4"/>
    <w:rsid w:val="000E0487"/>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453"/>
    <w:rsid w:val="000E5B15"/>
    <w:rsid w:val="000E5DA5"/>
    <w:rsid w:val="000E5EA2"/>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6DD"/>
    <w:rsid w:val="000F6CBB"/>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5E57"/>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651"/>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C04"/>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5F96"/>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1DF"/>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5C"/>
    <w:rsid w:val="001707B2"/>
    <w:rsid w:val="00170F82"/>
    <w:rsid w:val="00171012"/>
    <w:rsid w:val="0017127F"/>
    <w:rsid w:val="00172052"/>
    <w:rsid w:val="00172080"/>
    <w:rsid w:val="00172B3D"/>
    <w:rsid w:val="00172B8D"/>
    <w:rsid w:val="00172C4D"/>
    <w:rsid w:val="001731A9"/>
    <w:rsid w:val="00173364"/>
    <w:rsid w:val="00173DC7"/>
    <w:rsid w:val="00173FFA"/>
    <w:rsid w:val="001748D5"/>
    <w:rsid w:val="00174960"/>
    <w:rsid w:val="0017498E"/>
    <w:rsid w:val="001751A2"/>
    <w:rsid w:val="001754FB"/>
    <w:rsid w:val="001756D0"/>
    <w:rsid w:val="001759E0"/>
    <w:rsid w:val="00175A05"/>
    <w:rsid w:val="00175C93"/>
    <w:rsid w:val="0017647F"/>
    <w:rsid w:val="00176519"/>
    <w:rsid w:val="001766C3"/>
    <w:rsid w:val="0017697E"/>
    <w:rsid w:val="00176A44"/>
    <w:rsid w:val="00176B61"/>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2E0D"/>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17"/>
    <w:rsid w:val="00184EB6"/>
    <w:rsid w:val="00184F09"/>
    <w:rsid w:val="00184F5E"/>
    <w:rsid w:val="00184F7D"/>
    <w:rsid w:val="0018509B"/>
    <w:rsid w:val="001853D6"/>
    <w:rsid w:val="0018610C"/>
    <w:rsid w:val="00186141"/>
    <w:rsid w:val="00186351"/>
    <w:rsid w:val="00186A07"/>
    <w:rsid w:val="00186A3C"/>
    <w:rsid w:val="00186AAC"/>
    <w:rsid w:val="00186C86"/>
    <w:rsid w:val="00186D12"/>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4CFB"/>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2F84"/>
    <w:rsid w:val="001B306F"/>
    <w:rsid w:val="001B3454"/>
    <w:rsid w:val="001B35A1"/>
    <w:rsid w:val="001B35CC"/>
    <w:rsid w:val="001B363D"/>
    <w:rsid w:val="001B37F6"/>
    <w:rsid w:val="001B3AB3"/>
    <w:rsid w:val="001B3D81"/>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0CE"/>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5A6"/>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55D"/>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86B"/>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0C2"/>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580"/>
    <w:rsid w:val="001F5A7D"/>
    <w:rsid w:val="001F5D67"/>
    <w:rsid w:val="001F6036"/>
    <w:rsid w:val="001F62FB"/>
    <w:rsid w:val="001F6335"/>
    <w:rsid w:val="001F6E2E"/>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9E3"/>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1F3F"/>
    <w:rsid w:val="00212308"/>
    <w:rsid w:val="00212C96"/>
    <w:rsid w:val="00213268"/>
    <w:rsid w:val="0021344C"/>
    <w:rsid w:val="002134A8"/>
    <w:rsid w:val="0021356D"/>
    <w:rsid w:val="002135FF"/>
    <w:rsid w:val="00214019"/>
    <w:rsid w:val="0021479D"/>
    <w:rsid w:val="0021520E"/>
    <w:rsid w:val="002156A9"/>
    <w:rsid w:val="00215EF4"/>
    <w:rsid w:val="0021608D"/>
    <w:rsid w:val="002163BD"/>
    <w:rsid w:val="0021642A"/>
    <w:rsid w:val="00216F40"/>
    <w:rsid w:val="0021746D"/>
    <w:rsid w:val="00217645"/>
    <w:rsid w:val="002177A9"/>
    <w:rsid w:val="0021799E"/>
    <w:rsid w:val="002179A3"/>
    <w:rsid w:val="00217AA5"/>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CFF"/>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35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A78"/>
    <w:rsid w:val="00250BA4"/>
    <w:rsid w:val="00250C81"/>
    <w:rsid w:val="0025107F"/>
    <w:rsid w:val="00251422"/>
    <w:rsid w:val="00251627"/>
    <w:rsid w:val="00251C79"/>
    <w:rsid w:val="002520D5"/>
    <w:rsid w:val="00252537"/>
    <w:rsid w:val="002525A6"/>
    <w:rsid w:val="00252706"/>
    <w:rsid w:val="00252955"/>
    <w:rsid w:val="00252E96"/>
    <w:rsid w:val="00253386"/>
    <w:rsid w:val="00253825"/>
    <w:rsid w:val="00253E3E"/>
    <w:rsid w:val="00253E61"/>
    <w:rsid w:val="00253ED0"/>
    <w:rsid w:val="00254039"/>
    <w:rsid w:val="00254664"/>
    <w:rsid w:val="002547F0"/>
    <w:rsid w:val="00254BD7"/>
    <w:rsid w:val="00254D38"/>
    <w:rsid w:val="00254ED3"/>
    <w:rsid w:val="00254F48"/>
    <w:rsid w:val="002550C7"/>
    <w:rsid w:val="0025541B"/>
    <w:rsid w:val="00255482"/>
    <w:rsid w:val="00255525"/>
    <w:rsid w:val="00255B22"/>
    <w:rsid w:val="00255B6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5D68"/>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6AF"/>
    <w:rsid w:val="00274992"/>
    <w:rsid w:val="00274AAC"/>
    <w:rsid w:val="00274B9C"/>
    <w:rsid w:val="00275154"/>
    <w:rsid w:val="002751C9"/>
    <w:rsid w:val="00275479"/>
    <w:rsid w:val="00275D0D"/>
    <w:rsid w:val="00275DA3"/>
    <w:rsid w:val="00276357"/>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A5A"/>
    <w:rsid w:val="00283B8B"/>
    <w:rsid w:val="00283BD6"/>
    <w:rsid w:val="00283F2D"/>
    <w:rsid w:val="00283FD3"/>
    <w:rsid w:val="00284875"/>
    <w:rsid w:val="00284921"/>
    <w:rsid w:val="002851D0"/>
    <w:rsid w:val="0028579E"/>
    <w:rsid w:val="00285B63"/>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8F2"/>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126"/>
    <w:rsid w:val="002A63C0"/>
    <w:rsid w:val="002A6572"/>
    <w:rsid w:val="002A657F"/>
    <w:rsid w:val="002A66CB"/>
    <w:rsid w:val="002A687A"/>
    <w:rsid w:val="002A6936"/>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A"/>
    <w:rsid w:val="002B33A4"/>
    <w:rsid w:val="002B3550"/>
    <w:rsid w:val="002B3FC0"/>
    <w:rsid w:val="002B40EF"/>
    <w:rsid w:val="002B5172"/>
    <w:rsid w:val="002B52B4"/>
    <w:rsid w:val="002B56A0"/>
    <w:rsid w:val="002B58B8"/>
    <w:rsid w:val="002B5AD3"/>
    <w:rsid w:val="002B6267"/>
    <w:rsid w:val="002B6433"/>
    <w:rsid w:val="002B6445"/>
    <w:rsid w:val="002B672F"/>
    <w:rsid w:val="002B6D75"/>
    <w:rsid w:val="002B728C"/>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1D8"/>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1D6"/>
    <w:rsid w:val="002E28A1"/>
    <w:rsid w:val="002E2A41"/>
    <w:rsid w:val="002E2D49"/>
    <w:rsid w:val="002E35B6"/>
    <w:rsid w:val="002E37FF"/>
    <w:rsid w:val="002E38A9"/>
    <w:rsid w:val="002E3946"/>
    <w:rsid w:val="002E3AF4"/>
    <w:rsid w:val="002E3F91"/>
    <w:rsid w:val="002E427B"/>
    <w:rsid w:val="002E4663"/>
    <w:rsid w:val="002E48F4"/>
    <w:rsid w:val="002E5C04"/>
    <w:rsid w:val="002E5C63"/>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1B"/>
    <w:rsid w:val="002F152B"/>
    <w:rsid w:val="002F1867"/>
    <w:rsid w:val="002F2618"/>
    <w:rsid w:val="002F2B17"/>
    <w:rsid w:val="002F2E1E"/>
    <w:rsid w:val="002F2E6C"/>
    <w:rsid w:val="002F332E"/>
    <w:rsid w:val="002F3CC3"/>
    <w:rsid w:val="002F3F5F"/>
    <w:rsid w:val="002F408E"/>
    <w:rsid w:val="002F4123"/>
    <w:rsid w:val="002F4C80"/>
    <w:rsid w:val="002F4D0F"/>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A01"/>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AD6"/>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E1A"/>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49E"/>
    <w:rsid w:val="00322972"/>
    <w:rsid w:val="00322C80"/>
    <w:rsid w:val="003231AB"/>
    <w:rsid w:val="00323557"/>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1A65"/>
    <w:rsid w:val="00331F44"/>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251"/>
    <w:rsid w:val="00340340"/>
    <w:rsid w:val="00340E45"/>
    <w:rsid w:val="0034104E"/>
    <w:rsid w:val="0034106E"/>
    <w:rsid w:val="00341185"/>
    <w:rsid w:val="003418AB"/>
    <w:rsid w:val="0034201F"/>
    <w:rsid w:val="0034227D"/>
    <w:rsid w:val="00342A8D"/>
    <w:rsid w:val="00342D68"/>
    <w:rsid w:val="00343524"/>
    <w:rsid w:val="00343733"/>
    <w:rsid w:val="00343BFA"/>
    <w:rsid w:val="003443BA"/>
    <w:rsid w:val="00344570"/>
    <w:rsid w:val="00344C3F"/>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0DF"/>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25E"/>
    <w:rsid w:val="003643DE"/>
    <w:rsid w:val="00364856"/>
    <w:rsid w:val="00364D1F"/>
    <w:rsid w:val="003651A7"/>
    <w:rsid w:val="00365E0B"/>
    <w:rsid w:val="003664CC"/>
    <w:rsid w:val="003665F3"/>
    <w:rsid w:val="00366D46"/>
    <w:rsid w:val="00366FC7"/>
    <w:rsid w:val="00366FFA"/>
    <w:rsid w:val="003678DB"/>
    <w:rsid w:val="00367A75"/>
    <w:rsid w:val="00367F62"/>
    <w:rsid w:val="003704FB"/>
    <w:rsid w:val="0037092D"/>
    <w:rsid w:val="00370BEA"/>
    <w:rsid w:val="00370CC8"/>
    <w:rsid w:val="0037108A"/>
    <w:rsid w:val="00371255"/>
    <w:rsid w:val="0037147D"/>
    <w:rsid w:val="0037158B"/>
    <w:rsid w:val="0037191E"/>
    <w:rsid w:val="00371EBB"/>
    <w:rsid w:val="003720DA"/>
    <w:rsid w:val="0037217A"/>
    <w:rsid w:val="00372864"/>
    <w:rsid w:val="003729EF"/>
    <w:rsid w:val="00372B76"/>
    <w:rsid w:val="00372B77"/>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D52"/>
    <w:rsid w:val="00391F87"/>
    <w:rsid w:val="00392821"/>
    <w:rsid w:val="0039284D"/>
    <w:rsid w:val="003929F8"/>
    <w:rsid w:val="00392A75"/>
    <w:rsid w:val="00392F92"/>
    <w:rsid w:val="0039304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6EC"/>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1F77"/>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7EC"/>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51"/>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46F"/>
    <w:rsid w:val="003F0759"/>
    <w:rsid w:val="003F0856"/>
    <w:rsid w:val="003F09BF"/>
    <w:rsid w:val="003F0EE2"/>
    <w:rsid w:val="003F1014"/>
    <w:rsid w:val="003F18C6"/>
    <w:rsid w:val="003F206B"/>
    <w:rsid w:val="003F2766"/>
    <w:rsid w:val="003F278B"/>
    <w:rsid w:val="003F290C"/>
    <w:rsid w:val="003F29C7"/>
    <w:rsid w:val="003F3072"/>
    <w:rsid w:val="003F30E3"/>
    <w:rsid w:val="003F31A0"/>
    <w:rsid w:val="003F32C7"/>
    <w:rsid w:val="003F343D"/>
    <w:rsid w:val="003F3752"/>
    <w:rsid w:val="003F3874"/>
    <w:rsid w:val="003F3C8D"/>
    <w:rsid w:val="003F4168"/>
    <w:rsid w:val="003F419C"/>
    <w:rsid w:val="003F448B"/>
    <w:rsid w:val="003F5009"/>
    <w:rsid w:val="003F54A8"/>
    <w:rsid w:val="003F586A"/>
    <w:rsid w:val="003F5BDA"/>
    <w:rsid w:val="003F6490"/>
    <w:rsid w:val="003F68F8"/>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379"/>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1F3F"/>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69A"/>
    <w:rsid w:val="00421B48"/>
    <w:rsid w:val="0042217D"/>
    <w:rsid w:val="004223DE"/>
    <w:rsid w:val="00422589"/>
    <w:rsid w:val="00422774"/>
    <w:rsid w:val="00422801"/>
    <w:rsid w:val="00422BAC"/>
    <w:rsid w:val="00422BB4"/>
    <w:rsid w:val="00422F01"/>
    <w:rsid w:val="0042308B"/>
    <w:rsid w:val="00423868"/>
    <w:rsid w:val="00423AAB"/>
    <w:rsid w:val="00423F83"/>
    <w:rsid w:val="00424829"/>
    <w:rsid w:val="00424935"/>
    <w:rsid w:val="00424C04"/>
    <w:rsid w:val="0042501E"/>
    <w:rsid w:val="004251EA"/>
    <w:rsid w:val="0042554B"/>
    <w:rsid w:val="0042592E"/>
    <w:rsid w:val="00425B2A"/>
    <w:rsid w:val="00425D8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27F8C"/>
    <w:rsid w:val="00430AC8"/>
    <w:rsid w:val="00430BB7"/>
    <w:rsid w:val="00430DF1"/>
    <w:rsid w:val="00430EA3"/>
    <w:rsid w:val="0043141D"/>
    <w:rsid w:val="004319A6"/>
    <w:rsid w:val="0043254C"/>
    <w:rsid w:val="00432585"/>
    <w:rsid w:val="00432751"/>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A93"/>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37B"/>
    <w:rsid w:val="00456433"/>
    <w:rsid w:val="004565F1"/>
    <w:rsid w:val="0045683E"/>
    <w:rsid w:val="00456BE3"/>
    <w:rsid w:val="00457274"/>
    <w:rsid w:val="00457725"/>
    <w:rsid w:val="00457E4D"/>
    <w:rsid w:val="00460000"/>
    <w:rsid w:val="0046018B"/>
    <w:rsid w:val="004601F8"/>
    <w:rsid w:val="00460B2D"/>
    <w:rsid w:val="00460FE9"/>
    <w:rsid w:val="004610A5"/>
    <w:rsid w:val="00461626"/>
    <w:rsid w:val="00461D25"/>
    <w:rsid w:val="00461EC0"/>
    <w:rsid w:val="00461ED5"/>
    <w:rsid w:val="00462071"/>
    <w:rsid w:val="004624FE"/>
    <w:rsid w:val="00462753"/>
    <w:rsid w:val="004627C8"/>
    <w:rsid w:val="0046370C"/>
    <w:rsid w:val="00463880"/>
    <w:rsid w:val="004641AF"/>
    <w:rsid w:val="004646C8"/>
    <w:rsid w:val="00465432"/>
    <w:rsid w:val="0046572D"/>
    <w:rsid w:val="00465999"/>
    <w:rsid w:val="004659A3"/>
    <w:rsid w:val="00465D80"/>
    <w:rsid w:val="00465DFA"/>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3AE"/>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59D"/>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28E"/>
    <w:rsid w:val="004A330F"/>
    <w:rsid w:val="004A353E"/>
    <w:rsid w:val="004A3BF5"/>
    <w:rsid w:val="004A3E03"/>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631"/>
    <w:rsid w:val="004B1AB5"/>
    <w:rsid w:val="004B1EEA"/>
    <w:rsid w:val="004B1FAA"/>
    <w:rsid w:val="004B2ACB"/>
    <w:rsid w:val="004B2B85"/>
    <w:rsid w:val="004B2D6F"/>
    <w:rsid w:val="004B346E"/>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018"/>
    <w:rsid w:val="004C3246"/>
    <w:rsid w:val="004C333E"/>
    <w:rsid w:val="004C38AB"/>
    <w:rsid w:val="004C3E91"/>
    <w:rsid w:val="004C47AE"/>
    <w:rsid w:val="004C4967"/>
    <w:rsid w:val="004C4AA3"/>
    <w:rsid w:val="004C4B72"/>
    <w:rsid w:val="004C4FE0"/>
    <w:rsid w:val="004C6029"/>
    <w:rsid w:val="004C657E"/>
    <w:rsid w:val="004C65B1"/>
    <w:rsid w:val="004C685A"/>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8D1"/>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479"/>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97F"/>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98A"/>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747"/>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8B1"/>
    <w:rsid w:val="00510DF5"/>
    <w:rsid w:val="005110DA"/>
    <w:rsid w:val="0051119B"/>
    <w:rsid w:val="005113BE"/>
    <w:rsid w:val="005114C4"/>
    <w:rsid w:val="00511D1C"/>
    <w:rsid w:val="00511F79"/>
    <w:rsid w:val="005129F7"/>
    <w:rsid w:val="00512FD7"/>
    <w:rsid w:val="00513348"/>
    <w:rsid w:val="00513372"/>
    <w:rsid w:val="0051340B"/>
    <w:rsid w:val="005135A2"/>
    <w:rsid w:val="00513936"/>
    <w:rsid w:val="00513DC2"/>
    <w:rsid w:val="00513EFE"/>
    <w:rsid w:val="005142EF"/>
    <w:rsid w:val="00514823"/>
    <w:rsid w:val="00514B1F"/>
    <w:rsid w:val="00515364"/>
    <w:rsid w:val="00515407"/>
    <w:rsid w:val="00515810"/>
    <w:rsid w:val="00515B6E"/>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0E2"/>
    <w:rsid w:val="00526E5B"/>
    <w:rsid w:val="00527977"/>
    <w:rsid w:val="00527ACE"/>
    <w:rsid w:val="0053038F"/>
    <w:rsid w:val="005303F2"/>
    <w:rsid w:val="00530C84"/>
    <w:rsid w:val="00530CE1"/>
    <w:rsid w:val="00530F52"/>
    <w:rsid w:val="00531043"/>
    <w:rsid w:val="0053132F"/>
    <w:rsid w:val="005314FF"/>
    <w:rsid w:val="00531B69"/>
    <w:rsid w:val="00532201"/>
    <w:rsid w:val="00532635"/>
    <w:rsid w:val="005326CF"/>
    <w:rsid w:val="00532A47"/>
    <w:rsid w:val="00532CA8"/>
    <w:rsid w:val="00532CCC"/>
    <w:rsid w:val="00533059"/>
    <w:rsid w:val="00533BB8"/>
    <w:rsid w:val="00533E06"/>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187"/>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84"/>
    <w:rsid w:val="00553EAE"/>
    <w:rsid w:val="00553EB3"/>
    <w:rsid w:val="00554210"/>
    <w:rsid w:val="0055441F"/>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89F"/>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B76"/>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0DC"/>
    <w:rsid w:val="0059466A"/>
    <w:rsid w:val="00594A1E"/>
    <w:rsid w:val="00594B95"/>
    <w:rsid w:val="00594BFA"/>
    <w:rsid w:val="00594CE8"/>
    <w:rsid w:val="00594CEB"/>
    <w:rsid w:val="00595472"/>
    <w:rsid w:val="00595597"/>
    <w:rsid w:val="00596175"/>
    <w:rsid w:val="00596AAD"/>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770"/>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0DE"/>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19F"/>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3FEA"/>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4D1"/>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1D9"/>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3DF"/>
    <w:rsid w:val="006004E9"/>
    <w:rsid w:val="0060064B"/>
    <w:rsid w:val="006007E6"/>
    <w:rsid w:val="00600B0D"/>
    <w:rsid w:val="00600B8A"/>
    <w:rsid w:val="00600D31"/>
    <w:rsid w:val="00600D72"/>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81"/>
    <w:rsid w:val="00615F5F"/>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BA"/>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9CF"/>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988"/>
    <w:rsid w:val="00692F0F"/>
    <w:rsid w:val="0069340E"/>
    <w:rsid w:val="00693611"/>
    <w:rsid w:val="006936AE"/>
    <w:rsid w:val="00693846"/>
    <w:rsid w:val="0069388A"/>
    <w:rsid w:val="0069396B"/>
    <w:rsid w:val="00693E50"/>
    <w:rsid w:val="0069412F"/>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9BC"/>
    <w:rsid w:val="006A546C"/>
    <w:rsid w:val="006A548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9F1"/>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05"/>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07F"/>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2A3"/>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859"/>
    <w:rsid w:val="00743A40"/>
    <w:rsid w:val="00743F7F"/>
    <w:rsid w:val="0074446B"/>
    <w:rsid w:val="00744495"/>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34"/>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5EDE"/>
    <w:rsid w:val="00756535"/>
    <w:rsid w:val="00756578"/>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E25"/>
    <w:rsid w:val="0076652D"/>
    <w:rsid w:val="007668FF"/>
    <w:rsid w:val="00766A0D"/>
    <w:rsid w:val="00766D1C"/>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2D4"/>
    <w:rsid w:val="007735F1"/>
    <w:rsid w:val="007736DA"/>
    <w:rsid w:val="00773CCC"/>
    <w:rsid w:val="007749FB"/>
    <w:rsid w:val="00774AB9"/>
    <w:rsid w:val="00774B00"/>
    <w:rsid w:val="00774C91"/>
    <w:rsid w:val="00775BA8"/>
    <w:rsid w:val="0077632D"/>
    <w:rsid w:val="00776390"/>
    <w:rsid w:val="007765CE"/>
    <w:rsid w:val="007769F4"/>
    <w:rsid w:val="00776B48"/>
    <w:rsid w:val="007778E8"/>
    <w:rsid w:val="0077799A"/>
    <w:rsid w:val="00780705"/>
    <w:rsid w:val="00780851"/>
    <w:rsid w:val="00780894"/>
    <w:rsid w:val="007808F0"/>
    <w:rsid w:val="00780956"/>
    <w:rsid w:val="007809D4"/>
    <w:rsid w:val="0078113B"/>
    <w:rsid w:val="0078130B"/>
    <w:rsid w:val="00781589"/>
    <w:rsid w:val="0078196F"/>
    <w:rsid w:val="00781B24"/>
    <w:rsid w:val="00781CCD"/>
    <w:rsid w:val="00782DE5"/>
    <w:rsid w:val="00782E9D"/>
    <w:rsid w:val="00782F27"/>
    <w:rsid w:val="00783222"/>
    <w:rsid w:val="00783300"/>
    <w:rsid w:val="00783492"/>
    <w:rsid w:val="007834C4"/>
    <w:rsid w:val="00783AAC"/>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269"/>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2EF"/>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03B"/>
    <w:rsid w:val="007C234D"/>
    <w:rsid w:val="007C2352"/>
    <w:rsid w:val="007C2B80"/>
    <w:rsid w:val="007C35C8"/>
    <w:rsid w:val="007C3771"/>
    <w:rsid w:val="007C378A"/>
    <w:rsid w:val="007C3AFA"/>
    <w:rsid w:val="007C438E"/>
    <w:rsid w:val="007C43C6"/>
    <w:rsid w:val="007C4EF2"/>
    <w:rsid w:val="007C4F8D"/>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64A"/>
    <w:rsid w:val="007F68F6"/>
    <w:rsid w:val="007F6DCB"/>
    <w:rsid w:val="007F6ED8"/>
    <w:rsid w:val="007F79EB"/>
    <w:rsid w:val="007F7BBE"/>
    <w:rsid w:val="007F7D60"/>
    <w:rsid w:val="008000ED"/>
    <w:rsid w:val="008001A6"/>
    <w:rsid w:val="00800801"/>
    <w:rsid w:val="00800A2F"/>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3B"/>
    <w:rsid w:val="008069C3"/>
    <w:rsid w:val="00806BCF"/>
    <w:rsid w:val="00806E08"/>
    <w:rsid w:val="008077AA"/>
    <w:rsid w:val="008079FE"/>
    <w:rsid w:val="00807BF6"/>
    <w:rsid w:val="00810453"/>
    <w:rsid w:val="0081046A"/>
    <w:rsid w:val="008105CD"/>
    <w:rsid w:val="0081062D"/>
    <w:rsid w:val="008109F8"/>
    <w:rsid w:val="00810E8D"/>
    <w:rsid w:val="00811533"/>
    <w:rsid w:val="00811635"/>
    <w:rsid w:val="0081167A"/>
    <w:rsid w:val="00812210"/>
    <w:rsid w:val="00812523"/>
    <w:rsid w:val="00812F01"/>
    <w:rsid w:val="00813163"/>
    <w:rsid w:val="008135C4"/>
    <w:rsid w:val="00813B1C"/>
    <w:rsid w:val="00813E60"/>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27D9A"/>
    <w:rsid w:val="0083003E"/>
    <w:rsid w:val="008300FF"/>
    <w:rsid w:val="008301FC"/>
    <w:rsid w:val="0083100F"/>
    <w:rsid w:val="008313C9"/>
    <w:rsid w:val="008317F0"/>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4D87"/>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0A8"/>
    <w:rsid w:val="00843111"/>
    <w:rsid w:val="00843D34"/>
    <w:rsid w:val="008446D3"/>
    <w:rsid w:val="008448ED"/>
    <w:rsid w:val="00844C1C"/>
    <w:rsid w:val="00845142"/>
    <w:rsid w:val="0084551D"/>
    <w:rsid w:val="008457CE"/>
    <w:rsid w:val="008458A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245"/>
    <w:rsid w:val="00863371"/>
    <w:rsid w:val="00863884"/>
    <w:rsid w:val="00863C02"/>
    <w:rsid w:val="00864656"/>
    <w:rsid w:val="008646A1"/>
    <w:rsid w:val="008646FA"/>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4C5"/>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2A9"/>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C04"/>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35"/>
    <w:rsid w:val="00894AA5"/>
    <w:rsid w:val="00894EB7"/>
    <w:rsid w:val="0089543E"/>
    <w:rsid w:val="00895693"/>
    <w:rsid w:val="00895978"/>
    <w:rsid w:val="00895A0E"/>
    <w:rsid w:val="00895E53"/>
    <w:rsid w:val="00895FCB"/>
    <w:rsid w:val="008963C0"/>
    <w:rsid w:val="008968DC"/>
    <w:rsid w:val="008968EA"/>
    <w:rsid w:val="00896CEF"/>
    <w:rsid w:val="008972BF"/>
    <w:rsid w:val="008972DC"/>
    <w:rsid w:val="008974B6"/>
    <w:rsid w:val="008975C6"/>
    <w:rsid w:val="008977D7"/>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F1C"/>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537"/>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284"/>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04C"/>
    <w:rsid w:val="008C6593"/>
    <w:rsid w:val="008C6F05"/>
    <w:rsid w:val="008C7112"/>
    <w:rsid w:val="008C7828"/>
    <w:rsid w:val="008C7A2F"/>
    <w:rsid w:val="008C7FC7"/>
    <w:rsid w:val="008D0ABB"/>
    <w:rsid w:val="008D0E7D"/>
    <w:rsid w:val="008D1288"/>
    <w:rsid w:val="008D12BD"/>
    <w:rsid w:val="008D12C8"/>
    <w:rsid w:val="008D1760"/>
    <w:rsid w:val="008D1DED"/>
    <w:rsid w:val="008D1FA1"/>
    <w:rsid w:val="008D20AB"/>
    <w:rsid w:val="008D2488"/>
    <w:rsid w:val="008D2949"/>
    <w:rsid w:val="008D2BFC"/>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83"/>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05"/>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58"/>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5D62"/>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15"/>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99E"/>
    <w:rsid w:val="00972349"/>
    <w:rsid w:val="009727A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6A2"/>
    <w:rsid w:val="00980801"/>
    <w:rsid w:val="0098088F"/>
    <w:rsid w:val="0098089D"/>
    <w:rsid w:val="00980A7F"/>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02"/>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62A"/>
    <w:rsid w:val="009A089A"/>
    <w:rsid w:val="009A0EC9"/>
    <w:rsid w:val="009A1475"/>
    <w:rsid w:val="009A168F"/>
    <w:rsid w:val="009A16AF"/>
    <w:rsid w:val="009A1A6A"/>
    <w:rsid w:val="009A1C1D"/>
    <w:rsid w:val="009A1D01"/>
    <w:rsid w:val="009A2204"/>
    <w:rsid w:val="009A2365"/>
    <w:rsid w:val="009A2E2A"/>
    <w:rsid w:val="009A2F1A"/>
    <w:rsid w:val="009A3216"/>
    <w:rsid w:val="009A382A"/>
    <w:rsid w:val="009A3D7F"/>
    <w:rsid w:val="009A40D1"/>
    <w:rsid w:val="009A4554"/>
    <w:rsid w:val="009A47C9"/>
    <w:rsid w:val="009A4CD5"/>
    <w:rsid w:val="009A4EA8"/>
    <w:rsid w:val="009A54AC"/>
    <w:rsid w:val="009A5B96"/>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763"/>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9A3"/>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BE2"/>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A55"/>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0FBC"/>
    <w:rsid w:val="00A0156A"/>
    <w:rsid w:val="00A0177E"/>
    <w:rsid w:val="00A017A9"/>
    <w:rsid w:val="00A0180F"/>
    <w:rsid w:val="00A01A6E"/>
    <w:rsid w:val="00A02BC7"/>
    <w:rsid w:val="00A03379"/>
    <w:rsid w:val="00A036E6"/>
    <w:rsid w:val="00A03A7C"/>
    <w:rsid w:val="00A03E7F"/>
    <w:rsid w:val="00A04027"/>
    <w:rsid w:val="00A0407E"/>
    <w:rsid w:val="00A04B8F"/>
    <w:rsid w:val="00A0507D"/>
    <w:rsid w:val="00A05823"/>
    <w:rsid w:val="00A05C36"/>
    <w:rsid w:val="00A05C8F"/>
    <w:rsid w:val="00A062DE"/>
    <w:rsid w:val="00A06399"/>
    <w:rsid w:val="00A06E03"/>
    <w:rsid w:val="00A0706D"/>
    <w:rsid w:val="00A07390"/>
    <w:rsid w:val="00A0762A"/>
    <w:rsid w:val="00A07631"/>
    <w:rsid w:val="00A077DA"/>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4CC"/>
    <w:rsid w:val="00A14908"/>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A4"/>
    <w:rsid w:val="00A438B5"/>
    <w:rsid w:val="00A43BBE"/>
    <w:rsid w:val="00A43C87"/>
    <w:rsid w:val="00A4453F"/>
    <w:rsid w:val="00A44574"/>
    <w:rsid w:val="00A448BE"/>
    <w:rsid w:val="00A44CA0"/>
    <w:rsid w:val="00A44D80"/>
    <w:rsid w:val="00A44ED7"/>
    <w:rsid w:val="00A44EE4"/>
    <w:rsid w:val="00A450C5"/>
    <w:rsid w:val="00A4532C"/>
    <w:rsid w:val="00A45DFD"/>
    <w:rsid w:val="00A463C1"/>
    <w:rsid w:val="00A466BC"/>
    <w:rsid w:val="00A46765"/>
    <w:rsid w:val="00A468EA"/>
    <w:rsid w:val="00A46C06"/>
    <w:rsid w:val="00A46C7E"/>
    <w:rsid w:val="00A46DF0"/>
    <w:rsid w:val="00A46E2E"/>
    <w:rsid w:val="00A4720C"/>
    <w:rsid w:val="00A474DA"/>
    <w:rsid w:val="00A475FE"/>
    <w:rsid w:val="00A4780D"/>
    <w:rsid w:val="00A47AD5"/>
    <w:rsid w:val="00A47F8E"/>
    <w:rsid w:val="00A5066E"/>
    <w:rsid w:val="00A50851"/>
    <w:rsid w:val="00A51500"/>
    <w:rsid w:val="00A51CC4"/>
    <w:rsid w:val="00A51D8A"/>
    <w:rsid w:val="00A5252C"/>
    <w:rsid w:val="00A52954"/>
    <w:rsid w:val="00A52A38"/>
    <w:rsid w:val="00A52A45"/>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582"/>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9D2"/>
    <w:rsid w:val="00AA7BE0"/>
    <w:rsid w:val="00AA7D60"/>
    <w:rsid w:val="00AB0552"/>
    <w:rsid w:val="00AB0571"/>
    <w:rsid w:val="00AB07B6"/>
    <w:rsid w:val="00AB0BD9"/>
    <w:rsid w:val="00AB0D8B"/>
    <w:rsid w:val="00AB15C2"/>
    <w:rsid w:val="00AB1813"/>
    <w:rsid w:val="00AB1877"/>
    <w:rsid w:val="00AB1CA1"/>
    <w:rsid w:val="00AB1EB8"/>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289"/>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2991"/>
    <w:rsid w:val="00B03031"/>
    <w:rsid w:val="00B0348F"/>
    <w:rsid w:val="00B0391F"/>
    <w:rsid w:val="00B03B08"/>
    <w:rsid w:val="00B04582"/>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D"/>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A25"/>
    <w:rsid w:val="00B32360"/>
    <w:rsid w:val="00B324C1"/>
    <w:rsid w:val="00B3260B"/>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915"/>
    <w:rsid w:val="00B36B5B"/>
    <w:rsid w:val="00B36DFC"/>
    <w:rsid w:val="00B36F91"/>
    <w:rsid w:val="00B36FE5"/>
    <w:rsid w:val="00B371D2"/>
    <w:rsid w:val="00B37714"/>
    <w:rsid w:val="00B37908"/>
    <w:rsid w:val="00B37931"/>
    <w:rsid w:val="00B37A41"/>
    <w:rsid w:val="00B37AD0"/>
    <w:rsid w:val="00B37B16"/>
    <w:rsid w:val="00B40B09"/>
    <w:rsid w:val="00B41244"/>
    <w:rsid w:val="00B41FED"/>
    <w:rsid w:val="00B42D0B"/>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DD1"/>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34"/>
    <w:rsid w:val="00B56277"/>
    <w:rsid w:val="00B564CB"/>
    <w:rsid w:val="00B5662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3DC"/>
    <w:rsid w:val="00B70A04"/>
    <w:rsid w:val="00B70DA4"/>
    <w:rsid w:val="00B71263"/>
    <w:rsid w:val="00B71501"/>
    <w:rsid w:val="00B7171B"/>
    <w:rsid w:val="00B71B71"/>
    <w:rsid w:val="00B720E3"/>
    <w:rsid w:val="00B72829"/>
    <w:rsid w:val="00B7292E"/>
    <w:rsid w:val="00B729C1"/>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6B1"/>
    <w:rsid w:val="00B827B1"/>
    <w:rsid w:val="00B827DE"/>
    <w:rsid w:val="00B82E84"/>
    <w:rsid w:val="00B82FE5"/>
    <w:rsid w:val="00B83157"/>
    <w:rsid w:val="00B8375B"/>
    <w:rsid w:val="00B83A5B"/>
    <w:rsid w:val="00B83FEA"/>
    <w:rsid w:val="00B84141"/>
    <w:rsid w:val="00B841D5"/>
    <w:rsid w:val="00B843A4"/>
    <w:rsid w:val="00B844C3"/>
    <w:rsid w:val="00B845C1"/>
    <w:rsid w:val="00B848A5"/>
    <w:rsid w:val="00B85478"/>
    <w:rsid w:val="00B8615D"/>
    <w:rsid w:val="00B862D4"/>
    <w:rsid w:val="00B8641D"/>
    <w:rsid w:val="00B864A4"/>
    <w:rsid w:val="00B86AE6"/>
    <w:rsid w:val="00B86D23"/>
    <w:rsid w:val="00B86F9A"/>
    <w:rsid w:val="00B8793F"/>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3EA"/>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C6"/>
    <w:rsid w:val="00BA48F9"/>
    <w:rsid w:val="00BA4F93"/>
    <w:rsid w:val="00BA526C"/>
    <w:rsid w:val="00BA54F4"/>
    <w:rsid w:val="00BA5ED9"/>
    <w:rsid w:val="00BA6253"/>
    <w:rsid w:val="00BA62DD"/>
    <w:rsid w:val="00BA6726"/>
    <w:rsid w:val="00BA6FFB"/>
    <w:rsid w:val="00BA7055"/>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7B"/>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81"/>
    <w:rsid w:val="00BF6A15"/>
    <w:rsid w:val="00BF76A7"/>
    <w:rsid w:val="00BF7EC9"/>
    <w:rsid w:val="00C002AD"/>
    <w:rsid w:val="00C0089D"/>
    <w:rsid w:val="00C00D22"/>
    <w:rsid w:val="00C00EEC"/>
    <w:rsid w:val="00C011E1"/>
    <w:rsid w:val="00C012DD"/>
    <w:rsid w:val="00C01531"/>
    <w:rsid w:val="00C019E7"/>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AF2"/>
    <w:rsid w:val="00C24C92"/>
    <w:rsid w:val="00C251C0"/>
    <w:rsid w:val="00C25469"/>
    <w:rsid w:val="00C2551E"/>
    <w:rsid w:val="00C25865"/>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CD0"/>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2C"/>
    <w:rsid w:val="00C34ED5"/>
    <w:rsid w:val="00C35040"/>
    <w:rsid w:val="00C35552"/>
    <w:rsid w:val="00C35ADE"/>
    <w:rsid w:val="00C35CA1"/>
    <w:rsid w:val="00C35EA3"/>
    <w:rsid w:val="00C36B27"/>
    <w:rsid w:val="00C36B7D"/>
    <w:rsid w:val="00C37748"/>
    <w:rsid w:val="00C377C5"/>
    <w:rsid w:val="00C377E6"/>
    <w:rsid w:val="00C37FF1"/>
    <w:rsid w:val="00C40134"/>
    <w:rsid w:val="00C4066D"/>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582"/>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4D6"/>
    <w:rsid w:val="00C70AD0"/>
    <w:rsid w:val="00C70B3D"/>
    <w:rsid w:val="00C70D44"/>
    <w:rsid w:val="00C70D5E"/>
    <w:rsid w:val="00C718FE"/>
    <w:rsid w:val="00C71C9A"/>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177"/>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4E"/>
    <w:rsid w:val="00CA76E0"/>
    <w:rsid w:val="00CA7CA5"/>
    <w:rsid w:val="00CB00AC"/>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2C4"/>
    <w:rsid w:val="00CB33C0"/>
    <w:rsid w:val="00CB3BB5"/>
    <w:rsid w:val="00CB4170"/>
    <w:rsid w:val="00CB4476"/>
    <w:rsid w:val="00CB471F"/>
    <w:rsid w:val="00CB4C67"/>
    <w:rsid w:val="00CB523F"/>
    <w:rsid w:val="00CB5273"/>
    <w:rsid w:val="00CB52F3"/>
    <w:rsid w:val="00CB53E4"/>
    <w:rsid w:val="00CB58AB"/>
    <w:rsid w:val="00CB5BFD"/>
    <w:rsid w:val="00CB5FA2"/>
    <w:rsid w:val="00CB5FBC"/>
    <w:rsid w:val="00CB6875"/>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553"/>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17"/>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591"/>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097"/>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AB"/>
    <w:rsid w:val="00D32A29"/>
    <w:rsid w:val="00D3326B"/>
    <w:rsid w:val="00D33A69"/>
    <w:rsid w:val="00D33BC1"/>
    <w:rsid w:val="00D33D84"/>
    <w:rsid w:val="00D34590"/>
    <w:rsid w:val="00D34874"/>
    <w:rsid w:val="00D34B7F"/>
    <w:rsid w:val="00D34CF0"/>
    <w:rsid w:val="00D34CFE"/>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1B79"/>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A25"/>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8A4"/>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29"/>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6EB8"/>
    <w:rsid w:val="00D67090"/>
    <w:rsid w:val="00D67ACC"/>
    <w:rsid w:val="00D67B49"/>
    <w:rsid w:val="00D67C77"/>
    <w:rsid w:val="00D67D4D"/>
    <w:rsid w:val="00D67F29"/>
    <w:rsid w:val="00D70141"/>
    <w:rsid w:val="00D70E73"/>
    <w:rsid w:val="00D710DF"/>
    <w:rsid w:val="00D711DE"/>
    <w:rsid w:val="00D7122E"/>
    <w:rsid w:val="00D714E4"/>
    <w:rsid w:val="00D71A07"/>
    <w:rsid w:val="00D71AA1"/>
    <w:rsid w:val="00D7214A"/>
    <w:rsid w:val="00D72430"/>
    <w:rsid w:val="00D727D9"/>
    <w:rsid w:val="00D7312E"/>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7B6"/>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7E"/>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DDD"/>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4DF"/>
    <w:rsid w:val="00DA774A"/>
    <w:rsid w:val="00DA799D"/>
    <w:rsid w:val="00DA7A80"/>
    <w:rsid w:val="00DA7B97"/>
    <w:rsid w:val="00DB09E9"/>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92A"/>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88E"/>
    <w:rsid w:val="00DC3BA1"/>
    <w:rsid w:val="00DC3BD1"/>
    <w:rsid w:val="00DC47A8"/>
    <w:rsid w:val="00DC48B8"/>
    <w:rsid w:val="00DC4B1A"/>
    <w:rsid w:val="00DC4EDC"/>
    <w:rsid w:val="00DC4EEB"/>
    <w:rsid w:val="00DC51A1"/>
    <w:rsid w:val="00DC56B8"/>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A32"/>
    <w:rsid w:val="00DD6182"/>
    <w:rsid w:val="00DD6B97"/>
    <w:rsid w:val="00DD7076"/>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97"/>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FE1"/>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CA3"/>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4F2"/>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2BAE"/>
    <w:rsid w:val="00E43047"/>
    <w:rsid w:val="00E4336A"/>
    <w:rsid w:val="00E43400"/>
    <w:rsid w:val="00E43401"/>
    <w:rsid w:val="00E435B9"/>
    <w:rsid w:val="00E43B9D"/>
    <w:rsid w:val="00E43EDC"/>
    <w:rsid w:val="00E4423C"/>
    <w:rsid w:val="00E44356"/>
    <w:rsid w:val="00E448A1"/>
    <w:rsid w:val="00E44C6E"/>
    <w:rsid w:val="00E44CBA"/>
    <w:rsid w:val="00E4558F"/>
    <w:rsid w:val="00E45AA3"/>
    <w:rsid w:val="00E45AF3"/>
    <w:rsid w:val="00E45E17"/>
    <w:rsid w:val="00E46773"/>
    <w:rsid w:val="00E46774"/>
    <w:rsid w:val="00E468F3"/>
    <w:rsid w:val="00E46A11"/>
    <w:rsid w:val="00E47520"/>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0B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51"/>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4F4"/>
    <w:rsid w:val="00E7755B"/>
    <w:rsid w:val="00E77D33"/>
    <w:rsid w:val="00E77E3B"/>
    <w:rsid w:val="00E80120"/>
    <w:rsid w:val="00E804B2"/>
    <w:rsid w:val="00E805DC"/>
    <w:rsid w:val="00E80735"/>
    <w:rsid w:val="00E808F1"/>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4F3"/>
    <w:rsid w:val="00E85677"/>
    <w:rsid w:val="00E86638"/>
    <w:rsid w:val="00E86DA1"/>
    <w:rsid w:val="00E86E64"/>
    <w:rsid w:val="00E87153"/>
    <w:rsid w:val="00E878B8"/>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29B"/>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9D6"/>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2EA"/>
    <w:rsid w:val="00EC3709"/>
    <w:rsid w:val="00EC3C12"/>
    <w:rsid w:val="00EC4495"/>
    <w:rsid w:val="00EC49CC"/>
    <w:rsid w:val="00EC4E33"/>
    <w:rsid w:val="00EC4F36"/>
    <w:rsid w:val="00EC5184"/>
    <w:rsid w:val="00EC5497"/>
    <w:rsid w:val="00EC5F1C"/>
    <w:rsid w:val="00EC6139"/>
    <w:rsid w:val="00EC6161"/>
    <w:rsid w:val="00EC6796"/>
    <w:rsid w:val="00EC6804"/>
    <w:rsid w:val="00EC689F"/>
    <w:rsid w:val="00EC6D0A"/>
    <w:rsid w:val="00EC713A"/>
    <w:rsid w:val="00EC720B"/>
    <w:rsid w:val="00EC7375"/>
    <w:rsid w:val="00EC7455"/>
    <w:rsid w:val="00EC7464"/>
    <w:rsid w:val="00EC7983"/>
    <w:rsid w:val="00EC7A17"/>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3E4F"/>
    <w:rsid w:val="00ED42B5"/>
    <w:rsid w:val="00ED457B"/>
    <w:rsid w:val="00ED4BAD"/>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5F3"/>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70A"/>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81B"/>
    <w:rsid w:val="00EF0D0E"/>
    <w:rsid w:val="00EF0E24"/>
    <w:rsid w:val="00EF10BE"/>
    <w:rsid w:val="00EF127F"/>
    <w:rsid w:val="00EF181A"/>
    <w:rsid w:val="00EF194A"/>
    <w:rsid w:val="00EF2373"/>
    <w:rsid w:val="00EF2BDB"/>
    <w:rsid w:val="00EF3034"/>
    <w:rsid w:val="00EF3929"/>
    <w:rsid w:val="00EF4276"/>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A1"/>
    <w:rsid w:val="00F176B5"/>
    <w:rsid w:val="00F177D6"/>
    <w:rsid w:val="00F17A48"/>
    <w:rsid w:val="00F17ADC"/>
    <w:rsid w:val="00F17D47"/>
    <w:rsid w:val="00F20231"/>
    <w:rsid w:val="00F2025A"/>
    <w:rsid w:val="00F20628"/>
    <w:rsid w:val="00F206CE"/>
    <w:rsid w:val="00F20C98"/>
    <w:rsid w:val="00F20D92"/>
    <w:rsid w:val="00F21033"/>
    <w:rsid w:val="00F217DE"/>
    <w:rsid w:val="00F2185F"/>
    <w:rsid w:val="00F21B1B"/>
    <w:rsid w:val="00F21D56"/>
    <w:rsid w:val="00F220FC"/>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27BD7"/>
    <w:rsid w:val="00F27DA3"/>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BE7"/>
    <w:rsid w:val="00F36C8C"/>
    <w:rsid w:val="00F36DAE"/>
    <w:rsid w:val="00F36E68"/>
    <w:rsid w:val="00F37165"/>
    <w:rsid w:val="00F371FA"/>
    <w:rsid w:val="00F3734B"/>
    <w:rsid w:val="00F379A0"/>
    <w:rsid w:val="00F405A7"/>
    <w:rsid w:val="00F40E2E"/>
    <w:rsid w:val="00F41033"/>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C57"/>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088"/>
    <w:rsid w:val="00F6342D"/>
    <w:rsid w:val="00F63775"/>
    <w:rsid w:val="00F63FBC"/>
    <w:rsid w:val="00F64263"/>
    <w:rsid w:val="00F64415"/>
    <w:rsid w:val="00F64777"/>
    <w:rsid w:val="00F64A30"/>
    <w:rsid w:val="00F64C2D"/>
    <w:rsid w:val="00F64FB4"/>
    <w:rsid w:val="00F65129"/>
    <w:rsid w:val="00F658E0"/>
    <w:rsid w:val="00F65B80"/>
    <w:rsid w:val="00F66413"/>
    <w:rsid w:val="00F66587"/>
    <w:rsid w:val="00F66621"/>
    <w:rsid w:val="00F6685E"/>
    <w:rsid w:val="00F668AD"/>
    <w:rsid w:val="00F6694B"/>
    <w:rsid w:val="00F66964"/>
    <w:rsid w:val="00F66B99"/>
    <w:rsid w:val="00F66CDC"/>
    <w:rsid w:val="00F66D35"/>
    <w:rsid w:val="00F66DA3"/>
    <w:rsid w:val="00F66E47"/>
    <w:rsid w:val="00F671E2"/>
    <w:rsid w:val="00F672F6"/>
    <w:rsid w:val="00F67C19"/>
    <w:rsid w:val="00F67DA8"/>
    <w:rsid w:val="00F67F33"/>
    <w:rsid w:val="00F67FF2"/>
    <w:rsid w:val="00F7014A"/>
    <w:rsid w:val="00F7089D"/>
    <w:rsid w:val="00F70989"/>
    <w:rsid w:val="00F70A53"/>
    <w:rsid w:val="00F70C97"/>
    <w:rsid w:val="00F7118B"/>
    <w:rsid w:val="00F717C6"/>
    <w:rsid w:val="00F71D04"/>
    <w:rsid w:val="00F71DD7"/>
    <w:rsid w:val="00F72417"/>
    <w:rsid w:val="00F72476"/>
    <w:rsid w:val="00F724C2"/>
    <w:rsid w:val="00F7267D"/>
    <w:rsid w:val="00F72746"/>
    <w:rsid w:val="00F72A3E"/>
    <w:rsid w:val="00F72B04"/>
    <w:rsid w:val="00F72CA8"/>
    <w:rsid w:val="00F72D89"/>
    <w:rsid w:val="00F72EDE"/>
    <w:rsid w:val="00F72EF0"/>
    <w:rsid w:val="00F731B3"/>
    <w:rsid w:val="00F73660"/>
    <w:rsid w:val="00F738EE"/>
    <w:rsid w:val="00F73E67"/>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3A"/>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3AD"/>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E8B"/>
    <w:rsid w:val="00F924FE"/>
    <w:rsid w:val="00F92636"/>
    <w:rsid w:val="00F9282A"/>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B94"/>
    <w:rsid w:val="00FA039D"/>
    <w:rsid w:val="00FA0449"/>
    <w:rsid w:val="00FA110F"/>
    <w:rsid w:val="00FA1269"/>
    <w:rsid w:val="00FA1D9C"/>
    <w:rsid w:val="00FA20C1"/>
    <w:rsid w:val="00FA227F"/>
    <w:rsid w:val="00FA23CE"/>
    <w:rsid w:val="00FA23D6"/>
    <w:rsid w:val="00FA2526"/>
    <w:rsid w:val="00FA2BAC"/>
    <w:rsid w:val="00FA2BEA"/>
    <w:rsid w:val="00FA374A"/>
    <w:rsid w:val="00FA3D94"/>
    <w:rsid w:val="00FA4344"/>
    <w:rsid w:val="00FA470E"/>
    <w:rsid w:val="00FA499D"/>
    <w:rsid w:val="00FA4D01"/>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0A"/>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2EB2"/>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D79"/>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BCC"/>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C2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287E"/>
    <w:rsid w:val="00FE324D"/>
    <w:rsid w:val="00FE32B1"/>
    <w:rsid w:val="00FE374A"/>
    <w:rsid w:val="00FE38DD"/>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0F27"/>
    <w:rsid w:val="00FF1877"/>
    <w:rsid w:val="00FF1E55"/>
    <w:rsid w:val="00FF22D1"/>
    <w:rsid w:val="00FF2A7C"/>
    <w:rsid w:val="00FF2B52"/>
    <w:rsid w:val="00FF2B58"/>
    <w:rsid w:val="00FF2B8D"/>
    <w:rsid w:val="00FF2CEB"/>
    <w:rsid w:val="00FF37D2"/>
    <w:rsid w:val="00FF402E"/>
    <w:rsid w:val="00FF432E"/>
    <w:rsid w:val="00FF50A2"/>
    <w:rsid w:val="00FF56E9"/>
    <w:rsid w:val="00FF5761"/>
    <w:rsid w:val="00FF57E4"/>
    <w:rsid w:val="00FF5BEC"/>
    <w:rsid w:val="00FF6147"/>
    <w:rsid w:val="00FF6A8B"/>
    <w:rsid w:val="00FF6AB1"/>
    <w:rsid w:val="00FF7067"/>
    <w:rsid w:val="00FF7168"/>
    <w:rsid w:val="00FF7509"/>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D82A0"/>
  <w15:docId w15:val="{C5A79A98-9394-4A70-890B-DAB9B647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paragraph" w:customStyle="1" w:styleId="Default">
    <w:name w:val="Default"/>
    <w:rsid w:val="000729EE"/>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56389F"/>
    <w:rPr>
      <w:sz w:val="24"/>
      <w:szCs w:val="24"/>
    </w:rPr>
  </w:style>
  <w:style w:type="character" w:customStyle="1" w:styleId="Neapdorotaspaminjimas1">
    <w:name w:val="Neapdorotas paminėjimas1"/>
    <w:basedOn w:val="Numatytasispastraiposriftas"/>
    <w:uiPriority w:val="99"/>
    <w:semiHidden/>
    <w:unhideWhenUsed/>
    <w:rsid w:val="000E5EA2"/>
    <w:rPr>
      <w:color w:val="808080"/>
      <w:shd w:val="clear" w:color="auto" w:fill="E6E6E6"/>
    </w:rPr>
  </w:style>
  <w:style w:type="character" w:customStyle="1" w:styleId="Neapdorotaspaminjimas2">
    <w:name w:val="Neapdorotas paminėjimas2"/>
    <w:basedOn w:val="Numatytasispastraiposriftas"/>
    <w:uiPriority w:val="99"/>
    <w:semiHidden/>
    <w:unhideWhenUsed/>
    <w:rsid w:val="001B2F84"/>
    <w:rPr>
      <w:color w:val="605E5C"/>
      <w:shd w:val="clear" w:color="auto" w:fill="E1DFDD"/>
    </w:rPr>
  </w:style>
  <w:style w:type="character" w:styleId="Neapdorotaspaminjimas">
    <w:name w:val="Unresolved Mention"/>
    <w:basedOn w:val="Numatytasispastraiposriftas"/>
    <w:uiPriority w:val="99"/>
    <w:semiHidden/>
    <w:unhideWhenUsed/>
    <w:rsid w:val="0021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5400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41037060">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0458454">
      <w:bodyDiv w:val="1"/>
      <w:marLeft w:val="0"/>
      <w:marRight w:val="0"/>
      <w:marTop w:val="0"/>
      <w:marBottom w:val="0"/>
      <w:divBdr>
        <w:top w:val="none" w:sz="0" w:space="0" w:color="auto"/>
        <w:left w:val="none" w:sz="0" w:space="0" w:color="auto"/>
        <w:bottom w:val="none" w:sz="0" w:space="0" w:color="auto"/>
        <w:right w:val="none" w:sz="0" w:space="0" w:color="auto"/>
      </w:divBdr>
      <w:divsChild>
        <w:div w:id="671641909">
          <w:marLeft w:val="0"/>
          <w:marRight w:val="0"/>
          <w:marTop w:val="0"/>
          <w:marBottom w:val="0"/>
          <w:divBdr>
            <w:top w:val="none" w:sz="0" w:space="0" w:color="auto"/>
            <w:left w:val="none" w:sz="0" w:space="0" w:color="auto"/>
            <w:bottom w:val="none" w:sz="0" w:space="0" w:color="auto"/>
            <w:right w:val="none" w:sz="0" w:space="0" w:color="auto"/>
          </w:divBdr>
        </w:div>
        <w:div w:id="733550917">
          <w:marLeft w:val="0"/>
          <w:marRight w:val="0"/>
          <w:marTop w:val="0"/>
          <w:marBottom w:val="0"/>
          <w:divBdr>
            <w:top w:val="none" w:sz="0" w:space="0" w:color="auto"/>
            <w:left w:val="none" w:sz="0" w:space="0" w:color="auto"/>
            <w:bottom w:val="none" w:sz="0" w:space="0" w:color="auto"/>
            <w:right w:val="none" w:sz="0" w:space="0" w:color="auto"/>
          </w:divBdr>
        </w:div>
        <w:div w:id="1758290226">
          <w:marLeft w:val="0"/>
          <w:marRight w:val="0"/>
          <w:marTop w:val="0"/>
          <w:marBottom w:val="0"/>
          <w:divBdr>
            <w:top w:val="none" w:sz="0" w:space="0" w:color="auto"/>
            <w:left w:val="none" w:sz="0" w:space="0" w:color="auto"/>
            <w:bottom w:val="none" w:sz="0" w:space="0" w:color="auto"/>
            <w:right w:val="none" w:sz="0" w:space="0" w:color="auto"/>
          </w:divBdr>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80044446">
      <w:bodyDiv w:val="1"/>
      <w:marLeft w:val="0"/>
      <w:marRight w:val="0"/>
      <w:marTop w:val="0"/>
      <w:marBottom w:val="0"/>
      <w:divBdr>
        <w:top w:val="none" w:sz="0" w:space="0" w:color="auto"/>
        <w:left w:val="none" w:sz="0" w:space="0" w:color="auto"/>
        <w:bottom w:val="none" w:sz="0" w:space="0" w:color="auto"/>
        <w:right w:val="none" w:sz="0" w:space="0" w:color="auto"/>
      </w:divBdr>
    </w:div>
    <w:div w:id="1934510885">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vlvvg@gmail.com" TargetMode="External"/><Relationship Id="rId4" Type="http://schemas.openxmlformats.org/officeDocument/2006/relationships/settings" Target="settings.xml"/><Relationship Id="rId9" Type="http://schemas.openxmlformats.org/officeDocument/2006/relationships/hyperlink" Target="https://www.e-tar.lt/portal/legalAct.html?documentId=f5ca549033e411eb932eb1ed7f9239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1198-FDCB-44E4-8CF1-95F1288E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44093</Words>
  <Characters>25134</Characters>
  <Application>Microsoft Office Word</Application>
  <DocSecurity>0</DocSecurity>
  <Lines>209</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69089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6</cp:revision>
  <cp:lastPrinted>2020-12-07T13:45:00Z</cp:lastPrinted>
  <dcterms:created xsi:type="dcterms:W3CDTF">2020-11-30T09:06:00Z</dcterms:created>
  <dcterms:modified xsi:type="dcterms:W3CDTF">2020-12-07T13:48:00Z</dcterms:modified>
</cp:coreProperties>
</file>