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F80A46" w14:textId="77777777" w:rsidR="009D48CE" w:rsidRDefault="005503F9" w:rsidP="00853DF7">
      <w:pPr>
        <w:tabs>
          <w:tab w:val="left" w:pos="5245"/>
        </w:tabs>
        <w:ind w:left="5529"/>
        <w:jc w:val="center"/>
        <w:rPr>
          <w:sz w:val="22"/>
        </w:rPr>
      </w:pPr>
      <w:r>
        <w:rPr>
          <w:sz w:val="22"/>
        </w:rPr>
        <w:t>Šiaurės vakarų Lietuvos vietos veiklos grupės</w:t>
      </w:r>
    </w:p>
    <w:p w14:paraId="53E562F4" w14:textId="714B4588" w:rsidR="009D48CE" w:rsidRPr="009D48CE" w:rsidRDefault="009D48CE" w:rsidP="009D48CE">
      <w:pPr>
        <w:tabs>
          <w:tab w:val="left" w:pos="5245"/>
        </w:tabs>
        <w:rPr>
          <w:sz w:val="22"/>
        </w:rPr>
      </w:pPr>
      <w:r>
        <w:rPr>
          <w:sz w:val="22"/>
        </w:rPr>
        <w:t xml:space="preserve">                                                                                                     </w:t>
      </w:r>
      <w:r w:rsidRPr="009D48CE">
        <w:rPr>
          <w:sz w:val="22"/>
        </w:rPr>
        <w:t>vietos projektų finansavimo sąlygų aprašo</w:t>
      </w:r>
    </w:p>
    <w:p w14:paraId="3A151990" w14:textId="6E3675A7" w:rsidR="00FB09B9" w:rsidRPr="00A118D2" w:rsidRDefault="009D48CE" w:rsidP="009D48CE">
      <w:pPr>
        <w:tabs>
          <w:tab w:val="left" w:pos="5245"/>
        </w:tabs>
        <w:rPr>
          <w:sz w:val="22"/>
        </w:rPr>
      </w:pPr>
      <w:r>
        <w:rPr>
          <w:sz w:val="22"/>
        </w:rPr>
        <w:t xml:space="preserve">                                                                                                     </w:t>
      </w:r>
      <w:r w:rsidR="001D0BD9">
        <w:rPr>
          <w:sz w:val="22"/>
        </w:rPr>
        <w:t>3</w:t>
      </w:r>
      <w:r w:rsidRPr="009D48CE">
        <w:rPr>
          <w:sz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7117" w:type="dxa"/>
        <w:jc w:val="center"/>
        <w:tblLayout w:type="fixed"/>
        <w:tblLook w:val="01E0" w:firstRow="1" w:lastRow="1" w:firstColumn="1" w:lastColumn="1" w:noHBand="0" w:noVBand="0"/>
      </w:tblPr>
      <w:tblGrid>
        <w:gridCol w:w="3431"/>
        <w:gridCol w:w="1418"/>
        <w:gridCol w:w="1134"/>
        <w:gridCol w:w="1134"/>
      </w:tblGrid>
      <w:tr w:rsidR="00232E12" w:rsidRPr="00A118D2" w14:paraId="61AAA246" w14:textId="77777777" w:rsidTr="00853DF7">
        <w:trPr>
          <w:trHeight w:val="1901"/>
          <w:jc w:val="center"/>
        </w:trPr>
        <w:tc>
          <w:tcPr>
            <w:tcW w:w="3431" w:type="dxa"/>
          </w:tcPr>
          <w:p w14:paraId="58B93653" w14:textId="77777777" w:rsidR="00232E12" w:rsidRPr="00A118D2" w:rsidRDefault="00232E12" w:rsidP="00B27D6B">
            <w:pPr>
              <w:pStyle w:val="prastasiniatinklio"/>
              <w:spacing w:before="0" w:after="0"/>
              <w:ind w:right="59"/>
              <w:jc w:val="center"/>
            </w:pPr>
            <w:r w:rsidRPr="00A118D2">
              <w:rPr>
                <w:noProof/>
              </w:rPr>
              <w:drawing>
                <wp:anchor distT="0" distB="0" distL="114300" distR="114300" simplePos="0" relativeHeight="251663360" behindDoc="1" locked="0" layoutInCell="1" allowOverlap="1" wp14:anchorId="27EC4637" wp14:editId="6E7F7576">
                  <wp:simplePos x="0" y="0"/>
                  <wp:positionH relativeFrom="column">
                    <wp:posOffset>-49657</wp:posOffset>
                  </wp:positionH>
                  <wp:positionV relativeFrom="paragraph">
                    <wp:posOffset>27318</wp:posOffset>
                  </wp:positionV>
                  <wp:extent cx="2129510" cy="835152"/>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510" cy="8351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Pr>
          <w:p w14:paraId="5466006B"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4E0E16E" wp14:editId="6DA273CA">
                  <wp:extent cx="792480" cy="9363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12" cy="940127"/>
                          </a:xfrm>
                          <a:prstGeom prst="rect">
                            <a:avLst/>
                          </a:prstGeom>
                          <a:noFill/>
                          <a:ln>
                            <a:noFill/>
                          </a:ln>
                        </pic:spPr>
                      </pic:pic>
                    </a:graphicData>
                  </a:graphic>
                </wp:inline>
              </w:drawing>
            </w:r>
          </w:p>
        </w:tc>
        <w:tc>
          <w:tcPr>
            <w:tcW w:w="1134" w:type="dxa"/>
          </w:tcPr>
          <w:p w14:paraId="682AE2C8"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5703E91" wp14:editId="70618D6E">
                  <wp:extent cx="643890" cy="788924"/>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73" cy="793927"/>
                          </a:xfrm>
                          <a:prstGeom prst="rect">
                            <a:avLst/>
                          </a:prstGeom>
                          <a:noFill/>
                          <a:ln>
                            <a:noFill/>
                          </a:ln>
                        </pic:spPr>
                      </pic:pic>
                    </a:graphicData>
                  </a:graphic>
                </wp:inline>
              </w:drawing>
            </w:r>
          </w:p>
        </w:tc>
        <w:tc>
          <w:tcPr>
            <w:tcW w:w="1134" w:type="dxa"/>
          </w:tcPr>
          <w:p w14:paraId="6AF155A9" w14:textId="18E28916" w:rsidR="00232E12" w:rsidRPr="00A118D2" w:rsidRDefault="00232E12" w:rsidP="00B27D6B">
            <w:pPr>
              <w:jc w:val="center"/>
              <w:rPr>
                <w:i/>
                <w:sz w:val="20"/>
                <w:szCs w:val="20"/>
              </w:rPr>
            </w:pPr>
            <w:r>
              <w:rPr>
                <w:i/>
                <w:noProof/>
                <w:sz w:val="20"/>
                <w:szCs w:val="20"/>
                <w:lang w:eastAsia="lt-LT"/>
              </w:rPr>
              <w:drawing>
                <wp:inline distT="0" distB="0" distL="0" distR="0" wp14:anchorId="1D220AB2" wp14:editId="7E62C6E1">
                  <wp:extent cx="743712" cy="779995"/>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179" cy="787826"/>
                          </a:xfrm>
                          <a:prstGeom prst="rect">
                            <a:avLst/>
                          </a:prstGeom>
                          <a:noFill/>
                        </pic:spPr>
                      </pic:pic>
                    </a:graphicData>
                  </a:graphic>
                </wp:inline>
              </w:drawing>
            </w:r>
          </w:p>
        </w:tc>
      </w:tr>
    </w:tbl>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99F5979"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519E08E" w:rsidR="00AF0C24" w:rsidRPr="007F0573" w:rsidRDefault="000E491A" w:rsidP="0038028A">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02175D">
        <w:t xml:space="preserve">Šiaurės vakarų Lietuvos </w:t>
      </w:r>
      <w:r w:rsidR="00C91E8F" w:rsidRPr="00A118D2">
        <w:t xml:space="preserve"> </w:t>
      </w:r>
      <w:r w:rsidR="001A60CE" w:rsidRPr="00A118D2">
        <w:t xml:space="preserve">vietos veiklos grupės </w:t>
      </w:r>
      <w:r w:rsidR="001A60CE" w:rsidRPr="00A118D2">
        <w:rPr>
          <w:i/>
        </w:rPr>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02175D" w:rsidRPr="0002175D">
        <w:t xml:space="preserve">Šiaurės vakarų Lietuvos vietos veiklos grupės teritorijos 2015-2023 m. vietos plėtros strategija“ </w:t>
      </w:r>
      <w:r w:rsidR="0038028A">
        <w:t xml:space="preserve"> </w:t>
      </w:r>
      <w:r w:rsidR="007B60E3" w:rsidRPr="007B60E3">
        <w:t>VPS priemonės „NVO socialinio verslo kūrimas ir plėtra“ (kai socialinio verslo iniciatorius – NVO), Nr. LEADER-19.2-SAVA-1)</w:t>
      </w:r>
      <w:r w:rsidR="006B2938" w:rsidRPr="000B06A9">
        <w:rPr>
          <w:szCs w:val="24"/>
        </w:rPr>
        <w:t xml:space="preserve">, </w:t>
      </w:r>
      <w:r w:rsidR="00F965EF" w:rsidRPr="000B06A9">
        <w:t>įgyvendinamą pagal</w:t>
      </w:r>
      <w:r w:rsidR="00F965EF" w:rsidRPr="000B06A9">
        <w:rPr>
          <w:i/>
        </w:rPr>
        <w:t xml:space="preserve"> </w:t>
      </w:r>
      <w:r w:rsidR="00431641" w:rsidRPr="000B06A9">
        <w:t xml:space="preserve">Vietos projektų finansavimo </w:t>
      </w:r>
      <w:r w:rsidR="0025339A" w:rsidRPr="000B06A9">
        <w:t xml:space="preserve">sąlygų </w:t>
      </w:r>
      <w:r w:rsidR="00431641" w:rsidRPr="000B06A9">
        <w:t xml:space="preserve">aprašą, patvirtintą </w:t>
      </w:r>
      <w:r w:rsidR="00172BF1" w:rsidRPr="000B06A9">
        <w:t>Šiaurės vakarų Lietuvos vietos veiklos grupės</w:t>
      </w:r>
      <w:r w:rsidR="006D31A5" w:rsidRPr="000B06A9">
        <w:t xml:space="preserve"> valdybos narių </w:t>
      </w:r>
      <w:r w:rsidR="00172BF1" w:rsidRPr="000B06A9">
        <w:t>20</w:t>
      </w:r>
      <w:r w:rsidR="002C0981">
        <w:t>20</w:t>
      </w:r>
      <w:r w:rsidR="00431641" w:rsidRPr="000B06A9">
        <w:t xml:space="preserve"> m.</w:t>
      </w:r>
      <w:r w:rsidR="000B06A9" w:rsidRPr="000B06A9">
        <w:t xml:space="preserve"> </w:t>
      </w:r>
      <w:r w:rsidR="00603AC5">
        <w:t xml:space="preserve">gruodžio </w:t>
      </w:r>
      <w:r w:rsidR="006F26BF">
        <w:t>7</w:t>
      </w:r>
      <w:r w:rsidR="00431641" w:rsidRPr="000B06A9">
        <w:t xml:space="preserve"> d. </w:t>
      </w:r>
      <w:r w:rsidR="006D31A5" w:rsidRPr="000B06A9">
        <w:t xml:space="preserve">susirinkimo </w:t>
      </w:r>
      <w:r w:rsidR="00431641" w:rsidRPr="000B06A9">
        <w:t>sprendimu Nr.</w:t>
      </w:r>
      <w:r w:rsidR="002C0981">
        <w:t xml:space="preserve"> </w:t>
      </w:r>
      <w:r w:rsidR="00603AC5">
        <w:t>11</w:t>
      </w:r>
      <w:r w:rsidR="00431641" w:rsidRPr="000B06A9">
        <w:rPr>
          <w:i/>
        </w:rPr>
        <w:t xml:space="preserve"> </w:t>
      </w:r>
      <w:r w:rsidR="00FF4180" w:rsidRPr="000B06A9">
        <w:t>(toliau – FSA</w:t>
      </w:r>
      <w:r w:rsidR="00AF0C24" w:rsidRPr="000B06A9">
        <w:t xml:space="preserve">), </w:t>
      </w:r>
      <w:r w:rsidR="008F4DFF" w:rsidRPr="000B06A9">
        <w:t xml:space="preserve">nepažeisdamos </w:t>
      </w:r>
      <w:r w:rsidR="00AF0C24" w:rsidRPr="000B06A9">
        <w:t xml:space="preserve">šios </w:t>
      </w:r>
      <w:r w:rsidR="00C076DE" w:rsidRPr="000B06A9">
        <w:t>S</w:t>
      </w:r>
      <w:r w:rsidR="00AF0C24" w:rsidRPr="000B06A9">
        <w:t>utarties sąlygų, Europos</w:t>
      </w:r>
      <w:r w:rsidR="00AF0C24" w:rsidRPr="006D31A5">
        <w:t xml:space="preserve"> </w:t>
      </w:r>
      <w:r w:rsidR="003B26AF" w:rsidRPr="006D31A5">
        <w:t>Sąjungos</w:t>
      </w:r>
      <w:r w:rsidR="00AF0C24" w:rsidRPr="007F057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lastRenderedPageBreak/>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186A86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6C7F4A6"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E8B1DA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FCB41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E964A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p>
    <w:p w14:paraId="6B09C211" w14:textId="0001603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15CAD4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BF586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CEC6F05"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586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18F0955" w:rsidR="00EA5A5C" w:rsidRPr="00A118D2" w:rsidRDefault="00387FF3" w:rsidP="000E0968">
      <w:pPr>
        <w:tabs>
          <w:tab w:val="left" w:pos="1197"/>
          <w:tab w:val="left" w:pos="1276"/>
          <w:tab w:val="left" w:pos="1418"/>
        </w:tabs>
        <w:ind w:firstLine="851"/>
        <w:jc w:val="both"/>
        <w:rPr>
          <w:bCs/>
        </w:rPr>
      </w:pPr>
      <w:r w:rsidRPr="00A118D2">
        <w:rPr>
          <w:bCs/>
        </w:rPr>
        <w:t>8.</w:t>
      </w:r>
      <w:r w:rsidR="00BF586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3B659FA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586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87E543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586C">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w:t>
      </w:r>
      <w:r w:rsidR="00BF586C">
        <w:rPr>
          <w:lang w:val="lt-LT"/>
        </w:rPr>
        <w:t>(n</w:t>
      </w:r>
      <w:r w:rsidR="00364BE1" w:rsidRPr="00A118D2">
        <w:rPr>
          <w:lang w:val="lt-LT"/>
        </w:rPr>
        <w:t>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D9E931C"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586C">
        <w:rPr>
          <w:sz w:val="24"/>
          <w:szCs w:val="24"/>
        </w:rPr>
        <w:t>9.</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3F9334D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62254A">
        <w:rPr>
          <w:lang w:val="lt-LT"/>
        </w:rPr>
        <w:t>n</w:t>
      </w:r>
      <w:r w:rsidR="00A62794" w:rsidRPr="00A118D2">
        <w:rPr>
          <w:lang w:val="lt-LT"/>
        </w:rPr>
        <w:t>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
      </w:r>
    </w:p>
    <w:p w14:paraId="564B1770" w14:textId="4FD5FF7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26C8F4DD"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FB75DD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72576C1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w:t>
      </w:r>
      <w:r w:rsidR="00A4005D" w:rsidRPr="00A118D2">
        <w:lastRenderedPageBreak/>
        <w:t xml:space="preserve">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742626D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6AC3495"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476A205B"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D68100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C536C77"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6667E0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451A2AC9" w14:textId="3EEBBAF0" w:rsidR="00CB78D4" w:rsidRPr="00A118D2" w:rsidRDefault="00A23BC8" w:rsidP="00014AED">
      <w:pPr>
        <w:autoSpaceDE w:val="0"/>
        <w:autoSpaceDN w:val="0"/>
        <w:adjustRightInd w:val="0"/>
        <w:ind w:firstLine="851"/>
        <w:jc w:val="both"/>
      </w:pPr>
      <w:r w:rsidRPr="00F855E2">
        <w:t>13</w:t>
      </w:r>
      <w:r w:rsidR="001E4F14" w:rsidRPr="00F855E2">
        <w:t>.</w:t>
      </w:r>
      <w:r w:rsidR="00F855E2" w:rsidRPr="00F855E2">
        <w:t>1</w:t>
      </w:r>
      <w:r w:rsidR="00CE0300" w:rsidRPr="00F855E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lastRenderedPageBreak/>
        <w:t xml:space="preserve">    (suma skaičiais)                    </w:t>
      </w:r>
      <w:r w:rsidR="00CE0300" w:rsidRPr="00A118D2">
        <w:rPr>
          <w:i/>
          <w:sz w:val="20"/>
          <w:szCs w:val="20"/>
        </w:rPr>
        <w:t xml:space="preserve">             </w:t>
      </w:r>
      <w:r w:rsidRPr="00A118D2">
        <w:rPr>
          <w:i/>
          <w:sz w:val="20"/>
          <w:szCs w:val="20"/>
        </w:rPr>
        <w:t xml:space="preserve">         (suma žodžiais)        </w:t>
      </w:r>
    </w:p>
    <w:p w14:paraId="5665F5A7" w14:textId="119F493A"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EF679F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34606">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20B156B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AFCEE5A" w14:textId="4E58727C"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lastRenderedPageBreak/>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322CEE3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00BC894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A1B814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3B9F" w14:textId="77777777" w:rsidR="00657F0D" w:rsidRDefault="00657F0D">
      <w:r>
        <w:separator/>
      </w:r>
    </w:p>
  </w:endnote>
  <w:endnote w:type="continuationSeparator" w:id="0">
    <w:p w14:paraId="07EED486" w14:textId="77777777" w:rsidR="00657F0D" w:rsidRDefault="006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0DE8" w14:textId="77777777" w:rsidR="00657F0D" w:rsidRDefault="00657F0D">
      <w:r>
        <w:separator/>
      </w:r>
    </w:p>
  </w:footnote>
  <w:footnote w:type="continuationSeparator" w:id="0">
    <w:p w14:paraId="7765B6D9" w14:textId="77777777" w:rsidR="00657F0D" w:rsidRDefault="00657F0D">
      <w:r>
        <w:continuationSeparator/>
      </w:r>
    </w:p>
  </w:footnote>
  <w:footnote w:id="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68EF">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75D"/>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A9E"/>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FE9"/>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19A9"/>
    <w:rsid w:val="000A20E3"/>
    <w:rsid w:val="000A4E9B"/>
    <w:rsid w:val="000A50A4"/>
    <w:rsid w:val="000A62EA"/>
    <w:rsid w:val="000A6521"/>
    <w:rsid w:val="000A6D74"/>
    <w:rsid w:val="000B03E3"/>
    <w:rsid w:val="000B06A9"/>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115"/>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3DE9"/>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BF1"/>
    <w:rsid w:val="00174DCB"/>
    <w:rsid w:val="00175FE6"/>
    <w:rsid w:val="00176543"/>
    <w:rsid w:val="00176EBE"/>
    <w:rsid w:val="001776B4"/>
    <w:rsid w:val="001778D2"/>
    <w:rsid w:val="00180A30"/>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0BD9"/>
    <w:rsid w:val="001D1EF3"/>
    <w:rsid w:val="001D21AB"/>
    <w:rsid w:val="001D2FFF"/>
    <w:rsid w:val="001D4A6A"/>
    <w:rsid w:val="001D5211"/>
    <w:rsid w:val="001D6547"/>
    <w:rsid w:val="001D7913"/>
    <w:rsid w:val="001E04DB"/>
    <w:rsid w:val="001E078F"/>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12"/>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633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981"/>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50C"/>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D0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28A"/>
    <w:rsid w:val="00381052"/>
    <w:rsid w:val="00381EED"/>
    <w:rsid w:val="00382BED"/>
    <w:rsid w:val="003830B2"/>
    <w:rsid w:val="0038323F"/>
    <w:rsid w:val="003854A4"/>
    <w:rsid w:val="0038626D"/>
    <w:rsid w:val="003875BF"/>
    <w:rsid w:val="00387FF3"/>
    <w:rsid w:val="00390226"/>
    <w:rsid w:val="003916A8"/>
    <w:rsid w:val="003938E7"/>
    <w:rsid w:val="003945F6"/>
    <w:rsid w:val="00394682"/>
    <w:rsid w:val="0039579F"/>
    <w:rsid w:val="0039601A"/>
    <w:rsid w:val="0039722E"/>
    <w:rsid w:val="0039761A"/>
    <w:rsid w:val="003A05F5"/>
    <w:rsid w:val="003A1047"/>
    <w:rsid w:val="003A1763"/>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606"/>
    <w:rsid w:val="00535C30"/>
    <w:rsid w:val="005372DD"/>
    <w:rsid w:val="005374BE"/>
    <w:rsid w:val="00537B1B"/>
    <w:rsid w:val="00537C50"/>
    <w:rsid w:val="005400EC"/>
    <w:rsid w:val="00542DC1"/>
    <w:rsid w:val="005452B7"/>
    <w:rsid w:val="005503F9"/>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BED"/>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7E2"/>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AC5"/>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54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57F0D"/>
    <w:rsid w:val="00660058"/>
    <w:rsid w:val="006616F7"/>
    <w:rsid w:val="0066195D"/>
    <w:rsid w:val="0066390F"/>
    <w:rsid w:val="006643D9"/>
    <w:rsid w:val="00665408"/>
    <w:rsid w:val="0066627F"/>
    <w:rsid w:val="0066754B"/>
    <w:rsid w:val="006705A7"/>
    <w:rsid w:val="00670C67"/>
    <w:rsid w:val="00670CD1"/>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938"/>
    <w:rsid w:val="006B3480"/>
    <w:rsid w:val="006B68EF"/>
    <w:rsid w:val="006C0194"/>
    <w:rsid w:val="006C0431"/>
    <w:rsid w:val="006C1B5E"/>
    <w:rsid w:val="006C34BB"/>
    <w:rsid w:val="006C3546"/>
    <w:rsid w:val="006C4CD8"/>
    <w:rsid w:val="006C5C5C"/>
    <w:rsid w:val="006C5ECA"/>
    <w:rsid w:val="006C7209"/>
    <w:rsid w:val="006C78D9"/>
    <w:rsid w:val="006D0FAB"/>
    <w:rsid w:val="006D16AE"/>
    <w:rsid w:val="006D28C7"/>
    <w:rsid w:val="006D31A5"/>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6BF"/>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60E3"/>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A02"/>
    <w:rsid w:val="007E2E9B"/>
    <w:rsid w:val="007E3526"/>
    <w:rsid w:val="007E3B13"/>
    <w:rsid w:val="007E5C2B"/>
    <w:rsid w:val="007E6D90"/>
    <w:rsid w:val="007E70AA"/>
    <w:rsid w:val="007E723D"/>
    <w:rsid w:val="007E7A25"/>
    <w:rsid w:val="007F0573"/>
    <w:rsid w:val="007F0DAA"/>
    <w:rsid w:val="007F14F0"/>
    <w:rsid w:val="007F1A93"/>
    <w:rsid w:val="007F1CDA"/>
    <w:rsid w:val="007F2230"/>
    <w:rsid w:val="00801C43"/>
    <w:rsid w:val="00801F76"/>
    <w:rsid w:val="00801F9F"/>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B60"/>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3DF7"/>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DA"/>
    <w:rsid w:val="008B4DE2"/>
    <w:rsid w:val="008B60AF"/>
    <w:rsid w:val="008C2834"/>
    <w:rsid w:val="008C3D8C"/>
    <w:rsid w:val="008C46F7"/>
    <w:rsid w:val="008C51E4"/>
    <w:rsid w:val="008C54B1"/>
    <w:rsid w:val="008C6DF7"/>
    <w:rsid w:val="008D00A4"/>
    <w:rsid w:val="008D1261"/>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0BE"/>
    <w:rsid w:val="0091331F"/>
    <w:rsid w:val="00913826"/>
    <w:rsid w:val="009140CE"/>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ED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D0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445"/>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8CE"/>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130"/>
    <w:rsid w:val="00AF1DA1"/>
    <w:rsid w:val="00AF201F"/>
    <w:rsid w:val="00AF20D8"/>
    <w:rsid w:val="00AF22B0"/>
    <w:rsid w:val="00AF2C02"/>
    <w:rsid w:val="00AF69CA"/>
    <w:rsid w:val="00AF718D"/>
    <w:rsid w:val="00AF776F"/>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0DD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CC1"/>
    <w:rsid w:val="00B93DFC"/>
    <w:rsid w:val="00B9531D"/>
    <w:rsid w:val="00B979B5"/>
    <w:rsid w:val="00BA015E"/>
    <w:rsid w:val="00BA1455"/>
    <w:rsid w:val="00BA20D3"/>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86C"/>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29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21F0"/>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37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3A05"/>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1BD"/>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5E2"/>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F5386F-1655-4779-A6FF-9E624BE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17387</Words>
  <Characters>9912</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6</cp:revision>
  <cp:lastPrinted>2009-04-27T09:33:00Z</cp:lastPrinted>
  <dcterms:created xsi:type="dcterms:W3CDTF">2020-06-04T11:19:00Z</dcterms:created>
  <dcterms:modified xsi:type="dcterms:W3CDTF">2020-11-30T10:01:00Z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