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38D" w14:textId="77777777" w:rsidR="00D54E4D" w:rsidRPr="007845E0" w:rsidRDefault="00D54E4D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0B39A5D1" w14:textId="6DF05FD0" w:rsidR="00D54E4D" w:rsidRPr="007845E0" w:rsidRDefault="00691862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</w:t>
      </w:r>
      <w:r w:rsidR="00D54E4D"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14:paraId="3D9B023E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7EB1CAA7" w14:textId="23305CF3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Posėdžio data – 202</w:t>
      </w:r>
      <w:r w:rsidR="009A2044">
        <w:rPr>
          <w:rStyle w:val="FontStyle17"/>
          <w:noProof/>
          <w:sz w:val="24"/>
          <w:szCs w:val="24"/>
        </w:rPr>
        <w:t xml:space="preserve">2 </w:t>
      </w:r>
      <w:r w:rsidRPr="007845E0">
        <w:rPr>
          <w:rStyle w:val="FontStyle17"/>
          <w:noProof/>
          <w:sz w:val="24"/>
          <w:szCs w:val="24"/>
        </w:rPr>
        <w:t xml:space="preserve">m. </w:t>
      </w:r>
      <w:r w:rsidR="009A2044">
        <w:rPr>
          <w:rStyle w:val="FontStyle17"/>
          <w:noProof/>
          <w:sz w:val="24"/>
          <w:szCs w:val="24"/>
        </w:rPr>
        <w:t>kovo 29</w:t>
      </w:r>
      <w:r w:rsidRPr="004D2C4E">
        <w:rPr>
          <w:rStyle w:val="FontStyle17"/>
          <w:noProof/>
          <w:sz w:val="24"/>
          <w:szCs w:val="24"/>
        </w:rPr>
        <w:t xml:space="preserve"> d., 15 val. 30</w:t>
      </w:r>
      <w:r>
        <w:rPr>
          <w:rStyle w:val="FontStyle17"/>
          <w:noProof/>
          <w:sz w:val="24"/>
          <w:szCs w:val="24"/>
        </w:rPr>
        <w:t xml:space="preserve"> min.</w:t>
      </w:r>
    </w:p>
    <w:p w14:paraId="05B86979" w14:textId="77777777" w:rsidR="00D54E4D" w:rsidRPr="007845E0" w:rsidRDefault="00AF0DE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nuotolinis posėdis, platforma Microsoft Teams.</w:t>
      </w:r>
    </w:p>
    <w:p w14:paraId="0EB303BA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04A2B5F7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DARBOTVARKĖ:</w:t>
      </w:r>
    </w:p>
    <w:p w14:paraId="712B6B77" w14:textId="563E732B" w:rsidR="00D54E4D" w:rsidRDefault="00D54E4D" w:rsidP="00C07DC8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 xml:space="preserve">Dėl visuotinio </w:t>
      </w:r>
      <w:r w:rsidR="00F13444">
        <w:rPr>
          <w:rStyle w:val="FontStyle17"/>
          <w:noProof/>
          <w:sz w:val="24"/>
          <w:szCs w:val="24"/>
        </w:rPr>
        <w:t xml:space="preserve">narių </w:t>
      </w:r>
      <w:r w:rsidRPr="007845E0">
        <w:rPr>
          <w:rStyle w:val="FontStyle17"/>
          <w:noProof/>
          <w:sz w:val="24"/>
          <w:szCs w:val="24"/>
        </w:rPr>
        <w:t xml:space="preserve">ataskaitinio-rinkiminio susirinkimo datos </w:t>
      </w:r>
      <w:r w:rsidR="00F13444">
        <w:rPr>
          <w:rStyle w:val="FontStyle17"/>
          <w:noProof/>
          <w:sz w:val="24"/>
          <w:szCs w:val="24"/>
        </w:rPr>
        <w:t xml:space="preserve">ir darbotvarkės </w:t>
      </w:r>
      <w:r w:rsidRPr="007845E0">
        <w:rPr>
          <w:rStyle w:val="FontStyle17"/>
          <w:noProof/>
          <w:sz w:val="24"/>
          <w:szCs w:val="24"/>
        </w:rPr>
        <w:t>tvirtinimo.</w:t>
      </w:r>
    </w:p>
    <w:p w14:paraId="5F93E31C" w14:textId="3C9459C3" w:rsidR="00C07DC8" w:rsidRPr="00F13444" w:rsidRDefault="00C07DC8" w:rsidP="00F13444">
      <w:pPr>
        <w:pStyle w:val="Style5"/>
        <w:tabs>
          <w:tab w:val="left" w:pos="993"/>
        </w:tabs>
        <w:spacing w:line="274" w:lineRule="exact"/>
        <w:ind w:left="706" w:firstLine="0"/>
        <w:rPr>
          <w:noProof/>
        </w:rPr>
      </w:pPr>
      <w:r>
        <w:rPr>
          <w:rStyle w:val="FontStyle17"/>
          <w:noProof/>
          <w:sz w:val="24"/>
          <w:szCs w:val="24"/>
        </w:rPr>
        <w:t>Pranešėja L. Rubežienė</w:t>
      </w:r>
    </w:p>
    <w:p w14:paraId="16E27DFB" w14:textId="3344D0B6" w:rsidR="009A2044" w:rsidRDefault="00BE3D9B" w:rsidP="00C07DC8">
      <w:pPr>
        <w:pStyle w:val="Sraopastraipa"/>
        <w:tabs>
          <w:tab w:val="left" w:pos="1134"/>
        </w:tabs>
        <w:ind w:left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A85152">
        <w:rPr>
          <w:rFonts w:ascii="Times New Roman" w:hAnsi="Times New Roman"/>
          <w:noProof/>
          <w:sz w:val="24"/>
          <w:szCs w:val="24"/>
        </w:rPr>
        <w:t>. Dė</w:t>
      </w:r>
      <w:r w:rsidR="00BA4260">
        <w:rPr>
          <w:rFonts w:ascii="Times New Roman" w:hAnsi="Times New Roman"/>
          <w:noProof/>
          <w:sz w:val="24"/>
          <w:szCs w:val="24"/>
        </w:rPr>
        <w:t>l 202</w:t>
      </w:r>
      <w:r w:rsidR="00144349">
        <w:rPr>
          <w:rFonts w:ascii="Times New Roman" w:hAnsi="Times New Roman"/>
          <w:noProof/>
          <w:sz w:val="24"/>
          <w:szCs w:val="24"/>
        </w:rPr>
        <w:t>1</w:t>
      </w:r>
      <w:r w:rsidR="00BA4260">
        <w:rPr>
          <w:rFonts w:ascii="Times New Roman" w:hAnsi="Times New Roman"/>
          <w:noProof/>
          <w:sz w:val="24"/>
          <w:szCs w:val="24"/>
        </w:rPr>
        <w:t xml:space="preserve"> m.</w:t>
      </w:r>
      <w:r w:rsidR="00A85152">
        <w:rPr>
          <w:rFonts w:ascii="Times New Roman" w:hAnsi="Times New Roman"/>
          <w:noProof/>
          <w:sz w:val="24"/>
          <w:szCs w:val="24"/>
        </w:rPr>
        <w:t xml:space="preserve"> </w:t>
      </w:r>
      <w:r w:rsidR="000351BF">
        <w:rPr>
          <w:rFonts w:ascii="Times New Roman" w:hAnsi="Times New Roman"/>
          <w:noProof/>
          <w:sz w:val="24"/>
          <w:szCs w:val="24"/>
        </w:rPr>
        <w:t xml:space="preserve">veiklos </w:t>
      </w:r>
      <w:r w:rsidR="00541E72">
        <w:rPr>
          <w:rFonts w:ascii="Times New Roman" w:hAnsi="Times New Roman"/>
          <w:noProof/>
          <w:sz w:val="24"/>
          <w:szCs w:val="24"/>
        </w:rPr>
        <w:t>ataskaito</w:t>
      </w:r>
      <w:r w:rsidR="00BA4260">
        <w:rPr>
          <w:rFonts w:ascii="Times New Roman" w:hAnsi="Times New Roman"/>
          <w:noProof/>
          <w:sz w:val="24"/>
          <w:szCs w:val="24"/>
        </w:rPr>
        <w:t>s</w:t>
      </w:r>
      <w:r w:rsidR="00F13444">
        <w:rPr>
          <w:rFonts w:ascii="Times New Roman" w:hAnsi="Times New Roman"/>
          <w:noProof/>
          <w:sz w:val="24"/>
          <w:szCs w:val="24"/>
        </w:rPr>
        <w:t xml:space="preserve"> projekto pristatymo ir tvirtinimo </w:t>
      </w:r>
      <w:r w:rsidR="00A85152">
        <w:rPr>
          <w:rFonts w:ascii="Times New Roman" w:hAnsi="Times New Roman"/>
          <w:noProof/>
          <w:sz w:val="24"/>
          <w:szCs w:val="24"/>
        </w:rPr>
        <w:t>(pridedama).</w:t>
      </w:r>
    </w:p>
    <w:p w14:paraId="46E77325" w14:textId="233F7C42" w:rsidR="00C07DC8" w:rsidRDefault="00C07DC8" w:rsidP="00C07DC8">
      <w:pPr>
        <w:pStyle w:val="Sraopastraipa"/>
        <w:tabs>
          <w:tab w:val="left" w:pos="1134"/>
        </w:tabs>
        <w:ind w:left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Pranešėja L. Rubežienė</w:t>
      </w:r>
    </w:p>
    <w:p w14:paraId="347FC03D" w14:textId="2CF8D00A" w:rsidR="00D54E4D" w:rsidRDefault="00BE3D9B" w:rsidP="00C07DC8">
      <w:pPr>
        <w:pStyle w:val="Sraopastraipa"/>
        <w:tabs>
          <w:tab w:val="left" w:pos="1134"/>
        </w:tabs>
        <w:ind w:left="709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9A2044">
        <w:rPr>
          <w:rFonts w:ascii="Times New Roman" w:hAnsi="Times New Roman"/>
          <w:noProof/>
          <w:sz w:val="24"/>
          <w:szCs w:val="24"/>
        </w:rPr>
        <w:t xml:space="preserve">. </w:t>
      </w:r>
      <w:r w:rsidR="00D54E4D" w:rsidRPr="009A2044">
        <w:rPr>
          <w:rStyle w:val="FontStyle17"/>
          <w:noProof/>
          <w:sz w:val="24"/>
          <w:szCs w:val="24"/>
        </w:rPr>
        <w:t xml:space="preserve">Dėl </w:t>
      </w:r>
      <w:r w:rsidR="009A2044">
        <w:rPr>
          <w:rStyle w:val="FontStyle17"/>
          <w:noProof/>
          <w:sz w:val="24"/>
          <w:szCs w:val="24"/>
        </w:rPr>
        <w:t xml:space="preserve">vietos projektų finansavimo sąlygų aprašo pagal priemonės „Ūkio ir verslo plėtra“ veiklos srities „Parama ne žemės ūkio verslui kaimo vietovėse plėtoti“ </w:t>
      </w:r>
      <w:r w:rsidR="00C07DC8">
        <w:rPr>
          <w:rStyle w:val="FontStyle17"/>
          <w:noProof/>
          <w:sz w:val="24"/>
          <w:szCs w:val="24"/>
        </w:rPr>
        <w:t>tvirtinimo ir „Paprasto kvietimo teikti vietos projektus Nr. 43“ paskelbimo.</w:t>
      </w:r>
    </w:p>
    <w:p w14:paraId="5F1DBA18" w14:textId="5A3004E0" w:rsidR="00C07DC8" w:rsidRDefault="00C07DC8" w:rsidP="00C07DC8">
      <w:pPr>
        <w:pStyle w:val="Sraopastraipa"/>
        <w:tabs>
          <w:tab w:val="left" w:pos="1134"/>
        </w:tabs>
        <w:ind w:left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D. Skorodumova</w:t>
      </w:r>
    </w:p>
    <w:p w14:paraId="0812F43A" w14:textId="3D8E45A2" w:rsidR="00C07DC8" w:rsidRPr="009A2044" w:rsidRDefault="00BE3D9B" w:rsidP="002640CA">
      <w:pPr>
        <w:pStyle w:val="Sraopastraipa"/>
        <w:tabs>
          <w:tab w:val="left" w:pos="1134"/>
        </w:tabs>
        <w:ind w:left="709" w:right="282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>
        <w:rPr>
          <w:rStyle w:val="FontStyle17"/>
          <w:rFonts w:eastAsia="Times New Roman"/>
          <w:noProof/>
          <w:sz w:val="24"/>
          <w:szCs w:val="24"/>
          <w:lang w:eastAsia="lt-LT"/>
        </w:rPr>
        <w:t>4</w:t>
      </w:r>
      <w:r w:rsidR="00C07DC8">
        <w:rPr>
          <w:rStyle w:val="FontStyle17"/>
          <w:rFonts w:eastAsia="Times New Roman"/>
          <w:noProof/>
          <w:sz w:val="24"/>
          <w:szCs w:val="24"/>
          <w:lang w:eastAsia="lt-LT"/>
        </w:rPr>
        <w:t>. Kiti klausimai.</w:t>
      </w:r>
    </w:p>
    <w:p w14:paraId="23FEBBFA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7E7E3B29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BB08FD3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F8A7C46" w14:textId="6E87CEBC" w:rsidR="00D54E4D" w:rsidRPr="007845E0" w:rsidRDefault="00D54E4D" w:rsidP="00D54E4D">
      <w:pPr>
        <w:pStyle w:val="Style5"/>
        <w:spacing w:line="274" w:lineRule="exact"/>
      </w:pPr>
      <w:r w:rsidRPr="007845E0">
        <w:rPr>
          <w:rStyle w:val="FontStyle17"/>
          <w:noProof/>
          <w:sz w:val="24"/>
          <w:szCs w:val="24"/>
        </w:rPr>
        <w:t>P</w:t>
      </w:r>
      <w:r w:rsidR="00F13444">
        <w:rPr>
          <w:rStyle w:val="FontStyle17"/>
          <w:noProof/>
          <w:sz w:val="24"/>
          <w:szCs w:val="24"/>
        </w:rPr>
        <w:t>irmininkė                                                                                           Lorea Rubežienė</w:t>
      </w:r>
    </w:p>
    <w:p w14:paraId="0ECE757B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217DA050" w14:textId="77777777" w:rsidR="00620130" w:rsidRDefault="001271B3"/>
    <w:sectPr w:rsidR="00620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9D"/>
    <w:rsid w:val="00002BFA"/>
    <w:rsid w:val="000351BF"/>
    <w:rsid w:val="000A43BB"/>
    <w:rsid w:val="00144349"/>
    <w:rsid w:val="002640CA"/>
    <w:rsid w:val="002C1BEB"/>
    <w:rsid w:val="004D2C4E"/>
    <w:rsid w:val="00541E72"/>
    <w:rsid w:val="005B4763"/>
    <w:rsid w:val="00691862"/>
    <w:rsid w:val="00785718"/>
    <w:rsid w:val="00863144"/>
    <w:rsid w:val="008B4685"/>
    <w:rsid w:val="008E0844"/>
    <w:rsid w:val="009A2044"/>
    <w:rsid w:val="00A85152"/>
    <w:rsid w:val="00AF0DED"/>
    <w:rsid w:val="00BA4260"/>
    <w:rsid w:val="00BE3D9B"/>
    <w:rsid w:val="00C07DC8"/>
    <w:rsid w:val="00C738A9"/>
    <w:rsid w:val="00D54E4D"/>
    <w:rsid w:val="00DD257B"/>
    <w:rsid w:val="00EA6F9D"/>
    <w:rsid w:val="00EE62D6"/>
    <w:rsid w:val="00F13444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539"/>
  <w15:docId w15:val="{D271093C-46BB-4C97-AEA3-37B8393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4E4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54E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54E4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Loreta</cp:lastModifiedBy>
  <cp:revision>11</cp:revision>
  <dcterms:created xsi:type="dcterms:W3CDTF">2022-03-23T12:31:00Z</dcterms:created>
  <dcterms:modified xsi:type="dcterms:W3CDTF">2022-03-23T12:37:00Z</dcterms:modified>
</cp:coreProperties>
</file>