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23C0" w14:textId="77777777" w:rsidR="00D54E4D" w:rsidRPr="007845E0" w:rsidRDefault="00D54E4D" w:rsidP="00D5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45E0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14:paraId="2A5F4A27" w14:textId="77777777" w:rsidR="00D54E4D" w:rsidRPr="007845E0" w:rsidRDefault="00691862" w:rsidP="00D54E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VALDYBOS NUOTOLINIO </w:t>
      </w:r>
      <w:r w:rsidR="00D54E4D" w:rsidRPr="007845E0">
        <w:rPr>
          <w:rFonts w:ascii="Times New Roman" w:hAnsi="Times New Roman"/>
          <w:b/>
          <w:sz w:val="24"/>
          <w:szCs w:val="24"/>
        </w:rPr>
        <w:t>POSĖDŽIO DARBOTVARKĖ</w:t>
      </w:r>
    </w:p>
    <w:p w14:paraId="24AC85FF" w14:textId="77777777" w:rsidR="00D54E4D" w:rsidRPr="007845E0" w:rsidRDefault="00D54E4D" w:rsidP="00D54E4D">
      <w:pPr>
        <w:jc w:val="center"/>
        <w:rPr>
          <w:rFonts w:ascii="Times New Roman" w:hAnsi="Times New Roman"/>
          <w:sz w:val="24"/>
          <w:szCs w:val="24"/>
        </w:rPr>
      </w:pPr>
    </w:p>
    <w:p w14:paraId="099D5A96" w14:textId="46358E7E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 w:rsidRPr="007845E0">
        <w:rPr>
          <w:rStyle w:val="FontStyle17"/>
          <w:noProof/>
          <w:sz w:val="24"/>
          <w:szCs w:val="24"/>
        </w:rPr>
        <w:t>Posėdžio data – 202</w:t>
      </w:r>
      <w:r w:rsidR="006911C5">
        <w:rPr>
          <w:rStyle w:val="FontStyle17"/>
          <w:noProof/>
          <w:sz w:val="24"/>
          <w:szCs w:val="24"/>
        </w:rPr>
        <w:t>2</w:t>
      </w:r>
      <w:r w:rsidRPr="007845E0">
        <w:rPr>
          <w:rStyle w:val="FontStyle17"/>
          <w:noProof/>
          <w:sz w:val="24"/>
          <w:szCs w:val="24"/>
        </w:rPr>
        <w:t xml:space="preserve"> m. </w:t>
      </w:r>
      <w:r w:rsidR="006911C5">
        <w:rPr>
          <w:rStyle w:val="FontStyle17"/>
          <w:noProof/>
          <w:sz w:val="24"/>
          <w:szCs w:val="24"/>
        </w:rPr>
        <w:t>gegužės 25</w:t>
      </w:r>
      <w:r w:rsidRPr="004D2C4E">
        <w:rPr>
          <w:rStyle w:val="FontStyle17"/>
          <w:noProof/>
          <w:sz w:val="24"/>
          <w:szCs w:val="24"/>
        </w:rPr>
        <w:t xml:space="preserve"> d., 15 val. 30</w:t>
      </w:r>
      <w:r>
        <w:rPr>
          <w:rStyle w:val="FontStyle17"/>
          <w:noProof/>
          <w:sz w:val="24"/>
          <w:szCs w:val="24"/>
        </w:rPr>
        <w:t xml:space="preserve"> min.</w:t>
      </w:r>
    </w:p>
    <w:p w14:paraId="74A8E2E3" w14:textId="77777777" w:rsidR="00D54E4D" w:rsidRPr="007845E0" w:rsidRDefault="00AF0DE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vieta – nuotolinis posėdis, platforma Microsoft Teams.</w:t>
      </w:r>
    </w:p>
    <w:p w14:paraId="0E1519BA" w14:textId="679A8590" w:rsidR="00D54E4D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2E02CC0A" w14:textId="77777777" w:rsidR="00B83F77" w:rsidRPr="007845E0" w:rsidRDefault="00B83F77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7B618041" w14:textId="77777777" w:rsidR="00632BE8" w:rsidRPr="00632BE8" w:rsidRDefault="00632BE8" w:rsidP="00632BE8">
      <w:pPr>
        <w:pStyle w:val="Style5"/>
        <w:spacing w:line="274" w:lineRule="exact"/>
        <w:rPr>
          <w:noProof/>
        </w:rPr>
      </w:pPr>
      <w:r w:rsidRPr="00632BE8">
        <w:rPr>
          <w:noProof/>
        </w:rPr>
        <w:t>DARBOTVARKĖ:</w:t>
      </w:r>
    </w:p>
    <w:p w14:paraId="66824A67" w14:textId="77777777" w:rsidR="00632BE8" w:rsidRPr="00632BE8" w:rsidRDefault="00632BE8" w:rsidP="00D44A92">
      <w:pPr>
        <w:pStyle w:val="Style5"/>
        <w:numPr>
          <w:ilvl w:val="0"/>
          <w:numId w:val="1"/>
        </w:numPr>
        <w:tabs>
          <w:tab w:val="left" w:pos="993"/>
        </w:tabs>
        <w:spacing w:line="274" w:lineRule="exact"/>
        <w:ind w:left="709" w:firstLine="1"/>
        <w:rPr>
          <w:noProof/>
        </w:rPr>
      </w:pPr>
      <w:r w:rsidRPr="00632BE8">
        <w:rPr>
          <w:noProof/>
        </w:rPr>
        <w:t>Dėl kreipimosi į Mažeikių rajono savivaldybę lėšų skyrimo 2023-2027 metų vietos plėtros strategijai parengti.</w:t>
      </w:r>
    </w:p>
    <w:p w14:paraId="2F6D36F2" w14:textId="77777777" w:rsidR="00632BE8" w:rsidRPr="00632BE8" w:rsidRDefault="00632BE8" w:rsidP="00D44A92">
      <w:pPr>
        <w:pStyle w:val="Style5"/>
        <w:tabs>
          <w:tab w:val="left" w:pos="993"/>
        </w:tabs>
        <w:spacing w:line="274" w:lineRule="exact"/>
        <w:ind w:left="709" w:firstLine="1"/>
        <w:rPr>
          <w:noProof/>
        </w:rPr>
      </w:pPr>
      <w:r w:rsidRPr="00632BE8">
        <w:rPr>
          <w:noProof/>
        </w:rPr>
        <w:t>Pranešėja D. Skorodumova</w:t>
      </w:r>
    </w:p>
    <w:p w14:paraId="0BE1C07A" w14:textId="77777777" w:rsidR="00632BE8" w:rsidRPr="00632BE8" w:rsidRDefault="00632BE8" w:rsidP="00D44A92">
      <w:pPr>
        <w:pStyle w:val="Style5"/>
        <w:numPr>
          <w:ilvl w:val="0"/>
          <w:numId w:val="1"/>
        </w:numPr>
        <w:tabs>
          <w:tab w:val="left" w:pos="993"/>
        </w:tabs>
        <w:spacing w:line="274" w:lineRule="exact"/>
        <w:ind w:left="709" w:firstLine="1"/>
        <w:rPr>
          <w:noProof/>
        </w:rPr>
      </w:pPr>
      <w:r w:rsidRPr="00632BE8">
        <w:rPr>
          <w:noProof/>
        </w:rPr>
        <w:t xml:space="preserve">Dėl MB „Jaja IT“, Eligijaus Pocevičiaus, Raimondo Juškos, Labdaros ir paramos fondas „G vaikų pasaulis“, Mariaus Liaugaudo prašymų priimti į Šiaurės vakarų Lietuvos VVG narius. </w:t>
      </w:r>
    </w:p>
    <w:p w14:paraId="6EA1C4A3" w14:textId="77777777" w:rsidR="00632BE8" w:rsidRPr="00632BE8" w:rsidRDefault="00632BE8" w:rsidP="00D44A92">
      <w:pPr>
        <w:pStyle w:val="Style5"/>
        <w:tabs>
          <w:tab w:val="left" w:pos="993"/>
        </w:tabs>
        <w:spacing w:line="274" w:lineRule="exact"/>
        <w:ind w:left="709" w:firstLine="1"/>
        <w:rPr>
          <w:noProof/>
        </w:rPr>
      </w:pPr>
      <w:r w:rsidRPr="00632BE8">
        <w:rPr>
          <w:noProof/>
        </w:rPr>
        <w:t>Pranešėja A. Kiudulienė</w:t>
      </w:r>
    </w:p>
    <w:p w14:paraId="4F018385" w14:textId="77777777" w:rsidR="00632BE8" w:rsidRPr="00632BE8" w:rsidRDefault="00632BE8" w:rsidP="00D44A92">
      <w:pPr>
        <w:pStyle w:val="Style5"/>
        <w:numPr>
          <w:ilvl w:val="0"/>
          <w:numId w:val="1"/>
        </w:numPr>
        <w:tabs>
          <w:tab w:val="left" w:pos="993"/>
        </w:tabs>
        <w:spacing w:line="274" w:lineRule="exact"/>
        <w:ind w:left="709" w:firstLine="1"/>
        <w:rPr>
          <w:noProof/>
        </w:rPr>
      </w:pPr>
      <w:r w:rsidRPr="00632BE8">
        <w:rPr>
          <w:noProof/>
        </w:rPr>
        <w:t>Dėl paraiškos „Parengiamoji parama“ projektams, skirtiems 2023-2027 metų vietos plėtros strategijai parengti, pristatymo ir teikimo NMA.</w:t>
      </w:r>
    </w:p>
    <w:p w14:paraId="081F6B26" w14:textId="77777777" w:rsidR="00632BE8" w:rsidRPr="00632BE8" w:rsidRDefault="00632BE8" w:rsidP="00D44A92">
      <w:pPr>
        <w:pStyle w:val="Style5"/>
        <w:tabs>
          <w:tab w:val="left" w:pos="993"/>
        </w:tabs>
        <w:spacing w:line="274" w:lineRule="exact"/>
        <w:ind w:left="709" w:firstLine="1"/>
        <w:rPr>
          <w:noProof/>
        </w:rPr>
      </w:pPr>
      <w:r w:rsidRPr="00632BE8">
        <w:rPr>
          <w:noProof/>
        </w:rPr>
        <w:t xml:space="preserve">Pranešėja L. Rubežienė </w:t>
      </w:r>
    </w:p>
    <w:p w14:paraId="385E3E83" w14:textId="77777777" w:rsidR="00632BE8" w:rsidRPr="00632BE8" w:rsidRDefault="00632BE8" w:rsidP="00D44A92">
      <w:pPr>
        <w:pStyle w:val="Style5"/>
        <w:numPr>
          <w:ilvl w:val="0"/>
          <w:numId w:val="1"/>
        </w:numPr>
        <w:tabs>
          <w:tab w:val="left" w:pos="993"/>
        </w:tabs>
        <w:spacing w:line="274" w:lineRule="exact"/>
        <w:ind w:left="709" w:firstLine="1"/>
        <w:rPr>
          <w:noProof/>
        </w:rPr>
      </w:pPr>
      <w:r w:rsidRPr="00632BE8">
        <w:rPr>
          <w:noProof/>
        </w:rPr>
        <w:t>Dėl tarptautinio projekto Akademija „Nuotykių Leader“ tolimesnio įgyvendinimo.</w:t>
      </w:r>
    </w:p>
    <w:p w14:paraId="1290F9CA" w14:textId="77777777" w:rsidR="00632BE8" w:rsidRPr="00632BE8" w:rsidRDefault="00632BE8" w:rsidP="00D44A92">
      <w:pPr>
        <w:pStyle w:val="Style5"/>
        <w:tabs>
          <w:tab w:val="left" w:pos="993"/>
        </w:tabs>
        <w:spacing w:line="274" w:lineRule="exact"/>
        <w:ind w:left="709" w:firstLine="1"/>
        <w:rPr>
          <w:noProof/>
        </w:rPr>
      </w:pPr>
      <w:r w:rsidRPr="00632BE8">
        <w:rPr>
          <w:noProof/>
        </w:rPr>
        <w:t>Pranešėją L. Rubežienė</w:t>
      </w:r>
    </w:p>
    <w:p w14:paraId="5ECB77D3" w14:textId="77777777" w:rsidR="00632BE8" w:rsidRPr="00632BE8" w:rsidRDefault="00632BE8" w:rsidP="00D44A92">
      <w:pPr>
        <w:pStyle w:val="Style5"/>
        <w:numPr>
          <w:ilvl w:val="0"/>
          <w:numId w:val="1"/>
        </w:numPr>
        <w:tabs>
          <w:tab w:val="left" w:pos="993"/>
        </w:tabs>
        <w:spacing w:line="274" w:lineRule="exact"/>
        <w:ind w:left="709" w:firstLine="1"/>
        <w:rPr>
          <w:noProof/>
        </w:rPr>
      </w:pPr>
      <w:r w:rsidRPr="00632BE8">
        <w:rPr>
          <w:noProof/>
        </w:rPr>
        <w:t>Kiti klausimai.</w:t>
      </w:r>
    </w:p>
    <w:p w14:paraId="3C397572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64339333" w14:textId="77777777" w:rsidR="00D54E4D" w:rsidRPr="007845E0" w:rsidRDefault="00D54E4D" w:rsidP="00D54E4D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</w:p>
    <w:p w14:paraId="29A2F9C0" w14:textId="210BE5FD" w:rsidR="00D54E4D" w:rsidRPr="007845E0" w:rsidRDefault="00D54E4D" w:rsidP="00D54E4D">
      <w:pPr>
        <w:pStyle w:val="Style5"/>
        <w:spacing w:line="274" w:lineRule="exact"/>
      </w:pPr>
      <w:r w:rsidRPr="007845E0">
        <w:rPr>
          <w:rStyle w:val="FontStyle17"/>
          <w:noProof/>
          <w:sz w:val="24"/>
          <w:szCs w:val="24"/>
        </w:rPr>
        <w:t>Pirminink</w:t>
      </w:r>
      <w:r w:rsidR="00FF5F51">
        <w:rPr>
          <w:rStyle w:val="FontStyle17"/>
          <w:noProof/>
          <w:sz w:val="24"/>
          <w:szCs w:val="24"/>
        </w:rPr>
        <w:t>ė</w:t>
      </w:r>
      <w:r>
        <w:rPr>
          <w:rStyle w:val="FontStyle17"/>
          <w:noProof/>
          <w:sz w:val="24"/>
          <w:szCs w:val="24"/>
        </w:rPr>
        <w:tab/>
      </w:r>
      <w:r w:rsidR="00C738A9">
        <w:rPr>
          <w:rStyle w:val="FontStyle17"/>
          <w:noProof/>
          <w:sz w:val="24"/>
          <w:szCs w:val="24"/>
        </w:rPr>
        <w:t xml:space="preserve">        </w:t>
      </w:r>
      <w:r w:rsidRPr="007845E0">
        <w:rPr>
          <w:rStyle w:val="FontStyle17"/>
          <w:noProof/>
          <w:sz w:val="24"/>
          <w:szCs w:val="24"/>
        </w:rPr>
        <w:t xml:space="preserve"> </w:t>
      </w:r>
      <w:r w:rsidR="00FF5F51">
        <w:rPr>
          <w:rStyle w:val="FontStyle17"/>
          <w:noProof/>
          <w:sz w:val="24"/>
          <w:szCs w:val="24"/>
        </w:rPr>
        <w:tab/>
      </w:r>
      <w:r w:rsidR="00FF5F51">
        <w:rPr>
          <w:rStyle w:val="FontStyle17"/>
          <w:noProof/>
          <w:sz w:val="24"/>
          <w:szCs w:val="24"/>
        </w:rPr>
        <w:tab/>
      </w:r>
      <w:r w:rsidR="00C43D47">
        <w:rPr>
          <w:rStyle w:val="FontStyle17"/>
          <w:noProof/>
          <w:sz w:val="24"/>
          <w:szCs w:val="24"/>
        </w:rPr>
        <w:t xml:space="preserve">           </w:t>
      </w:r>
      <w:r w:rsidR="00FF5F51">
        <w:rPr>
          <w:rStyle w:val="FontStyle17"/>
          <w:noProof/>
          <w:sz w:val="24"/>
          <w:szCs w:val="24"/>
        </w:rPr>
        <w:tab/>
      </w:r>
      <w:r w:rsidR="00C43D47">
        <w:rPr>
          <w:rStyle w:val="FontStyle17"/>
          <w:noProof/>
          <w:sz w:val="24"/>
          <w:szCs w:val="24"/>
        </w:rPr>
        <w:t xml:space="preserve">              </w:t>
      </w:r>
      <w:r w:rsidR="00FF5F51">
        <w:rPr>
          <w:rStyle w:val="FontStyle17"/>
          <w:noProof/>
          <w:sz w:val="24"/>
          <w:szCs w:val="24"/>
        </w:rPr>
        <w:t>Loreta Rubežienė</w:t>
      </w:r>
    </w:p>
    <w:p w14:paraId="6C53F5A4" w14:textId="77777777" w:rsidR="00D54E4D" w:rsidRPr="007845E0" w:rsidRDefault="00D54E4D" w:rsidP="00D54E4D">
      <w:pPr>
        <w:jc w:val="center"/>
        <w:rPr>
          <w:rFonts w:ascii="Times New Roman" w:hAnsi="Times New Roman"/>
          <w:sz w:val="24"/>
          <w:szCs w:val="24"/>
        </w:rPr>
      </w:pPr>
    </w:p>
    <w:p w14:paraId="6C038BF0" w14:textId="77777777" w:rsidR="00620130" w:rsidRDefault="00D44A92"/>
    <w:sectPr w:rsidR="006201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851"/>
    <w:multiLevelType w:val="hybridMultilevel"/>
    <w:tmpl w:val="55F06788"/>
    <w:lvl w:ilvl="0" w:tplc="0324FC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6" w:hanging="360"/>
      </w:pPr>
    </w:lvl>
    <w:lvl w:ilvl="2" w:tplc="0427001B" w:tentative="1">
      <w:start w:val="1"/>
      <w:numFmt w:val="lowerRoman"/>
      <w:lvlText w:val="%3."/>
      <w:lvlJc w:val="right"/>
      <w:pPr>
        <w:ind w:left="2506" w:hanging="180"/>
      </w:pPr>
    </w:lvl>
    <w:lvl w:ilvl="3" w:tplc="0427000F" w:tentative="1">
      <w:start w:val="1"/>
      <w:numFmt w:val="decimal"/>
      <w:lvlText w:val="%4."/>
      <w:lvlJc w:val="left"/>
      <w:pPr>
        <w:ind w:left="3226" w:hanging="360"/>
      </w:pPr>
    </w:lvl>
    <w:lvl w:ilvl="4" w:tplc="04270019" w:tentative="1">
      <w:start w:val="1"/>
      <w:numFmt w:val="lowerLetter"/>
      <w:lvlText w:val="%5."/>
      <w:lvlJc w:val="left"/>
      <w:pPr>
        <w:ind w:left="3946" w:hanging="360"/>
      </w:pPr>
    </w:lvl>
    <w:lvl w:ilvl="5" w:tplc="0427001B" w:tentative="1">
      <w:start w:val="1"/>
      <w:numFmt w:val="lowerRoman"/>
      <w:lvlText w:val="%6."/>
      <w:lvlJc w:val="right"/>
      <w:pPr>
        <w:ind w:left="4666" w:hanging="180"/>
      </w:pPr>
    </w:lvl>
    <w:lvl w:ilvl="6" w:tplc="0427000F" w:tentative="1">
      <w:start w:val="1"/>
      <w:numFmt w:val="decimal"/>
      <w:lvlText w:val="%7."/>
      <w:lvlJc w:val="left"/>
      <w:pPr>
        <w:ind w:left="5386" w:hanging="360"/>
      </w:pPr>
    </w:lvl>
    <w:lvl w:ilvl="7" w:tplc="04270019" w:tentative="1">
      <w:start w:val="1"/>
      <w:numFmt w:val="lowerLetter"/>
      <w:lvlText w:val="%8."/>
      <w:lvlJc w:val="left"/>
      <w:pPr>
        <w:ind w:left="6106" w:hanging="360"/>
      </w:pPr>
    </w:lvl>
    <w:lvl w:ilvl="8" w:tplc="0427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62785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9D"/>
    <w:rsid w:val="00002BFA"/>
    <w:rsid w:val="000351BF"/>
    <w:rsid w:val="002211BC"/>
    <w:rsid w:val="002A2517"/>
    <w:rsid w:val="004D2C4E"/>
    <w:rsid w:val="00541E72"/>
    <w:rsid w:val="00632BE8"/>
    <w:rsid w:val="006911C5"/>
    <w:rsid w:val="00691862"/>
    <w:rsid w:val="00785718"/>
    <w:rsid w:val="00863144"/>
    <w:rsid w:val="008E0844"/>
    <w:rsid w:val="00A85152"/>
    <w:rsid w:val="00AF0DED"/>
    <w:rsid w:val="00B83F77"/>
    <w:rsid w:val="00BA4260"/>
    <w:rsid w:val="00C43D47"/>
    <w:rsid w:val="00C738A9"/>
    <w:rsid w:val="00D44A92"/>
    <w:rsid w:val="00D54E4D"/>
    <w:rsid w:val="00DD257B"/>
    <w:rsid w:val="00EA6F9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16C0"/>
  <w15:docId w15:val="{3643AFB7-A399-4CB9-8792-2574FEC9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4E4D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5">
    <w:name w:val="Style5"/>
    <w:basedOn w:val="prastasis"/>
    <w:uiPriority w:val="99"/>
    <w:rsid w:val="00D54E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D54E4D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D5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Donata Skorodumova</cp:lastModifiedBy>
  <cp:revision>4</cp:revision>
  <cp:lastPrinted>2022-05-20T12:24:00Z</cp:lastPrinted>
  <dcterms:created xsi:type="dcterms:W3CDTF">2022-05-20T12:37:00Z</dcterms:created>
  <dcterms:modified xsi:type="dcterms:W3CDTF">2022-05-26T10:19:00Z</dcterms:modified>
</cp:coreProperties>
</file>