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AF52" w14:textId="77777777" w:rsidR="0091609F" w:rsidRDefault="0091609F" w:rsidP="0091609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ŠIAURĖS VAKARŲ LIETUVOS VIETOS VEIKLOS GRUPĖS</w:t>
      </w:r>
    </w:p>
    <w:p w14:paraId="0473ADCA" w14:textId="77777777" w:rsidR="0091609F" w:rsidRDefault="0091609F" w:rsidP="009160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VALDYBOS NARIŲ E-POSĖDŽIO DARBOTVARKĖ</w:t>
      </w:r>
    </w:p>
    <w:p w14:paraId="64DEDF6B" w14:textId="77777777" w:rsidR="0091609F" w:rsidRDefault="0091609F" w:rsidP="0091609F">
      <w:pPr>
        <w:jc w:val="center"/>
        <w:rPr>
          <w:b/>
        </w:rPr>
      </w:pPr>
    </w:p>
    <w:p w14:paraId="552DFF2F" w14:textId="77777777" w:rsidR="0091609F" w:rsidRDefault="0091609F" w:rsidP="0091609F">
      <w:pPr>
        <w:jc w:val="center"/>
      </w:pPr>
    </w:p>
    <w:p w14:paraId="60A39CD1" w14:textId="77777777" w:rsidR="0091609F" w:rsidRDefault="0091609F" w:rsidP="0091609F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data – 2020 m. balandžio 9 d., 16 val.</w:t>
      </w:r>
    </w:p>
    <w:p w14:paraId="7FC3E998" w14:textId="77777777" w:rsidR="0091609F" w:rsidRDefault="0091609F" w:rsidP="0091609F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e-posėdis.</w:t>
      </w:r>
    </w:p>
    <w:p w14:paraId="19E56D19" w14:textId="77777777" w:rsidR="0091609F" w:rsidRDefault="0091609F" w:rsidP="0091609F">
      <w:pPr>
        <w:jc w:val="center"/>
      </w:pPr>
    </w:p>
    <w:p w14:paraId="11971BBF" w14:textId="77777777" w:rsidR="009C1783" w:rsidRDefault="009C1783" w:rsidP="009C1783">
      <w:pPr>
        <w:pStyle w:val="Sraopastraipa"/>
        <w:spacing w:after="0" w:line="240" w:lineRule="auto"/>
        <w:jc w:val="both"/>
      </w:pPr>
      <w:r>
        <w:t>Darbotvarkė. Dėl kvietimo teikti vietos projektus Nr. 25 VPS priemonės „Investicijos į materialųjį turtą“ (LEADER-19.2-4) veiklos sritis „Parama žemės ūkio produktų perdirbimui, rinkodarai ir (arba) plėtrai (LEADER-19.2-4.2) finansavimo sąlygų aprašo 4 atrankos kriterijaus tikslinimo.</w:t>
      </w:r>
    </w:p>
    <w:p w14:paraId="6D1022AF" w14:textId="77777777" w:rsidR="009C1783" w:rsidRDefault="009C1783" w:rsidP="009C1783">
      <w:pPr>
        <w:pStyle w:val="Sraopastraipa"/>
        <w:spacing w:after="0" w:line="240" w:lineRule="auto"/>
        <w:jc w:val="both"/>
      </w:pPr>
    </w:p>
    <w:p w14:paraId="1F0F8B89" w14:textId="77777777" w:rsidR="009C1783" w:rsidRDefault="009C1783" w:rsidP="009C1783">
      <w:pPr>
        <w:pStyle w:val="Sraopastraipa"/>
        <w:spacing w:after="0" w:line="240" w:lineRule="auto"/>
        <w:jc w:val="both"/>
      </w:pPr>
    </w:p>
    <w:p w14:paraId="3268D944" w14:textId="77777777" w:rsidR="009C1783" w:rsidRDefault="009C1783" w:rsidP="009C1783">
      <w:pPr>
        <w:pStyle w:val="Sraopastraipa"/>
        <w:spacing w:after="0" w:line="240" w:lineRule="auto"/>
        <w:jc w:val="both"/>
      </w:pPr>
      <w:r>
        <w:t>Pirmininkė                                                                                                  Loreta Rubežienė</w:t>
      </w:r>
    </w:p>
    <w:p w14:paraId="7B63DF04" w14:textId="77777777" w:rsidR="0066735D" w:rsidRDefault="0066735D"/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11"/>
    <w:rsid w:val="000134E0"/>
    <w:rsid w:val="0066735D"/>
    <w:rsid w:val="00901311"/>
    <w:rsid w:val="0091609F"/>
    <w:rsid w:val="009C1783"/>
    <w:rsid w:val="00A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CAD9"/>
  <w15:docId w15:val="{5DED20C2-3C25-46EF-973B-715E7E6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609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91609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91609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C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2020-04-07T08:01:00Z</dcterms:created>
  <dcterms:modified xsi:type="dcterms:W3CDTF">2020-04-07T08:01:00Z</dcterms:modified>
</cp:coreProperties>
</file>