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9AEE" w14:textId="77777777" w:rsidR="00BA526C" w:rsidRPr="009B5B1D" w:rsidRDefault="00BA526C" w:rsidP="0087589B">
      <w:pPr>
        <w:pStyle w:val="Pavadinimas"/>
        <w:ind w:left="10368" w:right="720"/>
        <w:jc w:val="left"/>
        <w:rPr>
          <w:lang w:val="lt-LT"/>
        </w:rPr>
      </w:pPr>
      <w:r w:rsidRPr="009B5B1D">
        <w:rPr>
          <w:lang w:val="lt-LT"/>
        </w:rPr>
        <w:t>TVIRTINU</w:t>
      </w:r>
    </w:p>
    <w:p w14:paraId="50D12FBC" w14:textId="77777777" w:rsidR="009E63F3" w:rsidRDefault="00037332" w:rsidP="0087589B">
      <w:pPr>
        <w:tabs>
          <w:tab w:val="left" w:pos="5245"/>
        </w:tabs>
        <w:ind w:left="10368"/>
      </w:pPr>
      <w:r>
        <w:t xml:space="preserve">Šiaurės vakarų Lietuvos vietos </w:t>
      </w:r>
      <w:r w:rsidR="00C93253">
        <w:t>veiklos</w:t>
      </w:r>
    </w:p>
    <w:p w14:paraId="2226F8BD" w14:textId="1293F2AA" w:rsidR="00C13873" w:rsidRDefault="00C93253" w:rsidP="0087589B">
      <w:pPr>
        <w:tabs>
          <w:tab w:val="left" w:pos="5245"/>
        </w:tabs>
        <w:ind w:left="10368"/>
      </w:pPr>
      <w:r>
        <w:t>grupės valdybos 2019 m.</w:t>
      </w:r>
      <w:r w:rsidR="00401E1C">
        <w:t xml:space="preserve"> liepos 19 d.</w:t>
      </w:r>
    </w:p>
    <w:p w14:paraId="30C1A466" w14:textId="1D88DECC" w:rsidR="00C93253" w:rsidRPr="009B5B1D" w:rsidRDefault="00527A66" w:rsidP="0087589B">
      <w:pPr>
        <w:tabs>
          <w:tab w:val="left" w:pos="5245"/>
        </w:tabs>
        <w:ind w:left="10368"/>
      </w:pPr>
      <w:r w:rsidRPr="00401E1C">
        <w:t>p</w:t>
      </w:r>
      <w:r w:rsidR="00C93253" w:rsidRPr="00401E1C">
        <w:t xml:space="preserve">osėdžio </w:t>
      </w:r>
      <w:r w:rsidR="00C93253">
        <w:t>protokolu Nr.</w:t>
      </w:r>
      <w:r w:rsidR="00623A09">
        <w:t xml:space="preserve"> </w:t>
      </w:r>
      <w:r w:rsidR="00401E1C">
        <w:t>7</w:t>
      </w:r>
    </w:p>
    <w:p w14:paraId="408D3C18" w14:textId="6FD8ADA8" w:rsidR="00BA526C" w:rsidRPr="009B5B1D" w:rsidRDefault="00BA526C" w:rsidP="0087589B">
      <w:pPr>
        <w:tabs>
          <w:tab w:val="left" w:pos="5245"/>
        </w:tabs>
        <w:ind w:left="10368"/>
      </w:pPr>
    </w:p>
    <w:p w14:paraId="285DF07D" w14:textId="77777777" w:rsidR="00BA526C" w:rsidRPr="009B5B1D" w:rsidRDefault="00BA526C" w:rsidP="0087589B">
      <w:pPr>
        <w:pStyle w:val="Antrats"/>
        <w:tabs>
          <w:tab w:val="center" w:pos="6120"/>
        </w:tabs>
        <w:ind w:left="10368"/>
        <w:jc w:val="center"/>
        <w:rPr>
          <w:b/>
          <w:szCs w:val="24"/>
          <w:lang w:val="lt-LT"/>
        </w:rPr>
      </w:pPr>
    </w:p>
    <w:p w14:paraId="3D8E68BD" w14:textId="77777777" w:rsidR="00BA526C" w:rsidRPr="009B5B1D" w:rsidRDefault="00BA526C" w:rsidP="00BA526C">
      <w:pPr>
        <w:pStyle w:val="Pavadinimas"/>
        <w:ind w:firstLine="720"/>
        <w:rPr>
          <w:b/>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1F63E367"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621BBC00" w:rsidR="004A022A" w:rsidRPr="009B5B1D" w:rsidRDefault="00CB6DF3" w:rsidP="00453FB7">
      <w:pPr>
        <w:pStyle w:val="BodyText1"/>
        <w:spacing w:line="283" w:lineRule="auto"/>
        <w:jc w:val="center"/>
        <w:rPr>
          <w:sz w:val="24"/>
          <w:szCs w:val="24"/>
          <w:lang w:val="lt-LT"/>
        </w:rPr>
      </w:pPr>
      <w:r>
        <w:rPr>
          <w:sz w:val="24"/>
          <w:szCs w:val="24"/>
          <w:lang w:val="lt-LT"/>
        </w:rPr>
        <w:t xml:space="preserve">Šiaurės vakarų Lietuvos </w:t>
      </w:r>
      <w:r w:rsidR="00453FB7" w:rsidRPr="009B5B1D">
        <w:rPr>
          <w:sz w:val="24"/>
          <w:szCs w:val="24"/>
          <w:lang w:val="lt-LT"/>
        </w:rPr>
        <w:t>vietos veiklos grupė</w:t>
      </w:r>
      <w:r w:rsidR="003D4D4D" w:rsidRPr="009B5B1D">
        <w:rPr>
          <w:sz w:val="24"/>
          <w:szCs w:val="24"/>
          <w:lang w:val="lt-LT"/>
        </w:rPr>
        <w:t xml:space="preserve"> (toliau – VVG)</w:t>
      </w:r>
    </w:p>
    <w:p w14:paraId="6D57E596" w14:textId="35B9051A" w:rsidR="00453FB7" w:rsidRPr="009B5B1D" w:rsidRDefault="009B7819" w:rsidP="00453FB7">
      <w:pPr>
        <w:pStyle w:val="BodyText1"/>
        <w:spacing w:line="283" w:lineRule="auto"/>
        <w:jc w:val="center"/>
        <w:rPr>
          <w:sz w:val="24"/>
          <w:szCs w:val="24"/>
          <w:lang w:val="lt-LT"/>
        </w:rPr>
      </w:pPr>
      <w:r w:rsidRPr="009B7819">
        <w:rPr>
          <w:sz w:val="24"/>
          <w:szCs w:val="24"/>
          <w:lang w:val="lt-LT"/>
        </w:rPr>
        <w:t>Vietos plėtros strategija „Šiaurės vakarų Lietuvos vietos veiklos grupės teritorijos 2015–2023 m. vietos plėtros strategija“ (toliau – VPS)</w:t>
      </w:r>
    </w:p>
    <w:p w14:paraId="600F8EEC" w14:textId="2CBC0BEA" w:rsidR="009E5648" w:rsidRPr="009B5B1D" w:rsidRDefault="00BC5D2A" w:rsidP="00453FB7">
      <w:pPr>
        <w:pStyle w:val="BodyText1"/>
        <w:spacing w:line="283" w:lineRule="auto"/>
        <w:jc w:val="center"/>
        <w:rPr>
          <w:sz w:val="24"/>
          <w:szCs w:val="24"/>
          <w:lang w:val="lt-LT"/>
        </w:rPr>
      </w:pPr>
      <w:r w:rsidRPr="00401E1C">
        <w:rPr>
          <w:sz w:val="24"/>
          <w:szCs w:val="24"/>
          <w:lang w:val="lt-LT"/>
        </w:rPr>
        <w:t>k</w:t>
      </w:r>
      <w:r w:rsidR="009E5648" w:rsidRPr="00401E1C">
        <w:rPr>
          <w:sz w:val="24"/>
          <w:szCs w:val="24"/>
          <w:lang w:val="lt-LT"/>
        </w:rPr>
        <w:t xml:space="preserve">vietimo Nr. </w:t>
      </w:r>
      <w:r w:rsidR="00CB6DF3" w:rsidRPr="00401E1C">
        <w:rPr>
          <w:sz w:val="24"/>
          <w:szCs w:val="24"/>
          <w:lang w:val="lt-LT"/>
        </w:rPr>
        <w:t>17</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61A7914D"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 xml:space="preserve">VPS priemonę </w:t>
            </w:r>
            <w:r w:rsidR="00CB6DF3" w:rsidRPr="00CB6DF3">
              <w:rPr>
                <w:sz w:val="22"/>
                <w:szCs w:val="22"/>
              </w:rPr>
              <w:t>„Pagrindinės paslaugos ir kaimų atnaujinimas kaimo vietovėse“ / VPS priemonės veiklos sritį „Parama investicijoms į kaimo kultūros ir gamtos paveldą, kraštovaizdį“ (LEADER-19.2-7.6),</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6B63E1" w:rsidRPr="00AD5D91">
              <w:rPr>
                <w:sz w:val="22"/>
                <w:szCs w:val="22"/>
              </w:rPr>
              <w:t>20</w:t>
            </w:r>
            <w:r w:rsidR="00786972" w:rsidRPr="00AD5D91">
              <w:rPr>
                <w:sz w:val="22"/>
                <w:szCs w:val="22"/>
              </w:rPr>
              <w:t xml:space="preserve">19 m. </w:t>
            </w:r>
            <w:r w:rsidR="00786972" w:rsidRPr="00AD5D91">
              <w:t> gegužės 20 d. įsakymo Nr. 3D-305</w:t>
            </w:r>
            <w:r w:rsidR="00CB6DF3" w:rsidRPr="00AD5D91">
              <w:rPr>
                <w:sz w:val="22"/>
                <w:szCs w:val="22"/>
              </w:rPr>
              <w:t xml:space="preserve"> </w:t>
            </w:r>
            <w:r w:rsidR="006B63E1" w:rsidRPr="00AD5D91">
              <w:rPr>
                <w:sz w:val="22"/>
                <w:szCs w:val="22"/>
              </w:rPr>
              <w:t xml:space="preserve"> redakcija</w:t>
            </w:r>
            <w:r w:rsidR="006B63E1" w:rsidRPr="004B2C4F">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24633A6" w:rsidR="000D6DC5" w:rsidRPr="009B5B1D" w:rsidRDefault="008F45A4" w:rsidP="00B26F35">
            <w:pPr>
              <w:jc w:val="both"/>
              <w:rPr>
                <w:sz w:val="22"/>
                <w:szCs w:val="22"/>
              </w:rPr>
            </w:pPr>
            <w:r w:rsidRPr="008F45A4">
              <w:rPr>
                <w:sz w:val="22"/>
                <w:szCs w:val="22"/>
              </w:rPr>
              <w:t>VPS priemonės „Pagrindinės paslaugos ir kaimų atnaujinimas kaimo vietovėse“ 2 veiklos srities „Parama investicijoms į kaimo kultūros ir gamtos paveldą, kraštovaizdį  Nr.  LEADER-19.2-7.6 (toliau – VPS priemonės veiklos sritis) vietos projektams.</w:t>
            </w:r>
          </w:p>
        </w:tc>
      </w:tr>
      <w:tr w:rsidR="00BA472C" w:rsidRPr="00401E1C"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87D7034"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36EBA7EA" w:rsidR="00BA472C" w:rsidRPr="009B5B1D" w:rsidRDefault="00BA472C" w:rsidP="009F186C">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14:paraId="467626B0" w14:textId="4A38389A" w:rsidR="00BA472C" w:rsidRPr="00401E1C" w:rsidRDefault="008F45A4" w:rsidP="00736A88">
            <w:pPr>
              <w:jc w:val="center"/>
              <w:rPr>
                <w:sz w:val="22"/>
                <w:szCs w:val="22"/>
              </w:rPr>
            </w:pPr>
            <w:r w:rsidRPr="00401E1C">
              <w:rPr>
                <w:sz w:val="22"/>
                <w:szCs w:val="22"/>
              </w:rPr>
              <w:t>2</w:t>
            </w:r>
          </w:p>
        </w:tc>
        <w:tc>
          <w:tcPr>
            <w:tcW w:w="404" w:type="dxa"/>
            <w:shd w:val="clear" w:color="auto" w:fill="auto"/>
            <w:vAlign w:val="center"/>
          </w:tcPr>
          <w:p w14:paraId="3DB6FDBD" w14:textId="69E048DB" w:rsidR="00BA472C" w:rsidRPr="00401E1C" w:rsidRDefault="008F45A4" w:rsidP="00736A88">
            <w:pPr>
              <w:jc w:val="center"/>
              <w:rPr>
                <w:sz w:val="22"/>
                <w:szCs w:val="22"/>
              </w:rPr>
            </w:pPr>
            <w:r w:rsidRPr="00401E1C">
              <w:rPr>
                <w:sz w:val="22"/>
                <w:szCs w:val="22"/>
              </w:rPr>
              <w:t>0</w:t>
            </w:r>
          </w:p>
        </w:tc>
        <w:tc>
          <w:tcPr>
            <w:tcW w:w="404" w:type="dxa"/>
            <w:gridSpan w:val="2"/>
            <w:shd w:val="clear" w:color="auto" w:fill="auto"/>
            <w:vAlign w:val="center"/>
          </w:tcPr>
          <w:p w14:paraId="3031004C" w14:textId="5C57DC63" w:rsidR="00BA472C" w:rsidRPr="00401E1C" w:rsidRDefault="008F45A4" w:rsidP="00736A88">
            <w:pPr>
              <w:jc w:val="center"/>
              <w:rPr>
                <w:sz w:val="22"/>
                <w:szCs w:val="22"/>
              </w:rPr>
            </w:pPr>
            <w:r w:rsidRPr="00401E1C">
              <w:rPr>
                <w:sz w:val="22"/>
                <w:szCs w:val="22"/>
              </w:rPr>
              <w:t>1</w:t>
            </w:r>
          </w:p>
        </w:tc>
        <w:tc>
          <w:tcPr>
            <w:tcW w:w="404" w:type="dxa"/>
            <w:shd w:val="clear" w:color="auto" w:fill="auto"/>
            <w:vAlign w:val="center"/>
          </w:tcPr>
          <w:p w14:paraId="62E525C5" w14:textId="31AEB235" w:rsidR="00BA472C" w:rsidRPr="00401E1C" w:rsidRDefault="008F45A4" w:rsidP="00736A88">
            <w:pPr>
              <w:jc w:val="center"/>
              <w:rPr>
                <w:sz w:val="22"/>
                <w:szCs w:val="22"/>
              </w:rPr>
            </w:pPr>
            <w:r w:rsidRPr="00401E1C">
              <w:rPr>
                <w:sz w:val="22"/>
                <w:szCs w:val="22"/>
              </w:rPr>
              <w:t>9</w:t>
            </w:r>
          </w:p>
        </w:tc>
        <w:tc>
          <w:tcPr>
            <w:tcW w:w="404" w:type="dxa"/>
            <w:shd w:val="clear" w:color="auto" w:fill="auto"/>
            <w:vAlign w:val="center"/>
          </w:tcPr>
          <w:p w14:paraId="0BE6DF52" w14:textId="77777777" w:rsidR="00BA472C" w:rsidRPr="00401E1C" w:rsidRDefault="00BA472C" w:rsidP="00736A88">
            <w:pPr>
              <w:jc w:val="center"/>
              <w:rPr>
                <w:sz w:val="22"/>
                <w:szCs w:val="22"/>
              </w:rPr>
            </w:pPr>
            <w:r w:rsidRPr="00401E1C">
              <w:rPr>
                <w:sz w:val="22"/>
                <w:szCs w:val="22"/>
              </w:rPr>
              <w:t>-</w:t>
            </w:r>
          </w:p>
        </w:tc>
        <w:tc>
          <w:tcPr>
            <w:tcW w:w="404" w:type="dxa"/>
            <w:shd w:val="clear" w:color="auto" w:fill="auto"/>
            <w:vAlign w:val="center"/>
          </w:tcPr>
          <w:p w14:paraId="3311FDB8" w14:textId="4A4F1C72" w:rsidR="00BA472C" w:rsidRPr="00401E1C" w:rsidRDefault="00AA5101" w:rsidP="00736A88">
            <w:pPr>
              <w:jc w:val="center"/>
              <w:rPr>
                <w:sz w:val="22"/>
                <w:szCs w:val="22"/>
              </w:rPr>
            </w:pPr>
            <w:r w:rsidRPr="00401E1C">
              <w:rPr>
                <w:sz w:val="22"/>
                <w:szCs w:val="22"/>
              </w:rPr>
              <w:t>0</w:t>
            </w:r>
          </w:p>
        </w:tc>
        <w:tc>
          <w:tcPr>
            <w:tcW w:w="404" w:type="dxa"/>
            <w:shd w:val="clear" w:color="auto" w:fill="auto"/>
            <w:vAlign w:val="center"/>
          </w:tcPr>
          <w:p w14:paraId="543F46C5" w14:textId="580316AE" w:rsidR="00BA472C" w:rsidRPr="00401E1C" w:rsidRDefault="00AA5101" w:rsidP="00736A88">
            <w:pPr>
              <w:jc w:val="center"/>
              <w:rPr>
                <w:sz w:val="22"/>
                <w:szCs w:val="22"/>
              </w:rPr>
            </w:pPr>
            <w:r w:rsidRPr="00401E1C">
              <w:rPr>
                <w:sz w:val="22"/>
                <w:szCs w:val="22"/>
              </w:rPr>
              <w:t>8</w:t>
            </w:r>
          </w:p>
        </w:tc>
        <w:tc>
          <w:tcPr>
            <w:tcW w:w="404" w:type="dxa"/>
            <w:shd w:val="clear" w:color="auto" w:fill="auto"/>
            <w:vAlign w:val="center"/>
          </w:tcPr>
          <w:p w14:paraId="1A8AE5FC" w14:textId="77777777" w:rsidR="00BA472C" w:rsidRPr="00401E1C" w:rsidRDefault="00BA472C" w:rsidP="00736A88">
            <w:pPr>
              <w:jc w:val="center"/>
              <w:rPr>
                <w:sz w:val="22"/>
                <w:szCs w:val="22"/>
              </w:rPr>
            </w:pPr>
            <w:r w:rsidRPr="00401E1C">
              <w:rPr>
                <w:sz w:val="22"/>
                <w:szCs w:val="22"/>
              </w:rPr>
              <w:t>-</w:t>
            </w:r>
          </w:p>
        </w:tc>
        <w:tc>
          <w:tcPr>
            <w:tcW w:w="404" w:type="dxa"/>
            <w:shd w:val="clear" w:color="auto" w:fill="auto"/>
            <w:vAlign w:val="center"/>
          </w:tcPr>
          <w:p w14:paraId="5DA5B608" w14:textId="098A062D" w:rsidR="00BA472C" w:rsidRPr="00401E1C" w:rsidRDefault="00AA5101" w:rsidP="00736A88">
            <w:pPr>
              <w:jc w:val="center"/>
              <w:rPr>
                <w:sz w:val="22"/>
                <w:szCs w:val="22"/>
              </w:rPr>
            </w:pPr>
            <w:r w:rsidRPr="00401E1C">
              <w:rPr>
                <w:sz w:val="22"/>
                <w:szCs w:val="22"/>
              </w:rPr>
              <w:t>0</w:t>
            </w:r>
          </w:p>
        </w:tc>
        <w:tc>
          <w:tcPr>
            <w:tcW w:w="971" w:type="dxa"/>
            <w:shd w:val="clear" w:color="auto" w:fill="auto"/>
            <w:vAlign w:val="center"/>
          </w:tcPr>
          <w:p w14:paraId="394547AB" w14:textId="0F1BB495" w:rsidR="00BA472C" w:rsidRPr="00401E1C" w:rsidRDefault="00AA5101" w:rsidP="009E63F3">
            <w:pPr>
              <w:rPr>
                <w:sz w:val="22"/>
                <w:szCs w:val="22"/>
              </w:rPr>
            </w:pPr>
            <w:r w:rsidRPr="00401E1C">
              <w:rPr>
                <w:sz w:val="22"/>
                <w:szCs w:val="22"/>
              </w:rPr>
              <w:t>1</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0995878A"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15F778D8" w:rsidR="00BA472C" w:rsidRPr="009B5B1D" w:rsidRDefault="008F45A4" w:rsidP="00736A88">
            <w:pPr>
              <w:jc w:val="center"/>
              <w:rPr>
                <w:sz w:val="22"/>
                <w:szCs w:val="22"/>
              </w:rPr>
            </w:pPr>
            <w:r>
              <w:rPr>
                <w:sz w:val="22"/>
                <w:szCs w:val="22"/>
              </w:rPr>
              <w:t>2</w:t>
            </w:r>
          </w:p>
        </w:tc>
        <w:tc>
          <w:tcPr>
            <w:tcW w:w="404" w:type="dxa"/>
            <w:shd w:val="clear" w:color="auto" w:fill="auto"/>
            <w:vAlign w:val="center"/>
          </w:tcPr>
          <w:p w14:paraId="74D42084" w14:textId="51E3A4EC" w:rsidR="00BA472C" w:rsidRPr="00401E1C" w:rsidRDefault="008F45A4" w:rsidP="00736A88">
            <w:pPr>
              <w:jc w:val="center"/>
              <w:rPr>
                <w:sz w:val="22"/>
                <w:szCs w:val="22"/>
              </w:rPr>
            </w:pPr>
            <w:r w:rsidRPr="00401E1C">
              <w:rPr>
                <w:sz w:val="22"/>
                <w:szCs w:val="22"/>
              </w:rPr>
              <w:t>0</w:t>
            </w:r>
          </w:p>
        </w:tc>
        <w:tc>
          <w:tcPr>
            <w:tcW w:w="404" w:type="dxa"/>
            <w:gridSpan w:val="2"/>
            <w:shd w:val="clear" w:color="auto" w:fill="auto"/>
            <w:vAlign w:val="center"/>
          </w:tcPr>
          <w:p w14:paraId="08F05C65" w14:textId="253AE341" w:rsidR="00BA472C" w:rsidRPr="00401E1C" w:rsidRDefault="008F45A4" w:rsidP="00736A88">
            <w:pPr>
              <w:jc w:val="center"/>
              <w:rPr>
                <w:sz w:val="22"/>
                <w:szCs w:val="22"/>
              </w:rPr>
            </w:pPr>
            <w:r w:rsidRPr="00401E1C">
              <w:rPr>
                <w:sz w:val="22"/>
                <w:szCs w:val="22"/>
              </w:rPr>
              <w:t>1</w:t>
            </w:r>
          </w:p>
        </w:tc>
        <w:tc>
          <w:tcPr>
            <w:tcW w:w="404" w:type="dxa"/>
            <w:shd w:val="clear" w:color="auto" w:fill="auto"/>
            <w:vAlign w:val="center"/>
          </w:tcPr>
          <w:p w14:paraId="08154CA9" w14:textId="5F2CEF35" w:rsidR="00BA472C" w:rsidRPr="00401E1C" w:rsidRDefault="008F45A4" w:rsidP="00736A88">
            <w:pPr>
              <w:jc w:val="center"/>
              <w:rPr>
                <w:sz w:val="22"/>
                <w:szCs w:val="22"/>
              </w:rPr>
            </w:pPr>
            <w:r w:rsidRPr="00401E1C">
              <w:rPr>
                <w:sz w:val="22"/>
                <w:szCs w:val="22"/>
              </w:rPr>
              <w:t>9</w:t>
            </w:r>
          </w:p>
        </w:tc>
        <w:tc>
          <w:tcPr>
            <w:tcW w:w="404" w:type="dxa"/>
            <w:shd w:val="clear" w:color="auto" w:fill="auto"/>
            <w:vAlign w:val="center"/>
          </w:tcPr>
          <w:p w14:paraId="342AAB30" w14:textId="77777777" w:rsidR="00BA472C" w:rsidRPr="00401E1C" w:rsidRDefault="00BA472C" w:rsidP="00736A88">
            <w:pPr>
              <w:jc w:val="center"/>
              <w:rPr>
                <w:sz w:val="22"/>
                <w:szCs w:val="22"/>
              </w:rPr>
            </w:pPr>
            <w:r w:rsidRPr="00401E1C">
              <w:rPr>
                <w:sz w:val="22"/>
                <w:szCs w:val="22"/>
              </w:rPr>
              <w:t>-</w:t>
            </w:r>
          </w:p>
        </w:tc>
        <w:tc>
          <w:tcPr>
            <w:tcW w:w="404" w:type="dxa"/>
            <w:shd w:val="clear" w:color="auto" w:fill="auto"/>
            <w:vAlign w:val="center"/>
          </w:tcPr>
          <w:p w14:paraId="63F62854" w14:textId="34EB6F80" w:rsidR="00BA472C" w:rsidRPr="00401E1C" w:rsidRDefault="00AA5101" w:rsidP="00736A88">
            <w:pPr>
              <w:jc w:val="center"/>
              <w:rPr>
                <w:sz w:val="22"/>
                <w:szCs w:val="22"/>
              </w:rPr>
            </w:pPr>
            <w:r w:rsidRPr="00401E1C">
              <w:rPr>
                <w:sz w:val="22"/>
                <w:szCs w:val="22"/>
              </w:rPr>
              <w:t>0</w:t>
            </w:r>
          </w:p>
        </w:tc>
        <w:tc>
          <w:tcPr>
            <w:tcW w:w="404" w:type="dxa"/>
            <w:shd w:val="clear" w:color="auto" w:fill="auto"/>
            <w:vAlign w:val="center"/>
          </w:tcPr>
          <w:p w14:paraId="7575FAD3" w14:textId="47216441" w:rsidR="00BA472C" w:rsidRPr="00401E1C" w:rsidRDefault="00AA5101" w:rsidP="00736A88">
            <w:pPr>
              <w:jc w:val="center"/>
              <w:rPr>
                <w:sz w:val="22"/>
                <w:szCs w:val="22"/>
              </w:rPr>
            </w:pPr>
            <w:r w:rsidRPr="00401E1C">
              <w:rPr>
                <w:sz w:val="22"/>
                <w:szCs w:val="22"/>
              </w:rPr>
              <w:t>9</w:t>
            </w:r>
          </w:p>
        </w:tc>
        <w:tc>
          <w:tcPr>
            <w:tcW w:w="404" w:type="dxa"/>
            <w:shd w:val="clear" w:color="auto" w:fill="auto"/>
            <w:vAlign w:val="center"/>
          </w:tcPr>
          <w:p w14:paraId="4A246876" w14:textId="77777777" w:rsidR="00BA472C" w:rsidRPr="00401E1C" w:rsidRDefault="00BA472C" w:rsidP="00736A88">
            <w:pPr>
              <w:jc w:val="center"/>
              <w:rPr>
                <w:sz w:val="22"/>
                <w:szCs w:val="22"/>
              </w:rPr>
            </w:pPr>
            <w:r w:rsidRPr="00401E1C">
              <w:rPr>
                <w:sz w:val="22"/>
                <w:szCs w:val="22"/>
              </w:rPr>
              <w:t>-</w:t>
            </w:r>
          </w:p>
        </w:tc>
        <w:tc>
          <w:tcPr>
            <w:tcW w:w="404" w:type="dxa"/>
            <w:shd w:val="clear" w:color="auto" w:fill="auto"/>
            <w:vAlign w:val="center"/>
          </w:tcPr>
          <w:p w14:paraId="71C861CA" w14:textId="670FFAE3" w:rsidR="00BA472C" w:rsidRPr="00401E1C" w:rsidRDefault="00AA5101" w:rsidP="00736A88">
            <w:pPr>
              <w:jc w:val="center"/>
              <w:rPr>
                <w:sz w:val="22"/>
                <w:szCs w:val="22"/>
              </w:rPr>
            </w:pPr>
            <w:r w:rsidRPr="00401E1C">
              <w:rPr>
                <w:sz w:val="22"/>
                <w:szCs w:val="22"/>
              </w:rPr>
              <w:t>3</w:t>
            </w:r>
          </w:p>
        </w:tc>
        <w:tc>
          <w:tcPr>
            <w:tcW w:w="971" w:type="dxa"/>
            <w:shd w:val="clear" w:color="auto" w:fill="auto"/>
            <w:vAlign w:val="center"/>
          </w:tcPr>
          <w:p w14:paraId="2F5C63F1" w14:textId="6B18B82B" w:rsidR="00BA472C" w:rsidRPr="00401E1C" w:rsidRDefault="00AA5101" w:rsidP="009E63F3">
            <w:pPr>
              <w:rPr>
                <w:sz w:val="22"/>
                <w:szCs w:val="22"/>
              </w:rPr>
            </w:pPr>
            <w:r w:rsidRPr="00401E1C">
              <w:rPr>
                <w:sz w:val="22"/>
                <w:szCs w:val="22"/>
              </w:rPr>
              <w:t>0</w:t>
            </w:r>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0F466824" w:rsidR="00BA472C" w:rsidRPr="009B5B1D" w:rsidRDefault="00BA472C" w:rsidP="00736A88">
            <w:pPr>
              <w:jc w:val="both"/>
              <w:rPr>
                <w:sz w:val="22"/>
                <w:szCs w:val="22"/>
              </w:rPr>
            </w:pPr>
            <w:r w:rsidRPr="009B5B1D">
              <w:rPr>
                <w:sz w:val="22"/>
                <w:szCs w:val="22"/>
              </w:rPr>
              <w:t>FSA patvirtinta VPS vykdytojos</w:t>
            </w:r>
            <w:r w:rsidR="006556B6" w:rsidRPr="009B5B1D">
              <w:rPr>
                <w:sz w:val="22"/>
                <w:szCs w:val="22"/>
              </w:rPr>
              <w:t>:</w:t>
            </w:r>
            <w:r w:rsidRPr="009B5B1D">
              <w:rPr>
                <w:i/>
                <w:sz w:val="22"/>
                <w:szCs w:val="22"/>
              </w:rPr>
              <w:t xml:space="preserve"> </w:t>
            </w:r>
          </w:p>
        </w:tc>
        <w:tc>
          <w:tcPr>
            <w:tcW w:w="404" w:type="dxa"/>
            <w:vMerge w:val="restart"/>
            <w:shd w:val="clear" w:color="auto" w:fill="auto"/>
            <w:vAlign w:val="center"/>
          </w:tcPr>
          <w:p w14:paraId="56690E39" w14:textId="77777777" w:rsidR="00BA472C" w:rsidRPr="009B5B1D" w:rsidRDefault="00BA472C" w:rsidP="00736A88">
            <w:pPr>
              <w:jc w:val="center"/>
              <w:rPr>
                <w:sz w:val="22"/>
                <w:szCs w:val="22"/>
              </w:rPr>
            </w:pPr>
          </w:p>
        </w:tc>
        <w:tc>
          <w:tcPr>
            <w:tcW w:w="404" w:type="dxa"/>
            <w:vMerge w:val="restart"/>
            <w:shd w:val="clear" w:color="auto" w:fill="auto"/>
            <w:vAlign w:val="center"/>
          </w:tcPr>
          <w:p w14:paraId="1753948D" w14:textId="77777777" w:rsidR="00BA472C" w:rsidRPr="009B5B1D" w:rsidRDefault="00BA472C" w:rsidP="00736A88">
            <w:pPr>
              <w:jc w:val="center"/>
              <w:rPr>
                <w:sz w:val="22"/>
                <w:szCs w:val="22"/>
              </w:rPr>
            </w:pPr>
          </w:p>
        </w:tc>
        <w:tc>
          <w:tcPr>
            <w:tcW w:w="404" w:type="dxa"/>
            <w:vMerge w:val="restart"/>
            <w:shd w:val="clear" w:color="auto" w:fill="auto"/>
            <w:vAlign w:val="center"/>
          </w:tcPr>
          <w:p w14:paraId="7C7691A7" w14:textId="77777777" w:rsidR="00BA472C" w:rsidRPr="009B5B1D" w:rsidRDefault="00BA472C" w:rsidP="00736A88">
            <w:pPr>
              <w:jc w:val="center"/>
              <w:rPr>
                <w:sz w:val="22"/>
                <w:szCs w:val="22"/>
              </w:rPr>
            </w:pPr>
          </w:p>
        </w:tc>
        <w:tc>
          <w:tcPr>
            <w:tcW w:w="404" w:type="dxa"/>
            <w:vMerge w:val="restart"/>
            <w:shd w:val="clear" w:color="auto" w:fill="auto"/>
            <w:vAlign w:val="center"/>
          </w:tcPr>
          <w:p w14:paraId="6BBEA8DA" w14:textId="77777777" w:rsidR="00BA472C" w:rsidRPr="009B5B1D" w:rsidRDefault="00BA472C" w:rsidP="00736A88">
            <w:pPr>
              <w:jc w:val="center"/>
              <w:rPr>
                <w:sz w:val="22"/>
                <w:szCs w:val="22"/>
              </w:rPr>
            </w:pP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77777777" w:rsidR="00BA472C" w:rsidRPr="009B5B1D" w:rsidRDefault="00BA472C" w:rsidP="00736A88">
            <w:pPr>
              <w:jc w:val="center"/>
              <w:rPr>
                <w:sz w:val="22"/>
                <w:szCs w:val="22"/>
              </w:rPr>
            </w:pPr>
          </w:p>
        </w:tc>
        <w:tc>
          <w:tcPr>
            <w:tcW w:w="404" w:type="dxa"/>
            <w:vMerge w:val="restart"/>
            <w:shd w:val="clear" w:color="auto" w:fill="auto"/>
            <w:vAlign w:val="center"/>
          </w:tcPr>
          <w:p w14:paraId="3D6AC905" w14:textId="77777777" w:rsidR="00BA472C" w:rsidRPr="009B5B1D" w:rsidRDefault="00BA472C" w:rsidP="00736A88">
            <w:pPr>
              <w:jc w:val="center"/>
              <w:rPr>
                <w:sz w:val="22"/>
                <w:szCs w:val="22"/>
              </w:rPr>
            </w:pP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77777777" w:rsidR="00BA472C" w:rsidRPr="009B5B1D" w:rsidRDefault="00BA472C" w:rsidP="00736A88">
            <w:pPr>
              <w:jc w:val="center"/>
              <w:rPr>
                <w:sz w:val="22"/>
                <w:szCs w:val="22"/>
              </w:rPr>
            </w:pPr>
          </w:p>
        </w:tc>
        <w:tc>
          <w:tcPr>
            <w:tcW w:w="404" w:type="dxa"/>
            <w:vMerge w:val="restart"/>
            <w:shd w:val="clear" w:color="auto" w:fill="auto"/>
            <w:vAlign w:val="center"/>
          </w:tcPr>
          <w:p w14:paraId="00B61D79" w14:textId="77777777" w:rsidR="00BA472C" w:rsidRPr="009B5B1D" w:rsidRDefault="00BA472C" w:rsidP="00736A88">
            <w:pPr>
              <w:jc w:val="center"/>
              <w:rPr>
                <w:sz w:val="22"/>
                <w:szCs w:val="22"/>
              </w:rPr>
            </w:pP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jc w:val="both"/>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2E127807" w:rsidR="00BA472C" w:rsidRPr="009B5B1D" w:rsidRDefault="00FD5EE4" w:rsidP="00736A88">
            <w:pPr>
              <w:jc w:val="center"/>
              <w:rPr>
                <w:sz w:val="22"/>
                <w:szCs w:val="22"/>
              </w:rPr>
            </w:pPr>
            <w:r>
              <w:rPr>
                <w:sz w:val="22"/>
                <w:szCs w:val="22"/>
              </w:rPr>
              <w:t>x</w:t>
            </w:r>
          </w:p>
        </w:tc>
        <w:tc>
          <w:tcPr>
            <w:tcW w:w="3686" w:type="dxa"/>
            <w:gridSpan w:val="8"/>
            <w:shd w:val="clear" w:color="auto" w:fill="auto"/>
            <w:vAlign w:val="center"/>
          </w:tcPr>
          <w:p w14:paraId="4AE9C8D3" w14:textId="26D7FF25" w:rsidR="00BA472C" w:rsidRPr="009B5B1D" w:rsidRDefault="00BA472C" w:rsidP="00736A88">
            <w:pPr>
              <w:jc w:val="both"/>
              <w:rPr>
                <w:sz w:val="22"/>
                <w:szCs w:val="22"/>
              </w:rPr>
            </w:pPr>
            <w:r w:rsidRPr="009E63F3">
              <w:rPr>
                <w:sz w:val="22"/>
                <w:szCs w:val="22"/>
              </w:rPr>
              <w:t>kolegialaus va</w:t>
            </w:r>
            <w:r w:rsidR="00732D13" w:rsidRPr="009E63F3">
              <w:rPr>
                <w:sz w:val="22"/>
                <w:szCs w:val="22"/>
              </w:rPr>
              <w:t>ldymo organo sprendimu Nr.</w:t>
            </w:r>
            <w:r w:rsidR="00623A09">
              <w:rPr>
                <w:sz w:val="22"/>
                <w:szCs w:val="22"/>
              </w:rPr>
              <w:t xml:space="preserve"> </w:t>
            </w:r>
            <w:r w:rsidR="00401E1C" w:rsidRPr="009E63F3">
              <w:rPr>
                <w:sz w:val="22"/>
                <w:szCs w:val="22"/>
              </w:rPr>
              <w:t>7</w:t>
            </w: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19AB71CD" w:rsidR="002E3946" w:rsidRPr="009B5B1D" w:rsidRDefault="002E3946" w:rsidP="000E1229">
            <w:pPr>
              <w:rPr>
                <w:i/>
                <w:sz w:val="22"/>
                <w:szCs w:val="22"/>
              </w:rPr>
            </w:pPr>
            <w:r w:rsidRPr="009B5B1D">
              <w:rPr>
                <w:sz w:val="22"/>
                <w:szCs w:val="22"/>
              </w:rPr>
              <w:t xml:space="preserve">EŽŪFKP tikslinės srities Nr. </w:t>
            </w:r>
            <w:r w:rsidR="008F45A4">
              <w:rPr>
                <w:sz w:val="22"/>
                <w:szCs w:val="22"/>
              </w:rPr>
              <w:t>6 B</w:t>
            </w:r>
          </w:p>
          <w:p w14:paraId="2594E88A" w14:textId="198F7BFD" w:rsidR="00457725" w:rsidRPr="009B5B1D" w:rsidRDefault="00457725" w:rsidP="000E1229">
            <w:pPr>
              <w:rPr>
                <w:sz w:val="22"/>
                <w:szCs w:val="22"/>
              </w:rPr>
            </w:pPr>
          </w:p>
        </w:tc>
      </w:tr>
      <w:tr w:rsidR="002700E0" w:rsidRPr="009B5B1D" w14:paraId="7C954854" w14:textId="77777777" w:rsidTr="007911C2">
        <w:trPr>
          <w:trHeight w:val="603"/>
        </w:trPr>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3D9C2C99" w:rsidR="002700E0" w:rsidRPr="009B5B1D" w:rsidRDefault="001562D2" w:rsidP="00196E9C">
            <w:pPr>
              <w:jc w:val="both"/>
              <w:rPr>
                <w:sz w:val="22"/>
                <w:szCs w:val="22"/>
              </w:rPr>
            </w:pPr>
            <w:r w:rsidRPr="009B5B1D">
              <w:rPr>
                <w:sz w:val="22"/>
                <w:szCs w:val="22"/>
              </w:rPr>
              <w:t xml:space="preserve">VPS priemonės / </w:t>
            </w:r>
            <w:r w:rsidR="00CF2F09" w:rsidRPr="009B5B1D">
              <w:rPr>
                <w:sz w:val="22"/>
                <w:szCs w:val="22"/>
              </w:rPr>
              <w:t xml:space="preserve">VPS priemonės </w:t>
            </w:r>
            <w:r w:rsidRPr="009B5B1D">
              <w:rPr>
                <w:sz w:val="22"/>
                <w:szCs w:val="22"/>
              </w:rPr>
              <w:t xml:space="preserve">veiklos srities, kuriai parengtas FSA, </w:t>
            </w:r>
            <w:r w:rsidRPr="009B5B1D">
              <w:rPr>
                <w:color w:val="000000"/>
                <w:sz w:val="22"/>
                <w:szCs w:val="22"/>
              </w:rPr>
              <w:t>pagrindiniai tikslai yra šie:</w:t>
            </w:r>
          </w:p>
        </w:tc>
        <w:tc>
          <w:tcPr>
            <w:tcW w:w="8647" w:type="dxa"/>
            <w:gridSpan w:val="21"/>
            <w:shd w:val="clear" w:color="auto" w:fill="auto"/>
          </w:tcPr>
          <w:p w14:paraId="146EE008" w14:textId="305D4462" w:rsidR="002700E0" w:rsidRPr="001B323E" w:rsidRDefault="001B323E" w:rsidP="00E06A34">
            <w:pPr>
              <w:jc w:val="both"/>
              <w:rPr>
                <w:sz w:val="22"/>
                <w:szCs w:val="22"/>
              </w:rPr>
            </w:pPr>
            <w:r w:rsidRPr="001B323E">
              <w:rPr>
                <w:sz w:val="22"/>
                <w:szCs w:val="22"/>
              </w:rPr>
              <w:t xml:space="preserve">Gerinti </w:t>
            </w:r>
            <w:proofErr w:type="spellStart"/>
            <w:r w:rsidRPr="001B323E">
              <w:rPr>
                <w:sz w:val="22"/>
                <w:szCs w:val="22"/>
              </w:rPr>
              <w:t>mažają</w:t>
            </w:r>
            <w:proofErr w:type="spellEnd"/>
            <w:r w:rsidRPr="001B323E">
              <w:rPr>
                <w:sz w:val="22"/>
                <w:szCs w:val="22"/>
              </w:rPr>
              <w:t xml:space="preserve"> VVG teritorijos infrastruktūrą, siekiant išsaugoti ir gerinti kultūros ir gamtos paveldą</w:t>
            </w:r>
            <w:r>
              <w:rPr>
                <w:sz w:val="22"/>
                <w:szCs w:val="22"/>
              </w:rPr>
              <w:t>.</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441200D8" w:rsidR="002700E0" w:rsidRPr="009B5B1D" w:rsidRDefault="001562D2" w:rsidP="00736A88">
            <w:pPr>
              <w:jc w:val="both"/>
              <w:rPr>
                <w:sz w:val="22"/>
                <w:szCs w:val="22"/>
              </w:rPr>
            </w:pPr>
            <w:r w:rsidRPr="009B5B1D">
              <w:rPr>
                <w:sz w:val="22"/>
                <w:szCs w:val="22"/>
              </w:rPr>
              <w:t xml:space="preserve">Pagal VPS priemonę /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tcPr>
          <w:p w14:paraId="4CF9B320" w14:textId="77777777" w:rsidR="007911C2" w:rsidRPr="007911C2" w:rsidRDefault="007911C2" w:rsidP="00982B34">
            <w:pPr>
              <w:suppressAutoHyphens/>
              <w:autoSpaceDE w:val="0"/>
              <w:autoSpaceDN w:val="0"/>
              <w:adjustRightInd w:val="0"/>
              <w:jc w:val="both"/>
              <w:textAlignment w:val="center"/>
              <w:rPr>
                <w:sz w:val="22"/>
                <w:szCs w:val="22"/>
              </w:rPr>
            </w:pPr>
            <w:r w:rsidRPr="007911C2">
              <w:rPr>
                <w:sz w:val="22"/>
                <w:szCs w:val="22"/>
              </w:rPr>
              <w:t>1. Istorinę, architektūrinę ar kitokią kultūrinę vertę  turinčių nekilnojamųjų kultūros, gamtos paveldo objektų, vietovių, parkų, skverų, želdynų, kitų kraštovaizdžio komponentų tvarkymo darbams, siekiant panaudoti minėtus turizmo objektus VVG teritorijoje, tautinio paveldo plėtrai, didinti VVG teritorijos vietovių patrauklumą;</w:t>
            </w:r>
          </w:p>
          <w:p w14:paraId="2259BA67" w14:textId="77777777" w:rsidR="007911C2" w:rsidRPr="007911C2" w:rsidRDefault="007911C2" w:rsidP="00982B34">
            <w:pPr>
              <w:suppressAutoHyphens/>
              <w:autoSpaceDE w:val="0"/>
              <w:autoSpaceDN w:val="0"/>
              <w:adjustRightInd w:val="0"/>
              <w:jc w:val="both"/>
              <w:textAlignment w:val="center"/>
              <w:rPr>
                <w:sz w:val="22"/>
                <w:szCs w:val="22"/>
              </w:rPr>
            </w:pPr>
            <w:r w:rsidRPr="007911C2">
              <w:rPr>
                <w:sz w:val="22"/>
                <w:szCs w:val="22"/>
              </w:rPr>
              <w:t xml:space="preserve">2. Tradicinių amatų centrų veiklos </w:t>
            </w:r>
            <w:proofErr w:type="spellStart"/>
            <w:r w:rsidRPr="007911C2">
              <w:rPr>
                <w:sz w:val="22"/>
                <w:szCs w:val="22"/>
              </w:rPr>
              <w:t>plėtrai.Tradiciniai</w:t>
            </w:r>
            <w:proofErr w:type="spellEnd"/>
            <w:r w:rsidRPr="007911C2">
              <w:rPr>
                <w:sz w:val="22"/>
                <w:szCs w:val="22"/>
              </w:rPr>
              <w:t xml:space="preserve"> amatai vertinami ne tik kaip Lietuvos</w:t>
            </w:r>
          </w:p>
          <w:p w14:paraId="6750CAD8" w14:textId="77777777" w:rsidR="007911C2" w:rsidRPr="007911C2" w:rsidRDefault="007911C2" w:rsidP="00982B34">
            <w:pPr>
              <w:suppressAutoHyphens/>
              <w:autoSpaceDE w:val="0"/>
              <w:autoSpaceDN w:val="0"/>
              <w:adjustRightInd w:val="0"/>
              <w:jc w:val="both"/>
              <w:textAlignment w:val="center"/>
              <w:rPr>
                <w:sz w:val="22"/>
                <w:szCs w:val="22"/>
              </w:rPr>
            </w:pPr>
            <w:r w:rsidRPr="007911C2">
              <w:rPr>
                <w:sz w:val="22"/>
                <w:szCs w:val="22"/>
              </w:rPr>
              <w:t>tautinės kultūros dalis, bet ir kaip viena iš alternatyvios ūkinės veiklos rūšių kaimo vietovėse.</w:t>
            </w:r>
          </w:p>
          <w:p w14:paraId="2182C0F9" w14:textId="77777777" w:rsidR="007911C2" w:rsidRPr="007911C2" w:rsidRDefault="007911C2" w:rsidP="00982B34">
            <w:pPr>
              <w:suppressAutoHyphens/>
              <w:autoSpaceDE w:val="0"/>
              <w:autoSpaceDN w:val="0"/>
              <w:adjustRightInd w:val="0"/>
              <w:jc w:val="both"/>
              <w:textAlignment w:val="center"/>
              <w:rPr>
                <w:sz w:val="22"/>
                <w:szCs w:val="22"/>
              </w:rPr>
            </w:pPr>
            <w:r w:rsidRPr="007911C2">
              <w:rPr>
                <w:sz w:val="22"/>
                <w:szCs w:val="22"/>
              </w:rPr>
              <w:t>Skatinant tradicinių amatų centrų veiklą, didėja amatininkų dirbinių paklausa, ši veikla įvairina</w:t>
            </w:r>
          </w:p>
          <w:p w14:paraId="3031D7A4" w14:textId="77777777" w:rsidR="007911C2" w:rsidRPr="007911C2" w:rsidRDefault="007911C2" w:rsidP="00982B34">
            <w:pPr>
              <w:suppressAutoHyphens/>
              <w:autoSpaceDE w:val="0"/>
              <w:autoSpaceDN w:val="0"/>
              <w:adjustRightInd w:val="0"/>
              <w:jc w:val="both"/>
              <w:textAlignment w:val="center"/>
              <w:rPr>
                <w:sz w:val="22"/>
                <w:szCs w:val="22"/>
              </w:rPr>
            </w:pPr>
            <w:r w:rsidRPr="007911C2">
              <w:rPr>
                <w:sz w:val="22"/>
                <w:szCs w:val="22"/>
              </w:rPr>
              <w:t>ūkinę veiklą VVG teritorijos vietovėse, kartu propaguojamos Lietuvos tautinės kultūros vertybės.</w:t>
            </w:r>
          </w:p>
          <w:p w14:paraId="032A777D" w14:textId="77777777" w:rsidR="007911C2" w:rsidRPr="007911C2" w:rsidRDefault="007911C2" w:rsidP="00982B34">
            <w:pPr>
              <w:suppressAutoHyphens/>
              <w:autoSpaceDE w:val="0"/>
              <w:autoSpaceDN w:val="0"/>
              <w:adjustRightInd w:val="0"/>
              <w:jc w:val="both"/>
              <w:textAlignment w:val="center"/>
              <w:rPr>
                <w:sz w:val="22"/>
                <w:szCs w:val="22"/>
              </w:rPr>
            </w:pPr>
            <w:r w:rsidRPr="007911C2">
              <w:rPr>
                <w:sz w:val="22"/>
                <w:szCs w:val="22"/>
              </w:rPr>
              <w:t xml:space="preserve">Teikiama parama tradicinių amatų centrų investicijoms į amatų technologinę įrangą, materialinės bazės gerinimą, informacijos </w:t>
            </w:r>
            <w:proofErr w:type="spellStart"/>
            <w:r w:rsidRPr="007911C2">
              <w:rPr>
                <w:sz w:val="22"/>
                <w:szCs w:val="22"/>
              </w:rPr>
              <w:t>sklaidą,priemones</w:t>
            </w:r>
            <w:proofErr w:type="spellEnd"/>
            <w:r w:rsidRPr="007911C2">
              <w:rPr>
                <w:sz w:val="22"/>
                <w:szCs w:val="22"/>
              </w:rPr>
              <w:t xml:space="preserve"> ir medžiagas, kurios reikalingos</w:t>
            </w:r>
          </w:p>
          <w:p w14:paraId="16A4C6DE" w14:textId="0F369FC6" w:rsidR="00042012" w:rsidRPr="007911C2" w:rsidRDefault="007911C2" w:rsidP="00982B34">
            <w:pPr>
              <w:suppressAutoHyphens/>
              <w:autoSpaceDE w:val="0"/>
              <w:autoSpaceDN w:val="0"/>
              <w:adjustRightInd w:val="0"/>
              <w:jc w:val="both"/>
              <w:textAlignment w:val="center"/>
              <w:rPr>
                <w:sz w:val="22"/>
                <w:szCs w:val="22"/>
              </w:rPr>
            </w:pPr>
            <w:r w:rsidRPr="007911C2">
              <w:rPr>
                <w:sz w:val="22"/>
                <w:szCs w:val="22"/>
              </w:rPr>
              <w:t>puoselėti ir išsaugoti tradicinius amatus.</w:t>
            </w:r>
          </w:p>
          <w:p w14:paraId="549A50C9" w14:textId="025F784B" w:rsidR="002700E0" w:rsidRPr="009B5B1D" w:rsidRDefault="00971445" w:rsidP="00982B34">
            <w:pPr>
              <w:suppressAutoHyphens/>
              <w:autoSpaceDE w:val="0"/>
              <w:autoSpaceDN w:val="0"/>
              <w:adjustRightInd w:val="0"/>
              <w:jc w:val="both"/>
              <w:textAlignment w:val="center"/>
              <w:rPr>
                <w:color w:val="000000"/>
                <w:sz w:val="22"/>
                <w:szCs w:val="22"/>
              </w:rPr>
            </w:pPr>
            <w:r w:rsidRPr="009B5B1D">
              <w:rPr>
                <w:color w:val="000000"/>
                <w:sz w:val="22"/>
                <w:szCs w:val="22"/>
              </w:rPr>
              <w:t>Pareiškėjai, teikiantys paraiškas, turi vietos projekto paraiškos (</w:t>
            </w:r>
            <w:r w:rsidRPr="009B5B1D">
              <w:rPr>
                <w:sz w:val="22"/>
                <w:szCs w:val="22"/>
              </w:rPr>
              <w:t>FSA</w:t>
            </w:r>
            <w:r w:rsidR="00042012">
              <w:rPr>
                <w:sz w:val="22"/>
                <w:szCs w:val="22"/>
              </w:rPr>
              <w:t xml:space="preserve"> 1</w:t>
            </w:r>
            <w:r w:rsidRPr="009B5B1D">
              <w:rPr>
                <w:sz w:val="22"/>
                <w:szCs w:val="22"/>
              </w:rPr>
              <w:t xml:space="preserve"> priedas</w:t>
            </w:r>
            <w:r w:rsidRPr="009B5B1D">
              <w:rPr>
                <w:color w:val="000000"/>
                <w:sz w:val="22"/>
                <w:szCs w:val="22"/>
              </w:rPr>
              <w:t>) 3 dalyje „Vietos projekto idėjos aprašymas“</w:t>
            </w:r>
            <w:r w:rsidR="007844EB" w:rsidRPr="009B5B1D">
              <w:rPr>
                <w:color w:val="000000"/>
                <w:sz w:val="22"/>
                <w:szCs w:val="22"/>
              </w:rPr>
              <w:t>,</w:t>
            </w:r>
            <w:r w:rsidRPr="009B5B1D">
              <w:rPr>
                <w:color w:val="000000"/>
                <w:sz w:val="22"/>
                <w:szCs w:val="22"/>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bookmarkStart w:id="0" w:name="_GoBack"/>
        <w:bookmarkEnd w:id="0"/>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74811ED5" w:rsidR="002700E0" w:rsidRPr="009B5B1D" w:rsidRDefault="00AF559A" w:rsidP="00736A88">
            <w:pPr>
              <w:jc w:val="both"/>
              <w:rPr>
                <w:i/>
                <w:sz w:val="22"/>
                <w:szCs w:val="22"/>
              </w:rPr>
            </w:pPr>
            <w:r w:rsidRPr="00126C5A">
              <w:rPr>
                <w:sz w:val="22"/>
                <w:szCs w:val="22"/>
              </w:rPr>
              <w:t>Galimi pareiškėjai:</w:t>
            </w:r>
            <w:r w:rsidR="00143B96" w:rsidRPr="00126C5A">
              <w:rPr>
                <w:sz w:val="22"/>
                <w:szCs w:val="22"/>
              </w:rPr>
              <w:t xml:space="preserve"> </w:t>
            </w:r>
            <w:r w:rsidR="00527A66">
              <w:rPr>
                <w:sz w:val="22"/>
                <w:szCs w:val="22"/>
              </w:rPr>
              <w:t>S</w:t>
            </w:r>
            <w:r w:rsidR="00290A9D" w:rsidRPr="00290A9D">
              <w:rPr>
                <w:sz w:val="22"/>
                <w:szCs w:val="22"/>
              </w:rPr>
              <w:t>avivaldybės administracija ir (arba) savivaldybės įsteigti juridiniai asmenys, kiti viešieji  juridiniai asmenys.</w:t>
            </w:r>
          </w:p>
          <w:p w14:paraId="1811BD8B" w14:textId="776C8EA3" w:rsidR="00AE0AB3" w:rsidRPr="009B5B1D" w:rsidRDefault="00AE0AB3"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w:t>
            </w:r>
            <w:r w:rsidR="00E8350C" w:rsidRPr="009B5B1D">
              <w:rPr>
                <w:b w:val="0"/>
                <w:caps w:val="0"/>
                <w:sz w:val="22"/>
                <w:szCs w:val="22"/>
                <w:lang w:val="lt-LT"/>
              </w:rPr>
              <w:t xml:space="preserve">4 </w:t>
            </w:r>
            <w:r w:rsidR="001A1F6C" w:rsidRPr="009B5B1D">
              <w:rPr>
                <w:b w:val="0"/>
                <w:caps w:val="0"/>
                <w:sz w:val="22"/>
                <w:szCs w:val="22"/>
                <w:lang w:val="lt-LT"/>
              </w:rPr>
              <w:t xml:space="preserve">dalyje </w:t>
            </w:r>
            <w:r w:rsidR="00895978" w:rsidRPr="009B5B1D">
              <w:rPr>
                <w:b w:val="0"/>
                <w:caps w:val="0"/>
                <w:sz w:val="22"/>
                <w:szCs w:val="22"/>
                <w:lang w:val="lt-LT"/>
              </w:rPr>
              <w:t xml:space="preserve">„Vietos projektų tinkamumo </w:t>
            </w:r>
            <w:r w:rsidR="00CC17A3" w:rsidRPr="009B5B1D">
              <w:rPr>
                <w:b w:val="0"/>
                <w:caps w:val="0"/>
                <w:sz w:val="22"/>
                <w:szCs w:val="22"/>
                <w:lang w:val="lt-LT"/>
              </w:rPr>
              <w:t xml:space="preserve">finansuoti </w:t>
            </w:r>
            <w:r w:rsidR="00895978" w:rsidRPr="009B5B1D">
              <w:rPr>
                <w:b w:val="0"/>
                <w:caps w:val="0"/>
                <w:sz w:val="22"/>
                <w:szCs w:val="22"/>
                <w:lang w:val="lt-LT"/>
              </w:rPr>
              <w:t xml:space="preserve">sąlygos </w:t>
            </w:r>
            <w:r w:rsidRPr="009B5B1D">
              <w:rPr>
                <w:b w:val="0"/>
                <w:caps w:val="0"/>
                <w:sz w:val="22"/>
                <w:szCs w:val="22"/>
                <w:lang w:val="lt-LT"/>
              </w:rPr>
              <w:t>ir vietos projektų vykdytojų įsipareigojimai“ nurodytus</w:t>
            </w:r>
            <w:r w:rsidR="00143B96" w:rsidRPr="009B5B1D">
              <w:rPr>
                <w:b w:val="0"/>
                <w:caps w:val="0"/>
                <w:sz w:val="22"/>
                <w:szCs w:val="22"/>
                <w:lang w:val="lt-LT"/>
              </w:rPr>
              <w:t xml:space="preserve"> ir</w:t>
            </w:r>
            <w:r w:rsidRPr="009B5B1D">
              <w:rPr>
                <w:b w:val="0"/>
                <w:caps w:val="0"/>
                <w:sz w:val="22"/>
                <w:szCs w:val="22"/>
                <w:lang w:val="lt-LT"/>
              </w:rPr>
              <w:t xml:space="preserve"> pareiškėjui taikomus bendruosius, specialiuosius ir papildomus</w:t>
            </w:r>
            <w:r w:rsidR="002A60E3">
              <w:rPr>
                <w:b w:val="0"/>
                <w:caps w:val="0"/>
                <w:sz w:val="22"/>
                <w:szCs w:val="22"/>
                <w:lang w:val="lt-LT"/>
              </w:rPr>
              <w:t xml:space="preserve"> </w:t>
            </w:r>
            <w:r w:rsidRPr="009B5B1D">
              <w:rPr>
                <w:b w:val="0"/>
                <w:caps w:val="0"/>
                <w:sz w:val="22"/>
                <w:szCs w:val="22"/>
                <w:lang w:val="lt-LT"/>
              </w:rPr>
              <w:t>tinkamumo reikalavimus.</w:t>
            </w:r>
            <w:r w:rsidR="00320950" w:rsidRPr="009B5B1D">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04F710EB"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8B81376" w14:textId="77777777" w:rsidR="00A7688C" w:rsidRPr="00F17534" w:rsidRDefault="009C398D" w:rsidP="001340B3">
            <w:pPr>
              <w:jc w:val="both"/>
              <w:rPr>
                <w:sz w:val="22"/>
                <w:szCs w:val="22"/>
              </w:rPr>
            </w:pPr>
            <w:r w:rsidRPr="00126C5A">
              <w:rPr>
                <w:sz w:val="22"/>
                <w:szCs w:val="22"/>
              </w:rPr>
              <w:t>Galimi partneriai</w:t>
            </w:r>
            <w:r w:rsidRPr="00F17534">
              <w:rPr>
                <w:sz w:val="22"/>
                <w:szCs w:val="22"/>
              </w:rPr>
              <w:t>:</w:t>
            </w:r>
            <w:r w:rsidRPr="00F17534">
              <w:rPr>
                <w:i/>
                <w:sz w:val="22"/>
                <w:szCs w:val="22"/>
              </w:rPr>
              <w:t xml:space="preserve"> </w:t>
            </w:r>
            <w:r w:rsidR="00A7688C" w:rsidRPr="00F17534">
              <w:rPr>
                <w:sz w:val="22"/>
                <w:szCs w:val="22"/>
              </w:rPr>
              <w:t>Savivaldybės administracija ir (arba) savivaldybės įsteigti juridiniai asmenys, kiti viešieji juridiniai asmenys.</w:t>
            </w:r>
          </w:p>
          <w:p w14:paraId="7BD5BCD9" w14:textId="48CF929F" w:rsidR="003E6A3B" w:rsidRPr="009B5B1D" w:rsidRDefault="009C398D" w:rsidP="001340B3">
            <w:pPr>
              <w:jc w:val="both"/>
              <w:rPr>
                <w:i/>
                <w:sz w:val="22"/>
                <w:szCs w:val="22"/>
              </w:rPr>
            </w:pPr>
            <w:r w:rsidRPr="009B5B1D">
              <w:rPr>
                <w:i/>
                <w:sz w:val="22"/>
                <w:szCs w:val="22"/>
              </w:rPr>
              <w:lastRenderedPageBreak/>
              <w:t xml:space="preserve"> </w:t>
            </w:r>
            <w:r w:rsidR="003E6A3B" w:rsidRPr="009B5B1D">
              <w:rPr>
                <w:sz w:val="22"/>
                <w:szCs w:val="22"/>
              </w:rPr>
              <w:t>Partneriai turi atitikti šio FSA</w:t>
            </w:r>
            <w:r w:rsidR="00F27AF6" w:rsidRPr="009B5B1D">
              <w:rPr>
                <w:b/>
                <w:caps/>
                <w:sz w:val="22"/>
                <w:szCs w:val="22"/>
              </w:rPr>
              <w:t xml:space="preserve"> </w:t>
            </w:r>
            <w:r w:rsidR="00E8350C" w:rsidRPr="009B5B1D">
              <w:rPr>
                <w:caps/>
                <w:sz w:val="22"/>
                <w:szCs w:val="22"/>
              </w:rPr>
              <w:t>4</w:t>
            </w:r>
            <w:r w:rsidR="00F27AF6" w:rsidRPr="009B5B1D">
              <w:rPr>
                <w:caps/>
                <w:sz w:val="22"/>
                <w:szCs w:val="22"/>
              </w:rPr>
              <w:t xml:space="preserve"> </w:t>
            </w:r>
            <w:r w:rsidR="00F27AF6" w:rsidRPr="009B5B1D">
              <w:rPr>
                <w:sz w:val="22"/>
                <w:szCs w:val="22"/>
              </w:rPr>
              <w:t>dal</w:t>
            </w:r>
            <w:r w:rsidR="00895978" w:rsidRPr="009B5B1D">
              <w:rPr>
                <w:sz w:val="22"/>
                <w:szCs w:val="22"/>
              </w:rPr>
              <w:t xml:space="preserve">yje „Vietos projektų tinkamumo </w:t>
            </w:r>
            <w:r w:rsidR="00353EA1" w:rsidRPr="009B5B1D">
              <w:rPr>
                <w:sz w:val="22"/>
                <w:szCs w:val="22"/>
              </w:rPr>
              <w:t xml:space="preserve">finansuoti </w:t>
            </w:r>
            <w:r w:rsidR="00895978" w:rsidRPr="009B5B1D">
              <w:rPr>
                <w:sz w:val="22"/>
                <w:szCs w:val="22"/>
              </w:rPr>
              <w:t xml:space="preserve">sąlygos </w:t>
            </w:r>
            <w:r w:rsidR="00F27AF6" w:rsidRPr="009B5B1D">
              <w:rPr>
                <w:sz w:val="22"/>
                <w:szCs w:val="22"/>
              </w:rPr>
              <w:t>ir vietos projektų vykdytojų įsipareigojimai</w:t>
            </w:r>
            <w:r w:rsidR="00F27AF6" w:rsidRPr="009B5B1D">
              <w:rPr>
                <w:caps/>
                <w:sz w:val="22"/>
                <w:szCs w:val="22"/>
              </w:rPr>
              <w:t>“</w:t>
            </w:r>
            <w:r w:rsidR="003E6A3B" w:rsidRPr="009B5B1D">
              <w:rPr>
                <w:sz w:val="22"/>
                <w:szCs w:val="22"/>
              </w:rPr>
              <w:t xml:space="preserve"> partneriui taikomus bendruosius, specialiuosius ir papildomus</w:t>
            </w:r>
            <w:r w:rsidR="003E6A3B" w:rsidRPr="009B5B1D">
              <w:rPr>
                <w:i/>
                <w:sz w:val="22"/>
                <w:szCs w:val="22"/>
              </w:rPr>
              <w:t xml:space="preserve"> </w:t>
            </w:r>
            <w:r w:rsidR="003E6A3B" w:rsidRPr="009B5B1D">
              <w:rPr>
                <w:sz w:val="22"/>
                <w:szCs w:val="22"/>
              </w:rPr>
              <w:t>tinkamumo reikalavimus.</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6F7FADA1" w:rsidR="009C6EC3" w:rsidRPr="009B5B1D" w:rsidRDefault="00533059" w:rsidP="00736A88">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4A95D6A6" w:rsidR="009C6EC3" w:rsidRPr="00A7688C" w:rsidRDefault="00A7688C" w:rsidP="00540659">
            <w:pPr>
              <w:jc w:val="both"/>
              <w:rPr>
                <w:b/>
                <w:sz w:val="22"/>
                <w:szCs w:val="22"/>
              </w:rPr>
            </w:pPr>
            <w:r w:rsidRPr="00A7688C">
              <w:rPr>
                <w:b/>
                <w:sz w:val="22"/>
                <w:szCs w:val="22"/>
              </w:rPr>
              <w:t>146 428,50 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2E493C2A" w:rsidR="008156B1" w:rsidRPr="00A7688C" w:rsidRDefault="00A7688C" w:rsidP="00A7688C">
            <w:pPr>
              <w:jc w:val="both"/>
              <w:rPr>
                <w:b/>
                <w:sz w:val="22"/>
                <w:szCs w:val="22"/>
              </w:rPr>
            </w:pPr>
            <w:r w:rsidRPr="00A7688C">
              <w:rPr>
                <w:b/>
                <w:sz w:val="22"/>
                <w:szCs w:val="22"/>
              </w:rPr>
              <w:t>48 809,50 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661567E2" w14:textId="6C0D0BCD" w:rsidR="00020551" w:rsidRPr="009B5B1D" w:rsidRDefault="007E51AF" w:rsidP="00345F64">
            <w:pPr>
              <w:pStyle w:val="BodyText10"/>
              <w:ind w:firstLine="0"/>
              <w:rPr>
                <w:rFonts w:ascii="Times New Roman" w:hAnsi="Times New Roman" w:cs="Times New Roman"/>
                <w:b/>
                <w:i/>
                <w:sz w:val="22"/>
                <w:szCs w:val="22"/>
                <w:lang w:val="lt-LT"/>
              </w:rPr>
            </w:pPr>
            <w:r w:rsidRPr="009B5B1D">
              <w:rPr>
                <w:rFonts w:ascii="Times New Roman" w:hAnsi="Times New Roman" w:cs="Times New Roman"/>
                <w:sz w:val="22"/>
                <w:szCs w:val="22"/>
                <w:lang w:val="lt-LT"/>
              </w:rPr>
              <w:t>L</w:t>
            </w:r>
            <w:r w:rsidR="00A0706D" w:rsidRPr="009B5B1D">
              <w:rPr>
                <w:rFonts w:ascii="Times New Roman" w:hAnsi="Times New Roman" w:cs="Times New Roman"/>
                <w:sz w:val="22"/>
                <w:szCs w:val="22"/>
                <w:lang w:val="lt-LT"/>
              </w:rPr>
              <w:t xml:space="preserve">ėšos vietos projektui įgyvendinti gali sudaryti iki </w:t>
            </w:r>
            <w:r w:rsidR="00A7688C">
              <w:rPr>
                <w:rFonts w:ascii="Times New Roman" w:hAnsi="Times New Roman" w:cs="Times New Roman"/>
                <w:sz w:val="22"/>
                <w:szCs w:val="22"/>
                <w:lang w:val="lt-LT"/>
              </w:rPr>
              <w:t>80</w:t>
            </w:r>
            <w:r w:rsidR="00A0706D" w:rsidRPr="009B5B1D">
              <w:rPr>
                <w:rFonts w:ascii="Times New Roman" w:hAnsi="Times New Roman" w:cs="Times New Roman"/>
                <w:sz w:val="22"/>
                <w:szCs w:val="22"/>
                <w:lang w:val="lt-LT"/>
              </w:rPr>
              <w:t xml:space="preserve"> proc. visų tinkamų finansuoti vietos projektų išlaidų</w:t>
            </w:r>
            <w:r w:rsidR="00345F64" w:rsidRPr="009B5B1D">
              <w:rPr>
                <w:rFonts w:ascii="Times New Roman" w:hAnsi="Times New Roman" w:cs="Times New Roman"/>
                <w:sz w:val="22"/>
                <w:szCs w:val="22"/>
                <w:lang w:val="lt-LT"/>
              </w:rPr>
              <w:t>.</w:t>
            </w:r>
            <w:r w:rsidR="00A0706D" w:rsidRPr="009B5B1D">
              <w:rPr>
                <w:rFonts w:ascii="Times New Roman" w:hAnsi="Times New Roman" w:cs="Times New Roman"/>
                <w:i/>
                <w:sz w:val="22"/>
                <w:szCs w:val="22"/>
                <w:lang w:val="lt-LT"/>
              </w:rPr>
              <w:t xml:space="preserve"> </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034F340"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30695260" w14:textId="2CE3AC05" w:rsidR="00C712EC" w:rsidRDefault="00C712EC" w:rsidP="00C712EC">
            <w:pPr>
              <w:jc w:val="both"/>
              <w:rPr>
                <w:sz w:val="22"/>
                <w:szCs w:val="22"/>
              </w:rPr>
            </w:pPr>
            <w:r w:rsidRPr="00C712EC">
              <w:rPr>
                <w:sz w:val="22"/>
                <w:szCs w:val="22"/>
              </w:rPr>
              <w:t>Nuosavu indėliu. Tinkamu nuosavu indėliu yra laikoma:</w:t>
            </w:r>
          </w:p>
          <w:p w14:paraId="04392874" w14:textId="630C2BCB" w:rsidR="00C712EC" w:rsidRDefault="00C712EC" w:rsidP="00C712EC">
            <w:pPr>
              <w:jc w:val="both"/>
              <w:rPr>
                <w:sz w:val="22"/>
                <w:szCs w:val="22"/>
              </w:rPr>
            </w:pPr>
            <w:r>
              <w:rPr>
                <w:sz w:val="22"/>
                <w:szCs w:val="22"/>
              </w:rPr>
              <w:t>1.</w:t>
            </w:r>
            <w:r w:rsidR="008743A6">
              <w:rPr>
                <w:sz w:val="22"/>
                <w:szCs w:val="22"/>
              </w:rPr>
              <w:t xml:space="preserve"> </w:t>
            </w:r>
            <w:r w:rsidRPr="00C712EC">
              <w:rPr>
                <w:sz w:val="22"/>
                <w:szCs w:val="22"/>
              </w:rPr>
              <w:t>pareiškėjo nuosavos piniginės lėšos arba savivaldybės biudžeto lėšos</w:t>
            </w:r>
            <w:r>
              <w:rPr>
                <w:sz w:val="22"/>
                <w:szCs w:val="22"/>
              </w:rPr>
              <w:t xml:space="preserve"> </w:t>
            </w:r>
            <w:r w:rsidRPr="00C712EC">
              <w:rPr>
                <w:sz w:val="22"/>
                <w:szCs w:val="22"/>
              </w:rPr>
              <w:t>(kai taikoma)</w:t>
            </w:r>
            <w:r>
              <w:rPr>
                <w:sz w:val="22"/>
                <w:szCs w:val="22"/>
              </w:rPr>
              <w:t>;</w:t>
            </w:r>
          </w:p>
          <w:p w14:paraId="70B7B195" w14:textId="72BD4BA7" w:rsidR="00C712EC" w:rsidRPr="00C712EC" w:rsidRDefault="00C712EC" w:rsidP="00C712EC">
            <w:pPr>
              <w:jc w:val="both"/>
              <w:rPr>
                <w:sz w:val="22"/>
                <w:szCs w:val="22"/>
              </w:rPr>
            </w:pPr>
            <w:r>
              <w:rPr>
                <w:sz w:val="22"/>
                <w:szCs w:val="22"/>
              </w:rPr>
              <w:t>2.</w:t>
            </w:r>
            <w:r w:rsidR="008743A6">
              <w:rPr>
                <w:sz w:val="22"/>
                <w:szCs w:val="22"/>
              </w:rPr>
              <w:t xml:space="preserve"> </w:t>
            </w:r>
            <w:r w:rsidRPr="00C712EC">
              <w:rPr>
                <w:sz w:val="22"/>
                <w:szCs w:val="22"/>
              </w:rPr>
              <w:t>tinkamo vietos projekto partnerio nuosavos piniginės lėšos;</w:t>
            </w:r>
          </w:p>
          <w:p w14:paraId="52248E26" w14:textId="08674296" w:rsidR="00C712EC" w:rsidRPr="00C712EC" w:rsidRDefault="00C712EC" w:rsidP="00C712EC">
            <w:pPr>
              <w:jc w:val="both"/>
              <w:rPr>
                <w:sz w:val="22"/>
                <w:szCs w:val="22"/>
              </w:rPr>
            </w:pPr>
            <w:r>
              <w:rPr>
                <w:sz w:val="22"/>
                <w:szCs w:val="22"/>
              </w:rPr>
              <w:t xml:space="preserve">3. </w:t>
            </w:r>
            <w:r w:rsidRPr="00C712EC">
              <w:rPr>
                <w:sz w:val="22"/>
                <w:szCs w:val="22"/>
              </w:rPr>
              <w:t>pareiškėjo skolintos lėšos;</w:t>
            </w:r>
          </w:p>
          <w:p w14:paraId="0422A89E" w14:textId="4092EEF2" w:rsidR="00C712EC" w:rsidRPr="00126C5A" w:rsidRDefault="00C712EC" w:rsidP="00C712EC">
            <w:pPr>
              <w:jc w:val="both"/>
              <w:rPr>
                <w:sz w:val="22"/>
                <w:szCs w:val="22"/>
              </w:rPr>
            </w:pPr>
            <w:r>
              <w:rPr>
                <w:sz w:val="22"/>
                <w:szCs w:val="22"/>
              </w:rPr>
              <w:t>4.</w:t>
            </w:r>
            <w:r w:rsidR="008743A6">
              <w:rPr>
                <w:sz w:val="22"/>
                <w:szCs w:val="22"/>
              </w:rPr>
              <w:t xml:space="preserve"> </w:t>
            </w:r>
            <w:r w:rsidRPr="00C712EC">
              <w:rPr>
                <w:sz w:val="22"/>
                <w:szCs w:val="22"/>
              </w:rPr>
              <w:t xml:space="preserve">pareiškėjo ir (arba) tinkamo vietos partnerio įnašas </w:t>
            </w:r>
            <w:proofErr w:type="spellStart"/>
            <w:r w:rsidRPr="00C712EC">
              <w:rPr>
                <w:sz w:val="22"/>
                <w:szCs w:val="22"/>
              </w:rPr>
              <w:t>natūta</w:t>
            </w:r>
            <w:proofErr w:type="spellEnd"/>
            <w:r w:rsidRPr="00C712EC">
              <w:rPr>
                <w:sz w:val="22"/>
                <w:szCs w:val="22"/>
              </w:rPr>
              <w:t xml:space="preserve"> –</w:t>
            </w:r>
            <w:r w:rsidR="00D149B6">
              <w:rPr>
                <w:sz w:val="22"/>
                <w:szCs w:val="22"/>
              </w:rPr>
              <w:t xml:space="preserve"> </w:t>
            </w:r>
            <w:r w:rsidRPr="00C712EC">
              <w:rPr>
                <w:sz w:val="22"/>
                <w:szCs w:val="22"/>
              </w:rPr>
              <w:t>nekilnojamu turtu</w:t>
            </w:r>
            <w:r>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0047AFE6"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w:t>
            </w:r>
            <w:r w:rsidR="00554210" w:rsidRPr="006A2FB6">
              <w:rPr>
                <w:rFonts w:ascii="Times New Roman" w:hAnsi="Times New Roman" w:cs="Times New Roman"/>
                <w:sz w:val="22"/>
                <w:szCs w:val="22"/>
                <w:lang w:val="lt-LT"/>
              </w:rPr>
              <w:t>fondai</w:t>
            </w:r>
            <w:r w:rsidRPr="006A2FB6">
              <w:rPr>
                <w:rFonts w:ascii="Times New Roman" w:hAnsi="Times New Roman" w:cs="Times New Roman"/>
                <w:sz w:val="22"/>
                <w:szCs w:val="22"/>
                <w:lang w:val="lt-LT"/>
              </w:rPr>
              <w:t>:</w:t>
            </w:r>
          </w:p>
        </w:tc>
        <w:tc>
          <w:tcPr>
            <w:tcW w:w="8647" w:type="dxa"/>
            <w:gridSpan w:val="21"/>
            <w:shd w:val="clear" w:color="auto" w:fill="auto"/>
          </w:tcPr>
          <w:p w14:paraId="45EED3C0" w14:textId="5C81D449" w:rsidR="001170A2" w:rsidRPr="00DB71E7" w:rsidRDefault="00DB71E7" w:rsidP="00DB71E7">
            <w:pPr>
              <w:pStyle w:val="num1diagrama0"/>
              <w:tabs>
                <w:tab w:val="left" w:pos="540"/>
                <w:tab w:val="left" w:pos="1260"/>
                <w:tab w:val="left" w:pos="1440"/>
                <w:tab w:val="left" w:pos="1620"/>
                <w:tab w:val="left" w:pos="1800"/>
              </w:tabs>
              <w:rPr>
                <w:sz w:val="22"/>
                <w:szCs w:val="22"/>
              </w:rPr>
            </w:pPr>
            <w:r w:rsidRPr="00DB71E7">
              <w:rPr>
                <w:sz w:val="22"/>
                <w:szCs w:val="22"/>
              </w:rPr>
              <w:t>EŽŪFKP ir Lietuvos Respublikos valstybės biudžeto lėšos.</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418107FA"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0E1BE46E"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0D94A7A4" w:rsidR="00C95BE1" w:rsidRPr="009B5B1D" w:rsidRDefault="00C95BE1" w:rsidP="00C95BE1">
            <w:pPr>
              <w:jc w:val="center"/>
              <w:rPr>
                <w:i/>
                <w:sz w:val="22"/>
                <w:szCs w:val="22"/>
              </w:rPr>
            </w:pPr>
          </w:p>
        </w:tc>
        <w:tc>
          <w:tcPr>
            <w:tcW w:w="4820" w:type="dxa"/>
            <w:shd w:val="clear" w:color="auto" w:fill="auto"/>
            <w:vAlign w:val="center"/>
          </w:tcPr>
          <w:p w14:paraId="7973D778" w14:textId="77777777" w:rsidR="005F0E98" w:rsidRDefault="00C95BE1" w:rsidP="006A2FB6">
            <w:pPr>
              <w:jc w:val="center"/>
              <w:rPr>
                <w:sz w:val="22"/>
                <w:szCs w:val="22"/>
              </w:rPr>
            </w:pPr>
            <w:proofErr w:type="spellStart"/>
            <w:r w:rsidRPr="009B5B1D">
              <w:rPr>
                <w:b/>
                <w:sz w:val="22"/>
                <w:szCs w:val="22"/>
              </w:rPr>
              <w:t>Kontroliuojamumas</w:t>
            </w:r>
            <w:proofErr w:type="spellEnd"/>
            <w:r w:rsidR="006A2FB6" w:rsidRPr="009B5B1D">
              <w:rPr>
                <w:sz w:val="22"/>
                <w:szCs w:val="22"/>
              </w:rPr>
              <w:t xml:space="preserve"> </w:t>
            </w:r>
          </w:p>
          <w:p w14:paraId="7A0F73A3" w14:textId="051CB29F" w:rsidR="00C95BE1" w:rsidRPr="009B5B1D" w:rsidRDefault="00C95BE1" w:rsidP="006A2FB6">
            <w:pPr>
              <w:jc w:val="center"/>
              <w:rPr>
                <w:sz w:val="22"/>
                <w:szCs w:val="22"/>
              </w:rPr>
            </w:pP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5A8035A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01852B1A" w:rsidR="00C95BE1" w:rsidRPr="009B5B1D" w:rsidRDefault="00ED0401" w:rsidP="006A2FB6">
            <w:pPr>
              <w:jc w:val="both"/>
              <w:rPr>
                <w:sz w:val="22"/>
                <w:szCs w:val="22"/>
              </w:rPr>
            </w:pPr>
            <w:r w:rsidRPr="00ED0401">
              <w:rPr>
                <w:b/>
                <w:sz w:val="22"/>
                <w:szCs w:val="22"/>
              </w:rPr>
              <w:t>Projektą įgyvendinti numato bendradarbiaudami keli subjektai (ne mažiau kaip du subjektai). Šis</w:t>
            </w:r>
            <w:r w:rsidRPr="00ED0401">
              <w:rPr>
                <w:sz w:val="22"/>
                <w:szCs w:val="22"/>
              </w:rPr>
              <w:t xml:space="preserve"> </w:t>
            </w:r>
            <w:r w:rsidRPr="00F014E4">
              <w:rPr>
                <w:b/>
                <w:sz w:val="22"/>
                <w:szCs w:val="22"/>
              </w:rPr>
              <w:t xml:space="preserve">atrankos </w:t>
            </w:r>
            <w:r w:rsidRPr="00ED0401">
              <w:rPr>
                <w:b/>
                <w:sz w:val="22"/>
                <w:szCs w:val="22"/>
              </w:rPr>
              <w:t>kriterijus detalizuojamas taip:</w:t>
            </w:r>
          </w:p>
        </w:tc>
        <w:tc>
          <w:tcPr>
            <w:tcW w:w="1650" w:type="dxa"/>
            <w:gridSpan w:val="2"/>
            <w:shd w:val="clear" w:color="auto" w:fill="auto"/>
          </w:tcPr>
          <w:p w14:paraId="57FC175F" w14:textId="3BE4A907" w:rsidR="00C95BE1" w:rsidRPr="009B5B1D" w:rsidRDefault="00ED0401" w:rsidP="00C95BE1">
            <w:pPr>
              <w:jc w:val="center"/>
              <w:rPr>
                <w:sz w:val="22"/>
                <w:szCs w:val="22"/>
              </w:rPr>
            </w:pPr>
            <w:r>
              <w:rPr>
                <w:sz w:val="22"/>
                <w:szCs w:val="22"/>
              </w:rPr>
              <w:t>40</w:t>
            </w:r>
          </w:p>
        </w:tc>
        <w:tc>
          <w:tcPr>
            <w:tcW w:w="4064" w:type="dxa"/>
            <w:shd w:val="clear" w:color="auto" w:fill="auto"/>
          </w:tcPr>
          <w:p w14:paraId="7D197F22" w14:textId="64F8FAC3" w:rsidR="00C95BE1" w:rsidRPr="009B5B1D" w:rsidRDefault="00ED0401" w:rsidP="00C95BE1">
            <w:pPr>
              <w:jc w:val="both"/>
              <w:rPr>
                <w:sz w:val="22"/>
                <w:szCs w:val="22"/>
              </w:rPr>
            </w:pPr>
            <w:r w:rsidRPr="00ED0401">
              <w:rPr>
                <w:sz w:val="22"/>
                <w:szCs w:val="22"/>
              </w:rPr>
              <w:t xml:space="preserve">Vertinama vadovaujantis paraiškos 2 lentelės ,,Bendra informacija apie vietos projektą“ </w:t>
            </w:r>
            <w:r w:rsidRPr="00AE682E">
              <w:rPr>
                <w:sz w:val="22"/>
                <w:szCs w:val="22"/>
              </w:rPr>
              <w:t>2.3. eilutėje ,,Informacija apie vietos projekto partnerius“ ir 4 lentelėje ,,Vietos projekto atitiktis vietos projektų atrankos kriterijams“ pat</w:t>
            </w:r>
            <w:r w:rsidRPr="00ED0401">
              <w:rPr>
                <w:sz w:val="22"/>
                <w:szCs w:val="22"/>
              </w:rPr>
              <w:t>eiktą informaciją, jungtinės veiklos sutartį</w:t>
            </w:r>
            <w:r w:rsidR="008743A6">
              <w:rPr>
                <w:sz w:val="22"/>
                <w:szCs w:val="22"/>
              </w:rPr>
              <w:t>.</w:t>
            </w:r>
          </w:p>
        </w:tc>
        <w:tc>
          <w:tcPr>
            <w:tcW w:w="4820" w:type="dxa"/>
            <w:shd w:val="clear" w:color="auto" w:fill="auto"/>
          </w:tcPr>
          <w:p w14:paraId="562F4392" w14:textId="7089D852" w:rsidR="00C95BE1" w:rsidRPr="009B5B1D" w:rsidRDefault="00ED0401" w:rsidP="00ED0401">
            <w:pPr>
              <w:jc w:val="both"/>
              <w:rPr>
                <w:sz w:val="22"/>
                <w:szCs w:val="22"/>
              </w:rPr>
            </w:pPr>
            <w:r w:rsidRPr="00ED0401">
              <w:rPr>
                <w:sz w:val="22"/>
                <w:szCs w:val="22"/>
              </w:rPr>
              <w:t>Teikdamas vietos projekto įgyvendinimo ir  užbaigto projekto metines ataskaitas, pareiškėjas turės pateikti įrodymus</w:t>
            </w:r>
            <w:r>
              <w:rPr>
                <w:sz w:val="22"/>
                <w:szCs w:val="22"/>
              </w:rPr>
              <w:t xml:space="preserve"> </w:t>
            </w:r>
            <w:r w:rsidRPr="00ED0401">
              <w:rPr>
                <w:sz w:val="22"/>
                <w:szCs w:val="22"/>
              </w:rPr>
              <w:t>(vykusių renginių informaciją, sąrašus,  nuotraukas, viešai prieinamą informaciją ir kitus  dokumentus), patvirtinančius ūkio subjektų bendradarbiavimą pagal jungtinės veiklos sutarties įsipareigojimus</w:t>
            </w:r>
            <w:r w:rsidR="00C115C2">
              <w:rPr>
                <w:sz w:val="22"/>
                <w:szCs w:val="22"/>
              </w:rPr>
              <w:t>.</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68FE9C8" w:rsidR="00C95BE1" w:rsidRPr="009B5B1D" w:rsidRDefault="00ED0401" w:rsidP="006A2FB6">
            <w:pPr>
              <w:jc w:val="both"/>
              <w:rPr>
                <w:sz w:val="22"/>
                <w:szCs w:val="22"/>
              </w:rPr>
            </w:pPr>
            <w:r w:rsidRPr="00ED0401">
              <w:rPr>
                <w:sz w:val="22"/>
                <w:szCs w:val="22"/>
              </w:rPr>
              <w:t>3 ir daugiau subjektų (pareiškėjas ir du partneriai);</w:t>
            </w:r>
          </w:p>
        </w:tc>
        <w:tc>
          <w:tcPr>
            <w:tcW w:w="1635" w:type="dxa"/>
            <w:shd w:val="clear" w:color="auto" w:fill="auto"/>
          </w:tcPr>
          <w:p w14:paraId="0BE2D8FA" w14:textId="6DB39F1B" w:rsidR="00C95BE1" w:rsidRPr="009B5B1D" w:rsidRDefault="00ED0401" w:rsidP="00C95BE1">
            <w:pPr>
              <w:jc w:val="center"/>
              <w:rPr>
                <w:sz w:val="22"/>
                <w:szCs w:val="22"/>
              </w:rPr>
            </w:pPr>
            <w:r>
              <w:rPr>
                <w:sz w:val="22"/>
                <w:szCs w:val="22"/>
              </w:rPr>
              <w:t>40</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EA4262">
        <w:trPr>
          <w:trHeight w:val="694"/>
        </w:trPr>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lastRenderedPageBreak/>
              <w:t>1.2.</w:t>
            </w:r>
          </w:p>
        </w:tc>
        <w:tc>
          <w:tcPr>
            <w:tcW w:w="3873" w:type="dxa"/>
            <w:shd w:val="clear" w:color="auto" w:fill="auto"/>
          </w:tcPr>
          <w:p w14:paraId="4E79536E" w14:textId="385FE798" w:rsidR="00C95BE1" w:rsidRPr="009B5B1D" w:rsidRDefault="00ED0401" w:rsidP="00C95BE1">
            <w:pPr>
              <w:jc w:val="both"/>
              <w:rPr>
                <w:sz w:val="22"/>
                <w:szCs w:val="22"/>
              </w:rPr>
            </w:pPr>
            <w:r w:rsidRPr="00ED0401">
              <w:rPr>
                <w:sz w:val="22"/>
                <w:szCs w:val="22"/>
              </w:rPr>
              <w:t>2 subjektai (pareiškėjas ir vienas partneris).</w:t>
            </w:r>
          </w:p>
        </w:tc>
        <w:tc>
          <w:tcPr>
            <w:tcW w:w="1635" w:type="dxa"/>
            <w:shd w:val="clear" w:color="auto" w:fill="auto"/>
          </w:tcPr>
          <w:p w14:paraId="1F827DA0" w14:textId="5791167D" w:rsidR="00C95BE1" w:rsidRPr="009B5B1D" w:rsidRDefault="00ED0401" w:rsidP="00C95BE1">
            <w:pPr>
              <w:jc w:val="center"/>
              <w:rPr>
                <w:sz w:val="22"/>
                <w:szCs w:val="22"/>
              </w:rPr>
            </w:pPr>
            <w:r>
              <w:rPr>
                <w:sz w:val="22"/>
                <w:szCs w:val="22"/>
              </w:rPr>
              <w:t>30</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367577BB" w14:textId="77777777" w:rsidTr="00AF5AA8">
        <w:tc>
          <w:tcPr>
            <w:tcW w:w="756" w:type="dxa"/>
            <w:shd w:val="clear" w:color="auto" w:fill="auto"/>
          </w:tcPr>
          <w:p w14:paraId="6C6E2B44" w14:textId="77777777" w:rsidR="00C95BE1" w:rsidRPr="009B5B1D" w:rsidRDefault="00C95BE1" w:rsidP="00AF5AA8">
            <w:pPr>
              <w:rPr>
                <w:b/>
                <w:sz w:val="22"/>
                <w:szCs w:val="22"/>
              </w:rPr>
            </w:pPr>
            <w:r w:rsidRPr="009B5B1D">
              <w:rPr>
                <w:b/>
                <w:sz w:val="22"/>
                <w:szCs w:val="22"/>
              </w:rPr>
              <w:t>2.</w:t>
            </w:r>
          </w:p>
        </w:tc>
        <w:tc>
          <w:tcPr>
            <w:tcW w:w="3873" w:type="dxa"/>
            <w:shd w:val="clear" w:color="auto" w:fill="auto"/>
          </w:tcPr>
          <w:p w14:paraId="6E6886B7" w14:textId="644DE22D" w:rsidR="00C95BE1" w:rsidRPr="00ED0401" w:rsidRDefault="00ED0401" w:rsidP="00C95BE1">
            <w:pPr>
              <w:jc w:val="both"/>
              <w:rPr>
                <w:b/>
                <w:sz w:val="22"/>
                <w:szCs w:val="22"/>
              </w:rPr>
            </w:pPr>
            <w:r w:rsidRPr="00ED0401">
              <w:rPr>
                <w:b/>
                <w:sz w:val="22"/>
                <w:szCs w:val="22"/>
              </w:rPr>
              <w:t>Projektas turės teigiamos įtakos VVG teritorijos darniam vystymui.</w:t>
            </w:r>
          </w:p>
        </w:tc>
        <w:tc>
          <w:tcPr>
            <w:tcW w:w="1635" w:type="dxa"/>
            <w:shd w:val="clear" w:color="auto" w:fill="auto"/>
          </w:tcPr>
          <w:p w14:paraId="3B0518CF" w14:textId="14AB5AD2" w:rsidR="00C95BE1" w:rsidRPr="009B5B1D" w:rsidRDefault="00047BFB" w:rsidP="00C95BE1">
            <w:pPr>
              <w:jc w:val="center"/>
              <w:rPr>
                <w:sz w:val="22"/>
                <w:szCs w:val="22"/>
              </w:rPr>
            </w:pPr>
            <w:r>
              <w:rPr>
                <w:sz w:val="22"/>
                <w:szCs w:val="22"/>
              </w:rPr>
              <w:t>30</w:t>
            </w:r>
          </w:p>
        </w:tc>
        <w:tc>
          <w:tcPr>
            <w:tcW w:w="4079" w:type="dxa"/>
            <w:gridSpan w:val="2"/>
            <w:shd w:val="clear" w:color="auto" w:fill="auto"/>
          </w:tcPr>
          <w:p w14:paraId="4D95A0A1" w14:textId="7E5AA42C" w:rsidR="00C95BE1" w:rsidRPr="009B5B1D" w:rsidRDefault="00B24085" w:rsidP="00C95BE1">
            <w:pPr>
              <w:jc w:val="both"/>
              <w:rPr>
                <w:sz w:val="22"/>
                <w:szCs w:val="22"/>
              </w:rPr>
            </w:pPr>
            <w:r w:rsidRPr="00B24085">
              <w:rPr>
                <w:sz w:val="22"/>
                <w:szCs w:val="22"/>
              </w:rPr>
              <w:t xml:space="preserve">Vertinama vadovaujantis paraiškos </w:t>
            </w:r>
            <w:r w:rsidRPr="00AE682E">
              <w:rPr>
                <w:sz w:val="22"/>
                <w:szCs w:val="22"/>
              </w:rPr>
              <w:t xml:space="preserve">2 lentelės ,,Bendra informacija apie vietos projektą“  ir 4 lentelėje ,,Vietos projekto atitiktis vietos projektų atrankos kriterijams“ pateiktą </w:t>
            </w:r>
            <w:r w:rsidRPr="00CB4EBB">
              <w:rPr>
                <w:sz w:val="22"/>
                <w:szCs w:val="22"/>
              </w:rPr>
              <w:t xml:space="preserve">informaciją  apie </w:t>
            </w:r>
            <w:r w:rsidR="00EB134F" w:rsidRPr="00CB4EBB">
              <w:rPr>
                <w:sz w:val="22"/>
                <w:szCs w:val="22"/>
              </w:rPr>
              <w:t xml:space="preserve">gautos paramos įtaką </w:t>
            </w:r>
            <w:r w:rsidRPr="00CB4EBB">
              <w:rPr>
                <w:sz w:val="22"/>
                <w:szCs w:val="22"/>
              </w:rPr>
              <w:t>gamto</w:t>
            </w:r>
            <w:r w:rsidR="00EB134F" w:rsidRPr="00CB4EBB">
              <w:rPr>
                <w:sz w:val="22"/>
                <w:szCs w:val="22"/>
              </w:rPr>
              <w:t>s ir kultūrinio paveldo vertybėms</w:t>
            </w:r>
            <w:r w:rsidRPr="00CB4EBB">
              <w:rPr>
                <w:sz w:val="22"/>
                <w:szCs w:val="22"/>
              </w:rPr>
              <w:t xml:space="preserve">, pritaikant jas turizmo </w:t>
            </w:r>
            <w:r w:rsidRPr="00B24085">
              <w:rPr>
                <w:sz w:val="22"/>
                <w:szCs w:val="22"/>
              </w:rPr>
              <w:t>poreikiams gerinant VVG teritorijos kraštovaizdį.</w:t>
            </w:r>
          </w:p>
        </w:tc>
        <w:tc>
          <w:tcPr>
            <w:tcW w:w="4820" w:type="dxa"/>
            <w:shd w:val="clear" w:color="auto" w:fill="auto"/>
          </w:tcPr>
          <w:p w14:paraId="00401BC1" w14:textId="05C0D51E" w:rsidR="00C95BE1" w:rsidRPr="009B5B1D" w:rsidRDefault="00142486" w:rsidP="00C95BE1">
            <w:pPr>
              <w:jc w:val="both"/>
              <w:rPr>
                <w:sz w:val="22"/>
                <w:szCs w:val="22"/>
              </w:rPr>
            </w:pPr>
            <w:r w:rsidRPr="00142486">
              <w:rPr>
                <w:sz w:val="22"/>
                <w:szCs w:val="22"/>
              </w:rPr>
              <w:t>Pagal pateiktas vietos projekto įgyvendinimo  ir užbaigto vietos projekto metines ataskaitas</w:t>
            </w:r>
            <w:r w:rsidR="00213184">
              <w:rPr>
                <w:sz w:val="22"/>
                <w:szCs w:val="22"/>
              </w:rPr>
              <w:t>, įrodančias projekto teigiamą įtaką teritorijos darniam vystymui.</w:t>
            </w: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04872A82" w14:textId="77777777" w:rsidR="00142486" w:rsidRPr="00D149B6" w:rsidRDefault="00142486" w:rsidP="00142486">
            <w:pPr>
              <w:jc w:val="both"/>
              <w:rPr>
                <w:b/>
                <w:sz w:val="22"/>
                <w:szCs w:val="22"/>
              </w:rPr>
            </w:pPr>
            <w:r w:rsidRPr="00D149B6">
              <w:rPr>
                <w:b/>
                <w:sz w:val="22"/>
                <w:szCs w:val="22"/>
              </w:rPr>
              <w:t>Tvarkomas objektas yra įtrauktas į</w:t>
            </w:r>
          </w:p>
          <w:p w14:paraId="5B585C42" w14:textId="6CB16555" w:rsidR="00C95BE1" w:rsidRPr="00D149B6" w:rsidRDefault="00142486" w:rsidP="00142486">
            <w:pPr>
              <w:jc w:val="both"/>
              <w:rPr>
                <w:b/>
                <w:sz w:val="22"/>
                <w:szCs w:val="22"/>
              </w:rPr>
            </w:pPr>
            <w:r w:rsidRPr="00D149B6">
              <w:rPr>
                <w:b/>
                <w:sz w:val="22"/>
                <w:szCs w:val="22"/>
              </w:rPr>
              <w:t>turistų lankytinų vietų sąrašą.</w:t>
            </w:r>
          </w:p>
        </w:tc>
        <w:tc>
          <w:tcPr>
            <w:tcW w:w="1635" w:type="dxa"/>
            <w:shd w:val="clear" w:color="auto" w:fill="auto"/>
          </w:tcPr>
          <w:p w14:paraId="67D82F22" w14:textId="6AA1D93A" w:rsidR="00C95BE1" w:rsidRPr="00D149B6" w:rsidRDefault="00047BFB" w:rsidP="00C95BE1">
            <w:pPr>
              <w:jc w:val="center"/>
              <w:rPr>
                <w:b/>
                <w:sz w:val="22"/>
                <w:szCs w:val="22"/>
              </w:rPr>
            </w:pPr>
            <w:r w:rsidRPr="00D149B6">
              <w:rPr>
                <w:b/>
                <w:sz w:val="22"/>
                <w:szCs w:val="22"/>
              </w:rPr>
              <w:t>30</w:t>
            </w:r>
          </w:p>
        </w:tc>
        <w:tc>
          <w:tcPr>
            <w:tcW w:w="4079" w:type="dxa"/>
            <w:gridSpan w:val="2"/>
            <w:shd w:val="clear" w:color="auto" w:fill="auto"/>
          </w:tcPr>
          <w:p w14:paraId="4F89A37B" w14:textId="2023A3A6" w:rsidR="00047BFB" w:rsidRPr="00D149B6" w:rsidRDefault="00047BFB" w:rsidP="008D29D1">
            <w:pPr>
              <w:jc w:val="both"/>
              <w:rPr>
                <w:sz w:val="22"/>
                <w:szCs w:val="22"/>
              </w:rPr>
            </w:pPr>
            <w:r w:rsidRPr="00D149B6">
              <w:rPr>
                <w:sz w:val="22"/>
                <w:szCs w:val="22"/>
              </w:rPr>
              <w:t>Projekto įgyvendinimo vieta turi būti</w:t>
            </w:r>
            <w:r w:rsidR="008D29D1" w:rsidRPr="00D149B6">
              <w:rPr>
                <w:sz w:val="22"/>
                <w:szCs w:val="22"/>
              </w:rPr>
              <w:t xml:space="preserve"> </w:t>
            </w:r>
            <w:r w:rsidRPr="00D149B6">
              <w:rPr>
                <w:sz w:val="22"/>
                <w:szCs w:val="22"/>
              </w:rPr>
              <w:t>įtraukta į turistų lankytinų vietų sąrašą.</w:t>
            </w:r>
          </w:p>
          <w:p w14:paraId="4978F3A0" w14:textId="3816FCBD" w:rsidR="00047BFB" w:rsidRPr="00D149B6" w:rsidRDefault="00047BFB" w:rsidP="008D29D1">
            <w:pPr>
              <w:jc w:val="both"/>
              <w:rPr>
                <w:sz w:val="22"/>
                <w:szCs w:val="22"/>
              </w:rPr>
            </w:pPr>
            <w:r w:rsidRPr="00D149B6">
              <w:rPr>
                <w:sz w:val="22"/>
                <w:szCs w:val="22"/>
              </w:rPr>
              <w:t>Pareiškėjas, kartu su vietos projekto</w:t>
            </w:r>
            <w:r w:rsidR="008D29D1" w:rsidRPr="00D149B6">
              <w:rPr>
                <w:sz w:val="22"/>
                <w:szCs w:val="22"/>
              </w:rPr>
              <w:t xml:space="preserve"> </w:t>
            </w:r>
            <w:r w:rsidRPr="00D149B6">
              <w:rPr>
                <w:sz w:val="22"/>
                <w:szCs w:val="22"/>
              </w:rPr>
              <w:t xml:space="preserve">paraiška, turi pateikti nuorodą į Mažeikių </w:t>
            </w:r>
          </w:p>
          <w:p w14:paraId="402718DE" w14:textId="77777777" w:rsidR="00047BFB" w:rsidRPr="00D149B6" w:rsidRDefault="00047BFB" w:rsidP="008D29D1">
            <w:pPr>
              <w:jc w:val="both"/>
              <w:rPr>
                <w:sz w:val="22"/>
                <w:szCs w:val="22"/>
              </w:rPr>
            </w:pPr>
            <w:r w:rsidRPr="00D149B6">
              <w:rPr>
                <w:sz w:val="22"/>
                <w:szCs w:val="22"/>
              </w:rPr>
              <w:t>rajono savivaldybės tarybos patvirtinantį</w:t>
            </w:r>
          </w:p>
          <w:p w14:paraId="6B951F6A" w14:textId="3EB8F9E2" w:rsidR="00C95BE1" w:rsidRPr="00D149B6" w:rsidRDefault="00047BFB" w:rsidP="008D29D1">
            <w:pPr>
              <w:jc w:val="both"/>
              <w:rPr>
                <w:sz w:val="22"/>
                <w:szCs w:val="22"/>
              </w:rPr>
            </w:pPr>
            <w:r w:rsidRPr="00D149B6">
              <w:rPr>
                <w:sz w:val="22"/>
                <w:szCs w:val="22"/>
              </w:rPr>
              <w:t>dokumentą (arba pateikti dokumento</w:t>
            </w:r>
            <w:r w:rsidR="008D29D1" w:rsidRPr="00D149B6">
              <w:rPr>
                <w:sz w:val="22"/>
                <w:szCs w:val="22"/>
              </w:rPr>
              <w:t xml:space="preserve"> </w:t>
            </w:r>
            <w:r w:rsidRPr="00D149B6">
              <w:rPr>
                <w:sz w:val="22"/>
                <w:szCs w:val="22"/>
              </w:rPr>
              <w:t>kopiją)</w:t>
            </w:r>
            <w:r w:rsidR="008743A6">
              <w:rPr>
                <w:sz w:val="22"/>
                <w:szCs w:val="22"/>
              </w:rPr>
              <w:t>.</w:t>
            </w:r>
          </w:p>
        </w:tc>
        <w:tc>
          <w:tcPr>
            <w:tcW w:w="4820" w:type="dxa"/>
            <w:shd w:val="clear" w:color="auto" w:fill="auto"/>
          </w:tcPr>
          <w:p w14:paraId="52E30D35" w14:textId="4D48BAB3" w:rsidR="00C95BE1" w:rsidRPr="009B5B1D" w:rsidRDefault="00213184" w:rsidP="00213184">
            <w:pPr>
              <w:jc w:val="center"/>
              <w:rPr>
                <w:b/>
                <w:sz w:val="22"/>
                <w:szCs w:val="22"/>
              </w:rPr>
            </w:pPr>
            <w:r>
              <w:rPr>
                <w:b/>
                <w:sz w:val="22"/>
                <w:szCs w:val="22"/>
              </w:rPr>
              <w:t>–</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9E7491"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FF684D">
            <w:pPr>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80"/>
        <w:gridCol w:w="4907"/>
        <w:gridCol w:w="9158"/>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7404E3">
        <w:tc>
          <w:tcPr>
            <w:tcW w:w="1098"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065" w:type="dxa"/>
            <w:gridSpan w:val="2"/>
            <w:shd w:val="clear" w:color="auto" w:fill="auto"/>
            <w:vAlign w:val="center"/>
          </w:tcPr>
          <w:p w14:paraId="5875DD81" w14:textId="16339D3E"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11C93">
              <w:rPr>
                <w:b/>
                <w:sz w:val="22"/>
                <w:szCs w:val="22"/>
              </w:rPr>
              <w:t>.</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B3B7D88" w:rsidR="001D4F77" w:rsidRPr="009B5B1D" w:rsidRDefault="001D4F77" w:rsidP="001D4F77">
            <w:pPr>
              <w:jc w:val="both"/>
              <w:rPr>
                <w:b/>
                <w:sz w:val="22"/>
                <w:szCs w:val="22"/>
              </w:rPr>
            </w:pPr>
            <w:r w:rsidRPr="009B5B1D">
              <w:rPr>
                <w:b/>
                <w:sz w:val="22"/>
                <w:szCs w:val="22"/>
              </w:rPr>
              <w:t>3.</w:t>
            </w:r>
            <w:r w:rsidR="00B91FB9">
              <w:rPr>
                <w:b/>
                <w:sz w:val="22"/>
                <w:szCs w:val="22"/>
              </w:rPr>
              <w:t>2</w:t>
            </w:r>
            <w:r w:rsidRPr="009B5B1D">
              <w:rPr>
                <w:b/>
                <w:sz w:val="22"/>
                <w:szCs w:val="22"/>
              </w:rPr>
              <w:t>. Tinkamų finansuoti išlaidų sąrašas:</w:t>
            </w:r>
          </w:p>
        </w:tc>
      </w:tr>
      <w:tr w:rsidR="001D4F77" w:rsidRPr="009B5B1D" w14:paraId="21BE94DC" w14:textId="77777777" w:rsidTr="007404E3">
        <w:tc>
          <w:tcPr>
            <w:tcW w:w="1018"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49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9158"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7404E3">
        <w:tc>
          <w:tcPr>
            <w:tcW w:w="1018"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49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9158" w:type="dxa"/>
            <w:shd w:val="clear" w:color="auto" w:fill="auto"/>
          </w:tcPr>
          <w:p w14:paraId="3DCD563C" w14:textId="481CFDA5" w:rsidR="001D4F77" w:rsidRPr="009B5B1D" w:rsidRDefault="001D4F77" w:rsidP="00A13853">
            <w:pPr>
              <w:jc w:val="center"/>
              <w:rPr>
                <w:i/>
                <w:sz w:val="22"/>
                <w:szCs w:val="22"/>
              </w:rPr>
            </w:pPr>
            <w:r w:rsidRPr="009B5B1D">
              <w:rPr>
                <w:b/>
                <w:sz w:val="22"/>
                <w:szCs w:val="22"/>
              </w:rPr>
              <w:t>Galimas kainos pagrindimo būdas</w:t>
            </w:r>
          </w:p>
        </w:tc>
      </w:tr>
      <w:tr w:rsidR="001D4F77" w:rsidRPr="009B5B1D" w14:paraId="51EC2378" w14:textId="77777777" w:rsidTr="007404E3">
        <w:tc>
          <w:tcPr>
            <w:tcW w:w="1018" w:type="dxa"/>
            <w:shd w:val="clear" w:color="auto" w:fill="auto"/>
          </w:tcPr>
          <w:p w14:paraId="772271FD" w14:textId="172ABDCA" w:rsidR="001D4F77" w:rsidRPr="009B5B1D" w:rsidRDefault="001D4F77" w:rsidP="001D4F77">
            <w:pPr>
              <w:rPr>
                <w:b/>
                <w:sz w:val="22"/>
                <w:szCs w:val="22"/>
              </w:rPr>
            </w:pPr>
            <w:r w:rsidRPr="009B5B1D">
              <w:rPr>
                <w:b/>
                <w:sz w:val="22"/>
                <w:szCs w:val="22"/>
              </w:rPr>
              <w:t>3.</w:t>
            </w:r>
            <w:r w:rsidR="007E3443">
              <w:rPr>
                <w:b/>
                <w:sz w:val="22"/>
                <w:szCs w:val="22"/>
              </w:rPr>
              <w:t>2</w:t>
            </w:r>
            <w:r w:rsidRPr="009B5B1D">
              <w:rPr>
                <w:b/>
                <w:sz w:val="22"/>
                <w:szCs w:val="22"/>
              </w:rPr>
              <w:t>.1.</w:t>
            </w:r>
          </w:p>
        </w:tc>
        <w:tc>
          <w:tcPr>
            <w:tcW w:w="14145" w:type="dxa"/>
            <w:gridSpan w:val="3"/>
            <w:shd w:val="clear" w:color="auto" w:fill="auto"/>
          </w:tcPr>
          <w:p w14:paraId="7F7BF828" w14:textId="544B9509"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7404E3">
        <w:tc>
          <w:tcPr>
            <w:tcW w:w="1018" w:type="dxa"/>
            <w:shd w:val="clear" w:color="auto" w:fill="auto"/>
          </w:tcPr>
          <w:p w14:paraId="6B19A60E" w14:textId="1F3ABDDC" w:rsidR="001D4F77" w:rsidRPr="009B5B1D" w:rsidRDefault="001D4F77" w:rsidP="001D4F77">
            <w:pPr>
              <w:rPr>
                <w:sz w:val="22"/>
                <w:szCs w:val="22"/>
              </w:rPr>
            </w:pPr>
            <w:r w:rsidRPr="009B5B1D">
              <w:rPr>
                <w:sz w:val="22"/>
                <w:szCs w:val="22"/>
              </w:rPr>
              <w:t>3.</w:t>
            </w:r>
            <w:r w:rsidR="007E3443">
              <w:rPr>
                <w:sz w:val="22"/>
                <w:szCs w:val="22"/>
              </w:rPr>
              <w:t>2</w:t>
            </w:r>
            <w:r w:rsidRPr="009B5B1D">
              <w:rPr>
                <w:sz w:val="22"/>
                <w:szCs w:val="22"/>
              </w:rPr>
              <w:t>.1.1.</w:t>
            </w:r>
          </w:p>
        </w:tc>
        <w:tc>
          <w:tcPr>
            <w:tcW w:w="4987" w:type="dxa"/>
            <w:gridSpan w:val="2"/>
            <w:shd w:val="clear" w:color="auto" w:fill="auto"/>
          </w:tcPr>
          <w:p w14:paraId="520463C4" w14:textId="6D566590" w:rsidR="001D4F77" w:rsidRPr="009B5B1D" w:rsidRDefault="00A57ACB" w:rsidP="001D4F77">
            <w:pPr>
              <w:jc w:val="both"/>
              <w:rPr>
                <w:sz w:val="22"/>
                <w:szCs w:val="22"/>
              </w:rPr>
            </w:pPr>
            <w:r w:rsidRPr="00A57ACB">
              <w:rPr>
                <w:sz w:val="22"/>
                <w:szCs w:val="22"/>
              </w:rPr>
              <w:t>naujų įrenginių ir (arba) įrangos, skirtų projekto reikmėms, pirkimo ir įrengimo išlaidos</w:t>
            </w:r>
            <w:r w:rsidR="00110AB1">
              <w:rPr>
                <w:sz w:val="22"/>
                <w:szCs w:val="22"/>
              </w:rPr>
              <w:t>.</w:t>
            </w:r>
          </w:p>
        </w:tc>
        <w:tc>
          <w:tcPr>
            <w:tcW w:w="9158" w:type="dxa"/>
            <w:shd w:val="clear" w:color="auto" w:fill="auto"/>
          </w:tcPr>
          <w:p w14:paraId="07893F12" w14:textId="77777777" w:rsidR="004A366F" w:rsidRDefault="004A366F" w:rsidP="00444518">
            <w:pPr>
              <w:jc w:val="both"/>
              <w:rPr>
                <w:sz w:val="22"/>
                <w:szCs w:val="22"/>
              </w:rPr>
            </w:pPr>
            <w:r w:rsidRPr="004A366F">
              <w:rPr>
                <w:sz w:val="22"/>
                <w:szCs w:val="22"/>
              </w:rPr>
              <w:t xml:space="preserve">Išlaidos pagrindžiamos kaip numatyta Vietos projektų administravimo taisyklių 24.6. p. (pasirenkant tinkamą būdą): </w:t>
            </w:r>
          </w:p>
          <w:p w14:paraId="3A632BCA" w14:textId="296E4CE9" w:rsidR="00444518" w:rsidRPr="00444518" w:rsidRDefault="00444518" w:rsidP="00444518">
            <w:pPr>
              <w:jc w:val="both"/>
              <w:rPr>
                <w:sz w:val="22"/>
                <w:szCs w:val="22"/>
              </w:rPr>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44518">
              <w:rPr>
                <w:sz w:val="22"/>
                <w:szCs w:val="22"/>
              </w:rPr>
              <w:t>Print</w:t>
            </w:r>
            <w:proofErr w:type="spellEnd"/>
            <w:r w:rsidRPr="00444518">
              <w:rPr>
                <w:sz w:val="22"/>
                <w:szCs w:val="22"/>
              </w:rPr>
              <w:t xml:space="preserve"> </w:t>
            </w:r>
            <w:proofErr w:type="spellStart"/>
            <w:r w:rsidRPr="00444518">
              <w:rPr>
                <w:sz w:val="22"/>
                <w:szCs w:val="22"/>
              </w:rPr>
              <w:t>Screen</w:t>
            </w:r>
            <w:proofErr w:type="spellEnd"/>
            <w:r w:rsidRPr="00444518">
              <w:rPr>
                <w:sz w:val="22"/>
                <w:szCs w:val="22"/>
              </w:rPr>
              <w:t xml:space="preserve">), arba </w:t>
            </w:r>
            <w:r w:rsidRPr="00444518">
              <w:rPr>
                <w:sz w:val="22"/>
                <w:szCs w:val="22"/>
              </w:rPr>
              <w:lastRenderedPageBreak/>
              <w:t>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3A96C4C0" w:rsidR="00951923" w:rsidRPr="009B5B1D" w:rsidRDefault="00444518" w:rsidP="00970776">
            <w:pPr>
              <w:jc w:val="both"/>
              <w:rPr>
                <w:sz w:val="22"/>
                <w:szCs w:val="22"/>
              </w:rPr>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970776">
              <w:rPr>
                <w:sz w:val="22"/>
                <w:szCs w:val="22"/>
              </w:rPr>
              <w:t>.</w:t>
            </w:r>
          </w:p>
        </w:tc>
      </w:tr>
      <w:tr w:rsidR="001D4F77" w:rsidRPr="009B5B1D" w14:paraId="7C7562EE" w14:textId="77777777" w:rsidTr="007404E3">
        <w:tc>
          <w:tcPr>
            <w:tcW w:w="1018" w:type="dxa"/>
            <w:shd w:val="clear" w:color="auto" w:fill="auto"/>
          </w:tcPr>
          <w:p w14:paraId="2819F123" w14:textId="512E9520" w:rsidR="001D4F77" w:rsidRPr="009B5B1D" w:rsidRDefault="001D4F77" w:rsidP="001D4F77">
            <w:pPr>
              <w:rPr>
                <w:b/>
                <w:sz w:val="22"/>
                <w:szCs w:val="22"/>
              </w:rPr>
            </w:pPr>
            <w:r w:rsidRPr="009B5B1D">
              <w:rPr>
                <w:b/>
                <w:sz w:val="22"/>
                <w:szCs w:val="22"/>
              </w:rPr>
              <w:lastRenderedPageBreak/>
              <w:t>3.</w:t>
            </w:r>
            <w:r w:rsidR="00D066C3">
              <w:rPr>
                <w:b/>
                <w:sz w:val="22"/>
                <w:szCs w:val="22"/>
              </w:rPr>
              <w:t>2</w:t>
            </w:r>
            <w:r w:rsidRPr="009B5B1D">
              <w:rPr>
                <w:b/>
                <w:sz w:val="22"/>
                <w:szCs w:val="22"/>
              </w:rPr>
              <w:t>.2.</w:t>
            </w:r>
          </w:p>
        </w:tc>
        <w:tc>
          <w:tcPr>
            <w:tcW w:w="49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9158"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7404E3">
        <w:tc>
          <w:tcPr>
            <w:tcW w:w="1018" w:type="dxa"/>
            <w:shd w:val="clear" w:color="auto" w:fill="auto"/>
          </w:tcPr>
          <w:p w14:paraId="3E613920" w14:textId="5A9F8027" w:rsidR="001D4F77" w:rsidRPr="009B5B1D" w:rsidRDefault="001D4F77" w:rsidP="001D4F77">
            <w:pPr>
              <w:jc w:val="both"/>
              <w:rPr>
                <w:sz w:val="22"/>
                <w:szCs w:val="22"/>
              </w:rPr>
            </w:pPr>
            <w:r w:rsidRPr="009B5B1D">
              <w:rPr>
                <w:sz w:val="22"/>
                <w:szCs w:val="22"/>
              </w:rPr>
              <w:t>3.</w:t>
            </w:r>
            <w:r w:rsidR="00D066C3">
              <w:rPr>
                <w:sz w:val="22"/>
                <w:szCs w:val="22"/>
              </w:rPr>
              <w:t>2</w:t>
            </w:r>
            <w:r w:rsidRPr="009B5B1D">
              <w:rPr>
                <w:sz w:val="22"/>
                <w:szCs w:val="22"/>
              </w:rPr>
              <w:t>.2.1.</w:t>
            </w:r>
          </w:p>
        </w:tc>
        <w:tc>
          <w:tcPr>
            <w:tcW w:w="4987" w:type="dxa"/>
            <w:gridSpan w:val="2"/>
            <w:shd w:val="clear" w:color="auto" w:fill="auto"/>
          </w:tcPr>
          <w:p w14:paraId="32D9536C" w14:textId="0E06BC39" w:rsidR="001D4F77" w:rsidRPr="009B5B1D" w:rsidRDefault="00020C5C" w:rsidP="001D4F77">
            <w:pPr>
              <w:jc w:val="both"/>
              <w:rPr>
                <w:sz w:val="22"/>
                <w:szCs w:val="22"/>
              </w:rPr>
            </w:pPr>
            <w:r w:rsidRPr="00020C5C">
              <w:rPr>
                <w:sz w:val="22"/>
                <w:szCs w:val="22"/>
              </w:rPr>
              <w:t>projekte numatytai veiklai vykdyti skirto nekilnojamojo turto statybos ir (arba) gerinimo, įskaitant teritorijų tvarkymą, viešųjų kultūros paveldo objektų tvarkybą, viešosios infrastruktūros kūrimo ar gerinimo darbų išlaidos.</w:t>
            </w:r>
          </w:p>
        </w:tc>
        <w:tc>
          <w:tcPr>
            <w:tcW w:w="9158" w:type="dxa"/>
            <w:shd w:val="clear" w:color="auto" w:fill="auto"/>
          </w:tcPr>
          <w:p w14:paraId="48192671" w14:textId="77777777" w:rsidR="004A366F" w:rsidRDefault="004A366F" w:rsidP="00444518">
            <w:pPr>
              <w:jc w:val="both"/>
              <w:rPr>
                <w:sz w:val="22"/>
                <w:szCs w:val="22"/>
              </w:rPr>
            </w:pPr>
            <w:r w:rsidRPr="004A366F">
              <w:rPr>
                <w:sz w:val="22"/>
                <w:szCs w:val="22"/>
              </w:rPr>
              <w:t xml:space="preserve">Išlaidos pagrindžiamos kaip numatyta Vietos projektų administravimo taisyklių 24.6. p. (pasirenkant tinkamą būdą): </w:t>
            </w:r>
          </w:p>
          <w:p w14:paraId="56E3BC1C" w14:textId="62D95EDD" w:rsidR="00444518" w:rsidRPr="00444518" w:rsidRDefault="00444518" w:rsidP="00444518">
            <w:pPr>
              <w:jc w:val="both"/>
              <w:rPr>
                <w:sz w:val="22"/>
                <w:szCs w:val="22"/>
              </w:rPr>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44518">
              <w:rPr>
                <w:sz w:val="22"/>
                <w:szCs w:val="22"/>
              </w:rPr>
              <w:t>Print</w:t>
            </w:r>
            <w:proofErr w:type="spellEnd"/>
            <w:r w:rsidRPr="00444518">
              <w:rPr>
                <w:sz w:val="22"/>
                <w:szCs w:val="22"/>
              </w:rPr>
              <w:t xml:space="preserve"> </w:t>
            </w:r>
            <w:proofErr w:type="spellStart"/>
            <w:r w:rsidRPr="00444518">
              <w:rPr>
                <w:sz w:val="22"/>
                <w:szCs w:val="22"/>
              </w:rPr>
              <w:t>Screen</w:t>
            </w:r>
            <w:proofErr w:type="spellEnd"/>
            <w:r w:rsidRPr="0044451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78386673" w:rsidR="00786972" w:rsidRPr="00970776" w:rsidRDefault="00444518" w:rsidP="00444518">
            <w:pPr>
              <w:jc w:val="both"/>
              <w:rPr>
                <w:sz w:val="22"/>
                <w:szCs w:val="22"/>
              </w:rPr>
            </w:pPr>
            <w:r w:rsidRPr="00444518">
              <w:rPr>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w:t>
            </w:r>
            <w:r w:rsidRPr="00444518">
              <w:rPr>
                <w:sz w:val="22"/>
                <w:szCs w:val="22"/>
              </w:rPr>
              <w:lastRenderedPageBreak/>
              <w:t>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970776">
              <w:rPr>
                <w:sz w:val="22"/>
                <w:szCs w:val="22"/>
              </w:rPr>
              <w:t>.</w:t>
            </w:r>
          </w:p>
        </w:tc>
      </w:tr>
      <w:tr w:rsidR="001D4F77" w:rsidRPr="009B5B1D" w14:paraId="75D8EE90" w14:textId="77777777" w:rsidTr="007404E3">
        <w:tc>
          <w:tcPr>
            <w:tcW w:w="1018" w:type="dxa"/>
            <w:shd w:val="clear" w:color="auto" w:fill="auto"/>
          </w:tcPr>
          <w:p w14:paraId="1C56EFBB" w14:textId="6FF165DA" w:rsidR="001D4F77" w:rsidRPr="009B5B1D" w:rsidRDefault="001D4F77" w:rsidP="001D4F77">
            <w:pPr>
              <w:jc w:val="both"/>
              <w:rPr>
                <w:b/>
                <w:sz w:val="22"/>
                <w:szCs w:val="22"/>
              </w:rPr>
            </w:pPr>
            <w:r w:rsidRPr="009B5B1D">
              <w:rPr>
                <w:b/>
                <w:sz w:val="22"/>
                <w:szCs w:val="22"/>
              </w:rPr>
              <w:lastRenderedPageBreak/>
              <w:t>3.</w:t>
            </w:r>
            <w:r w:rsidR="00D066C3">
              <w:rPr>
                <w:b/>
                <w:sz w:val="22"/>
                <w:szCs w:val="22"/>
              </w:rPr>
              <w:t>2</w:t>
            </w:r>
            <w:r w:rsidRPr="009B5B1D">
              <w:rPr>
                <w:b/>
                <w:sz w:val="22"/>
                <w:szCs w:val="22"/>
              </w:rPr>
              <w:t>.3.</w:t>
            </w:r>
          </w:p>
        </w:tc>
        <w:tc>
          <w:tcPr>
            <w:tcW w:w="4987" w:type="dxa"/>
            <w:gridSpan w:val="2"/>
            <w:shd w:val="clear" w:color="auto" w:fill="auto"/>
          </w:tcPr>
          <w:p w14:paraId="4E378D9C" w14:textId="20706B5B" w:rsidR="001D4F77" w:rsidRPr="009B5B1D" w:rsidRDefault="001D4F77">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020C5C">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9158" w:type="dxa"/>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1D4F77" w:rsidRPr="009B5B1D" w14:paraId="412E10F9" w14:textId="77777777" w:rsidTr="007404E3">
        <w:tc>
          <w:tcPr>
            <w:tcW w:w="1018" w:type="dxa"/>
            <w:shd w:val="clear" w:color="auto" w:fill="auto"/>
          </w:tcPr>
          <w:p w14:paraId="1E4504E6" w14:textId="6884B023" w:rsidR="001D4F77" w:rsidRPr="009B5B1D" w:rsidRDefault="001D4F77" w:rsidP="001D4F77">
            <w:pPr>
              <w:jc w:val="both"/>
              <w:rPr>
                <w:sz w:val="22"/>
                <w:szCs w:val="22"/>
              </w:rPr>
            </w:pPr>
            <w:r w:rsidRPr="009B5B1D">
              <w:rPr>
                <w:sz w:val="22"/>
                <w:szCs w:val="22"/>
              </w:rPr>
              <w:t>3.</w:t>
            </w:r>
            <w:r w:rsidR="00D066C3">
              <w:rPr>
                <w:sz w:val="22"/>
                <w:szCs w:val="22"/>
              </w:rPr>
              <w:t>2</w:t>
            </w:r>
            <w:r w:rsidRPr="009B5B1D">
              <w:rPr>
                <w:sz w:val="22"/>
                <w:szCs w:val="22"/>
              </w:rPr>
              <w:t>.3.1.</w:t>
            </w:r>
          </w:p>
        </w:tc>
        <w:tc>
          <w:tcPr>
            <w:tcW w:w="4987" w:type="dxa"/>
            <w:gridSpan w:val="2"/>
            <w:shd w:val="clear" w:color="auto" w:fill="auto"/>
          </w:tcPr>
          <w:p w14:paraId="58D9A553" w14:textId="0871BD92" w:rsidR="001D4F77" w:rsidRPr="009B5B1D" w:rsidRDefault="00AF5AA8" w:rsidP="001D4F77">
            <w:pPr>
              <w:jc w:val="both"/>
              <w:rPr>
                <w:sz w:val="22"/>
                <w:szCs w:val="22"/>
              </w:rPr>
            </w:pPr>
            <w:r w:rsidRPr="00AF5AA8">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r w:rsidR="00227973">
              <w:rPr>
                <w:sz w:val="22"/>
                <w:szCs w:val="22"/>
              </w:rPr>
              <w:t>;</w:t>
            </w:r>
          </w:p>
        </w:tc>
        <w:tc>
          <w:tcPr>
            <w:tcW w:w="9158" w:type="dxa"/>
            <w:shd w:val="clear" w:color="auto" w:fill="auto"/>
          </w:tcPr>
          <w:p w14:paraId="744E94C6" w14:textId="25508C0F" w:rsidR="00444518" w:rsidRPr="00444518" w:rsidRDefault="004A366F" w:rsidP="00444518">
            <w:pPr>
              <w:jc w:val="both"/>
              <w:rPr>
                <w:sz w:val="22"/>
                <w:szCs w:val="22"/>
              </w:rPr>
            </w:pPr>
            <w:r w:rsidRPr="004A366F">
              <w:rPr>
                <w:sz w:val="22"/>
                <w:szCs w:val="22"/>
              </w:rPr>
              <w:t>Išlaidos pagrindžiamos kaip numatyta Vietos projektų administravimo taisyklių 24.6. p. (pasirenkant tinkamą būdą):</w:t>
            </w:r>
          </w:p>
          <w:p w14:paraId="05AE73E2" w14:textId="77777777" w:rsidR="00444518" w:rsidRPr="00444518" w:rsidRDefault="00444518" w:rsidP="00444518">
            <w:pPr>
              <w:jc w:val="both"/>
              <w:rPr>
                <w:sz w:val="22"/>
                <w:szCs w:val="22"/>
              </w:rPr>
            </w:pPr>
            <w:r w:rsidRPr="00444518">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444518">
              <w:rPr>
                <w:sz w:val="22"/>
                <w:szCs w:val="22"/>
              </w:rPr>
              <w:t>Print</w:t>
            </w:r>
            <w:proofErr w:type="spellEnd"/>
            <w:r w:rsidRPr="00444518">
              <w:rPr>
                <w:sz w:val="22"/>
                <w:szCs w:val="22"/>
              </w:rPr>
              <w:t xml:space="preserve"> </w:t>
            </w:r>
            <w:proofErr w:type="spellStart"/>
            <w:r w:rsidRPr="00444518">
              <w:rPr>
                <w:sz w:val="22"/>
                <w:szCs w:val="22"/>
              </w:rPr>
              <w:t>Screen</w:t>
            </w:r>
            <w:proofErr w:type="spellEnd"/>
            <w:r w:rsidRPr="0044451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0A053A3" w14:textId="35D9B619" w:rsidR="00444518" w:rsidRDefault="00444518" w:rsidP="00444518">
            <w:pPr>
              <w:jc w:val="both"/>
              <w:rPr>
                <w:sz w:val="22"/>
                <w:szCs w:val="22"/>
              </w:rPr>
            </w:pPr>
            <w:r w:rsidRPr="00444518">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D149B6">
              <w:rPr>
                <w:sz w:val="22"/>
                <w:szCs w:val="22"/>
              </w:rPr>
              <w:t>;</w:t>
            </w:r>
            <w:r w:rsidRPr="00444518">
              <w:rPr>
                <w:sz w:val="22"/>
                <w:szCs w:val="22"/>
              </w:rPr>
              <w:t xml:space="preserve"> </w:t>
            </w:r>
          </w:p>
          <w:p w14:paraId="30A83CB7" w14:textId="017D9E8E" w:rsidR="001D4F77" w:rsidRPr="009B5B1D" w:rsidRDefault="00D149B6" w:rsidP="00444518">
            <w:pPr>
              <w:jc w:val="both"/>
              <w:rPr>
                <w:sz w:val="22"/>
                <w:szCs w:val="22"/>
              </w:rPr>
            </w:pPr>
            <w:r w:rsidRPr="00F17534">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0C411D01" w14:textId="77777777" w:rsidTr="007404E3">
        <w:tc>
          <w:tcPr>
            <w:tcW w:w="1018" w:type="dxa"/>
            <w:shd w:val="clear" w:color="auto" w:fill="auto"/>
          </w:tcPr>
          <w:p w14:paraId="1F4DE7CB" w14:textId="7A11D6D6" w:rsidR="001D4F77" w:rsidRPr="009B5B1D" w:rsidRDefault="00AF5AA8" w:rsidP="001D4F77">
            <w:pPr>
              <w:jc w:val="both"/>
              <w:rPr>
                <w:sz w:val="22"/>
                <w:szCs w:val="22"/>
              </w:rPr>
            </w:pPr>
            <w:r w:rsidRPr="00AF5AA8">
              <w:rPr>
                <w:sz w:val="22"/>
                <w:szCs w:val="22"/>
              </w:rPr>
              <w:lastRenderedPageBreak/>
              <w:t>3.</w:t>
            </w:r>
            <w:r w:rsidR="00D066C3">
              <w:rPr>
                <w:sz w:val="22"/>
                <w:szCs w:val="22"/>
              </w:rPr>
              <w:t>2</w:t>
            </w:r>
            <w:r w:rsidRPr="00AF5AA8">
              <w:rPr>
                <w:sz w:val="22"/>
                <w:szCs w:val="22"/>
              </w:rPr>
              <w:t>.3.</w:t>
            </w:r>
            <w:r>
              <w:rPr>
                <w:sz w:val="22"/>
                <w:szCs w:val="22"/>
              </w:rPr>
              <w:t>2</w:t>
            </w:r>
            <w:r w:rsidRPr="00AF5AA8">
              <w:rPr>
                <w:sz w:val="22"/>
                <w:szCs w:val="22"/>
              </w:rPr>
              <w:t>.</w:t>
            </w:r>
          </w:p>
        </w:tc>
        <w:tc>
          <w:tcPr>
            <w:tcW w:w="4987" w:type="dxa"/>
            <w:gridSpan w:val="2"/>
            <w:shd w:val="clear" w:color="auto" w:fill="auto"/>
          </w:tcPr>
          <w:p w14:paraId="0AC2073A" w14:textId="0E8242EA" w:rsidR="001D4F77" w:rsidRPr="009B5B1D" w:rsidRDefault="00227973" w:rsidP="001D4F77">
            <w:pPr>
              <w:jc w:val="both"/>
              <w:rPr>
                <w:sz w:val="22"/>
                <w:szCs w:val="22"/>
              </w:rPr>
            </w:pPr>
            <w:r w:rsidRPr="00B01E72">
              <w:rPr>
                <w:sz w:val="22"/>
                <w:szCs w:val="22"/>
              </w:rPr>
              <w:t>Vietos projekto viešinimo išlaidos.</w:t>
            </w:r>
          </w:p>
        </w:tc>
        <w:tc>
          <w:tcPr>
            <w:tcW w:w="9158" w:type="dxa"/>
            <w:shd w:val="clear" w:color="auto" w:fill="auto"/>
          </w:tcPr>
          <w:p w14:paraId="432401D7" w14:textId="618A6AEF" w:rsidR="00B01E72" w:rsidRPr="00B01E72" w:rsidRDefault="00B01E72" w:rsidP="00B01E72">
            <w:pPr>
              <w:jc w:val="both"/>
              <w:rPr>
                <w:sz w:val="22"/>
                <w:szCs w:val="22"/>
              </w:rPr>
            </w:pPr>
            <w:r>
              <w:rPr>
                <w:sz w:val="22"/>
                <w:szCs w:val="22"/>
              </w:rPr>
              <w:t>V</w:t>
            </w:r>
            <w:r w:rsidRPr="00B01E72">
              <w:rPr>
                <w:sz w:val="22"/>
                <w:szCs w:val="22"/>
              </w:rPr>
              <w:t>ietos projekto viešinimas vykdomas vadovaujantis Lietuvos Respublikos žemės ūkio ministro 2014 m. gruodžio 3 d. įsakymu</w:t>
            </w:r>
            <w:r>
              <w:rPr>
                <w:sz w:val="22"/>
                <w:szCs w:val="22"/>
              </w:rPr>
              <w:t xml:space="preserve"> </w:t>
            </w:r>
            <w:r w:rsidRPr="00B01E72">
              <w:rPr>
                <w:sz w:val="22"/>
                <w:szCs w:val="22"/>
              </w:rPr>
              <w:t>Nr. 3D-925 ,,Dėl Suteiktos paramos pagal Lietuvos kaimo plėtros 2014–2020 metų programą viešinimo taisyklių patvirtinimo.</w:t>
            </w:r>
          </w:p>
          <w:p w14:paraId="21C5B7DA" w14:textId="77777777" w:rsidR="00B01E72" w:rsidRDefault="00B01E72" w:rsidP="00B01E72">
            <w:pPr>
              <w:jc w:val="both"/>
            </w:pPr>
            <w:r w:rsidRPr="00B01E72">
              <w:rPr>
                <w:sz w:val="22"/>
                <w:szCs w:val="22"/>
              </w:rPr>
              <w:t>Išlaidos pagrindžiamos kaip numatyta Vietos projektų administravimo taisyklių 24.6. p. (pasirenkant tinkamą būdą):</w:t>
            </w:r>
            <w:r>
              <w:t xml:space="preserve"> </w:t>
            </w:r>
          </w:p>
          <w:p w14:paraId="14E9FDE1" w14:textId="3D82BAEC" w:rsidR="00B01E72" w:rsidRPr="00B01E72" w:rsidRDefault="00B01E72" w:rsidP="00B01E72">
            <w:pPr>
              <w:jc w:val="both"/>
              <w:rPr>
                <w:sz w:val="22"/>
                <w:szCs w:val="22"/>
              </w:rPr>
            </w:pPr>
            <w:r>
              <w:t>1.</w:t>
            </w:r>
            <w:r w:rsidRPr="00B01E72">
              <w:rPr>
                <w:sz w:val="22"/>
                <w:szCs w:val="22"/>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01E72">
              <w:rPr>
                <w:sz w:val="22"/>
                <w:szCs w:val="22"/>
              </w:rPr>
              <w:t>Print</w:t>
            </w:r>
            <w:proofErr w:type="spellEnd"/>
            <w:r w:rsidRPr="00B01E72">
              <w:rPr>
                <w:sz w:val="22"/>
                <w:szCs w:val="22"/>
              </w:rPr>
              <w:t xml:space="preserve"> </w:t>
            </w:r>
            <w:proofErr w:type="spellStart"/>
            <w:r w:rsidRPr="00B01E72">
              <w:rPr>
                <w:sz w:val="22"/>
                <w:szCs w:val="22"/>
              </w:rPr>
              <w:t>Screen</w:t>
            </w:r>
            <w:proofErr w:type="spellEnd"/>
            <w:r w:rsidRPr="00B01E7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09C038D" w14:textId="4B384C62" w:rsidR="00610E94" w:rsidRPr="009B5B1D" w:rsidRDefault="00B01E72" w:rsidP="00B01E72">
            <w:pPr>
              <w:jc w:val="both"/>
              <w:rPr>
                <w:sz w:val="22"/>
                <w:szCs w:val="22"/>
              </w:rPr>
            </w:pPr>
            <w:r w:rsidRPr="00B01E72">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8D29D1">
              <w:rPr>
                <w:sz w:val="22"/>
                <w:szCs w:val="22"/>
              </w:rPr>
              <w:t>.</w:t>
            </w:r>
          </w:p>
        </w:tc>
      </w:tr>
      <w:tr w:rsidR="001D4F77" w:rsidRPr="009B5B1D" w14:paraId="2A0BFF2D" w14:textId="77777777" w:rsidTr="007404E3">
        <w:tc>
          <w:tcPr>
            <w:tcW w:w="1018" w:type="dxa"/>
            <w:shd w:val="clear" w:color="auto" w:fill="auto"/>
          </w:tcPr>
          <w:p w14:paraId="200F963C" w14:textId="78BAD1D0" w:rsidR="001D4F77" w:rsidRPr="00762FCF" w:rsidRDefault="001D4F77" w:rsidP="001D4F77">
            <w:pPr>
              <w:jc w:val="both"/>
              <w:rPr>
                <w:color w:val="FF0000"/>
                <w:sz w:val="22"/>
                <w:szCs w:val="22"/>
              </w:rPr>
            </w:pPr>
            <w:r w:rsidRPr="00CB4EBB">
              <w:rPr>
                <w:sz w:val="22"/>
                <w:szCs w:val="22"/>
              </w:rPr>
              <w:t>3.</w:t>
            </w:r>
            <w:r w:rsidR="00D066C3" w:rsidRPr="00CB4EBB">
              <w:rPr>
                <w:sz w:val="22"/>
                <w:szCs w:val="22"/>
              </w:rPr>
              <w:t>2</w:t>
            </w:r>
            <w:r w:rsidRPr="00CB4EBB">
              <w:rPr>
                <w:sz w:val="22"/>
                <w:szCs w:val="22"/>
              </w:rPr>
              <w:t>.</w:t>
            </w:r>
            <w:r w:rsidR="00762FCF" w:rsidRPr="00CB4EBB">
              <w:rPr>
                <w:sz w:val="22"/>
                <w:szCs w:val="22"/>
              </w:rPr>
              <w:t>3.3.</w:t>
            </w:r>
          </w:p>
        </w:tc>
        <w:tc>
          <w:tcPr>
            <w:tcW w:w="4987" w:type="dxa"/>
            <w:gridSpan w:val="2"/>
            <w:shd w:val="clear" w:color="auto" w:fill="auto"/>
          </w:tcPr>
          <w:p w14:paraId="1103423C" w14:textId="1501AAF3" w:rsidR="001D4F77" w:rsidRPr="00071964" w:rsidRDefault="001D4F77" w:rsidP="001D4F77">
            <w:pPr>
              <w:jc w:val="both"/>
              <w:rPr>
                <w:sz w:val="22"/>
                <w:szCs w:val="22"/>
              </w:rPr>
            </w:pPr>
            <w:r w:rsidRPr="009B5B1D">
              <w:rPr>
                <w:b/>
                <w:sz w:val="22"/>
                <w:szCs w:val="22"/>
              </w:rPr>
              <w:t>Pridėtinės vertės mokestis</w:t>
            </w:r>
            <w:r w:rsidR="00071964">
              <w:rPr>
                <w:b/>
                <w:i/>
                <w:sz w:val="22"/>
                <w:szCs w:val="22"/>
              </w:rPr>
              <w:t>.</w:t>
            </w:r>
          </w:p>
        </w:tc>
        <w:tc>
          <w:tcPr>
            <w:tcW w:w="9158"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7404E3">
        <w:tc>
          <w:tcPr>
            <w:tcW w:w="1018" w:type="dxa"/>
            <w:shd w:val="clear" w:color="auto" w:fill="auto"/>
          </w:tcPr>
          <w:p w14:paraId="7FED9222" w14:textId="7B224EF3" w:rsidR="001047C3" w:rsidRPr="00CB4EBB" w:rsidRDefault="00D75493" w:rsidP="001D4F77">
            <w:pPr>
              <w:jc w:val="both"/>
              <w:rPr>
                <w:sz w:val="22"/>
                <w:szCs w:val="22"/>
              </w:rPr>
            </w:pPr>
            <w:r w:rsidRPr="00CB4EBB">
              <w:rPr>
                <w:sz w:val="22"/>
                <w:szCs w:val="22"/>
              </w:rPr>
              <w:t>3.</w:t>
            </w:r>
            <w:r w:rsidR="00D066C3" w:rsidRPr="00CB4EBB">
              <w:rPr>
                <w:sz w:val="22"/>
                <w:szCs w:val="22"/>
              </w:rPr>
              <w:t>2</w:t>
            </w:r>
            <w:r w:rsidRPr="00CB4EBB">
              <w:rPr>
                <w:sz w:val="22"/>
                <w:szCs w:val="22"/>
              </w:rPr>
              <w:t>.</w:t>
            </w:r>
            <w:r w:rsidR="00EF46C6" w:rsidRPr="00CB4EBB">
              <w:rPr>
                <w:sz w:val="22"/>
                <w:szCs w:val="22"/>
              </w:rPr>
              <w:t>3.4.</w:t>
            </w:r>
          </w:p>
        </w:tc>
        <w:tc>
          <w:tcPr>
            <w:tcW w:w="4987" w:type="dxa"/>
            <w:gridSpan w:val="2"/>
            <w:shd w:val="clear" w:color="auto" w:fill="auto"/>
          </w:tcPr>
          <w:p w14:paraId="580C1F42" w14:textId="7C07F63A" w:rsidR="001047C3" w:rsidRPr="00C8668C" w:rsidRDefault="00C8668C" w:rsidP="001D4F77">
            <w:pPr>
              <w:jc w:val="both"/>
              <w:rPr>
                <w:b/>
                <w:sz w:val="22"/>
                <w:szCs w:val="22"/>
              </w:rPr>
            </w:pPr>
            <w:r w:rsidRPr="00C8668C">
              <w:rPr>
                <w:b/>
                <w:sz w:val="22"/>
                <w:szCs w:val="22"/>
              </w:rPr>
              <w:t>Netiesioginės vietos projekto išlaidos</w:t>
            </w:r>
            <w:r w:rsidR="00071964">
              <w:rPr>
                <w:b/>
                <w:sz w:val="22"/>
                <w:szCs w:val="22"/>
              </w:rPr>
              <w:t>.</w:t>
            </w:r>
          </w:p>
        </w:tc>
        <w:tc>
          <w:tcPr>
            <w:tcW w:w="9158" w:type="dxa"/>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9005DF" w:rsidRPr="009B5B1D" w14:paraId="3B4C0DD4" w14:textId="77777777" w:rsidTr="00A67847">
        <w:tc>
          <w:tcPr>
            <w:tcW w:w="1018" w:type="dxa"/>
            <w:shd w:val="clear" w:color="auto" w:fill="auto"/>
          </w:tcPr>
          <w:p w14:paraId="43694D27" w14:textId="7E631E0B" w:rsidR="009005DF" w:rsidRPr="00CB4EBB" w:rsidRDefault="009005DF" w:rsidP="001D4F77">
            <w:pPr>
              <w:jc w:val="both"/>
              <w:rPr>
                <w:b/>
                <w:sz w:val="22"/>
                <w:szCs w:val="22"/>
              </w:rPr>
            </w:pPr>
            <w:r w:rsidRPr="00CB4EBB">
              <w:rPr>
                <w:b/>
                <w:sz w:val="22"/>
                <w:szCs w:val="22"/>
              </w:rPr>
              <w:lastRenderedPageBreak/>
              <w:t>3.2.4</w:t>
            </w:r>
          </w:p>
        </w:tc>
        <w:tc>
          <w:tcPr>
            <w:tcW w:w="14145" w:type="dxa"/>
            <w:gridSpan w:val="3"/>
            <w:shd w:val="clear" w:color="auto" w:fill="auto"/>
          </w:tcPr>
          <w:p w14:paraId="53493A3D" w14:textId="372BF8F1" w:rsidR="009005DF" w:rsidRPr="00CB4EBB" w:rsidRDefault="00F170E7" w:rsidP="002B672F">
            <w:pPr>
              <w:jc w:val="both"/>
              <w:rPr>
                <w:b/>
                <w:sz w:val="22"/>
                <w:szCs w:val="22"/>
              </w:rPr>
            </w:pPr>
            <w:r w:rsidRPr="00CB4EBB">
              <w:rPr>
                <w:b/>
                <w:sz w:val="22"/>
                <w:szCs w:val="22"/>
              </w:rPr>
              <w:t>Įnašas natūra</w:t>
            </w:r>
            <w:r w:rsidR="004B6C47" w:rsidRPr="00CB4EBB">
              <w:rPr>
                <w:b/>
                <w:sz w:val="22"/>
                <w:szCs w:val="22"/>
              </w:rPr>
              <w:t xml:space="preserve"> – nekilnojamas turtas</w:t>
            </w:r>
            <w:r w:rsidRPr="00CB4EBB">
              <w:rPr>
                <w:b/>
                <w:sz w:val="22"/>
                <w:szCs w:val="22"/>
              </w:rPr>
              <w:t>:</w:t>
            </w:r>
            <w:r w:rsidR="009005DF" w:rsidRPr="00CB4EBB">
              <w:rPr>
                <w:b/>
                <w:sz w:val="22"/>
                <w:szCs w:val="22"/>
              </w:rPr>
              <w:t xml:space="preserve"> </w:t>
            </w:r>
            <w:r w:rsidR="00071964" w:rsidRPr="00CB4EBB">
              <w:rPr>
                <w:sz w:val="22"/>
                <w:szCs w:val="22"/>
              </w:rPr>
              <w:t>V</w:t>
            </w:r>
            <w:r w:rsidR="009005DF" w:rsidRPr="00CB4EBB">
              <w:rPr>
                <w:sz w:val="22"/>
                <w:szCs w:val="22"/>
              </w:rPr>
              <w:t>ietos projekto paraiškoje įnašas natūra – nekilnojamuoju turtu turi būti išreiškiamas pinigine verte (taip pat nurodytas vietos projekto paraiškos 2 dalies „Bendra informacija apie vietos projektą“ 2.7 papunktyje „Nuosavo indėlio rūšis ir suma“). Nekilnojamojo turto</w:t>
            </w:r>
            <w:r w:rsidR="00071964" w:rsidRPr="00CB4EBB">
              <w:rPr>
                <w:sz w:val="22"/>
                <w:szCs w:val="22"/>
              </w:rPr>
              <w:t xml:space="preserve"> </w:t>
            </w:r>
            <w:r w:rsidR="009005DF" w:rsidRPr="00CB4EBB">
              <w:rPr>
                <w:sz w:val="22"/>
                <w:szCs w:val="22"/>
              </w:rPr>
              <w:t xml:space="preserve">vertė turi būti nustatyta pagal VĮ Registrų centro Nekilnojamojo turto registro duomenis arba nepriklausomo </w:t>
            </w:r>
            <w:proofErr w:type="spellStart"/>
            <w:r w:rsidR="009005DF" w:rsidRPr="00CB4EBB">
              <w:rPr>
                <w:sz w:val="22"/>
                <w:szCs w:val="22"/>
              </w:rPr>
              <w:t>eksperto,turinčio</w:t>
            </w:r>
            <w:proofErr w:type="spellEnd"/>
            <w:r w:rsidR="009005DF" w:rsidRPr="00CB4EBB">
              <w:rPr>
                <w:sz w:val="22"/>
                <w:szCs w:val="22"/>
              </w:rPr>
              <w:t xml:space="preserve"> teisę atlikti ir atlikusio nekilnojamojo turto vertinimą, išvadą (nekilnojamojo turto vertės nustatymo duomenys, atlikti nepriklausomo eksperto, turi būti ne senesni kaip vienerių metų, skaičiuojant nuo vietos projekto paraiškos pateikimo dienos). </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704114E"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w:t>
            </w:r>
            <w:r w:rsidR="00916BF9">
              <w:rPr>
                <w:sz w:val="22"/>
                <w:szCs w:val="22"/>
              </w:rPr>
              <w:t>7</w:t>
            </w:r>
            <w:r w:rsidRPr="009B5B1D">
              <w:rPr>
                <w:sz w:val="22"/>
                <w:szCs w:val="22"/>
              </w:rPr>
              <w:t>. baudos, nuobaudos ir bylinėjimosi išlaidos;</w:t>
            </w:r>
          </w:p>
          <w:p w14:paraId="2C581F66" w14:textId="6992568E" w:rsidR="00AB1FB6" w:rsidRPr="009B5B1D" w:rsidRDefault="00064E66" w:rsidP="001D4F77">
            <w:pPr>
              <w:jc w:val="both"/>
              <w:rPr>
                <w:sz w:val="22"/>
                <w:szCs w:val="22"/>
              </w:rPr>
            </w:pPr>
            <w:r>
              <w:rPr>
                <w:sz w:val="22"/>
                <w:szCs w:val="22"/>
              </w:rPr>
              <w:t>3.5.</w:t>
            </w:r>
            <w:r w:rsidR="00916BF9">
              <w:rPr>
                <w:sz w:val="22"/>
                <w:szCs w:val="22"/>
              </w:rPr>
              <w:t>8</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005862E9">
              <w:rPr>
                <w:sz w:val="22"/>
                <w:szCs w:val="22"/>
              </w:rPr>
              <w:t>.</w:t>
            </w:r>
            <w:r w:rsidR="00AB1FB6" w:rsidRPr="009B5B1D">
              <w:rPr>
                <w:sz w:val="22"/>
                <w:szCs w:val="22"/>
              </w:rPr>
              <w:t xml:space="preserve">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53AFAC9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916BF9">
              <w:rPr>
                <w:sz w:val="22"/>
                <w:szCs w:val="22"/>
              </w:rPr>
              <w:t>9</w:t>
            </w:r>
            <w:r w:rsidRPr="009B5B1D">
              <w:rPr>
                <w:sz w:val="22"/>
                <w:szCs w:val="22"/>
              </w:rPr>
              <w:t xml:space="preserve">. išlaidos, nepagrįstos faktine gautų prekių, atliktų darbų ar suteiktų paslaugų verte; </w:t>
            </w:r>
          </w:p>
          <w:p w14:paraId="29CB05EE" w14:textId="740E537B"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916BF9">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40B308EF"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916BF9">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233F1B53"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916BF9">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527D2534" w14:textId="199D1D83" w:rsidR="009052E7" w:rsidRPr="009B5B1D" w:rsidRDefault="00950C04" w:rsidP="001D4F77">
            <w:pPr>
              <w:jc w:val="both"/>
              <w:rPr>
                <w:color w:val="000000"/>
                <w:sz w:val="22"/>
                <w:szCs w:val="22"/>
              </w:rPr>
            </w:pPr>
            <w:r w:rsidRPr="009B5B1D">
              <w:rPr>
                <w:color w:val="000000"/>
                <w:sz w:val="22"/>
                <w:szCs w:val="22"/>
              </w:rPr>
              <w:t>3.5.1</w:t>
            </w:r>
            <w:r w:rsidR="00916BF9">
              <w:rPr>
                <w:color w:val="000000"/>
                <w:sz w:val="22"/>
                <w:szCs w:val="22"/>
              </w:rPr>
              <w:t>3</w:t>
            </w:r>
            <w:r w:rsidRPr="009B5B1D">
              <w:rPr>
                <w:color w:val="000000"/>
                <w:sz w:val="22"/>
                <w:szCs w:val="22"/>
              </w:rPr>
              <w:t xml:space="preserve">. </w:t>
            </w:r>
            <w:r w:rsidR="009052E7">
              <w:t>bendrosios išlaidos ar jų dalis, sutampančios su netiesioginėmis išlaidomis ar jų dalimi</w:t>
            </w:r>
            <w:r w:rsidR="005862E9">
              <w:t>;</w:t>
            </w:r>
          </w:p>
          <w:p w14:paraId="0E986E1E" w14:textId="5020C436" w:rsidR="00B42C9B" w:rsidRPr="006B7CA5" w:rsidRDefault="001D4F77" w:rsidP="00B42C9B">
            <w:pPr>
              <w:jc w:val="both"/>
              <w:rPr>
                <w:sz w:val="22"/>
                <w:szCs w:val="22"/>
              </w:rPr>
            </w:pPr>
            <w:r w:rsidRPr="009B5B1D">
              <w:rPr>
                <w:sz w:val="22"/>
                <w:szCs w:val="22"/>
              </w:rPr>
              <w:t>3</w:t>
            </w:r>
            <w:r w:rsidRPr="006B7CA5">
              <w:rPr>
                <w:sz w:val="22"/>
                <w:szCs w:val="22"/>
              </w:rPr>
              <w:t>.</w:t>
            </w:r>
            <w:r w:rsidR="00E71282" w:rsidRPr="006B7CA5">
              <w:rPr>
                <w:sz w:val="22"/>
                <w:szCs w:val="22"/>
              </w:rPr>
              <w:t>5</w:t>
            </w:r>
            <w:r w:rsidRPr="006B7CA5">
              <w:rPr>
                <w:sz w:val="22"/>
                <w:szCs w:val="22"/>
              </w:rPr>
              <w:t>.</w:t>
            </w:r>
            <w:r w:rsidR="005862E9" w:rsidRPr="006B7CA5">
              <w:rPr>
                <w:sz w:val="22"/>
                <w:szCs w:val="22"/>
              </w:rPr>
              <w:t>1</w:t>
            </w:r>
            <w:r w:rsidR="00916BF9" w:rsidRPr="006B7CA5">
              <w:rPr>
                <w:sz w:val="22"/>
                <w:szCs w:val="22"/>
              </w:rPr>
              <w:t>4</w:t>
            </w:r>
            <w:r w:rsidR="00B42C9B" w:rsidRPr="006B7CA5">
              <w:rPr>
                <w:sz w:val="22"/>
                <w:szCs w:val="22"/>
              </w:rPr>
              <w:t>. išlaidos ar jų dalis, patirtos perkant prekes, paslaugas ar darbus nesilaikant pirkimo procedūrų, numatytų Viešųjų pirkimų įstatyme;</w:t>
            </w:r>
          </w:p>
          <w:p w14:paraId="08C52BAD" w14:textId="77777777" w:rsidR="00B42C9B" w:rsidRPr="006B7CA5" w:rsidRDefault="00B42C9B" w:rsidP="00B42C9B">
            <w:pPr>
              <w:jc w:val="both"/>
              <w:rPr>
                <w:sz w:val="22"/>
                <w:szCs w:val="22"/>
              </w:rPr>
            </w:pPr>
            <w:r w:rsidRPr="006B7CA5">
              <w:rPr>
                <w:sz w:val="22"/>
                <w:szCs w:val="22"/>
              </w:rPr>
              <w:t>3.3.15. išperkamosios (finansinės nuomos) išlaidos;</w:t>
            </w:r>
          </w:p>
          <w:p w14:paraId="0F2936DC" w14:textId="77777777" w:rsidR="00B42C9B" w:rsidRPr="006B7CA5" w:rsidRDefault="00B42C9B" w:rsidP="00B42C9B">
            <w:pPr>
              <w:jc w:val="both"/>
              <w:rPr>
                <w:sz w:val="22"/>
                <w:szCs w:val="22"/>
              </w:rPr>
            </w:pPr>
            <w:r w:rsidRPr="006B7CA5">
              <w:rPr>
                <w:sz w:val="22"/>
                <w:szCs w:val="22"/>
              </w:rPr>
              <w:t>3.3.16. žemės ir (arba) kito nekilnojamojo turto pirkimo ir (arba) nuomos;</w:t>
            </w:r>
          </w:p>
          <w:p w14:paraId="3B2A5370" w14:textId="77777777" w:rsidR="00B42C9B" w:rsidRPr="006B7CA5" w:rsidRDefault="00B42C9B" w:rsidP="00B42C9B">
            <w:pPr>
              <w:jc w:val="both"/>
              <w:rPr>
                <w:sz w:val="22"/>
                <w:szCs w:val="22"/>
              </w:rPr>
            </w:pPr>
            <w:r w:rsidRPr="006B7CA5">
              <w:rPr>
                <w:sz w:val="22"/>
                <w:szCs w:val="22"/>
              </w:rPr>
              <w:t xml:space="preserve">3.3.17. naujų pastatų statybos (išskyrus visuomeninės paskirties pastatams šildyti skirtas katilines), priestatų ir esamų pastatų naujų priestatų, antstatų ir (ar) jų dalių statybos ir rekonstravimo, jei naujai pastatyto priestato, antstato ir rekonstruoto pastato papildomas plotas yra didesnis nei 50 proc. pirminio pastato ploto; </w:t>
            </w:r>
          </w:p>
          <w:p w14:paraId="61CFCE65" w14:textId="77777777" w:rsidR="00B42C9B" w:rsidRPr="006B7CA5" w:rsidRDefault="00B42C9B" w:rsidP="00B42C9B">
            <w:pPr>
              <w:jc w:val="both"/>
              <w:rPr>
                <w:sz w:val="22"/>
                <w:szCs w:val="22"/>
              </w:rPr>
            </w:pPr>
            <w:r w:rsidRPr="006B7CA5">
              <w:rPr>
                <w:sz w:val="22"/>
                <w:szCs w:val="22"/>
              </w:rPr>
              <w:lastRenderedPageBreak/>
              <w:t>3.3.18. religinių paskirties pastatų, jų statinių kompleksų ir priklausinių kapitalinis remontas, rekonstravimas, nekilnojamojo turto pagerinimas, avarijos grėsmės pašalinimas, konservavimas, restauravimas, atkūrimas;</w:t>
            </w:r>
          </w:p>
          <w:p w14:paraId="7C2DE94E" w14:textId="77777777" w:rsidR="00B42C9B" w:rsidRPr="006B7CA5" w:rsidRDefault="00B42C9B" w:rsidP="00B42C9B">
            <w:pPr>
              <w:jc w:val="both"/>
              <w:rPr>
                <w:sz w:val="22"/>
                <w:szCs w:val="22"/>
              </w:rPr>
            </w:pPr>
            <w:r w:rsidRPr="006B7CA5">
              <w:rPr>
                <w:sz w:val="22"/>
                <w:szCs w:val="22"/>
              </w:rPr>
              <w:t>3.3.19. privatiems asmenims priklausančios infrastruktūros kūrimas ir gerinimas;</w:t>
            </w:r>
          </w:p>
          <w:p w14:paraId="085C55C4" w14:textId="77777777" w:rsidR="00B42C9B" w:rsidRPr="006B7CA5" w:rsidRDefault="00B42C9B" w:rsidP="00B42C9B">
            <w:pPr>
              <w:jc w:val="both"/>
              <w:rPr>
                <w:sz w:val="22"/>
                <w:szCs w:val="22"/>
              </w:rPr>
            </w:pPr>
            <w:r w:rsidRPr="006B7CA5">
              <w:rPr>
                <w:sz w:val="22"/>
                <w:szCs w:val="22"/>
              </w:rPr>
              <w:t>3.3.20. savivaldybės administracijos ir jos filialų (seniūnijų) pastatų tvarkymas;</w:t>
            </w:r>
          </w:p>
          <w:p w14:paraId="59530091" w14:textId="77777777" w:rsidR="00B42C9B" w:rsidRPr="006B7CA5" w:rsidRDefault="00B42C9B" w:rsidP="00B42C9B">
            <w:pPr>
              <w:jc w:val="both"/>
              <w:rPr>
                <w:sz w:val="22"/>
                <w:szCs w:val="22"/>
              </w:rPr>
            </w:pPr>
            <w:r w:rsidRPr="006B7CA5">
              <w:rPr>
                <w:sz w:val="22"/>
                <w:szCs w:val="22"/>
              </w:rPr>
              <w:t>3.3.21. valstybinių kelių, jų ruožų, kitiems juridiniams ir (ar) fiziniams asmenims, kitoms organizacijoms, jų padaliniams priklausančių kelių, apibrėžtų Lietuvos Respublikos kelių įstatyme, statyba ir (ar) rekonstravimas;</w:t>
            </w:r>
          </w:p>
          <w:p w14:paraId="604995A3" w14:textId="77777777" w:rsidR="00B42C9B" w:rsidRPr="006B7CA5" w:rsidRDefault="00B42C9B" w:rsidP="00B42C9B">
            <w:pPr>
              <w:jc w:val="both"/>
              <w:rPr>
                <w:sz w:val="22"/>
                <w:szCs w:val="22"/>
              </w:rPr>
            </w:pPr>
            <w:r w:rsidRPr="006B7CA5">
              <w:rPr>
                <w:sz w:val="22"/>
                <w:szCs w:val="22"/>
              </w:rPr>
              <w:t>3.3.22.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14:paraId="01FE7BB0" w14:textId="77777777" w:rsidR="00B42C9B" w:rsidRPr="006B7CA5" w:rsidRDefault="00B42C9B" w:rsidP="00B42C9B">
            <w:pPr>
              <w:jc w:val="both"/>
              <w:rPr>
                <w:sz w:val="22"/>
                <w:szCs w:val="22"/>
              </w:rPr>
            </w:pPr>
            <w:r w:rsidRPr="006B7CA5">
              <w:rPr>
                <w:sz w:val="22"/>
                <w:szCs w:val="22"/>
              </w:rPr>
              <w:t>3.3.23. naujų vandens telkinių įrengimo išlaidos;</w:t>
            </w:r>
          </w:p>
          <w:p w14:paraId="1ADBD0E1" w14:textId="77777777" w:rsidR="00B42C9B" w:rsidRPr="006B7CA5" w:rsidRDefault="00B42C9B" w:rsidP="00B42C9B">
            <w:pPr>
              <w:jc w:val="both"/>
              <w:rPr>
                <w:sz w:val="22"/>
                <w:szCs w:val="22"/>
              </w:rPr>
            </w:pPr>
            <w:r w:rsidRPr="006B7CA5">
              <w:rPr>
                <w:sz w:val="22"/>
                <w:szCs w:val="22"/>
              </w:rPr>
              <w:t>3.3.24. bešeimininkių statinių griovimo išlaidos;</w:t>
            </w:r>
          </w:p>
          <w:p w14:paraId="6D146000" w14:textId="6651A74B" w:rsidR="00B42C9B" w:rsidRPr="006B7CA5" w:rsidRDefault="00B42C9B" w:rsidP="00B42C9B">
            <w:pPr>
              <w:jc w:val="both"/>
              <w:rPr>
                <w:sz w:val="22"/>
                <w:szCs w:val="22"/>
              </w:rPr>
            </w:pPr>
            <w:r w:rsidRPr="006B7CA5">
              <w:rPr>
                <w:sz w:val="22"/>
                <w:szCs w:val="22"/>
              </w:rPr>
              <w:t>3.3.25. gyvenamosios paskirties patalpų įrengimo išlaidos;</w:t>
            </w:r>
          </w:p>
          <w:p w14:paraId="41B3C72D" w14:textId="4144EDC3" w:rsidR="00B42C9B" w:rsidRPr="006B7CA5" w:rsidRDefault="006B7CA5" w:rsidP="00B42C9B">
            <w:pPr>
              <w:jc w:val="both"/>
              <w:rPr>
                <w:sz w:val="22"/>
                <w:szCs w:val="22"/>
              </w:rPr>
            </w:pPr>
            <w:r w:rsidRPr="006B7CA5">
              <w:rPr>
                <w:sz w:val="22"/>
                <w:szCs w:val="22"/>
              </w:rPr>
              <w:t>3.3.26</w:t>
            </w:r>
            <w:r w:rsidR="00B42C9B" w:rsidRPr="006B7CA5">
              <w:rPr>
                <w:sz w:val="22"/>
                <w:szCs w:val="22"/>
              </w:rPr>
              <w:t>. meno kūrinių, skulptūrų, statulų įsigijimas;</w:t>
            </w:r>
          </w:p>
          <w:p w14:paraId="28ECE7D5" w14:textId="2E40B7BA" w:rsidR="00B42C9B" w:rsidRPr="006B7CA5" w:rsidRDefault="006B7CA5" w:rsidP="00B42C9B">
            <w:pPr>
              <w:jc w:val="both"/>
              <w:rPr>
                <w:sz w:val="22"/>
                <w:szCs w:val="22"/>
              </w:rPr>
            </w:pPr>
            <w:r w:rsidRPr="006B7CA5">
              <w:rPr>
                <w:sz w:val="22"/>
                <w:szCs w:val="22"/>
              </w:rPr>
              <w:t>3.3.27</w:t>
            </w:r>
            <w:r w:rsidR="00B42C9B" w:rsidRPr="006B7CA5">
              <w:rPr>
                <w:sz w:val="22"/>
                <w:szCs w:val="22"/>
              </w:rPr>
              <w:t>. gyvūnų, vienmečių augalų įsigijimo išlaidos;</w:t>
            </w:r>
          </w:p>
          <w:p w14:paraId="2386B218" w14:textId="24A77910" w:rsidR="00B42C9B" w:rsidRPr="006B7CA5" w:rsidRDefault="006B7CA5" w:rsidP="00B42C9B">
            <w:pPr>
              <w:jc w:val="both"/>
              <w:rPr>
                <w:sz w:val="22"/>
                <w:szCs w:val="22"/>
              </w:rPr>
            </w:pPr>
            <w:r w:rsidRPr="006B7CA5">
              <w:rPr>
                <w:sz w:val="22"/>
                <w:szCs w:val="22"/>
              </w:rPr>
              <w:t>3.3.28</w:t>
            </w:r>
            <w:r w:rsidR="00B42C9B" w:rsidRPr="006B7CA5">
              <w:rPr>
                <w:sz w:val="22"/>
                <w:szCs w:val="22"/>
              </w:rPr>
              <w:t>. paprastojo (einamojo) remonto išlaidos;</w:t>
            </w:r>
          </w:p>
          <w:p w14:paraId="1D655CC7" w14:textId="6022BE4B" w:rsidR="001D4F77" w:rsidRPr="009B5B1D" w:rsidRDefault="006B7CA5" w:rsidP="00B42C9B">
            <w:pPr>
              <w:jc w:val="both"/>
              <w:rPr>
                <w:sz w:val="22"/>
                <w:szCs w:val="22"/>
              </w:rPr>
            </w:pPr>
            <w:r w:rsidRPr="006B7CA5">
              <w:rPr>
                <w:sz w:val="22"/>
                <w:szCs w:val="22"/>
              </w:rPr>
              <w:t>3.3.29</w:t>
            </w:r>
            <w:r w:rsidR="00B42C9B" w:rsidRPr="006B7CA5">
              <w:rPr>
                <w:sz w:val="22"/>
                <w:szCs w:val="22"/>
              </w:rPr>
              <w:t>. 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131D04DB"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143A35CC"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E948DB">
              <w:rPr>
                <w:sz w:val="22"/>
                <w:szCs w:val="22"/>
              </w:rPr>
              <w:t>6</w:t>
            </w:r>
            <w:r w:rsidRPr="009B5B1D">
              <w:rPr>
                <w:sz w:val="22"/>
                <w:szCs w:val="22"/>
              </w:rPr>
              <w:t xml:space="preserve"> punktai.</w:t>
            </w:r>
          </w:p>
        </w:tc>
      </w:tr>
      <w:tr w:rsidR="00D7347C" w:rsidRPr="009B5B1D" w14:paraId="1985C74A" w14:textId="77777777" w:rsidTr="00D60029">
        <w:trPr>
          <w:trHeight w:val="296"/>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56C106FD"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779B2469" w:rsidR="00D7347C" w:rsidRPr="009B5B1D" w:rsidRDefault="00D7347C" w:rsidP="00D7347C">
            <w:pPr>
              <w:jc w:val="both"/>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00D60029">
              <w:rPr>
                <w:b/>
                <w:sz w:val="22"/>
                <w:szCs w:val="22"/>
              </w:rPr>
              <w:t>,</w:t>
            </w:r>
            <w:r w:rsidRPr="009B5B1D">
              <w:rPr>
                <w:sz w:val="22"/>
                <w:szCs w:val="22"/>
              </w:rPr>
              <w:t xml:space="preserve"> numatytos Vietos projektų  administravimo taisyklių 18.1 ir 22.1 papunkčiuose.</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6B51EBB8"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091FE5">
              <w:rPr>
                <w:b/>
                <w:sz w:val="22"/>
                <w:szCs w:val="22"/>
              </w:rPr>
              <w:t>2</w:t>
            </w:r>
            <w:r w:rsidRPr="009B5B1D">
              <w:rPr>
                <w:b/>
                <w:sz w:val="22"/>
                <w:szCs w:val="22"/>
              </w:rPr>
              <w:t>.</w:t>
            </w:r>
          </w:p>
        </w:tc>
        <w:tc>
          <w:tcPr>
            <w:tcW w:w="13975" w:type="dxa"/>
            <w:gridSpan w:val="3"/>
            <w:tcBorders>
              <w:top w:val="single" w:sz="18" w:space="0" w:color="auto"/>
            </w:tcBorders>
            <w:shd w:val="clear" w:color="auto" w:fill="auto"/>
          </w:tcPr>
          <w:p w14:paraId="1A25D28D" w14:textId="15D0C1AA"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10F00DCD"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091FE5">
              <w:rPr>
                <w:b/>
                <w:sz w:val="22"/>
                <w:szCs w:val="22"/>
              </w:rPr>
              <w:t>3</w:t>
            </w:r>
            <w:r w:rsidRPr="009B5B1D">
              <w:rPr>
                <w:b/>
                <w:sz w:val="22"/>
                <w:szCs w:val="22"/>
              </w:rPr>
              <w:t xml:space="preserve">. </w:t>
            </w:r>
          </w:p>
        </w:tc>
        <w:tc>
          <w:tcPr>
            <w:tcW w:w="13975" w:type="dxa"/>
            <w:gridSpan w:val="3"/>
            <w:shd w:val="clear" w:color="auto" w:fill="auto"/>
          </w:tcPr>
          <w:p w14:paraId="3831428D" w14:textId="04A2516E"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D97D8D">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5801"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42F25504"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w:t>
            </w:r>
            <w:r w:rsidRPr="009B5B1D">
              <w:rPr>
                <w:sz w:val="22"/>
                <w:szCs w:val="22"/>
              </w:rPr>
              <w:lastRenderedPageBreak/>
              <w:t xml:space="preserve">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D97D8D">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lastRenderedPageBreak/>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5801"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969"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D97D8D">
        <w:tc>
          <w:tcPr>
            <w:tcW w:w="1188" w:type="dxa"/>
            <w:shd w:val="clear" w:color="auto" w:fill="auto"/>
          </w:tcPr>
          <w:p w14:paraId="3DCF243A" w14:textId="6F55F041" w:rsidR="0090776A" w:rsidRPr="00E5560A" w:rsidRDefault="00E5560A" w:rsidP="0090776A">
            <w:pPr>
              <w:rPr>
                <w:sz w:val="22"/>
                <w:szCs w:val="22"/>
              </w:rPr>
            </w:pPr>
            <w:r w:rsidRPr="00E5560A">
              <w:rPr>
                <w:sz w:val="22"/>
                <w:szCs w:val="22"/>
              </w:rPr>
              <w:t>4.2.3.1.</w:t>
            </w:r>
          </w:p>
        </w:tc>
        <w:tc>
          <w:tcPr>
            <w:tcW w:w="4205" w:type="dxa"/>
            <w:shd w:val="clear" w:color="auto" w:fill="auto"/>
          </w:tcPr>
          <w:p w14:paraId="4EADA5A7" w14:textId="1FF6B9E9" w:rsidR="0090776A" w:rsidRPr="00E5560A" w:rsidRDefault="00E5560A" w:rsidP="0090776A">
            <w:pPr>
              <w:jc w:val="both"/>
              <w:rPr>
                <w:sz w:val="22"/>
                <w:szCs w:val="22"/>
              </w:rPr>
            </w:pPr>
            <w:r w:rsidRPr="00E5560A">
              <w:rPr>
                <w:sz w:val="22"/>
                <w:szCs w:val="22"/>
              </w:rPr>
              <w:t>Remiama veikla turi būti vykdoma VVG teritorijos vietovėje;</w:t>
            </w:r>
          </w:p>
        </w:tc>
        <w:tc>
          <w:tcPr>
            <w:tcW w:w="5801" w:type="dxa"/>
            <w:shd w:val="clear" w:color="auto" w:fill="auto"/>
          </w:tcPr>
          <w:p w14:paraId="76B8D6AD" w14:textId="6AE97AB9" w:rsidR="0090776A" w:rsidRPr="00E5560A" w:rsidRDefault="00E5560A" w:rsidP="0090776A">
            <w:pPr>
              <w:jc w:val="both"/>
              <w:rPr>
                <w:sz w:val="22"/>
                <w:szCs w:val="22"/>
              </w:rPr>
            </w:pPr>
            <w:r w:rsidRPr="00E5560A">
              <w:rPr>
                <w:sz w:val="22"/>
                <w:szCs w:val="22"/>
              </w:rPr>
              <w:t xml:space="preserve">Tikrinama </w:t>
            </w:r>
            <w:r w:rsidRPr="00AE682E">
              <w:rPr>
                <w:sz w:val="22"/>
                <w:szCs w:val="22"/>
              </w:rPr>
              <w:t>pagal paraiškos 2 dalį „</w:t>
            </w:r>
            <w:r w:rsidRPr="00E5560A">
              <w:rPr>
                <w:sz w:val="22"/>
                <w:szCs w:val="22"/>
              </w:rPr>
              <w:t>Bendra informacija apie vietos projektą“.</w:t>
            </w:r>
          </w:p>
        </w:tc>
        <w:tc>
          <w:tcPr>
            <w:tcW w:w="3969" w:type="dxa"/>
            <w:shd w:val="clear" w:color="auto" w:fill="auto"/>
          </w:tcPr>
          <w:p w14:paraId="2C1090FA" w14:textId="69EE229A" w:rsidR="0090776A" w:rsidRPr="00E5560A" w:rsidRDefault="00E5560A" w:rsidP="0090776A">
            <w:pPr>
              <w:jc w:val="both"/>
              <w:rPr>
                <w:sz w:val="22"/>
                <w:szCs w:val="22"/>
              </w:rPr>
            </w:pPr>
            <w:r w:rsidRPr="00E5560A">
              <w:rPr>
                <w:sz w:val="22"/>
                <w:szCs w:val="22"/>
              </w:rPr>
              <w:t>Vertinant galutinę bei užbaigto projekto ataskaitas</w:t>
            </w:r>
          </w:p>
        </w:tc>
      </w:tr>
      <w:tr w:rsidR="00D60029" w:rsidRPr="009B5B1D" w14:paraId="0011B8FC" w14:textId="77777777" w:rsidTr="00BF6DEF">
        <w:trPr>
          <w:trHeight w:val="1707"/>
        </w:trPr>
        <w:tc>
          <w:tcPr>
            <w:tcW w:w="1188" w:type="dxa"/>
            <w:shd w:val="clear" w:color="auto" w:fill="auto"/>
          </w:tcPr>
          <w:p w14:paraId="2D3FD5A5" w14:textId="3895D75B" w:rsidR="00D60029" w:rsidRPr="009B5B1D" w:rsidRDefault="00E5560A" w:rsidP="0090776A">
            <w:pPr>
              <w:rPr>
                <w:sz w:val="22"/>
                <w:szCs w:val="22"/>
              </w:rPr>
            </w:pPr>
            <w:r w:rsidRPr="00E5560A">
              <w:rPr>
                <w:sz w:val="22"/>
                <w:szCs w:val="22"/>
              </w:rPr>
              <w:t>4.2.3.2.</w:t>
            </w:r>
          </w:p>
        </w:tc>
        <w:tc>
          <w:tcPr>
            <w:tcW w:w="4205" w:type="dxa"/>
            <w:shd w:val="clear" w:color="auto" w:fill="auto"/>
          </w:tcPr>
          <w:p w14:paraId="04F3F6CF" w14:textId="43B5F98C" w:rsidR="00D60029" w:rsidRPr="00E5560A" w:rsidRDefault="00E5560A" w:rsidP="0090776A">
            <w:pPr>
              <w:jc w:val="both"/>
              <w:rPr>
                <w:sz w:val="22"/>
                <w:szCs w:val="22"/>
              </w:rPr>
            </w:pPr>
            <w:r w:rsidRPr="00E5560A">
              <w:rPr>
                <w:sz w:val="22"/>
                <w:szCs w:val="22"/>
              </w:rPr>
              <w:t>Parama skiriama mažos apimties infrastruktūrai, kuri atitinka veiklos srities remiamas veiklas</w:t>
            </w:r>
            <w:r>
              <w:rPr>
                <w:sz w:val="22"/>
                <w:szCs w:val="22"/>
              </w:rPr>
              <w:t>.</w:t>
            </w:r>
          </w:p>
        </w:tc>
        <w:tc>
          <w:tcPr>
            <w:tcW w:w="5801" w:type="dxa"/>
            <w:shd w:val="clear" w:color="auto" w:fill="auto"/>
          </w:tcPr>
          <w:p w14:paraId="1E500AD7" w14:textId="3B2C0526" w:rsidR="00D60029" w:rsidRPr="00E5560A" w:rsidRDefault="00E5560A" w:rsidP="0090776A">
            <w:pPr>
              <w:jc w:val="both"/>
              <w:rPr>
                <w:sz w:val="22"/>
                <w:szCs w:val="22"/>
              </w:rPr>
            </w:pPr>
            <w:r w:rsidRPr="00E5560A">
              <w:rPr>
                <w:sz w:val="22"/>
                <w:szCs w:val="22"/>
              </w:rPr>
              <w:t xml:space="preserve">Tikrinama </w:t>
            </w:r>
            <w:r w:rsidRPr="00AE682E">
              <w:rPr>
                <w:sz w:val="22"/>
                <w:szCs w:val="22"/>
              </w:rPr>
              <w:t>pagal paraiškos 3 dalį „Vietos</w:t>
            </w:r>
            <w:r w:rsidRPr="00E5560A">
              <w:rPr>
                <w:sz w:val="22"/>
                <w:szCs w:val="22"/>
              </w:rPr>
              <w:t xml:space="preserve"> projekto </w:t>
            </w:r>
            <w:proofErr w:type="spellStart"/>
            <w:r w:rsidRPr="00E5560A">
              <w:rPr>
                <w:sz w:val="22"/>
                <w:szCs w:val="22"/>
              </w:rPr>
              <w:t>įdėjos</w:t>
            </w:r>
            <w:proofErr w:type="spellEnd"/>
            <w:r w:rsidRPr="00E5560A">
              <w:rPr>
                <w:sz w:val="22"/>
                <w:szCs w:val="22"/>
              </w:rPr>
              <w:t xml:space="preserve"> aprašymas“ ir pateiktus papildomus dokumentus, kurie įrodo objektų istorinę, </w:t>
            </w:r>
            <w:proofErr w:type="spellStart"/>
            <w:r w:rsidRPr="00E5560A">
              <w:rPr>
                <w:sz w:val="22"/>
                <w:szCs w:val="22"/>
              </w:rPr>
              <w:t>atchtektūrinę</w:t>
            </w:r>
            <w:proofErr w:type="spellEnd"/>
            <w:r w:rsidRPr="00E5560A">
              <w:rPr>
                <w:sz w:val="22"/>
                <w:szCs w:val="22"/>
              </w:rPr>
              <w:t xml:space="preserve"> ar kitokią kultūrinę vertę.</w:t>
            </w:r>
          </w:p>
        </w:tc>
        <w:tc>
          <w:tcPr>
            <w:tcW w:w="3969" w:type="dxa"/>
            <w:shd w:val="clear" w:color="auto" w:fill="auto"/>
          </w:tcPr>
          <w:p w14:paraId="7FBC90F3" w14:textId="7750376C" w:rsidR="00D60029" w:rsidRPr="00E5560A" w:rsidRDefault="00E5560A" w:rsidP="0090776A">
            <w:pPr>
              <w:jc w:val="both"/>
              <w:rPr>
                <w:sz w:val="22"/>
                <w:szCs w:val="22"/>
              </w:rPr>
            </w:pPr>
            <w:r w:rsidRPr="00E5560A">
              <w:rPr>
                <w:sz w:val="22"/>
                <w:szCs w:val="22"/>
              </w:rPr>
              <w:t>Vertinant galutinę bei užbaigto projekto ataskaitas</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395FEB7A" w:rsidR="0090776A" w:rsidRPr="008336C9" w:rsidRDefault="0090776A" w:rsidP="0090776A">
            <w:pPr>
              <w:rPr>
                <w:b/>
                <w:sz w:val="22"/>
                <w:szCs w:val="22"/>
              </w:rPr>
            </w:pPr>
            <w:r w:rsidRPr="008336C9">
              <w:rPr>
                <w:b/>
                <w:sz w:val="22"/>
                <w:szCs w:val="22"/>
              </w:rPr>
              <w:t>4.</w:t>
            </w:r>
            <w:r w:rsidR="007875FE" w:rsidRPr="008336C9">
              <w:rPr>
                <w:b/>
                <w:sz w:val="22"/>
                <w:szCs w:val="22"/>
              </w:rPr>
              <w:t>2</w:t>
            </w:r>
            <w:r w:rsidRPr="008336C9">
              <w:rPr>
                <w:b/>
                <w:sz w:val="22"/>
                <w:szCs w:val="22"/>
              </w:rPr>
              <w:t>.</w:t>
            </w:r>
            <w:r w:rsidR="00142538" w:rsidRPr="008336C9">
              <w:rPr>
                <w:b/>
                <w:sz w:val="22"/>
                <w:szCs w:val="22"/>
              </w:rPr>
              <w:t>4</w:t>
            </w:r>
            <w:r w:rsidRPr="008336C9">
              <w:rPr>
                <w:b/>
                <w:sz w:val="22"/>
                <w:szCs w:val="22"/>
              </w:rPr>
              <w:t>.</w:t>
            </w:r>
          </w:p>
        </w:tc>
        <w:tc>
          <w:tcPr>
            <w:tcW w:w="13975" w:type="dxa"/>
            <w:gridSpan w:val="3"/>
            <w:tcBorders>
              <w:top w:val="single" w:sz="18" w:space="0" w:color="auto"/>
              <w:bottom w:val="single" w:sz="4" w:space="0" w:color="auto"/>
            </w:tcBorders>
            <w:shd w:val="clear" w:color="auto" w:fill="auto"/>
          </w:tcPr>
          <w:p w14:paraId="3FB4D22E" w14:textId="06B60DBD" w:rsidR="0090776A" w:rsidRPr="008336C9" w:rsidRDefault="0090776A">
            <w:pPr>
              <w:jc w:val="both"/>
              <w:rPr>
                <w:b/>
                <w:sz w:val="22"/>
                <w:szCs w:val="22"/>
              </w:rPr>
            </w:pPr>
            <w:r w:rsidRPr="008336C9">
              <w:rPr>
                <w:b/>
                <w:sz w:val="22"/>
                <w:szCs w:val="22"/>
              </w:rPr>
              <w:t>Tinkamumo sąlygos, susijusios su horizontaliosiomis ES politikos sritimis, numatytos Vietos projektų administravimo taisyklių 29 punkte</w:t>
            </w:r>
          </w:p>
        </w:tc>
      </w:tr>
      <w:tr w:rsidR="0090776A" w:rsidRPr="009B5B1D" w14:paraId="6D068A60" w14:textId="77777777" w:rsidTr="00F81AA2">
        <w:tc>
          <w:tcPr>
            <w:tcW w:w="1188" w:type="dxa"/>
            <w:tcBorders>
              <w:top w:val="single" w:sz="18" w:space="0" w:color="auto"/>
            </w:tcBorders>
            <w:shd w:val="clear" w:color="auto" w:fill="auto"/>
            <w:vAlign w:val="center"/>
          </w:tcPr>
          <w:p w14:paraId="627BA88B" w14:textId="47D50134" w:rsidR="0090776A" w:rsidRPr="008336C9" w:rsidRDefault="0090776A" w:rsidP="0090776A">
            <w:pPr>
              <w:rPr>
                <w:b/>
                <w:sz w:val="22"/>
                <w:szCs w:val="22"/>
              </w:rPr>
            </w:pPr>
            <w:r w:rsidRPr="008336C9">
              <w:rPr>
                <w:b/>
                <w:sz w:val="22"/>
                <w:szCs w:val="22"/>
              </w:rPr>
              <w:t>4.</w:t>
            </w:r>
            <w:r w:rsidR="007875FE" w:rsidRPr="008336C9">
              <w:rPr>
                <w:b/>
                <w:sz w:val="22"/>
                <w:szCs w:val="22"/>
              </w:rPr>
              <w:t>2</w:t>
            </w:r>
            <w:r w:rsidRPr="008336C9">
              <w:rPr>
                <w:b/>
                <w:sz w:val="22"/>
                <w:szCs w:val="22"/>
              </w:rPr>
              <w:t>.</w:t>
            </w:r>
            <w:r w:rsidR="00142538" w:rsidRPr="008336C9">
              <w:rPr>
                <w:b/>
                <w:sz w:val="22"/>
                <w:szCs w:val="22"/>
              </w:rPr>
              <w:t>5</w:t>
            </w:r>
            <w:r w:rsidRPr="008336C9">
              <w:rPr>
                <w:b/>
                <w:sz w:val="22"/>
                <w:szCs w:val="22"/>
              </w:rPr>
              <w:t>.</w:t>
            </w:r>
          </w:p>
        </w:tc>
        <w:tc>
          <w:tcPr>
            <w:tcW w:w="13975" w:type="dxa"/>
            <w:gridSpan w:val="3"/>
            <w:tcBorders>
              <w:top w:val="single" w:sz="18" w:space="0" w:color="auto"/>
            </w:tcBorders>
            <w:shd w:val="clear" w:color="auto" w:fill="auto"/>
          </w:tcPr>
          <w:p w14:paraId="3CFDBB48" w14:textId="5C85D43C" w:rsidR="0090776A" w:rsidRPr="008336C9" w:rsidRDefault="0090776A">
            <w:pPr>
              <w:jc w:val="both"/>
              <w:rPr>
                <w:b/>
                <w:sz w:val="22"/>
                <w:szCs w:val="22"/>
              </w:rPr>
            </w:pPr>
            <w:r w:rsidRPr="008336C9">
              <w:rPr>
                <w:b/>
                <w:sz w:val="22"/>
                <w:szCs w:val="22"/>
              </w:rPr>
              <w:t>Bendrosios tinkamumo sąlygos</w:t>
            </w:r>
            <w:r w:rsidR="00B32AE6" w:rsidRPr="008336C9">
              <w:rPr>
                <w:b/>
                <w:sz w:val="22"/>
                <w:szCs w:val="22"/>
              </w:rPr>
              <w:t xml:space="preserve"> tinkamiems vietos projekto finansavimo šaltiniams</w:t>
            </w:r>
            <w:r w:rsidRPr="008336C9">
              <w:rPr>
                <w:b/>
                <w:sz w:val="22"/>
                <w:szCs w:val="22"/>
              </w:rPr>
              <w:t>, numatytos Vietos projektų  administravimo taisyklių 32 punkte</w:t>
            </w:r>
            <w:r w:rsidR="00B32AE6" w:rsidRPr="008336C9">
              <w:rPr>
                <w:b/>
                <w:sz w:val="22"/>
                <w:szCs w:val="22"/>
              </w:rPr>
              <w:t xml:space="preserve"> ir Vietos projektų administravimo taisyklių 5 priede „Pareiškėjo ir (arba) </w:t>
            </w:r>
            <w:r w:rsidR="00EA77CE" w:rsidRPr="008336C9">
              <w:rPr>
                <w:b/>
                <w:sz w:val="22"/>
                <w:szCs w:val="22"/>
              </w:rPr>
              <w:t xml:space="preserve">vietos projekto </w:t>
            </w:r>
            <w:r w:rsidR="00B32AE6" w:rsidRPr="008336C9">
              <w:rPr>
                <w:b/>
                <w:sz w:val="22"/>
                <w:szCs w:val="22"/>
              </w:rPr>
              <w:t>partnerio tinkamo prisidėjimo prie vietos projekto įgyvendinimo įnašu natūra aprašas“</w:t>
            </w:r>
            <w:r w:rsidR="00EA77CE" w:rsidRPr="008336C9">
              <w:rPr>
                <w:b/>
                <w:sz w:val="22"/>
                <w:szCs w:val="22"/>
              </w:rPr>
              <w:t>.</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0A69BF4" w:rsidR="0090776A" w:rsidRPr="009B5B1D" w:rsidRDefault="0090776A" w:rsidP="0090776A">
            <w:pPr>
              <w:rPr>
                <w:b/>
                <w:sz w:val="22"/>
                <w:szCs w:val="22"/>
                <w:u w:val="single"/>
              </w:rPr>
            </w:pPr>
            <w:r w:rsidRPr="009B5B1D">
              <w:rPr>
                <w:b/>
                <w:sz w:val="22"/>
                <w:szCs w:val="22"/>
                <w:u w:val="single"/>
              </w:rPr>
              <w:t>Vietos projekto vykdytojo ir jo partnerių 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1819F52" w:rsidR="0090776A" w:rsidRPr="009B5B1D" w:rsidRDefault="0090776A">
            <w:pPr>
              <w:jc w:val="both"/>
              <w:rPr>
                <w:b/>
                <w:sz w:val="22"/>
                <w:szCs w:val="22"/>
              </w:rPr>
            </w:pPr>
            <w:r w:rsidRPr="009B5B1D">
              <w:rPr>
                <w:b/>
                <w:sz w:val="22"/>
                <w:szCs w:val="22"/>
              </w:rPr>
              <w:t>Bendrieji vietos projekto vykdytojo ir jo partnerių</w:t>
            </w:r>
            <w:r w:rsidR="00F161A8">
              <w:rPr>
                <w:b/>
                <w:sz w:val="22"/>
                <w:szCs w:val="22"/>
              </w:rPr>
              <w:t xml:space="preserve"> </w:t>
            </w:r>
            <w:r w:rsidRPr="009B5B1D">
              <w:rPr>
                <w:b/>
                <w:sz w:val="22"/>
                <w:szCs w:val="22"/>
              </w:rPr>
              <w:t>įsipareigojimai, numatyti Vietos projektų administravimo taisyklių 35 punkte</w:t>
            </w:r>
          </w:p>
        </w:tc>
      </w:tr>
      <w:tr w:rsidR="00505544" w:rsidRPr="00505544" w14:paraId="052811F6" w14:textId="77777777" w:rsidTr="00F81AA2">
        <w:tc>
          <w:tcPr>
            <w:tcW w:w="1188" w:type="dxa"/>
            <w:shd w:val="clear" w:color="auto" w:fill="auto"/>
            <w:vAlign w:val="center"/>
          </w:tcPr>
          <w:p w14:paraId="1758E911" w14:textId="1DFC9F0A" w:rsidR="0014685F" w:rsidRPr="00505544" w:rsidRDefault="00DC49F1" w:rsidP="0090776A">
            <w:pPr>
              <w:rPr>
                <w:b/>
                <w:sz w:val="22"/>
                <w:szCs w:val="22"/>
              </w:rPr>
            </w:pPr>
            <w:r w:rsidRPr="00505544">
              <w:rPr>
                <w:b/>
                <w:sz w:val="22"/>
                <w:szCs w:val="22"/>
              </w:rPr>
              <w:t>4.3.2.</w:t>
            </w:r>
          </w:p>
        </w:tc>
        <w:tc>
          <w:tcPr>
            <w:tcW w:w="13975" w:type="dxa"/>
            <w:gridSpan w:val="3"/>
            <w:shd w:val="clear" w:color="auto" w:fill="auto"/>
          </w:tcPr>
          <w:p w14:paraId="48F1F3F0" w14:textId="6233094C" w:rsidR="0014685F" w:rsidRPr="00505544" w:rsidRDefault="0014685F">
            <w:pPr>
              <w:jc w:val="both"/>
              <w:rPr>
                <w:b/>
                <w:sz w:val="22"/>
                <w:szCs w:val="22"/>
              </w:rPr>
            </w:pPr>
            <w:r w:rsidRPr="00505544">
              <w:rPr>
                <w:b/>
                <w:sz w:val="22"/>
                <w:szCs w:val="22"/>
              </w:rPr>
              <w:t>Papildomi vietos projekto vykdytojo ir jo partnerių įsipareigojimai:</w:t>
            </w:r>
          </w:p>
        </w:tc>
      </w:tr>
      <w:tr w:rsidR="00505544" w:rsidRPr="00505544" w14:paraId="66CCA148" w14:textId="77777777" w:rsidTr="00F81AA2">
        <w:tc>
          <w:tcPr>
            <w:tcW w:w="1188" w:type="dxa"/>
            <w:shd w:val="clear" w:color="auto" w:fill="auto"/>
            <w:vAlign w:val="center"/>
          </w:tcPr>
          <w:p w14:paraId="7E921333" w14:textId="3714D3F4" w:rsidR="0014685F" w:rsidRPr="00505544" w:rsidRDefault="00DC49F1" w:rsidP="0090776A">
            <w:pPr>
              <w:rPr>
                <w:bCs/>
                <w:sz w:val="22"/>
                <w:szCs w:val="22"/>
              </w:rPr>
            </w:pPr>
            <w:r w:rsidRPr="00505544">
              <w:rPr>
                <w:bCs/>
                <w:sz w:val="22"/>
                <w:szCs w:val="22"/>
              </w:rPr>
              <w:t>4.3.2.1.</w:t>
            </w:r>
          </w:p>
        </w:tc>
        <w:tc>
          <w:tcPr>
            <w:tcW w:w="13975" w:type="dxa"/>
            <w:gridSpan w:val="3"/>
            <w:shd w:val="clear" w:color="auto" w:fill="auto"/>
          </w:tcPr>
          <w:p w14:paraId="44F78596" w14:textId="53CCD991" w:rsidR="0014685F" w:rsidRPr="00505544" w:rsidRDefault="0014685F">
            <w:pPr>
              <w:jc w:val="both"/>
              <w:rPr>
                <w:sz w:val="22"/>
                <w:szCs w:val="22"/>
              </w:rPr>
            </w:pPr>
            <w:r w:rsidRPr="00505544">
              <w:rPr>
                <w:sz w:val="22"/>
                <w:szCs w:val="22"/>
              </w:rPr>
              <w:t>pradėti projekto įgyvendinimo darbus, ne vėliau kaip per 6 (šešis) mėnesius nuo paramos sutarties pasirašymo dienos</w:t>
            </w:r>
            <w:r w:rsidR="00415DD1" w:rsidRPr="00505544">
              <w:rPr>
                <w:sz w:val="22"/>
                <w:szCs w:val="22"/>
              </w:rPr>
              <w:t>;</w:t>
            </w:r>
          </w:p>
        </w:tc>
      </w:tr>
      <w:tr w:rsidR="00505544" w:rsidRPr="00505544" w14:paraId="48862C10" w14:textId="77777777" w:rsidTr="00F81AA2">
        <w:tc>
          <w:tcPr>
            <w:tcW w:w="1188" w:type="dxa"/>
            <w:shd w:val="clear" w:color="auto" w:fill="auto"/>
            <w:vAlign w:val="center"/>
          </w:tcPr>
          <w:p w14:paraId="595ACB50" w14:textId="5C2941CA" w:rsidR="0014685F" w:rsidRPr="00505544" w:rsidRDefault="00DC49F1" w:rsidP="0090776A">
            <w:pPr>
              <w:rPr>
                <w:bCs/>
                <w:sz w:val="22"/>
                <w:szCs w:val="22"/>
              </w:rPr>
            </w:pPr>
            <w:r w:rsidRPr="00505544">
              <w:rPr>
                <w:bCs/>
                <w:sz w:val="22"/>
                <w:szCs w:val="22"/>
              </w:rPr>
              <w:t>4.3.2.2.</w:t>
            </w:r>
          </w:p>
        </w:tc>
        <w:tc>
          <w:tcPr>
            <w:tcW w:w="13975" w:type="dxa"/>
            <w:gridSpan w:val="3"/>
            <w:shd w:val="clear" w:color="auto" w:fill="auto"/>
          </w:tcPr>
          <w:p w14:paraId="0B369887" w14:textId="572DBBC7" w:rsidR="0014685F" w:rsidRPr="00505544" w:rsidRDefault="00DA7E13">
            <w:pPr>
              <w:jc w:val="both"/>
              <w:rPr>
                <w:sz w:val="22"/>
                <w:szCs w:val="22"/>
              </w:rPr>
            </w:pPr>
            <w:r w:rsidRPr="00505544">
              <w:rPr>
                <w:sz w:val="22"/>
                <w:szCs w:val="22"/>
              </w:rPr>
              <w:t>įgyvendinti projektą per 24 (dvidešimt keturis) mėnesius nuo paramos sutarties pasirašymo dienos;</w:t>
            </w:r>
          </w:p>
        </w:tc>
      </w:tr>
      <w:tr w:rsidR="00505544" w:rsidRPr="00505544" w14:paraId="3A08D1DA" w14:textId="77777777" w:rsidTr="00F81AA2">
        <w:tc>
          <w:tcPr>
            <w:tcW w:w="1188" w:type="dxa"/>
            <w:shd w:val="clear" w:color="auto" w:fill="auto"/>
            <w:vAlign w:val="center"/>
          </w:tcPr>
          <w:p w14:paraId="0F679098" w14:textId="30812AF7" w:rsidR="0014685F" w:rsidRPr="00505544" w:rsidRDefault="00DC49F1" w:rsidP="0090776A">
            <w:pPr>
              <w:rPr>
                <w:bCs/>
                <w:sz w:val="22"/>
                <w:szCs w:val="22"/>
              </w:rPr>
            </w:pPr>
            <w:r w:rsidRPr="00505544">
              <w:rPr>
                <w:bCs/>
                <w:sz w:val="22"/>
                <w:szCs w:val="22"/>
              </w:rPr>
              <w:t>4.3.2.3.</w:t>
            </w:r>
          </w:p>
        </w:tc>
        <w:tc>
          <w:tcPr>
            <w:tcW w:w="13975" w:type="dxa"/>
            <w:gridSpan w:val="3"/>
            <w:shd w:val="clear" w:color="auto" w:fill="auto"/>
          </w:tcPr>
          <w:p w14:paraId="1322D317" w14:textId="0BEDBAE9" w:rsidR="0014685F" w:rsidRPr="00505544" w:rsidRDefault="00DA7E13" w:rsidP="00DA7E13">
            <w:pPr>
              <w:jc w:val="both"/>
              <w:rPr>
                <w:sz w:val="22"/>
                <w:szCs w:val="22"/>
              </w:rPr>
            </w:pPr>
            <w:r w:rsidRPr="00505544">
              <w:rPr>
                <w:sz w:val="22"/>
                <w:szCs w:val="22"/>
              </w:rPr>
              <w:t>pateikti detalų atliktų darbų aktą (su kiekvienu mokėjimo prašymu, kuriame deklaruojamos statybos darbų išlaidos), kuriame atsispindėtų</w:t>
            </w:r>
            <w:r w:rsidR="00415DD1" w:rsidRPr="00505544">
              <w:rPr>
                <w:sz w:val="22"/>
                <w:szCs w:val="22"/>
              </w:rPr>
              <w:t xml:space="preserve"> </w:t>
            </w:r>
            <w:r w:rsidRPr="00505544">
              <w:rPr>
                <w:sz w:val="22"/>
                <w:szCs w:val="22"/>
              </w:rPr>
              <w:t>faktiškai atlikti darbai. Aktuose turi būti nurodomi panaudotų medžiagų kiekiai ir kiekvienas atliekamas darbas įvardijamas atskirai. Atlikti</w:t>
            </w:r>
            <w:r w:rsidR="00415DD1" w:rsidRPr="00505544">
              <w:rPr>
                <w:sz w:val="22"/>
                <w:szCs w:val="22"/>
              </w:rPr>
              <w:t xml:space="preserve"> </w:t>
            </w:r>
            <w:r w:rsidRPr="00505544">
              <w:rPr>
                <w:sz w:val="22"/>
                <w:szCs w:val="22"/>
              </w:rPr>
              <w:t>darbai negali būti išreiškiami procentine išraiška</w:t>
            </w:r>
            <w:r w:rsidR="00415DD1" w:rsidRPr="00505544">
              <w:rPr>
                <w:sz w:val="22"/>
                <w:szCs w:val="22"/>
              </w:rPr>
              <w:t>;</w:t>
            </w:r>
          </w:p>
        </w:tc>
      </w:tr>
      <w:tr w:rsidR="00505544" w:rsidRPr="00505544" w14:paraId="4E7784ED" w14:textId="77777777" w:rsidTr="00F81AA2">
        <w:tc>
          <w:tcPr>
            <w:tcW w:w="1188" w:type="dxa"/>
            <w:shd w:val="clear" w:color="auto" w:fill="auto"/>
            <w:vAlign w:val="center"/>
          </w:tcPr>
          <w:p w14:paraId="04E7A159" w14:textId="2B432CA9" w:rsidR="0014685F" w:rsidRPr="00505544" w:rsidRDefault="00DC49F1" w:rsidP="0090776A">
            <w:pPr>
              <w:rPr>
                <w:bCs/>
                <w:sz w:val="22"/>
                <w:szCs w:val="22"/>
              </w:rPr>
            </w:pPr>
            <w:r w:rsidRPr="00505544">
              <w:rPr>
                <w:bCs/>
                <w:sz w:val="22"/>
                <w:szCs w:val="22"/>
              </w:rPr>
              <w:t>4.3.2.4.</w:t>
            </w:r>
          </w:p>
        </w:tc>
        <w:tc>
          <w:tcPr>
            <w:tcW w:w="13975" w:type="dxa"/>
            <w:gridSpan w:val="3"/>
            <w:shd w:val="clear" w:color="auto" w:fill="auto"/>
          </w:tcPr>
          <w:p w14:paraId="45259951" w14:textId="35D8C3C2" w:rsidR="0014685F" w:rsidRPr="00505544" w:rsidRDefault="00194241" w:rsidP="00194241">
            <w:pPr>
              <w:jc w:val="both"/>
              <w:rPr>
                <w:sz w:val="22"/>
                <w:szCs w:val="22"/>
              </w:rPr>
            </w:pPr>
            <w:r w:rsidRPr="00505544">
              <w:rPr>
                <w:sz w:val="22"/>
                <w:szCs w:val="22"/>
              </w:rPr>
              <w:t>ne vėliau kaip per 10 darbo dienų pranešti VPS vykdytojai apie bet kurių duomenų, nurodytų paramos paraiškoje, taip pat apie savo</w:t>
            </w:r>
            <w:r w:rsidR="00415DD1" w:rsidRPr="00505544">
              <w:rPr>
                <w:sz w:val="22"/>
                <w:szCs w:val="22"/>
              </w:rPr>
              <w:t xml:space="preserve"> </w:t>
            </w:r>
            <w:r w:rsidRPr="00505544">
              <w:rPr>
                <w:sz w:val="22"/>
                <w:szCs w:val="22"/>
              </w:rPr>
              <w:t>rekvizitų pasikeitimus;</w:t>
            </w:r>
          </w:p>
        </w:tc>
      </w:tr>
      <w:tr w:rsidR="00505544" w:rsidRPr="00505544" w14:paraId="3BC472D6" w14:textId="77777777" w:rsidTr="00F81AA2">
        <w:tc>
          <w:tcPr>
            <w:tcW w:w="1188" w:type="dxa"/>
            <w:shd w:val="clear" w:color="auto" w:fill="auto"/>
            <w:vAlign w:val="center"/>
          </w:tcPr>
          <w:p w14:paraId="5A336365" w14:textId="02CDD7A6" w:rsidR="0014685F" w:rsidRPr="00505544" w:rsidRDefault="00DC49F1" w:rsidP="0090776A">
            <w:pPr>
              <w:rPr>
                <w:bCs/>
                <w:sz w:val="22"/>
                <w:szCs w:val="22"/>
              </w:rPr>
            </w:pPr>
            <w:r w:rsidRPr="00505544">
              <w:rPr>
                <w:bCs/>
                <w:sz w:val="22"/>
                <w:szCs w:val="22"/>
              </w:rPr>
              <w:t>4.3.2.5.</w:t>
            </w:r>
          </w:p>
        </w:tc>
        <w:tc>
          <w:tcPr>
            <w:tcW w:w="13975" w:type="dxa"/>
            <w:gridSpan w:val="3"/>
            <w:shd w:val="clear" w:color="auto" w:fill="auto"/>
          </w:tcPr>
          <w:p w14:paraId="0078F7BB" w14:textId="1106AB84" w:rsidR="0014685F" w:rsidRPr="00505544" w:rsidRDefault="00564A52">
            <w:pPr>
              <w:jc w:val="both"/>
              <w:rPr>
                <w:sz w:val="22"/>
                <w:szCs w:val="22"/>
              </w:rPr>
            </w:pPr>
            <w:r w:rsidRPr="00505544">
              <w:rPr>
                <w:sz w:val="22"/>
                <w:szCs w:val="22"/>
              </w:rPr>
              <w:t>užtikrinti, kad projekte numatytos išlaidos nebus finansuojamos iš kitų ES fondų ir kitų viešųjų lėšų;</w:t>
            </w:r>
          </w:p>
        </w:tc>
      </w:tr>
      <w:tr w:rsidR="00505544" w:rsidRPr="00505544" w14:paraId="471D241C" w14:textId="77777777" w:rsidTr="00F81AA2">
        <w:tc>
          <w:tcPr>
            <w:tcW w:w="1188" w:type="dxa"/>
            <w:shd w:val="clear" w:color="auto" w:fill="auto"/>
            <w:vAlign w:val="center"/>
          </w:tcPr>
          <w:p w14:paraId="73461FC9" w14:textId="212CB2A0" w:rsidR="00194241" w:rsidRPr="00505544" w:rsidRDefault="00DC49F1" w:rsidP="0090776A">
            <w:pPr>
              <w:rPr>
                <w:bCs/>
                <w:sz w:val="22"/>
                <w:szCs w:val="22"/>
              </w:rPr>
            </w:pPr>
            <w:r w:rsidRPr="00505544">
              <w:rPr>
                <w:bCs/>
                <w:sz w:val="22"/>
                <w:szCs w:val="22"/>
              </w:rPr>
              <w:t>4.3.2.6.</w:t>
            </w:r>
          </w:p>
        </w:tc>
        <w:tc>
          <w:tcPr>
            <w:tcW w:w="13975" w:type="dxa"/>
            <w:gridSpan w:val="3"/>
            <w:shd w:val="clear" w:color="auto" w:fill="auto"/>
          </w:tcPr>
          <w:p w14:paraId="643E5A5A" w14:textId="3B83D5ED" w:rsidR="00194241" w:rsidRPr="00505544" w:rsidRDefault="009A0374" w:rsidP="009A0374">
            <w:pPr>
              <w:jc w:val="both"/>
              <w:rPr>
                <w:sz w:val="22"/>
                <w:szCs w:val="22"/>
              </w:rPr>
            </w:pPr>
            <w:r w:rsidRPr="00505544">
              <w:rPr>
                <w:sz w:val="22"/>
                <w:szCs w:val="22"/>
              </w:rPr>
              <w:t>gavus Agentūros sprendimą dėl paramos neskyrimo, paramos išmokėjimo sustabdymo, paramos sumažinimo, dėl paramos mokėjimo</w:t>
            </w:r>
            <w:r w:rsidR="00415DD1" w:rsidRPr="00505544">
              <w:rPr>
                <w:sz w:val="22"/>
                <w:szCs w:val="22"/>
              </w:rPr>
              <w:t xml:space="preserve"> </w:t>
            </w:r>
            <w:r w:rsidRPr="00505544">
              <w:rPr>
                <w:sz w:val="22"/>
                <w:szCs w:val="22"/>
              </w:rPr>
              <w:t>nutraukimo ir (arba) reikalavimo grąžinti paramos lėšas ar jų dalį, per sprendime nustatytą terminą įvykdyti sprendime išvardytus</w:t>
            </w:r>
            <w:r w:rsidR="00415DD1" w:rsidRPr="00505544">
              <w:rPr>
                <w:sz w:val="22"/>
                <w:szCs w:val="22"/>
              </w:rPr>
              <w:t xml:space="preserve"> </w:t>
            </w:r>
            <w:r w:rsidRPr="00505544">
              <w:rPr>
                <w:sz w:val="22"/>
                <w:szCs w:val="22"/>
              </w:rPr>
              <w:t>reikalavimus ir (arba) grąžinti paramos lėšas į sprendime nurodytą sąskaitą, o apie reikalavim</w:t>
            </w:r>
            <w:r w:rsidR="00415DD1" w:rsidRPr="00505544">
              <w:rPr>
                <w:sz w:val="22"/>
                <w:szCs w:val="22"/>
              </w:rPr>
              <w:t>ų įvykdymą raštu informuoti Age</w:t>
            </w:r>
            <w:r w:rsidRPr="00505544">
              <w:rPr>
                <w:sz w:val="22"/>
                <w:szCs w:val="22"/>
              </w:rPr>
              <w:t>ntūrą ir</w:t>
            </w:r>
            <w:r w:rsidR="00415DD1" w:rsidRPr="00505544">
              <w:rPr>
                <w:sz w:val="22"/>
                <w:szCs w:val="22"/>
              </w:rPr>
              <w:t xml:space="preserve"> </w:t>
            </w:r>
            <w:r w:rsidRPr="00505544">
              <w:rPr>
                <w:sz w:val="22"/>
                <w:szCs w:val="22"/>
              </w:rPr>
              <w:t>VPS vykdytoją;</w:t>
            </w:r>
          </w:p>
        </w:tc>
      </w:tr>
      <w:tr w:rsidR="00505544" w:rsidRPr="00505544" w14:paraId="3F7BE0E0" w14:textId="77777777" w:rsidTr="00F81AA2">
        <w:tc>
          <w:tcPr>
            <w:tcW w:w="1188" w:type="dxa"/>
            <w:shd w:val="clear" w:color="auto" w:fill="auto"/>
            <w:vAlign w:val="center"/>
          </w:tcPr>
          <w:p w14:paraId="633FF209" w14:textId="43CE934C" w:rsidR="00564A52" w:rsidRPr="00505544" w:rsidRDefault="00DC49F1" w:rsidP="0090776A">
            <w:pPr>
              <w:rPr>
                <w:bCs/>
                <w:sz w:val="22"/>
                <w:szCs w:val="22"/>
              </w:rPr>
            </w:pPr>
            <w:r w:rsidRPr="00505544">
              <w:rPr>
                <w:bCs/>
                <w:sz w:val="22"/>
                <w:szCs w:val="22"/>
              </w:rPr>
              <w:t>4.3.2.7.</w:t>
            </w:r>
          </w:p>
        </w:tc>
        <w:tc>
          <w:tcPr>
            <w:tcW w:w="13975" w:type="dxa"/>
            <w:gridSpan w:val="3"/>
            <w:shd w:val="clear" w:color="auto" w:fill="auto"/>
          </w:tcPr>
          <w:p w14:paraId="27353696" w14:textId="67C3EC2C" w:rsidR="00564A52" w:rsidRPr="00505544" w:rsidRDefault="009A0374">
            <w:pPr>
              <w:jc w:val="both"/>
              <w:rPr>
                <w:sz w:val="22"/>
                <w:szCs w:val="22"/>
              </w:rPr>
            </w:pPr>
            <w:r w:rsidRPr="00505544">
              <w:rPr>
                <w:sz w:val="22"/>
                <w:szCs w:val="22"/>
              </w:rPr>
              <w:t>neperleisti teisių ir įsipareigojimų, kylančių iš paraiškos, tretiesiems asmenims be rašytinio Agentūros sutikimo;</w:t>
            </w:r>
          </w:p>
        </w:tc>
      </w:tr>
      <w:tr w:rsidR="00505544" w:rsidRPr="00505544" w14:paraId="0EC4D480" w14:textId="77777777" w:rsidTr="00F81AA2">
        <w:tc>
          <w:tcPr>
            <w:tcW w:w="1188" w:type="dxa"/>
            <w:shd w:val="clear" w:color="auto" w:fill="auto"/>
            <w:vAlign w:val="center"/>
          </w:tcPr>
          <w:p w14:paraId="20856005" w14:textId="7842867D" w:rsidR="00564A52" w:rsidRPr="00505544" w:rsidRDefault="00DC49F1" w:rsidP="0090776A">
            <w:pPr>
              <w:rPr>
                <w:bCs/>
                <w:sz w:val="22"/>
                <w:szCs w:val="22"/>
              </w:rPr>
            </w:pPr>
            <w:r w:rsidRPr="00505544">
              <w:rPr>
                <w:bCs/>
                <w:sz w:val="22"/>
                <w:szCs w:val="22"/>
              </w:rPr>
              <w:t>4.3.2.8.</w:t>
            </w:r>
          </w:p>
        </w:tc>
        <w:tc>
          <w:tcPr>
            <w:tcW w:w="13975" w:type="dxa"/>
            <w:gridSpan w:val="3"/>
            <w:shd w:val="clear" w:color="auto" w:fill="auto"/>
          </w:tcPr>
          <w:p w14:paraId="37C1541E" w14:textId="744A487C" w:rsidR="00564A52" w:rsidRPr="00505544" w:rsidRDefault="007E1E5E">
            <w:pPr>
              <w:jc w:val="both"/>
              <w:rPr>
                <w:sz w:val="22"/>
                <w:szCs w:val="22"/>
              </w:rPr>
            </w:pPr>
            <w:r w:rsidRPr="00505544">
              <w:rPr>
                <w:sz w:val="22"/>
                <w:szCs w:val="22"/>
              </w:rPr>
              <w:t>pateikti VPS vykdytojai galutinę projekto įgyvendinimo ataskaitą, o projekto kontrolės laikotarpiu užbaigto projekto metines ataskaitas;</w:t>
            </w:r>
          </w:p>
        </w:tc>
      </w:tr>
      <w:tr w:rsidR="00505544" w:rsidRPr="00505544" w14:paraId="32F84E5F" w14:textId="77777777" w:rsidTr="00F81AA2">
        <w:tc>
          <w:tcPr>
            <w:tcW w:w="1188" w:type="dxa"/>
            <w:shd w:val="clear" w:color="auto" w:fill="auto"/>
            <w:vAlign w:val="center"/>
          </w:tcPr>
          <w:p w14:paraId="053C5C46" w14:textId="2F9C1217" w:rsidR="00564A52" w:rsidRPr="00505544" w:rsidRDefault="00DC49F1" w:rsidP="0090776A">
            <w:pPr>
              <w:rPr>
                <w:bCs/>
                <w:sz w:val="22"/>
                <w:szCs w:val="22"/>
              </w:rPr>
            </w:pPr>
            <w:r w:rsidRPr="00505544">
              <w:rPr>
                <w:bCs/>
                <w:sz w:val="22"/>
                <w:szCs w:val="22"/>
              </w:rPr>
              <w:t>4.3.2.9.</w:t>
            </w:r>
          </w:p>
        </w:tc>
        <w:tc>
          <w:tcPr>
            <w:tcW w:w="13975" w:type="dxa"/>
            <w:gridSpan w:val="3"/>
            <w:shd w:val="clear" w:color="auto" w:fill="auto"/>
          </w:tcPr>
          <w:p w14:paraId="77AC95B6" w14:textId="7B039389" w:rsidR="00564A52" w:rsidRPr="00505544" w:rsidRDefault="001257AF">
            <w:pPr>
              <w:jc w:val="both"/>
              <w:rPr>
                <w:sz w:val="22"/>
                <w:szCs w:val="22"/>
              </w:rPr>
            </w:pPr>
            <w:r w:rsidRPr="00505544">
              <w:rPr>
                <w:sz w:val="22"/>
                <w:szCs w:val="22"/>
              </w:rPr>
              <w:t>pasibaigus projekto kontrolės laikotarpiui, užtikrinti projekto investicijų tęstinumą ir  priežiūrą;</w:t>
            </w:r>
          </w:p>
        </w:tc>
      </w:tr>
      <w:tr w:rsidR="00505544" w:rsidRPr="00505544" w14:paraId="3CFBE5D6" w14:textId="77777777" w:rsidTr="00F81AA2">
        <w:tc>
          <w:tcPr>
            <w:tcW w:w="1188" w:type="dxa"/>
            <w:shd w:val="clear" w:color="auto" w:fill="auto"/>
            <w:vAlign w:val="center"/>
          </w:tcPr>
          <w:p w14:paraId="7D5E2F95" w14:textId="299BE1DC" w:rsidR="00564A52" w:rsidRPr="00505544" w:rsidRDefault="00DC49F1" w:rsidP="0090776A">
            <w:pPr>
              <w:rPr>
                <w:bCs/>
                <w:sz w:val="22"/>
                <w:szCs w:val="22"/>
              </w:rPr>
            </w:pPr>
            <w:r w:rsidRPr="00505544">
              <w:rPr>
                <w:bCs/>
                <w:sz w:val="22"/>
                <w:szCs w:val="22"/>
              </w:rPr>
              <w:t>4.3.2.10.</w:t>
            </w:r>
          </w:p>
        </w:tc>
        <w:tc>
          <w:tcPr>
            <w:tcW w:w="13975" w:type="dxa"/>
            <w:gridSpan w:val="3"/>
            <w:shd w:val="clear" w:color="auto" w:fill="auto"/>
          </w:tcPr>
          <w:p w14:paraId="21546037" w14:textId="542D452F" w:rsidR="00564A52" w:rsidRPr="00505544" w:rsidRDefault="001257AF">
            <w:pPr>
              <w:jc w:val="both"/>
              <w:rPr>
                <w:sz w:val="22"/>
                <w:szCs w:val="22"/>
              </w:rPr>
            </w:pPr>
            <w:r w:rsidRPr="00505544">
              <w:rPr>
                <w:sz w:val="22"/>
                <w:szCs w:val="22"/>
              </w:rPr>
              <w:t>patirtos išlaidos turi būti įtrauktos į pareiškėjo balansą (šios išlaidos negali būti įtrauktos į jų veiklos sąnaudas).</w:t>
            </w:r>
          </w:p>
        </w:tc>
      </w:tr>
    </w:tbl>
    <w:p w14:paraId="3FE9DBF6" w14:textId="77777777" w:rsidR="002E3AF4" w:rsidRPr="0050554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3183"/>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00EE19AE" w:rsidR="007875FE" w:rsidRPr="00F66943" w:rsidRDefault="00F66943" w:rsidP="006E555D">
            <w:pPr>
              <w:pStyle w:val="BodyText10"/>
              <w:ind w:right="179" w:firstLine="0"/>
              <w:rPr>
                <w:rFonts w:ascii="Times New Roman" w:hAnsi="Times New Roman" w:cs="Times New Roman"/>
                <w:sz w:val="22"/>
                <w:szCs w:val="22"/>
                <w:lang w:val="lt-LT"/>
              </w:rPr>
            </w:pPr>
            <w:r w:rsidRPr="005D5E79">
              <w:rPr>
                <w:rFonts w:ascii="Times New Roman" w:hAnsi="Times New Roman" w:cs="Times New Roman"/>
                <w:sz w:val="22"/>
                <w:szCs w:val="22"/>
                <w:lang w:val="lt-LT"/>
              </w:rPr>
              <w:t xml:space="preserve">Vietos projektų paraiška ir jos priedai turi </w:t>
            </w:r>
            <w:r w:rsidR="004438CE" w:rsidRPr="005D5E79">
              <w:rPr>
                <w:rFonts w:ascii="Times New Roman" w:hAnsi="Times New Roman" w:cs="Times New Roman"/>
                <w:sz w:val="22"/>
                <w:szCs w:val="22"/>
                <w:lang w:val="lt-LT"/>
              </w:rPr>
              <w:t>būti užpildyti lietuvių kalba. K</w:t>
            </w:r>
            <w:r w:rsidRPr="005D5E79">
              <w:rPr>
                <w:rFonts w:ascii="Times New Roman" w:hAnsi="Times New Roman" w:cs="Times New Roman"/>
                <w:sz w:val="22"/>
                <w:szCs w:val="22"/>
                <w:lang w:val="lt-LT"/>
              </w:rPr>
              <w:t xml:space="preserve">artu su vietos projekto paraiška teikiami priedai turi būti sudaryti lietuvių kalba arba turi būti </w:t>
            </w:r>
            <w:r w:rsidR="004438CE" w:rsidRPr="005D5E79">
              <w:rPr>
                <w:rFonts w:ascii="Times New Roman" w:hAnsi="Times New Roman" w:cs="Times New Roman"/>
                <w:sz w:val="22"/>
                <w:szCs w:val="22"/>
                <w:lang w:val="lt-LT"/>
              </w:rPr>
              <w:t>pateiktas</w:t>
            </w:r>
            <w:r w:rsidRPr="005D5E79">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93EBA">
        <w:trPr>
          <w:trHeight w:val="342"/>
        </w:trPr>
        <w:tc>
          <w:tcPr>
            <w:tcW w:w="1980" w:type="dxa"/>
            <w:vMerge w:val="restart"/>
            <w:shd w:val="clear" w:color="auto" w:fill="auto"/>
          </w:tcPr>
          <w:p w14:paraId="2ECCDC87" w14:textId="2A2CAA86"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3183" w:type="dxa"/>
            <w:shd w:val="clear" w:color="auto" w:fill="auto"/>
          </w:tcPr>
          <w:p w14:paraId="39711482" w14:textId="7A17E2A7"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2D792C">
              <w:rPr>
                <w:rFonts w:ascii="Times New Roman" w:hAnsi="Times New Roman" w:cs="Times New Roman"/>
                <w:b/>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422C8FB3" w14:textId="75B1FCA0"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sidR="004148B1">
              <w:rPr>
                <w:rFonts w:ascii="Times New Roman" w:hAnsi="Times New Roman" w:cs="Times New Roman"/>
                <w:sz w:val="22"/>
                <w:szCs w:val="22"/>
                <w:lang w:val="lt-LT"/>
              </w:rPr>
              <w:t>Jungtinės veiklos sutartis</w:t>
            </w:r>
            <w:r w:rsidR="009D04AA">
              <w:rPr>
                <w:rFonts w:ascii="Times New Roman" w:hAnsi="Times New Roman" w:cs="Times New Roman"/>
                <w:sz w:val="22"/>
                <w:szCs w:val="22"/>
                <w:lang w:val="lt-LT"/>
              </w:rPr>
              <w:t>;</w:t>
            </w:r>
          </w:p>
          <w:p w14:paraId="547FF42B" w14:textId="1714ECAF" w:rsidR="00376D3A"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1.</w:t>
            </w:r>
            <w:r w:rsidR="002D792C">
              <w:rPr>
                <w:rFonts w:ascii="Times New Roman" w:hAnsi="Times New Roman" w:cs="Times New Roman"/>
                <w:sz w:val="22"/>
                <w:szCs w:val="22"/>
                <w:lang w:val="lt-LT"/>
              </w:rPr>
              <w:t>2</w:t>
            </w:r>
            <w:r w:rsidRPr="009B5B1D">
              <w:rPr>
                <w:rFonts w:ascii="Times New Roman" w:hAnsi="Times New Roman" w:cs="Times New Roman"/>
                <w:i/>
                <w:sz w:val="22"/>
                <w:szCs w:val="22"/>
                <w:lang w:val="lt-LT"/>
              </w:rPr>
              <w:t>.</w:t>
            </w:r>
            <w:r w:rsidRPr="009B5B1D">
              <w:rPr>
                <w:rFonts w:ascii="Times New Roman" w:hAnsi="Times New Roman" w:cs="Times New Roman"/>
                <w:sz w:val="22"/>
                <w:szCs w:val="22"/>
                <w:lang w:val="lt-LT"/>
              </w:rPr>
              <w:t xml:space="preserve"> </w:t>
            </w:r>
            <w:r w:rsidR="008C36D3" w:rsidRPr="005D5E79">
              <w:rPr>
                <w:sz w:val="22"/>
                <w:szCs w:val="22"/>
                <w:lang w:val="lt-LT"/>
              </w:rPr>
              <w:t xml:space="preserve">Mažeikių </w:t>
            </w:r>
            <w:r w:rsidR="008C36D3" w:rsidRPr="009B5799">
              <w:rPr>
                <w:rFonts w:ascii="Times New Roman" w:hAnsi="Times New Roman" w:cs="Times New Roman"/>
                <w:sz w:val="22"/>
                <w:szCs w:val="22"/>
                <w:lang w:val="lt-LT"/>
              </w:rPr>
              <w:t>rajono savivaldybės</w:t>
            </w:r>
            <w:r w:rsidR="00AE7D60">
              <w:rPr>
                <w:rFonts w:ascii="Times New Roman" w:hAnsi="Times New Roman" w:cs="Times New Roman"/>
                <w:sz w:val="22"/>
                <w:szCs w:val="22"/>
                <w:lang w:val="lt-LT"/>
              </w:rPr>
              <w:t xml:space="preserve"> </w:t>
            </w:r>
            <w:r w:rsidR="008C36D3" w:rsidRPr="009B5799">
              <w:rPr>
                <w:rFonts w:ascii="Times New Roman" w:hAnsi="Times New Roman" w:cs="Times New Roman"/>
                <w:sz w:val="22"/>
                <w:szCs w:val="22"/>
                <w:lang w:val="lt-LT"/>
              </w:rPr>
              <w:t>tarybos sprendimas dėl lankytinų vietų sąrašo patvirtinimo (jei taikoma</w:t>
            </w:r>
            <w:r w:rsidR="002D792C">
              <w:rPr>
                <w:rFonts w:ascii="Times New Roman" w:hAnsi="Times New Roman" w:cs="Times New Roman"/>
                <w:sz w:val="22"/>
                <w:szCs w:val="22"/>
                <w:lang w:val="lt-LT"/>
              </w:rPr>
              <w:t>)</w:t>
            </w:r>
            <w:r w:rsidR="008336C9">
              <w:rPr>
                <w:rFonts w:ascii="Times New Roman" w:hAnsi="Times New Roman" w:cs="Times New Roman"/>
                <w:sz w:val="22"/>
                <w:szCs w:val="22"/>
                <w:lang w:val="lt-LT"/>
              </w:rPr>
              <w:t>.</w:t>
            </w:r>
          </w:p>
          <w:p w14:paraId="682793E3" w14:textId="66B99F0F"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C4295">
              <w:rPr>
                <w:rFonts w:ascii="Times New Roman" w:hAnsi="Times New Roman" w:cs="Times New Roman"/>
                <w:b/>
                <w:sz w:val="22"/>
                <w:szCs w:val="22"/>
                <w:u w:val="single"/>
                <w:lang w:val="lt-LT"/>
              </w:rPr>
              <w:t>Dokumentai, pagrindžiantys atitiktį tinkamumo sąlygoms, susijusioms su tinkamomis finansuoti išlaidomis</w:t>
            </w:r>
            <w:r w:rsidRPr="009C4295">
              <w:rPr>
                <w:rFonts w:ascii="Times New Roman" w:hAnsi="Times New Roman" w:cs="Times New Roman"/>
                <w:b/>
                <w:sz w:val="22"/>
                <w:szCs w:val="22"/>
                <w:lang w:val="lt-LT"/>
              </w:rPr>
              <w:t>:</w:t>
            </w:r>
          </w:p>
          <w:p w14:paraId="51615796" w14:textId="7B26B256" w:rsidR="004A22D9" w:rsidRPr="009B5B1D" w:rsidRDefault="004A22D9"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2.1. </w:t>
            </w:r>
            <w:r w:rsidR="002D792C">
              <w:rPr>
                <w:rFonts w:ascii="Times New Roman" w:hAnsi="Times New Roman" w:cs="Times New Roman"/>
                <w:sz w:val="22"/>
                <w:szCs w:val="22"/>
                <w:lang w:val="lt-LT"/>
              </w:rPr>
              <w:t>P</w:t>
            </w:r>
            <w:r w:rsidR="00546921" w:rsidRPr="00546921">
              <w:rPr>
                <w:rFonts w:ascii="Times New Roman" w:hAnsi="Times New Roman" w:cs="Times New Roman"/>
                <w:sz w:val="22"/>
                <w:szCs w:val="22"/>
                <w:lang w:val="lt-LT"/>
              </w:rPr>
              <w:t>atirtas išlaidas pagrindžiantys ir įrodantys dokumentai (sutartys, sąskaitos faktūros, bankiniai pavedimai) (jei taikoma)</w:t>
            </w:r>
            <w:r w:rsidR="002D792C">
              <w:rPr>
                <w:rFonts w:ascii="Times New Roman" w:hAnsi="Times New Roman" w:cs="Times New Roman"/>
                <w:sz w:val="22"/>
                <w:szCs w:val="22"/>
                <w:lang w:val="lt-LT"/>
              </w:rPr>
              <w:t>.</w:t>
            </w:r>
          </w:p>
          <w:p w14:paraId="61AD7A70" w14:textId="015F2991" w:rsidR="004A22D9" w:rsidRPr="002D792C"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sz w:val="22"/>
                <w:szCs w:val="22"/>
                <w:lang w:val="lt-LT"/>
              </w:rPr>
              <w:t xml:space="preserve">3. </w:t>
            </w:r>
            <w:r w:rsidRPr="002D792C">
              <w:rPr>
                <w:rFonts w:ascii="Times New Roman" w:hAnsi="Times New Roman" w:cs="Times New Roman"/>
                <w:b/>
                <w:sz w:val="22"/>
                <w:szCs w:val="22"/>
                <w:u w:val="single"/>
                <w:lang w:val="lt-LT"/>
              </w:rPr>
              <w:t>Dokumentai, pagrindžiantys tinkamas vietos projekto išlaidas</w:t>
            </w:r>
            <w:r w:rsidRPr="002D792C">
              <w:rPr>
                <w:rFonts w:ascii="Times New Roman" w:hAnsi="Times New Roman" w:cs="Times New Roman"/>
                <w:b/>
                <w:sz w:val="22"/>
                <w:szCs w:val="22"/>
                <w:lang w:val="lt-LT"/>
              </w:rPr>
              <w:t>:</w:t>
            </w:r>
          </w:p>
          <w:p w14:paraId="5F07014A" w14:textId="4F2A8513" w:rsidR="00546921" w:rsidRPr="00546921" w:rsidRDefault="00546921" w:rsidP="002D792C">
            <w:pPr>
              <w:pStyle w:val="BodyText10"/>
              <w:ind w:firstLine="0"/>
              <w:rPr>
                <w:rFonts w:ascii="Times New Roman" w:hAnsi="Times New Roman" w:cs="Times New Roman"/>
                <w:sz w:val="22"/>
                <w:szCs w:val="22"/>
                <w:lang w:val="lt-LT"/>
              </w:rPr>
            </w:pPr>
            <w:r w:rsidRPr="00546921">
              <w:rPr>
                <w:rFonts w:ascii="Times New Roman" w:hAnsi="Times New Roman" w:cs="Times New Roman"/>
                <w:sz w:val="22"/>
                <w:szCs w:val="22"/>
                <w:lang w:val="lt-LT"/>
              </w:rPr>
              <w:t>3.1. Komerciniai pasiūlymai;</w:t>
            </w:r>
          </w:p>
          <w:p w14:paraId="2AC95691" w14:textId="77777777" w:rsidR="00546921" w:rsidRPr="00546921" w:rsidRDefault="00546921" w:rsidP="002D792C">
            <w:pPr>
              <w:pStyle w:val="BodyText10"/>
              <w:ind w:firstLine="0"/>
              <w:rPr>
                <w:rFonts w:ascii="Times New Roman" w:hAnsi="Times New Roman" w:cs="Times New Roman"/>
                <w:sz w:val="22"/>
                <w:szCs w:val="22"/>
                <w:lang w:val="lt-LT"/>
              </w:rPr>
            </w:pPr>
            <w:r w:rsidRPr="00546921">
              <w:rPr>
                <w:rFonts w:ascii="Times New Roman" w:hAnsi="Times New Roman" w:cs="Times New Roman"/>
                <w:sz w:val="22"/>
                <w:szCs w:val="22"/>
                <w:lang w:val="lt-LT"/>
              </w:rPr>
              <w:t>3.2. Interneto tinklalapiuose esančių kainų kompiuterio ekrano nuotraukos (anglų k. „</w:t>
            </w:r>
            <w:proofErr w:type="spellStart"/>
            <w:r w:rsidRPr="00546921">
              <w:rPr>
                <w:rFonts w:ascii="Times New Roman" w:hAnsi="Times New Roman" w:cs="Times New Roman"/>
                <w:sz w:val="22"/>
                <w:szCs w:val="22"/>
                <w:lang w:val="lt-LT"/>
              </w:rPr>
              <w:t>PrintScreen</w:t>
            </w:r>
            <w:proofErr w:type="spellEnd"/>
            <w:r w:rsidRPr="00546921">
              <w:rPr>
                <w:rFonts w:ascii="Times New Roman" w:hAnsi="Times New Roman" w:cs="Times New Roman"/>
                <w:sz w:val="22"/>
                <w:szCs w:val="22"/>
                <w:lang w:val="lt-LT"/>
              </w:rPr>
              <w:t>“);</w:t>
            </w:r>
          </w:p>
          <w:p w14:paraId="5792977A" w14:textId="03FF6C89" w:rsidR="000D1119" w:rsidRPr="009B5B1D" w:rsidRDefault="00546921">
            <w:pPr>
              <w:pStyle w:val="BodyText10"/>
              <w:ind w:firstLine="0"/>
              <w:rPr>
                <w:rFonts w:ascii="Times New Roman" w:hAnsi="Times New Roman" w:cs="Times New Roman"/>
                <w:sz w:val="22"/>
                <w:szCs w:val="22"/>
                <w:lang w:val="lt-LT"/>
              </w:rPr>
            </w:pPr>
            <w:r w:rsidRPr="00546921">
              <w:rPr>
                <w:rFonts w:ascii="Times New Roman" w:hAnsi="Times New Roman" w:cs="Times New Roman"/>
                <w:sz w:val="22"/>
                <w:szCs w:val="22"/>
                <w:lang w:val="lt-LT"/>
              </w:rPr>
              <w:t>3.3. Kiti dokumentai, leidžiantys objektyviai palyginti siūlomas kainas</w:t>
            </w:r>
            <w:r w:rsidR="002D792C">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______________________.</w:t>
            </w:r>
          </w:p>
        </w:tc>
      </w:tr>
      <w:tr w:rsidR="004A22D9" w:rsidRPr="009B5B1D" w14:paraId="542AA029" w14:textId="77777777" w:rsidTr="00493EBA">
        <w:trPr>
          <w:trHeight w:val="334"/>
        </w:trPr>
        <w:tc>
          <w:tcPr>
            <w:tcW w:w="1980" w:type="dxa"/>
            <w:vMerge/>
            <w:shd w:val="clear" w:color="auto" w:fill="auto"/>
          </w:tcPr>
          <w:p w14:paraId="668B9CDD" w14:textId="748E28EC"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183" w:type="dxa"/>
            <w:shd w:val="clear" w:color="auto" w:fill="auto"/>
          </w:tcPr>
          <w:p w14:paraId="150DB49D" w14:textId="436E7745"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716B67">
              <w:rPr>
                <w:rFonts w:ascii="Times New Roman" w:hAnsi="Times New Roman" w:cs="Times New Roman"/>
                <w:b/>
                <w:sz w:val="22"/>
                <w:szCs w:val="22"/>
                <w:lang w:val="lt-LT"/>
              </w:rPr>
              <w:t xml:space="preserve">. </w:t>
            </w:r>
            <w:r w:rsidR="004A22D9" w:rsidRPr="00716B67">
              <w:rPr>
                <w:rFonts w:ascii="Times New Roman" w:hAnsi="Times New Roman" w:cs="Times New Roman"/>
                <w:b/>
                <w:sz w:val="22"/>
                <w:szCs w:val="22"/>
                <w:u w:val="single"/>
                <w:lang w:val="lt-LT"/>
              </w:rPr>
              <w:t>Dokumentai, pagrindžiantys pareiškėjo ir partnerių</w:t>
            </w:r>
            <w:r w:rsidR="004A22D9" w:rsidRPr="00716B67">
              <w:rPr>
                <w:rFonts w:ascii="Times New Roman" w:hAnsi="Times New Roman" w:cs="Times New Roman"/>
                <w:b/>
                <w:i/>
                <w:sz w:val="22"/>
                <w:szCs w:val="22"/>
                <w:u w:val="single"/>
                <w:lang w:val="lt-LT"/>
              </w:rPr>
              <w:t xml:space="preserve"> </w:t>
            </w:r>
            <w:r w:rsidR="004A22D9" w:rsidRPr="00716B67">
              <w:rPr>
                <w:rFonts w:ascii="Times New Roman" w:hAnsi="Times New Roman" w:cs="Times New Roman"/>
                <w:b/>
                <w:sz w:val="22"/>
                <w:szCs w:val="22"/>
                <w:u w:val="single"/>
                <w:lang w:val="lt-LT"/>
              </w:rPr>
              <w:t>tinkamumą</w:t>
            </w:r>
            <w:r w:rsidR="004A22D9" w:rsidRPr="009B5B1D">
              <w:rPr>
                <w:rFonts w:ascii="Times New Roman" w:hAnsi="Times New Roman" w:cs="Times New Roman"/>
                <w:sz w:val="22"/>
                <w:szCs w:val="22"/>
                <w:lang w:val="lt-LT"/>
              </w:rPr>
              <w:t>:</w:t>
            </w:r>
          </w:p>
          <w:p w14:paraId="49D694D8" w14:textId="2969F673"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.1. Pareiškėjo ir (ar) partnerio (-</w:t>
            </w:r>
            <w:proofErr w:type="spellStart"/>
            <w:r w:rsidR="00485F77" w:rsidRPr="009B5B1D">
              <w:rPr>
                <w:rFonts w:ascii="Times New Roman" w:hAnsi="Times New Roman" w:cs="Times New Roman"/>
                <w:sz w:val="22"/>
                <w:szCs w:val="22"/>
                <w:lang w:val="lt-LT"/>
              </w:rPr>
              <w:t>i</w:t>
            </w:r>
            <w:r w:rsidR="004A22D9" w:rsidRPr="009B5B1D">
              <w:rPr>
                <w:rFonts w:ascii="Times New Roman" w:hAnsi="Times New Roman" w:cs="Times New Roman"/>
                <w:sz w:val="22"/>
                <w:szCs w:val="22"/>
                <w:lang w:val="lt-LT"/>
              </w:rPr>
              <w:t>ų</w:t>
            </w:r>
            <w:proofErr w:type="spellEnd"/>
            <w:r w:rsidR="004A22D9" w:rsidRPr="009B5B1D">
              <w:rPr>
                <w:rFonts w:ascii="Times New Roman" w:hAnsi="Times New Roman" w:cs="Times New Roman"/>
                <w:sz w:val="22"/>
                <w:szCs w:val="22"/>
                <w:lang w:val="lt-LT"/>
              </w:rPr>
              <w:t xml:space="preserve">)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9B5B1D">
              <w:rPr>
                <w:rFonts w:ascii="Times New Roman" w:hAnsi="Times New Roman" w:cs="Times New Roman"/>
                <w:i/>
                <w:color w:val="000000"/>
                <w:sz w:val="22"/>
                <w:szCs w:val="22"/>
                <w:lang w:val="lt-LT"/>
              </w:rPr>
              <w:t xml:space="preserve"> </w:t>
            </w:r>
            <w:r w:rsidR="004A22D9" w:rsidRPr="009B5B1D">
              <w:rPr>
                <w:rFonts w:ascii="Times New Roman" w:hAnsi="Times New Roman" w:cs="Times New Roman"/>
                <w:color w:val="000000"/>
                <w:sz w:val="22"/>
                <w:szCs w:val="22"/>
                <w:lang w:val="lt-LT"/>
              </w:rPr>
              <w:t xml:space="preserve">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30471B43" w14:textId="3A754E74" w:rsidR="00F645F6" w:rsidRPr="004B2C4F" w:rsidRDefault="00C830A6" w:rsidP="00736A88">
            <w:pPr>
              <w:jc w:val="both"/>
              <w:rPr>
                <w:sz w:val="22"/>
                <w:szCs w:val="22"/>
              </w:rPr>
            </w:pPr>
            <w:r w:rsidRPr="009B5B1D">
              <w:rPr>
                <w:sz w:val="22"/>
                <w:szCs w:val="22"/>
              </w:rPr>
              <w:t>4</w:t>
            </w:r>
            <w:r w:rsidR="004079DB" w:rsidRPr="009B5B1D">
              <w:rPr>
                <w:sz w:val="22"/>
                <w:szCs w:val="22"/>
              </w:rPr>
              <w:t>.</w:t>
            </w:r>
            <w:r w:rsidR="002D792C">
              <w:rPr>
                <w:sz w:val="22"/>
                <w:szCs w:val="22"/>
              </w:rPr>
              <w:t>2</w:t>
            </w:r>
            <w:r w:rsidR="004A22D9" w:rsidRPr="009B5B1D">
              <w:rPr>
                <w:sz w:val="22"/>
                <w:szCs w:val="22"/>
              </w:rPr>
              <w:t xml:space="preserve">. </w:t>
            </w:r>
            <w:r w:rsidR="004A22D9" w:rsidRPr="009B5B1D">
              <w:rPr>
                <w:sz w:val="22"/>
                <w:szCs w:val="22"/>
                <w:u w:val="single"/>
              </w:rPr>
              <w:t>Jungtinės veiklos sutartis</w:t>
            </w:r>
            <w:r w:rsidR="004A22D9" w:rsidRPr="009B5B1D">
              <w:rPr>
                <w:sz w:val="22"/>
                <w:szCs w:val="22"/>
              </w:rPr>
              <w:t xml:space="preserve"> (parengta pagal FSA </w:t>
            </w:r>
            <w:r w:rsidR="002D792C">
              <w:rPr>
                <w:sz w:val="22"/>
                <w:szCs w:val="22"/>
              </w:rPr>
              <w:t>2</w:t>
            </w:r>
            <w:r w:rsidR="004A22D9" w:rsidRPr="009B5B1D">
              <w:rPr>
                <w:sz w:val="22"/>
                <w:szCs w:val="22"/>
              </w:rPr>
              <w:t xml:space="preserve"> priedą „</w:t>
            </w:r>
            <w:r w:rsidR="004A22D9" w:rsidRPr="009B5B1D">
              <w:rPr>
                <w:bCs/>
                <w:sz w:val="22"/>
                <w:szCs w:val="22"/>
              </w:rPr>
              <w:t>Jungtinės veiklos sutarties forma</w:t>
            </w:r>
            <w:r w:rsidR="004A22D9" w:rsidRPr="009B5B1D">
              <w:rPr>
                <w:sz w:val="22"/>
                <w:szCs w:val="22"/>
              </w:rPr>
              <w:t>“ ir partnerio (-</w:t>
            </w:r>
            <w:proofErr w:type="spellStart"/>
            <w:r w:rsidR="00BC6F3C" w:rsidRPr="009B5B1D">
              <w:rPr>
                <w:sz w:val="22"/>
                <w:szCs w:val="22"/>
              </w:rPr>
              <w:t>i</w:t>
            </w:r>
            <w:r w:rsidR="004A22D9" w:rsidRPr="009B5B1D">
              <w:rPr>
                <w:sz w:val="22"/>
                <w:szCs w:val="22"/>
              </w:rPr>
              <w:t>ų</w:t>
            </w:r>
            <w:proofErr w:type="spellEnd"/>
            <w:r w:rsidR="004A22D9" w:rsidRPr="009B5B1D">
              <w:rPr>
                <w:sz w:val="22"/>
                <w:szCs w:val="22"/>
              </w:rPr>
              <w:t xml:space="preserve">) teisę prisiimti </w:t>
            </w:r>
            <w:r w:rsidR="00BC6F3C" w:rsidRPr="009B5B1D">
              <w:rPr>
                <w:sz w:val="22"/>
                <w:szCs w:val="22"/>
              </w:rPr>
              <w:t>j</w:t>
            </w:r>
            <w:r w:rsidR="004A22D9" w:rsidRPr="009B5B1D">
              <w:rPr>
                <w:sz w:val="22"/>
                <w:szCs w:val="22"/>
              </w:rPr>
              <w:t xml:space="preserve">ungtinės veiklos sutartyje </w:t>
            </w:r>
            <w:r w:rsidR="004A22D9" w:rsidRPr="003158DA">
              <w:rPr>
                <w:sz w:val="22"/>
                <w:szCs w:val="22"/>
              </w:rPr>
              <w:t>ir</w:t>
            </w:r>
            <w:r w:rsidR="004A22D9" w:rsidRPr="009B5B1D">
              <w:rPr>
                <w:sz w:val="22"/>
                <w:szCs w:val="22"/>
              </w:rPr>
              <w:t xml:space="preserve"> vietos projekto paraiškoje nurodytus įsipareigojimus įrodantys </w:t>
            </w:r>
            <w:r w:rsidR="004A22D9" w:rsidRPr="009B5B1D">
              <w:rPr>
                <w:sz w:val="22"/>
                <w:szCs w:val="22"/>
                <w:u w:val="single"/>
              </w:rPr>
              <w:t>dokumentai</w:t>
            </w:r>
            <w:r w:rsidR="004A22D9" w:rsidRPr="009B5B1D">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9B5B1D">
              <w:rPr>
                <w:sz w:val="22"/>
                <w:szCs w:val="22"/>
              </w:rPr>
              <w:t>s</w:t>
            </w:r>
            <w:r w:rsidR="004A22D9" w:rsidRPr="009B5B1D">
              <w:rPr>
                <w:sz w:val="22"/>
                <w:szCs w:val="22"/>
              </w:rPr>
              <w:t xml:space="preserve"> yra VVG teritorijoje veikianti rajono savivaldybė arba jos įstaiga</w:t>
            </w:r>
            <w:r w:rsidR="002D792C">
              <w:rPr>
                <w:sz w:val="22"/>
                <w:szCs w:val="22"/>
              </w:rPr>
              <w:t xml:space="preserve">, </w:t>
            </w:r>
            <w:r w:rsidR="004A22D9" w:rsidRPr="009B5B1D">
              <w:rPr>
                <w:sz w:val="22"/>
                <w:szCs w:val="22"/>
              </w:rPr>
              <w:t xml:space="preserve">tokiu atveju </w:t>
            </w:r>
            <w:r w:rsidR="00BC6F3C" w:rsidRPr="009B5B1D">
              <w:rPr>
                <w:sz w:val="22"/>
                <w:szCs w:val="22"/>
              </w:rPr>
              <w:t xml:space="preserve">su </w:t>
            </w:r>
            <w:r w:rsidR="004A22D9" w:rsidRPr="009B5B1D">
              <w:rPr>
                <w:sz w:val="22"/>
                <w:szCs w:val="22"/>
              </w:rPr>
              <w:t>jungtinės veiklos sutarti</w:t>
            </w:r>
            <w:r w:rsidR="00BC6F3C" w:rsidRPr="009B5B1D">
              <w:rPr>
                <w:sz w:val="22"/>
                <w:szCs w:val="22"/>
              </w:rPr>
              <w:t>mi</w:t>
            </w:r>
            <w:r w:rsidR="004A22D9" w:rsidRPr="009B5B1D">
              <w:rPr>
                <w:sz w:val="22"/>
                <w:szCs w:val="22"/>
              </w:rPr>
              <w:t xml:space="preserve"> turi būti </w:t>
            </w:r>
            <w:r w:rsidR="00BC6F3C" w:rsidRPr="009B5B1D">
              <w:rPr>
                <w:sz w:val="22"/>
                <w:szCs w:val="22"/>
              </w:rPr>
              <w:t xml:space="preserve">pateikti </w:t>
            </w:r>
            <w:r w:rsidR="004A22D9" w:rsidRPr="009B5B1D">
              <w:rPr>
                <w:sz w:val="22"/>
                <w:szCs w:val="22"/>
              </w:rPr>
              <w:t>pasirašiusio asmens teisę prisiimti įsipareigojimus įrodantys dokumentai, išskyrus atvejus</w:t>
            </w:r>
            <w:r w:rsidR="00495365" w:rsidRPr="009B5B1D">
              <w:rPr>
                <w:sz w:val="22"/>
                <w:szCs w:val="22"/>
              </w:rPr>
              <w:t>,</w:t>
            </w:r>
            <w:r w:rsidR="004A22D9" w:rsidRPr="009B5B1D">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w:t>
            </w:r>
            <w:r w:rsidR="004A22D9" w:rsidRPr="004B2C4F">
              <w:rPr>
                <w:sz w:val="22"/>
                <w:szCs w:val="22"/>
              </w:rPr>
              <w:t xml:space="preserve">punkto </w:t>
            </w:r>
            <w:r w:rsidR="00BC6F3C" w:rsidRPr="004B2C4F">
              <w:rPr>
                <w:sz w:val="22"/>
                <w:szCs w:val="22"/>
              </w:rPr>
              <w:t>numerį</w:t>
            </w:r>
            <w:r w:rsidR="004A22D9" w:rsidRPr="004B2C4F">
              <w:rPr>
                <w:sz w:val="22"/>
                <w:szCs w:val="22"/>
              </w:rPr>
              <w:t>);</w:t>
            </w:r>
          </w:p>
          <w:p w14:paraId="0F6FCD63" w14:textId="7BE07BEE" w:rsidR="00F645F6" w:rsidRPr="008336C9" w:rsidRDefault="002D792C" w:rsidP="00F645F6">
            <w:pPr>
              <w:jc w:val="both"/>
              <w:rPr>
                <w:sz w:val="22"/>
                <w:szCs w:val="22"/>
              </w:rPr>
            </w:pPr>
            <w:r w:rsidRPr="008336C9">
              <w:rPr>
                <w:sz w:val="22"/>
                <w:szCs w:val="22"/>
              </w:rPr>
              <w:t xml:space="preserve">4.3. </w:t>
            </w:r>
            <w:r w:rsidR="00CC5A9B" w:rsidRPr="008336C9">
              <w:rPr>
                <w:sz w:val="22"/>
                <w:szCs w:val="22"/>
              </w:rPr>
              <w:t>Juridinio asmens (</w:t>
            </w:r>
            <w:r w:rsidR="0002636D" w:rsidRPr="008336C9">
              <w:rPr>
                <w:sz w:val="22"/>
                <w:szCs w:val="22"/>
              </w:rPr>
              <w:t>pareiškėjo</w:t>
            </w:r>
            <w:r w:rsidR="00CC5A9B" w:rsidRPr="008336C9">
              <w:rPr>
                <w:sz w:val="22"/>
                <w:szCs w:val="22"/>
              </w:rPr>
              <w:t>)</w:t>
            </w:r>
            <w:r w:rsidR="0002636D" w:rsidRPr="008336C9">
              <w:rPr>
                <w:sz w:val="22"/>
                <w:szCs w:val="22"/>
              </w:rPr>
              <w:t xml:space="preserve"> </w:t>
            </w:r>
            <w:r w:rsidR="00F645F6" w:rsidRPr="008336C9">
              <w:rPr>
                <w:sz w:val="22"/>
                <w:szCs w:val="22"/>
              </w:rPr>
              <w:t>registravimo pažymėjimas;</w:t>
            </w:r>
          </w:p>
          <w:p w14:paraId="4F2711A7" w14:textId="599C71D2" w:rsidR="00F645F6" w:rsidRPr="008336C9" w:rsidRDefault="00CC5A9B" w:rsidP="00F645F6">
            <w:pPr>
              <w:jc w:val="both"/>
              <w:rPr>
                <w:sz w:val="22"/>
                <w:szCs w:val="22"/>
              </w:rPr>
            </w:pPr>
            <w:r w:rsidRPr="008336C9">
              <w:rPr>
                <w:sz w:val="22"/>
                <w:szCs w:val="22"/>
              </w:rPr>
              <w:t>4.4.</w:t>
            </w:r>
            <w:r w:rsidR="00F645F6" w:rsidRPr="008336C9">
              <w:rPr>
                <w:sz w:val="22"/>
                <w:szCs w:val="22"/>
              </w:rPr>
              <w:t xml:space="preserve"> J</w:t>
            </w:r>
            <w:r w:rsidR="0002636D" w:rsidRPr="008336C9">
              <w:rPr>
                <w:sz w:val="22"/>
                <w:szCs w:val="22"/>
              </w:rPr>
              <w:t>uridinių asmenų regis</w:t>
            </w:r>
            <w:r w:rsidRPr="008336C9">
              <w:rPr>
                <w:sz w:val="22"/>
                <w:szCs w:val="22"/>
              </w:rPr>
              <w:t>tro išrašas nurodantis nekilnoj</w:t>
            </w:r>
            <w:r w:rsidR="0002636D" w:rsidRPr="008336C9">
              <w:rPr>
                <w:sz w:val="22"/>
                <w:szCs w:val="22"/>
              </w:rPr>
              <w:t>amo turto registracijos vietą</w:t>
            </w:r>
            <w:r w:rsidR="00053F6B" w:rsidRPr="008336C9">
              <w:rPr>
                <w:sz w:val="22"/>
                <w:szCs w:val="22"/>
              </w:rPr>
              <w:t>;</w:t>
            </w:r>
            <w:r w:rsidR="0002636D" w:rsidRPr="008336C9">
              <w:rPr>
                <w:sz w:val="22"/>
                <w:szCs w:val="22"/>
              </w:rPr>
              <w:t xml:space="preserve"> (23.1.4.3)</w:t>
            </w:r>
            <w:r w:rsidRPr="008336C9">
              <w:rPr>
                <w:sz w:val="22"/>
                <w:szCs w:val="22"/>
              </w:rPr>
              <w:t>;</w:t>
            </w:r>
            <w:r w:rsidR="0002636D" w:rsidRPr="008336C9">
              <w:rPr>
                <w:sz w:val="22"/>
                <w:szCs w:val="22"/>
              </w:rPr>
              <w:t xml:space="preserve"> </w:t>
            </w:r>
          </w:p>
          <w:p w14:paraId="39609D79" w14:textId="3AB63306" w:rsidR="005B22A6" w:rsidRPr="009B5B1D" w:rsidRDefault="008336C9" w:rsidP="00736A88">
            <w:pPr>
              <w:jc w:val="both"/>
              <w:rPr>
                <w:sz w:val="22"/>
                <w:szCs w:val="22"/>
              </w:rPr>
            </w:pPr>
            <w:r>
              <w:rPr>
                <w:sz w:val="22"/>
                <w:szCs w:val="22"/>
              </w:rPr>
              <w:t>4</w:t>
            </w:r>
            <w:r w:rsidR="005B22A6" w:rsidRPr="008336C9">
              <w:rPr>
                <w:sz w:val="22"/>
                <w:szCs w:val="22"/>
              </w:rPr>
              <w:t>.</w:t>
            </w:r>
            <w:r w:rsidR="002E3A85" w:rsidRPr="008336C9">
              <w:rPr>
                <w:sz w:val="22"/>
                <w:szCs w:val="22"/>
              </w:rPr>
              <w:t>5</w:t>
            </w:r>
            <w:r w:rsidR="005B22A6" w:rsidRPr="008336C9">
              <w:rPr>
                <w:sz w:val="22"/>
                <w:szCs w:val="22"/>
              </w:rPr>
              <w:t xml:space="preserve">. </w:t>
            </w:r>
            <w:r w:rsidR="005B22A6" w:rsidRPr="009B5B1D">
              <w:rPr>
                <w:sz w:val="22"/>
                <w:szCs w:val="22"/>
              </w:rPr>
              <w:t xml:space="preserve">Valstybinės mokesčių inspekcijos prie Lietuvos Respublikos finansų ministerijos pažymą apie pareiškėjo </w:t>
            </w:r>
            <w:r w:rsidR="0090686F" w:rsidRPr="009B5B1D">
              <w:rPr>
                <w:sz w:val="22"/>
                <w:szCs w:val="22"/>
              </w:rPr>
              <w:t>ir (ar) partnerio</w:t>
            </w:r>
            <w:r w:rsidR="00493EBA">
              <w:rPr>
                <w:sz w:val="22"/>
                <w:szCs w:val="22"/>
              </w:rPr>
              <w:t xml:space="preserve"> </w:t>
            </w:r>
            <w:r w:rsidR="005B22A6" w:rsidRPr="009B5B1D">
              <w:rPr>
                <w:sz w:val="22"/>
                <w:szCs w:val="22"/>
              </w:rPr>
              <w:t>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0C2329FF" w14:textId="724AD7CD" w:rsidR="00F105C3" w:rsidRPr="009B5B1D" w:rsidRDefault="00FE6283" w:rsidP="00736A88">
            <w:pPr>
              <w:jc w:val="both"/>
              <w:rPr>
                <w:sz w:val="22"/>
                <w:szCs w:val="22"/>
              </w:rPr>
            </w:pPr>
            <w:r w:rsidRPr="009B5B1D">
              <w:rPr>
                <w:sz w:val="22"/>
                <w:szCs w:val="22"/>
              </w:rPr>
              <w:lastRenderedPageBreak/>
              <w:t>4.</w:t>
            </w:r>
            <w:r w:rsidR="002E3A85">
              <w:rPr>
                <w:sz w:val="22"/>
                <w:szCs w:val="22"/>
              </w:rPr>
              <w:t>6</w:t>
            </w:r>
            <w:r w:rsidRPr="009B5B1D">
              <w:rPr>
                <w:sz w:val="22"/>
                <w:szCs w:val="22"/>
              </w:rPr>
              <w:t xml:space="preserve">. </w:t>
            </w:r>
            <w:r w:rsidR="00F105C3" w:rsidRPr="009B5B1D">
              <w:rPr>
                <w:sz w:val="22"/>
                <w:szCs w:val="22"/>
              </w:rPr>
              <w:t xml:space="preserve">Valstybinio socialinio draudimo fondo valdybos prie Lietuvos Respublikos socialinės apsaugos ir darbo ministerijos pažymą apie pareiškėjo </w:t>
            </w:r>
            <w:r w:rsidR="0090686F" w:rsidRPr="009B5B1D">
              <w:rPr>
                <w:sz w:val="22"/>
                <w:szCs w:val="22"/>
              </w:rPr>
              <w:t xml:space="preserve">ir (ar) partnerio </w:t>
            </w:r>
            <w:r w:rsidR="00F105C3" w:rsidRPr="009B5B1D">
              <w:rPr>
                <w:sz w:val="22"/>
                <w:szCs w:val="22"/>
              </w:rPr>
              <w:t>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r w:rsidR="003158DA">
              <w:rPr>
                <w:sz w:val="22"/>
                <w:szCs w:val="22"/>
              </w:rPr>
              <w:t>.</w:t>
            </w:r>
          </w:p>
          <w:p w14:paraId="59F7315A" w14:textId="49636F65" w:rsidR="004A22D9" w:rsidRPr="009B5B1D" w:rsidRDefault="00C830A6" w:rsidP="00736A88">
            <w:pPr>
              <w:pStyle w:val="BodyText10"/>
              <w:ind w:firstLine="0"/>
              <w:rPr>
                <w:rFonts w:ascii="Times New Roman" w:hAnsi="Times New Roman" w:cs="Times New Roman"/>
                <w:sz w:val="22"/>
                <w:szCs w:val="22"/>
                <w:lang w:val="lt-LT"/>
              </w:rPr>
            </w:pPr>
            <w:r w:rsidRPr="00872D8C">
              <w:rPr>
                <w:rFonts w:ascii="Times New Roman" w:hAnsi="Times New Roman" w:cs="Times New Roman"/>
                <w:b/>
                <w:sz w:val="22"/>
                <w:szCs w:val="22"/>
                <w:lang w:val="lt-LT"/>
              </w:rPr>
              <w:t>5</w:t>
            </w:r>
            <w:r w:rsidR="004A22D9" w:rsidRPr="009B5B1D">
              <w:rPr>
                <w:rFonts w:ascii="Times New Roman" w:hAnsi="Times New Roman" w:cs="Times New Roman"/>
                <w:sz w:val="22"/>
                <w:szCs w:val="22"/>
                <w:lang w:val="lt-LT"/>
              </w:rPr>
              <w:t xml:space="preserve">. </w:t>
            </w:r>
            <w:r w:rsidR="004A22D9" w:rsidRPr="00716B67">
              <w:rPr>
                <w:rFonts w:ascii="Times New Roman" w:hAnsi="Times New Roman" w:cs="Times New Roman"/>
                <w:b/>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0D0F7813" w14:textId="40E91377"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2D792C">
              <w:rPr>
                <w:rFonts w:ascii="Times New Roman" w:hAnsi="Times New Roman" w:cs="Times New Roman"/>
                <w:sz w:val="22"/>
                <w:szCs w:val="22"/>
                <w:lang w:val="lt-LT"/>
              </w:rPr>
              <w:t>1</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7E30F8" w14:textId="0DB0563D" w:rsidR="004A22D9" w:rsidRPr="009B5B1D" w:rsidRDefault="00C830A6" w:rsidP="00736A88">
            <w:pPr>
              <w:pStyle w:val="BodyText10"/>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2D792C">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Tuo 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529592E" w14:textId="489C83A3" w:rsidR="004A22D9" w:rsidRPr="009B5B1D" w:rsidRDefault="00C830A6"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DC74C2">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7EDBE5B1" w14:textId="3772E207" w:rsidR="00454E07" w:rsidRPr="004269D4" w:rsidRDefault="00FD6232" w:rsidP="00736A88">
            <w:pPr>
              <w:pStyle w:val="BodyText10"/>
              <w:ind w:firstLine="0"/>
              <w:rPr>
                <w:rFonts w:ascii="Times New Roman" w:hAnsi="Times New Roman" w:cs="Times New Roman"/>
                <w:color w:val="000000"/>
                <w:sz w:val="22"/>
                <w:szCs w:val="22"/>
                <w:lang w:val="lt-LT"/>
              </w:rPr>
            </w:pPr>
            <w:r w:rsidRPr="004269D4">
              <w:rPr>
                <w:rFonts w:ascii="Times New Roman" w:hAnsi="Times New Roman" w:cs="Times New Roman"/>
                <w:sz w:val="22"/>
                <w:szCs w:val="22"/>
                <w:lang w:val="lt-LT"/>
              </w:rPr>
              <w:t>5.</w:t>
            </w:r>
            <w:r w:rsidR="00DC74C2" w:rsidRPr="004269D4">
              <w:rPr>
                <w:rFonts w:ascii="Times New Roman" w:hAnsi="Times New Roman" w:cs="Times New Roman"/>
                <w:sz w:val="22"/>
                <w:szCs w:val="22"/>
                <w:lang w:val="lt-LT"/>
              </w:rPr>
              <w:t>4</w:t>
            </w:r>
            <w:r w:rsidR="00454E07" w:rsidRPr="004269D4">
              <w:rPr>
                <w:rFonts w:ascii="Times New Roman" w:hAnsi="Times New Roman" w:cs="Times New Roman"/>
                <w:sz w:val="22"/>
                <w:szCs w:val="22"/>
                <w:lang w:val="lt-LT"/>
              </w:rPr>
              <w:t>. Rašytinis Nacionalinės žemės tarnybos prie Žemės ūkio ministerijos pritarimas planuojamai veiklai vykdyti (teiki</w:t>
            </w:r>
            <w:r w:rsidR="009769A6" w:rsidRPr="004269D4">
              <w:rPr>
                <w:rFonts w:ascii="Times New Roman" w:hAnsi="Times New Roman" w:cs="Times New Roman"/>
                <w:sz w:val="22"/>
                <w:szCs w:val="22"/>
                <w:lang w:val="lt-LT"/>
              </w:rPr>
              <w:t>a</w:t>
            </w:r>
            <w:r w:rsidR="00454E07" w:rsidRPr="004269D4">
              <w:rPr>
                <w:rFonts w:ascii="Times New Roman" w:hAnsi="Times New Roman" w:cs="Times New Roman"/>
                <w:sz w:val="22"/>
                <w:szCs w:val="22"/>
                <w:lang w:val="lt-LT"/>
              </w:rPr>
              <w:t xml:space="preserve">mas tuo atveju, jeigu vietos projekte investuojama į </w:t>
            </w:r>
            <w:r w:rsidR="0056627B" w:rsidRPr="004269D4">
              <w:rPr>
                <w:rFonts w:ascii="Times New Roman" w:hAnsi="Times New Roman" w:cs="Times New Roman"/>
                <w:sz w:val="22"/>
                <w:szCs w:val="22"/>
                <w:lang w:val="lt-LT"/>
              </w:rPr>
              <w:t xml:space="preserve">valstybinės žemės sklypą, kuris yra </w:t>
            </w:r>
            <w:r w:rsidR="00454E07" w:rsidRPr="004269D4">
              <w:rPr>
                <w:rFonts w:ascii="Times New Roman" w:hAnsi="Times New Roman" w:cs="Times New Roman"/>
                <w:sz w:val="22"/>
                <w:szCs w:val="22"/>
                <w:lang w:val="lt-LT"/>
              </w:rPr>
              <w:t>nesuformuot</w:t>
            </w:r>
            <w:r w:rsidR="0056627B" w:rsidRPr="004269D4">
              <w:rPr>
                <w:rFonts w:ascii="Times New Roman" w:hAnsi="Times New Roman" w:cs="Times New Roman"/>
                <w:sz w:val="22"/>
                <w:szCs w:val="22"/>
                <w:lang w:val="lt-LT"/>
              </w:rPr>
              <w:t>as</w:t>
            </w:r>
            <w:r w:rsidR="00454E07" w:rsidRPr="004269D4">
              <w:rPr>
                <w:rFonts w:ascii="Times New Roman" w:hAnsi="Times New Roman" w:cs="Times New Roman"/>
                <w:sz w:val="22"/>
                <w:szCs w:val="22"/>
                <w:lang w:val="lt-LT"/>
              </w:rPr>
              <w:t>)</w:t>
            </w:r>
            <w:r w:rsidR="009769A6" w:rsidRPr="004269D4">
              <w:rPr>
                <w:rFonts w:ascii="Times New Roman" w:hAnsi="Times New Roman" w:cs="Times New Roman"/>
                <w:sz w:val="22"/>
                <w:szCs w:val="22"/>
                <w:lang w:val="lt-LT"/>
              </w:rPr>
              <w:t>;</w:t>
            </w:r>
          </w:p>
          <w:p w14:paraId="24D7B3E3" w14:textId="5396665E" w:rsidR="003E36CF" w:rsidRPr="00126C5A" w:rsidRDefault="004269D4"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5.5. </w:t>
            </w:r>
            <w:r w:rsidRPr="00F65C18">
              <w:rPr>
                <w:rFonts w:ascii="Times New Roman" w:hAnsi="Times New Roman" w:cs="Times New Roman"/>
                <w:sz w:val="22"/>
                <w:szCs w:val="22"/>
                <w:lang w:val="lt-LT"/>
              </w:rPr>
              <w:t xml:space="preserve">Visų nekilnojamojo </w:t>
            </w:r>
            <w:r w:rsidRPr="00F65C18">
              <w:rPr>
                <w:rFonts w:ascii="Times New Roman" w:hAnsi="Times New Roman" w:cs="Times New Roman"/>
                <w:sz w:val="22"/>
                <w:szCs w:val="22"/>
                <w:u w:val="single"/>
                <w:lang w:val="lt-LT"/>
              </w:rPr>
              <w:t>turto savininkų sutikimai</w:t>
            </w:r>
            <w:r w:rsidRPr="00F65C18">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w:t>
            </w:r>
            <w:r>
              <w:rPr>
                <w:rFonts w:ascii="Times New Roman" w:hAnsi="Times New Roman" w:cs="Times New Roman"/>
                <w:sz w:val="22"/>
                <w:szCs w:val="22"/>
                <w:lang w:val="lt-LT"/>
              </w:rPr>
              <w:t xml:space="preserve">, </w:t>
            </w:r>
            <w:r w:rsidRPr="00F65C18">
              <w:rPr>
                <w:rFonts w:ascii="Times New Roman" w:hAnsi="Times New Roman" w:cs="Times New Roman"/>
                <w:sz w:val="22"/>
                <w:szCs w:val="22"/>
                <w:lang w:val="lt-LT"/>
              </w:rPr>
              <w:t xml:space="preserve">atitinkantys </w:t>
            </w:r>
            <w:r w:rsidRPr="00F65C18">
              <w:rPr>
                <w:rFonts w:ascii="Times New Roman" w:hAnsi="Times New Roman" w:cs="Times New Roman"/>
                <w:color w:val="000000"/>
                <w:sz w:val="22"/>
                <w:szCs w:val="22"/>
                <w:lang w:val="lt-LT"/>
              </w:rPr>
              <w:t>Vietos projektų</w:t>
            </w:r>
            <w:r w:rsidRPr="00F65C18">
              <w:rPr>
                <w:rFonts w:ascii="Times New Roman" w:hAnsi="Times New Roman" w:cs="Times New Roman"/>
                <w:sz w:val="22"/>
                <w:szCs w:val="22"/>
                <w:lang w:val="lt-LT"/>
              </w:rPr>
              <w:t xml:space="preserve"> administravimo taisyklių 23.1.</w:t>
            </w:r>
            <w:r>
              <w:rPr>
                <w:rFonts w:ascii="Times New Roman" w:hAnsi="Times New Roman" w:cs="Times New Roman"/>
                <w:sz w:val="22"/>
                <w:szCs w:val="22"/>
                <w:lang w:val="lt-LT"/>
              </w:rPr>
              <w:t>12.6.</w:t>
            </w:r>
            <w:r w:rsidRPr="00F65C18">
              <w:rPr>
                <w:rFonts w:ascii="Times New Roman" w:hAnsi="Times New Roman" w:cs="Times New Roman"/>
                <w:sz w:val="22"/>
                <w:szCs w:val="22"/>
                <w:lang w:val="lt-LT"/>
              </w:rPr>
              <w:t xml:space="preserve"> papunk</w:t>
            </w:r>
            <w:r>
              <w:rPr>
                <w:rFonts w:ascii="Times New Roman" w:hAnsi="Times New Roman" w:cs="Times New Roman"/>
                <w:sz w:val="22"/>
                <w:szCs w:val="22"/>
                <w:lang w:val="lt-LT"/>
              </w:rPr>
              <w:t>tyje</w:t>
            </w:r>
            <w:r w:rsidRPr="00F65C18">
              <w:rPr>
                <w:rFonts w:ascii="Times New Roman" w:hAnsi="Times New Roman" w:cs="Times New Roman"/>
                <w:sz w:val="22"/>
                <w:szCs w:val="22"/>
                <w:lang w:val="lt-LT"/>
              </w:rPr>
              <w:t xml:space="preserve"> nurodytus </w:t>
            </w:r>
            <w:r>
              <w:rPr>
                <w:rFonts w:ascii="Times New Roman" w:hAnsi="Times New Roman" w:cs="Times New Roman"/>
                <w:sz w:val="22"/>
                <w:szCs w:val="22"/>
                <w:lang w:val="lt-LT"/>
              </w:rPr>
              <w:t>ir pagal projektą taikomus reikalavimus</w:t>
            </w:r>
            <w:r w:rsidR="003029A5" w:rsidRPr="00126C5A">
              <w:rPr>
                <w:rFonts w:ascii="Times New Roman" w:hAnsi="Times New Roman" w:cs="Times New Roman"/>
                <w:sz w:val="22"/>
                <w:szCs w:val="22"/>
                <w:lang w:val="lt-LT"/>
              </w:rPr>
              <w:t>)</w:t>
            </w:r>
            <w:r w:rsidRPr="00126C5A">
              <w:rPr>
                <w:rFonts w:ascii="Times New Roman" w:hAnsi="Times New Roman" w:cs="Times New Roman"/>
                <w:sz w:val="22"/>
                <w:szCs w:val="22"/>
                <w:lang w:val="lt-LT"/>
              </w:rPr>
              <w:t>;</w:t>
            </w:r>
          </w:p>
          <w:p w14:paraId="14A02FBA" w14:textId="11E89513" w:rsidR="0024022E" w:rsidRPr="006D3C10" w:rsidRDefault="00DC74C2" w:rsidP="00DC74C2">
            <w:pPr>
              <w:pStyle w:val="BodyText10"/>
              <w:ind w:firstLine="0"/>
              <w:rPr>
                <w:rFonts w:ascii="Times New Roman" w:hAnsi="Times New Roman" w:cs="Times New Roman"/>
                <w:sz w:val="22"/>
                <w:szCs w:val="22"/>
                <w:lang w:val="lt-LT"/>
              </w:rPr>
            </w:pPr>
            <w:r w:rsidRPr="006D3C10">
              <w:rPr>
                <w:rFonts w:ascii="Times New Roman" w:hAnsi="Times New Roman" w:cs="Times New Roman"/>
                <w:sz w:val="22"/>
                <w:szCs w:val="22"/>
                <w:lang w:val="lt-LT"/>
              </w:rPr>
              <w:t>5.</w:t>
            </w:r>
            <w:r w:rsidR="00480C35" w:rsidRPr="006D3C10">
              <w:rPr>
                <w:rFonts w:ascii="Times New Roman" w:hAnsi="Times New Roman" w:cs="Times New Roman"/>
                <w:sz w:val="22"/>
                <w:szCs w:val="22"/>
                <w:lang w:val="lt-LT"/>
              </w:rPr>
              <w:t>6</w:t>
            </w:r>
            <w:r w:rsidRPr="006D3C10">
              <w:rPr>
                <w:rFonts w:ascii="Times New Roman" w:hAnsi="Times New Roman" w:cs="Times New Roman"/>
                <w:sz w:val="22"/>
                <w:szCs w:val="22"/>
                <w:lang w:val="lt-LT"/>
              </w:rPr>
              <w:t xml:space="preserve">. </w:t>
            </w:r>
            <w:r w:rsidR="0024022E" w:rsidRPr="006D3C10">
              <w:rPr>
                <w:rFonts w:ascii="Times New Roman" w:hAnsi="Times New Roman" w:cs="Times New Roman"/>
                <w:sz w:val="22"/>
                <w:szCs w:val="22"/>
                <w:lang w:val="lt-LT"/>
              </w:rPr>
              <w:t>Ataskaitinių metų finansinės ataskaitos, sudarytos Lietuvos Respublikos teisės aktų nustatyta tvarka (netaikoma savivaldybių</w:t>
            </w:r>
          </w:p>
          <w:p w14:paraId="6904F55B" w14:textId="77777777" w:rsidR="00480C35" w:rsidRPr="006D3C10" w:rsidRDefault="0024022E" w:rsidP="00736A88">
            <w:pPr>
              <w:pStyle w:val="BodyText10"/>
              <w:ind w:firstLine="0"/>
              <w:rPr>
                <w:rFonts w:ascii="Times New Roman" w:hAnsi="Times New Roman" w:cs="Times New Roman"/>
                <w:sz w:val="22"/>
                <w:szCs w:val="22"/>
                <w:lang w:val="lt-LT"/>
              </w:rPr>
            </w:pPr>
            <w:r w:rsidRPr="006D3C10">
              <w:rPr>
                <w:rFonts w:ascii="Times New Roman" w:hAnsi="Times New Roman" w:cs="Times New Roman"/>
                <w:sz w:val="22"/>
                <w:szCs w:val="22"/>
                <w:lang w:val="lt-LT"/>
              </w:rPr>
              <w:t>administracijoms ir kitoms savivaldybės biudžetinėms įstaigoms) arba veiklos pradžios balansas (naujai įsteigtų juridinių asmenų atveju)</w:t>
            </w:r>
            <w:r w:rsidR="00DC74C2" w:rsidRPr="006D3C10">
              <w:rPr>
                <w:rFonts w:ascii="Times New Roman" w:hAnsi="Times New Roman" w:cs="Times New Roman"/>
                <w:sz w:val="22"/>
                <w:szCs w:val="22"/>
                <w:lang w:val="lt-LT"/>
              </w:rPr>
              <w:t>.</w:t>
            </w:r>
            <w:r w:rsidR="00455678" w:rsidRPr="006D3C10">
              <w:rPr>
                <w:rFonts w:ascii="Times New Roman" w:hAnsi="Times New Roman" w:cs="Times New Roman"/>
                <w:sz w:val="22"/>
                <w:szCs w:val="22"/>
                <w:lang w:val="lt-LT"/>
              </w:rPr>
              <w:t xml:space="preserve"> </w:t>
            </w:r>
          </w:p>
          <w:p w14:paraId="2DB35C03" w14:textId="419E17D4" w:rsidR="004A22D9" w:rsidRPr="006D3C10" w:rsidRDefault="0006565E" w:rsidP="00736A88">
            <w:pPr>
              <w:pStyle w:val="BodyText10"/>
              <w:ind w:firstLine="0"/>
              <w:rPr>
                <w:rFonts w:ascii="Times New Roman" w:hAnsi="Times New Roman" w:cs="Times New Roman"/>
                <w:sz w:val="22"/>
                <w:szCs w:val="22"/>
                <w:lang w:val="lt-LT"/>
              </w:rPr>
            </w:pPr>
            <w:r w:rsidRPr="006D3C10">
              <w:rPr>
                <w:rFonts w:ascii="Times New Roman" w:hAnsi="Times New Roman" w:cs="Times New Roman"/>
                <w:b/>
                <w:sz w:val="22"/>
                <w:szCs w:val="22"/>
                <w:lang w:val="lt-LT"/>
              </w:rPr>
              <w:t>6</w:t>
            </w:r>
            <w:r w:rsidR="004A22D9" w:rsidRPr="006D3C10">
              <w:rPr>
                <w:rFonts w:ascii="Times New Roman" w:hAnsi="Times New Roman" w:cs="Times New Roman"/>
                <w:b/>
                <w:sz w:val="22"/>
                <w:szCs w:val="22"/>
                <w:lang w:val="lt-LT"/>
              </w:rPr>
              <w:t>.</w:t>
            </w:r>
            <w:r w:rsidR="004A22D9" w:rsidRPr="006D3C10">
              <w:rPr>
                <w:rFonts w:ascii="Times New Roman" w:hAnsi="Times New Roman" w:cs="Times New Roman"/>
                <w:sz w:val="22"/>
                <w:szCs w:val="22"/>
                <w:lang w:val="lt-LT"/>
              </w:rPr>
              <w:t xml:space="preserve"> </w:t>
            </w:r>
            <w:r w:rsidR="004A22D9" w:rsidRPr="006D3C10">
              <w:rPr>
                <w:rFonts w:ascii="Times New Roman" w:hAnsi="Times New Roman" w:cs="Times New Roman"/>
                <w:b/>
                <w:sz w:val="22"/>
                <w:szCs w:val="22"/>
                <w:u w:val="single"/>
                <w:lang w:val="lt-LT"/>
              </w:rPr>
              <w:t>Dokumentai, pagrindžiantys nuosavo indėlio tinkamumą</w:t>
            </w:r>
            <w:r w:rsidR="004A22D9" w:rsidRPr="006D3C10">
              <w:rPr>
                <w:rFonts w:ascii="Times New Roman" w:hAnsi="Times New Roman" w:cs="Times New Roman"/>
                <w:sz w:val="22"/>
                <w:szCs w:val="22"/>
                <w:lang w:val="lt-LT"/>
              </w:rPr>
              <w:t>:</w:t>
            </w:r>
          </w:p>
          <w:p w14:paraId="54DDA9B8" w14:textId="053D1CA0" w:rsidR="004A22D9" w:rsidRPr="009B5B1D" w:rsidRDefault="0006565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9B5B1D">
              <w:rPr>
                <w:rFonts w:ascii="Times New Roman" w:hAnsi="Times New Roman" w:cs="Times New Roman"/>
                <w:sz w:val="22"/>
                <w:szCs w:val="22"/>
                <w:lang w:val="lt-LT"/>
              </w:rPr>
              <w:t xml:space="preserve">išduoti </w:t>
            </w:r>
            <w:r w:rsidR="004A22D9" w:rsidRPr="009B5B1D">
              <w:rPr>
                <w:rFonts w:ascii="Times New Roman" w:hAnsi="Times New Roman" w:cs="Times New Roman"/>
                <w:sz w:val="22"/>
                <w:szCs w:val="22"/>
                <w:lang w:val="lt-LT"/>
              </w:rPr>
              <w:t xml:space="preserve">viešojo </w:t>
            </w:r>
            <w:r w:rsidR="004A22D9" w:rsidRPr="009B5B1D">
              <w:rPr>
                <w:rFonts w:ascii="Times New Roman" w:hAnsi="Times New Roman" w:cs="Times New Roman"/>
                <w:color w:val="000000"/>
                <w:sz w:val="22"/>
                <w:szCs w:val="22"/>
                <w:lang w:val="lt-LT"/>
              </w:rPr>
              <w:t xml:space="preserve">juridinio asmens, kurio veikla finansuojama iš Lietuvos Respublikos valstybės ir (arba) savivaldybių biudžetų (pvz., savivaldybės tarybos sprendimas skirti </w:t>
            </w:r>
            <w:r w:rsidR="004A22D9" w:rsidRPr="009B5B1D">
              <w:rPr>
                <w:rFonts w:ascii="Times New Roman" w:hAnsi="Times New Roman" w:cs="Times New Roman"/>
                <w:color w:val="000000"/>
                <w:sz w:val="22"/>
                <w:szCs w:val="22"/>
                <w:lang w:val="lt-LT"/>
              </w:rPr>
              <w:lastRenderedPageBreak/>
              <w:t>lėšas vietos projektui įgyvendinti)</w:t>
            </w:r>
            <w:r w:rsidR="00887BD3"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56C4CE63" w14:textId="147FD0C3" w:rsidR="004A22D9" w:rsidRPr="009B5B1D" w:rsidRDefault="0006565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B5B1D">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9B5B1D">
              <w:rPr>
                <w:rFonts w:ascii="Times New Roman" w:hAnsi="Times New Roman" w:cs="Times New Roman"/>
                <w:color w:val="000000"/>
                <w:sz w:val="22"/>
                <w:szCs w:val="22"/>
                <w:lang w:val="lt-LT"/>
              </w:rPr>
              <w:t xml:space="preserve"> 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2DA22F17" w14:textId="067889E2" w:rsidR="004A22D9" w:rsidRPr="009B5B1D" w:rsidRDefault="0006565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.3.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9B5B1D">
              <w:rPr>
                <w:rFonts w:ascii="Times New Roman" w:hAnsi="Times New Roman" w:cs="Times New Roman"/>
                <w:sz w:val="22"/>
                <w:szCs w:val="22"/>
                <w:lang w:val="lt-LT"/>
              </w:rPr>
              <w:t xml:space="preserve">5 priedo </w:t>
            </w:r>
            <w:r w:rsidR="00CA6957" w:rsidRPr="009B5B1D">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9B5B1D">
              <w:rPr>
                <w:rFonts w:ascii="Times New Roman" w:hAnsi="Times New Roman" w:cs="Times New Roman"/>
                <w:bCs/>
                <w:i/>
                <w:lang w:val="lt-LT" w:eastAsia="lt-LT"/>
              </w:rPr>
              <w:t xml:space="preserve"> </w:t>
            </w:r>
            <w:r w:rsidR="004A22D9" w:rsidRPr="009B5B1D">
              <w:rPr>
                <w:rFonts w:ascii="Times New Roman" w:hAnsi="Times New Roman" w:cs="Times New Roman"/>
                <w:sz w:val="22"/>
                <w:szCs w:val="22"/>
                <w:lang w:val="lt-LT"/>
              </w:rPr>
              <w:t>3.</w:t>
            </w:r>
            <w:r w:rsidR="00CA6957" w:rsidRPr="009B5B1D">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CA6957" w:rsidRPr="009B5B1D">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papunktyje.)</w:t>
            </w:r>
            <w:r w:rsidR="00911C12" w:rsidRPr="009B5B1D">
              <w:rPr>
                <w:rFonts w:ascii="Times New Roman" w:hAnsi="Times New Roman" w:cs="Times New Roman"/>
                <w:sz w:val="22"/>
                <w:szCs w:val="22"/>
                <w:lang w:val="lt-LT"/>
              </w:rPr>
              <w:t>;</w:t>
            </w:r>
          </w:p>
          <w:p w14:paraId="3B3A5A80" w14:textId="006A4A9A" w:rsidR="004F1C9A" w:rsidRPr="009B5B1D" w:rsidRDefault="0006565E"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F1C9A" w:rsidRPr="009B5B1D">
              <w:rPr>
                <w:rFonts w:ascii="Times New Roman" w:hAnsi="Times New Roman" w:cs="Times New Roman"/>
                <w:sz w:val="22"/>
                <w:szCs w:val="22"/>
                <w:lang w:val="lt-LT"/>
              </w:rPr>
              <w:t>.</w:t>
            </w:r>
            <w:r w:rsidR="00FD06BD">
              <w:rPr>
                <w:rFonts w:ascii="Times New Roman" w:hAnsi="Times New Roman" w:cs="Times New Roman"/>
                <w:sz w:val="22"/>
                <w:szCs w:val="22"/>
                <w:lang w:val="lt-LT"/>
              </w:rPr>
              <w:t>4</w:t>
            </w:r>
            <w:r w:rsidR="004F1C9A" w:rsidRPr="009B5B1D">
              <w:rPr>
                <w:rFonts w:ascii="Times New Roman" w:hAnsi="Times New Roman" w:cs="Times New Roman"/>
                <w:sz w:val="22"/>
                <w:szCs w:val="22"/>
                <w:lang w:val="lt-LT"/>
              </w:rPr>
              <w:t xml:space="preserve">. Dokumentai, pagrindžiantys įnašo natūra (nekilnojamuoju turtu), kuriuo prisidedama prie vietos projekto įgyvendinimo, vertę: </w:t>
            </w:r>
            <w:r w:rsidR="004F1C9A" w:rsidRPr="009B5B1D">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9B5B1D">
              <w:rPr>
                <w:rFonts w:ascii="Times New Roman" w:hAnsi="Times New Roman" w:cs="Times New Roman"/>
                <w:sz w:val="22"/>
                <w:szCs w:val="22"/>
                <w:lang w:val="lt-LT"/>
              </w:rPr>
              <w:t xml:space="preserve"> arba </w:t>
            </w:r>
            <w:r w:rsidR="004F1C9A" w:rsidRPr="009B5B1D">
              <w:rPr>
                <w:rFonts w:ascii="Times New Roman" w:hAnsi="Times New Roman" w:cs="Times New Roman"/>
                <w:color w:val="000000"/>
                <w:sz w:val="22"/>
                <w:szCs w:val="22"/>
                <w:lang w:val="lt-LT"/>
              </w:rPr>
              <w:t xml:space="preserve">VĮ Registrų centro Nekilnojamojo turto registro duomenys </w:t>
            </w:r>
            <w:r w:rsidR="004F1C9A" w:rsidRPr="009B5B1D">
              <w:rPr>
                <w:rFonts w:ascii="Times New Roman" w:hAnsi="Times New Roman" w:cs="Times New Roman"/>
                <w:sz w:val="22"/>
                <w:szCs w:val="22"/>
                <w:lang w:val="lt-LT"/>
              </w:rPr>
              <w:t xml:space="preserve">(taikoma tuo atveju, kai vietos projekto paraiškos 2 dalies „Bendra informacija apie vietos </w:t>
            </w:r>
            <w:r w:rsidR="00A67580" w:rsidRPr="009B5B1D">
              <w:rPr>
                <w:rFonts w:ascii="Times New Roman" w:hAnsi="Times New Roman" w:cs="Times New Roman"/>
                <w:sz w:val="22"/>
                <w:szCs w:val="22"/>
                <w:lang w:val="lt-LT"/>
              </w:rPr>
              <w:t xml:space="preserve">projektą“ 2.7 </w:t>
            </w:r>
            <w:r w:rsidR="004F1C9A" w:rsidRPr="009B5B1D">
              <w:rPr>
                <w:rFonts w:ascii="Times New Roman" w:hAnsi="Times New Roman" w:cs="Times New Roman"/>
                <w:sz w:val="22"/>
                <w:szCs w:val="22"/>
                <w:lang w:val="lt-LT"/>
              </w:rPr>
              <w:t>papunktyje „</w:t>
            </w:r>
            <w:r w:rsidR="002A6572" w:rsidRPr="009B5B1D">
              <w:rPr>
                <w:rFonts w:ascii="Times New Roman" w:hAnsi="Times New Roman" w:cs="Times New Roman"/>
                <w:sz w:val="22"/>
                <w:szCs w:val="22"/>
                <w:lang w:val="lt-LT"/>
              </w:rPr>
              <w:t>Vietos projekto finansavimo šaltinis ir suma, Eur</w:t>
            </w:r>
            <w:r w:rsidR="004F1C9A" w:rsidRPr="009B5B1D">
              <w:rPr>
                <w:rFonts w:ascii="Times New Roman" w:hAnsi="Times New Roman" w:cs="Times New Roman"/>
                <w:sz w:val="22"/>
                <w:szCs w:val="22"/>
                <w:lang w:val="lt-LT"/>
              </w:rPr>
              <w:t>“ bei 5 dalyje „Vietos projekto finansinis planas“</w:t>
            </w:r>
            <w:r w:rsidR="000975B3" w:rsidRPr="009B5B1D">
              <w:rPr>
                <w:rFonts w:ascii="Times New Roman" w:hAnsi="Times New Roman" w:cs="Times New Roman"/>
                <w:sz w:val="22"/>
                <w:szCs w:val="22"/>
                <w:lang w:val="lt-LT"/>
              </w:rPr>
              <w:t xml:space="preserve"> </w:t>
            </w:r>
            <w:r w:rsidR="004F1C9A" w:rsidRPr="009B5B1D">
              <w:rPr>
                <w:rFonts w:ascii="Times New Roman" w:hAnsi="Times New Roman" w:cs="Times New Roman"/>
                <w:sz w:val="22"/>
                <w:szCs w:val="22"/>
                <w:lang w:val="lt-LT"/>
              </w:rPr>
              <w:t>pareiškėjas nurodė, kad prie vietos projekto įgyvendinimo prisidedama įnašu natūra (nekilnojamuoju turtu))</w:t>
            </w:r>
            <w:r w:rsidR="003158DA">
              <w:rPr>
                <w:rFonts w:ascii="Times New Roman" w:hAnsi="Times New Roman" w:cs="Times New Roman"/>
                <w:sz w:val="22"/>
                <w:szCs w:val="22"/>
                <w:lang w:val="lt-LT"/>
              </w:rPr>
              <w:t>.</w:t>
            </w:r>
          </w:p>
          <w:p w14:paraId="791BE354" w14:textId="0443EEDC" w:rsidR="004A22D9" w:rsidRPr="001124E8" w:rsidRDefault="0006565E" w:rsidP="00736A88">
            <w:pPr>
              <w:pStyle w:val="BodyText10"/>
              <w:ind w:firstLine="0"/>
              <w:rPr>
                <w:rFonts w:ascii="Times New Roman" w:hAnsi="Times New Roman" w:cs="Times New Roman"/>
                <w:b/>
                <w:sz w:val="22"/>
                <w:szCs w:val="22"/>
                <w:lang w:val="lt-LT"/>
              </w:rPr>
            </w:pPr>
            <w:r w:rsidRPr="001124E8">
              <w:rPr>
                <w:rFonts w:ascii="Times New Roman" w:hAnsi="Times New Roman" w:cs="Times New Roman"/>
                <w:b/>
                <w:sz w:val="22"/>
                <w:szCs w:val="22"/>
                <w:lang w:val="lt-LT"/>
              </w:rPr>
              <w:t>7</w:t>
            </w:r>
            <w:r w:rsidR="001124E8" w:rsidRPr="001124E8">
              <w:rPr>
                <w:rFonts w:ascii="Times New Roman" w:hAnsi="Times New Roman" w:cs="Times New Roman"/>
                <w:b/>
                <w:sz w:val="22"/>
                <w:szCs w:val="22"/>
                <w:lang w:val="lt-LT"/>
              </w:rPr>
              <w:t>.</w:t>
            </w:r>
            <w:r w:rsidR="004A22D9" w:rsidRPr="001124E8">
              <w:rPr>
                <w:rFonts w:ascii="Times New Roman" w:hAnsi="Times New Roman" w:cs="Times New Roman"/>
                <w:b/>
                <w:sz w:val="22"/>
                <w:szCs w:val="22"/>
                <w:lang w:val="lt-LT"/>
              </w:rPr>
              <w:t xml:space="preserve"> </w:t>
            </w:r>
            <w:r w:rsidR="004A22D9" w:rsidRPr="001124E8">
              <w:rPr>
                <w:rFonts w:ascii="Times New Roman" w:hAnsi="Times New Roman" w:cs="Times New Roman"/>
                <w:b/>
                <w:sz w:val="22"/>
                <w:szCs w:val="22"/>
                <w:u w:val="single"/>
                <w:lang w:val="lt-LT"/>
              </w:rPr>
              <w:t>Kiti dokumentai</w:t>
            </w:r>
            <w:r w:rsidR="004A22D9" w:rsidRPr="001124E8">
              <w:rPr>
                <w:rFonts w:ascii="Times New Roman" w:hAnsi="Times New Roman" w:cs="Times New Roman"/>
                <w:b/>
                <w:sz w:val="22"/>
                <w:szCs w:val="22"/>
                <w:lang w:val="lt-LT"/>
              </w:rPr>
              <w:t>:</w:t>
            </w:r>
          </w:p>
          <w:p w14:paraId="2C9E68E3" w14:textId="703E535D" w:rsidR="004A22D9" w:rsidRPr="0006565E" w:rsidRDefault="0006565E" w:rsidP="00FD06BD">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r w:rsidR="003158DA">
              <w:rPr>
                <w:rFonts w:ascii="Times New Roman" w:hAnsi="Times New Roman" w:cs="Times New Roman"/>
                <w:sz w:val="22"/>
                <w:szCs w:val="22"/>
                <w:lang w:val="lt-LT"/>
              </w:rPr>
              <w:t>.</w:t>
            </w:r>
          </w:p>
        </w:tc>
      </w:tr>
      <w:tr w:rsidR="00172B8D" w:rsidRPr="009B5B1D" w14:paraId="78C7BA7F" w14:textId="77777777" w:rsidTr="00493EBA">
        <w:trPr>
          <w:trHeight w:val="334"/>
        </w:trPr>
        <w:tc>
          <w:tcPr>
            <w:tcW w:w="1980" w:type="dxa"/>
            <w:shd w:val="clear" w:color="auto" w:fill="auto"/>
          </w:tcPr>
          <w:p w14:paraId="024F1A9E" w14:textId="46DE72DF" w:rsidR="00172B8D" w:rsidRPr="009B5B1D" w:rsidRDefault="00FF5761" w:rsidP="00172B8D">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3183" w:type="dxa"/>
            <w:shd w:val="clear" w:color="auto" w:fill="auto"/>
          </w:tcPr>
          <w:p w14:paraId="2FBCCB15" w14:textId="77777777" w:rsidR="00172B8D" w:rsidRPr="009B5B1D" w:rsidRDefault="00172B8D"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9B5B1D" w14:paraId="6B6E15A1" w14:textId="77777777" w:rsidTr="00F81AA2">
        <w:tc>
          <w:tcPr>
            <w:tcW w:w="15163" w:type="dxa"/>
            <w:gridSpan w:val="2"/>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gridSpan w:val="2"/>
            <w:shd w:val="clear" w:color="auto" w:fill="auto"/>
          </w:tcPr>
          <w:p w14:paraId="7940AE5B" w14:textId="6BCF885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4CDF2937" w:rsidR="00AC7519" w:rsidRPr="009B5B1D" w:rsidRDefault="0076411F" w:rsidP="00736A88">
            <w:pPr>
              <w:jc w:val="both"/>
              <w:rPr>
                <w:i/>
                <w:sz w:val="22"/>
                <w:szCs w:val="22"/>
              </w:rPr>
            </w:pPr>
            <w:r>
              <w:rPr>
                <w:sz w:val="22"/>
                <w:szCs w:val="22"/>
              </w:rPr>
              <w:t xml:space="preserve">1 priedas. </w:t>
            </w:r>
            <w:r w:rsidR="00D2154A" w:rsidRPr="009B5B1D">
              <w:rPr>
                <w:sz w:val="22"/>
                <w:szCs w:val="22"/>
              </w:rPr>
              <w:t>V</w:t>
            </w:r>
            <w:r>
              <w:rPr>
                <w:sz w:val="22"/>
                <w:szCs w:val="22"/>
              </w:rPr>
              <w:t>ietos projekto paraiškos forma</w:t>
            </w:r>
            <w:r w:rsidR="00AC7519" w:rsidRPr="009B5B1D">
              <w:rPr>
                <w:sz w:val="22"/>
                <w:szCs w:val="22"/>
              </w:rPr>
              <w:t>.</w:t>
            </w:r>
          </w:p>
          <w:p w14:paraId="1601802B" w14:textId="7D32CF6D" w:rsidR="000E4727" w:rsidRPr="003158DA" w:rsidRDefault="003D5C31" w:rsidP="00493EBA">
            <w:pPr>
              <w:jc w:val="both"/>
              <w:rPr>
                <w:bCs/>
                <w:sz w:val="22"/>
                <w:szCs w:val="22"/>
              </w:rPr>
            </w:pPr>
            <w:r w:rsidRPr="009B5B1D">
              <w:rPr>
                <w:sz w:val="22"/>
                <w:szCs w:val="22"/>
              </w:rPr>
              <w:t>2</w:t>
            </w:r>
            <w:r w:rsidR="00AC7519" w:rsidRPr="009B5B1D">
              <w:rPr>
                <w:sz w:val="22"/>
                <w:szCs w:val="22"/>
              </w:rPr>
              <w:t xml:space="preserve"> priedas</w:t>
            </w:r>
            <w:r w:rsidR="0076411F">
              <w:rPr>
                <w:sz w:val="22"/>
                <w:szCs w:val="22"/>
              </w:rPr>
              <w:t xml:space="preserve">. </w:t>
            </w:r>
            <w:r w:rsidR="00AC7519" w:rsidRPr="009B5B1D">
              <w:rPr>
                <w:bCs/>
                <w:sz w:val="22"/>
                <w:szCs w:val="22"/>
              </w:rPr>
              <w:t>Ju</w:t>
            </w:r>
            <w:r w:rsidR="0076411F">
              <w:rPr>
                <w:bCs/>
                <w:sz w:val="22"/>
                <w:szCs w:val="22"/>
              </w:rPr>
              <w:t>ngtinės veiklos sutarties forma</w:t>
            </w:r>
            <w:r w:rsidR="00AC7519" w:rsidRPr="009B5B1D">
              <w:rPr>
                <w:bCs/>
                <w:sz w:val="22"/>
                <w:szCs w:val="22"/>
              </w:rPr>
              <w:t>.</w:t>
            </w:r>
          </w:p>
        </w:tc>
      </w:tr>
    </w:tbl>
    <w:p w14:paraId="2EF0968F" w14:textId="5A59D81C" w:rsidR="00137CE3" w:rsidRPr="00A120FC" w:rsidRDefault="00137CE3" w:rsidP="00493EBA">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64222" w14:textId="77777777" w:rsidR="00784F68" w:rsidRDefault="00784F68" w:rsidP="0056536E">
      <w:r>
        <w:separator/>
      </w:r>
    </w:p>
  </w:endnote>
  <w:endnote w:type="continuationSeparator" w:id="0">
    <w:p w14:paraId="03034B18" w14:textId="77777777" w:rsidR="00784F68" w:rsidRDefault="00784F6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4F6D44" w:rsidRDefault="004F6D4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F6D44" w:rsidRDefault="004F6D4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4F6D44" w:rsidRDefault="004F6D44">
    <w:pPr>
      <w:pStyle w:val="Porat"/>
      <w:framePr w:wrap="around" w:vAnchor="text" w:hAnchor="margin" w:xAlign="right" w:y="1"/>
      <w:rPr>
        <w:rStyle w:val="Puslapionumeris"/>
      </w:rPr>
    </w:pPr>
  </w:p>
  <w:p w14:paraId="1E1A4612" w14:textId="77777777" w:rsidR="004F6D44" w:rsidRDefault="004F6D4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4F6D44" w:rsidRPr="00875792" w:rsidRDefault="004F6D4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17A5" w14:textId="77777777" w:rsidR="00784F68" w:rsidRDefault="00784F68" w:rsidP="0056536E">
      <w:r>
        <w:separator/>
      </w:r>
    </w:p>
  </w:footnote>
  <w:footnote w:type="continuationSeparator" w:id="0">
    <w:p w14:paraId="1E76E501" w14:textId="77777777" w:rsidR="00784F68" w:rsidRDefault="00784F6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4F6D44" w:rsidRDefault="004F6D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F6D44" w:rsidRDefault="004F6D4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4F6D44" w:rsidRDefault="004F6D44">
    <w:pPr>
      <w:pStyle w:val="Antrats"/>
      <w:jc w:val="center"/>
    </w:pPr>
    <w:r>
      <w:fldChar w:fldCharType="begin"/>
    </w:r>
    <w:r>
      <w:instrText>PAGE   \* MERGEFORMAT</w:instrText>
    </w:r>
    <w:r>
      <w:fldChar w:fldCharType="separate"/>
    </w:r>
    <w:r w:rsidR="003029A5" w:rsidRPr="003029A5">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4F6D44" w:rsidRDefault="004F6D44">
    <w:pPr>
      <w:pStyle w:val="Antrats"/>
      <w:jc w:val="center"/>
    </w:pPr>
  </w:p>
  <w:p w14:paraId="2D376810" w14:textId="77777777" w:rsidR="004F6D44" w:rsidRDefault="004F6D4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1C"/>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C5C"/>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36D"/>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28"/>
    <w:rsid w:val="0003563A"/>
    <w:rsid w:val="000357F6"/>
    <w:rsid w:val="00035846"/>
    <w:rsid w:val="0003590C"/>
    <w:rsid w:val="000359FB"/>
    <w:rsid w:val="00035FF7"/>
    <w:rsid w:val="0003637A"/>
    <w:rsid w:val="00036396"/>
    <w:rsid w:val="00036BDD"/>
    <w:rsid w:val="0003714E"/>
    <w:rsid w:val="00037332"/>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012"/>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47BFB"/>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3F6B"/>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65E"/>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50"/>
    <w:rsid w:val="0007106D"/>
    <w:rsid w:val="00071964"/>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E5"/>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0D1"/>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3F2"/>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27"/>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1A"/>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AB1"/>
    <w:rsid w:val="0011117F"/>
    <w:rsid w:val="00111641"/>
    <w:rsid w:val="001119C7"/>
    <w:rsid w:val="00111B2B"/>
    <w:rsid w:val="00111D86"/>
    <w:rsid w:val="00112054"/>
    <w:rsid w:val="0011230E"/>
    <w:rsid w:val="001123C6"/>
    <w:rsid w:val="001124E8"/>
    <w:rsid w:val="0011255A"/>
    <w:rsid w:val="00112AAB"/>
    <w:rsid w:val="00112D89"/>
    <w:rsid w:val="00113447"/>
    <w:rsid w:val="00113BA4"/>
    <w:rsid w:val="00113DE5"/>
    <w:rsid w:val="00113F9B"/>
    <w:rsid w:val="0011409E"/>
    <w:rsid w:val="00114DE0"/>
    <w:rsid w:val="00115767"/>
    <w:rsid w:val="0011584C"/>
    <w:rsid w:val="00115A7B"/>
    <w:rsid w:val="00115D9D"/>
    <w:rsid w:val="00115FC4"/>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7AF"/>
    <w:rsid w:val="0012590C"/>
    <w:rsid w:val="00125D1E"/>
    <w:rsid w:val="00125E5D"/>
    <w:rsid w:val="001269A8"/>
    <w:rsid w:val="00126C1A"/>
    <w:rsid w:val="00126C5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486"/>
    <w:rsid w:val="00142538"/>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85F"/>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661A"/>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241"/>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23E"/>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184"/>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973"/>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22E"/>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0DF"/>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0A9D"/>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0E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C7AB9"/>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92C"/>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85"/>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9A5"/>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1C93"/>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8DA"/>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71"/>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D3A"/>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6CF"/>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BF4"/>
    <w:rsid w:val="003F6490"/>
    <w:rsid w:val="003F69A1"/>
    <w:rsid w:val="003F6A5B"/>
    <w:rsid w:val="003F7B69"/>
    <w:rsid w:val="00400514"/>
    <w:rsid w:val="0040095C"/>
    <w:rsid w:val="00400C72"/>
    <w:rsid w:val="00400CC9"/>
    <w:rsid w:val="00400F73"/>
    <w:rsid w:val="0040129D"/>
    <w:rsid w:val="00401AD4"/>
    <w:rsid w:val="00401B5D"/>
    <w:rsid w:val="00401E1C"/>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8B1"/>
    <w:rsid w:val="00414B44"/>
    <w:rsid w:val="0041516E"/>
    <w:rsid w:val="0041549E"/>
    <w:rsid w:val="00415DD1"/>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4EA0"/>
    <w:rsid w:val="004251EA"/>
    <w:rsid w:val="0042554B"/>
    <w:rsid w:val="0042592E"/>
    <w:rsid w:val="00425B2A"/>
    <w:rsid w:val="004260A3"/>
    <w:rsid w:val="0042613A"/>
    <w:rsid w:val="0042632D"/>
    <w:rsid w:val="0042673A"/>
    <w:rsid w:val="004269D4"/>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490"/>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518"/>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678"/>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0C35"/>
    <w:rsid w:val="004810FB"/>
    <w:rsid w:val="004813E8"/>
    <w:rsid w:val="00481B89"/>
    <w:rsid w:val="00481D7F"/>
    <w:rsid w:val="00481E47"/>
    <w:rsid w:val="0048255F"/>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3EBA"/>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66F"/>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4F"/>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C47"/>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177"/>
    <w:rsid w:val="004E47E0"/>
    <w:rsid w:val="004E4A7E"/>
    <w:rsid w:val="004E4EC2"/>
    <w:rsid w:val="004E4FDF"/>
    <w:rsid w:val="004E5657"/>
    <w:rsid w:val="004E57AE"/>
    <w:rsid w:val="004E5AEF"/>
    <w:rsid w:val="004E5F35"/>
    <w:rsid w:val="004E62E3"/>
    <w:rsid w:val="004E6501"/>
    <w:rsid w:val="004E6656"/>
    <w:rsid w:val="004E69DC"/>
    <w:rsid w:val="004E6D90"/>
    <w:rsid w:val="004E7643"/>
    <w:rsid w:val="004E79A1"/>
    <w:rsid w:val="004E7DB9"/>
    <w:rsid w:val="004E7FF8"/>
    <w:rsid w:val="004F009C"/>
    <w:rsid w:val="004F00B4"/>
    <w:rsid w:val="004F02DC"/>
    <w:rsid w:val="004F09F4"/>
    <w:rsid w:val="004F0AEC"/>
    <w:rsid w:val="004F0DEC"/>
    <w:rsid w:val="004F0F54"/>
    <w:rsid w:val="004F0FD9"/>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44"/>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54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66"/>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921"/>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16"/>
    <w:rsid w:val="00563190"/>
    <w:rsid w:val="00563598"/>
    <w:rsid w:val="005639E8"/>
    <w:rsid w:val="00563A40"/>
    <w:rsid w:val="00563A68"/>
    <w:rsid w:val="00563DEF"/>
    <w:rsid w:val="00563E7E"/>
    <w:rsid w:val="00564385"/>
    <w:rsid w:val="00564393"/>
    <w:rsid w:val="0056488D"/>
    <w:rsid w:val="00564A52"/>
    <w:rsid w:val="00564D46"/>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1C22"/>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2E9"/>
    <w:rsid w:val="00586569"/>
    <w:rsid w:val="005867EF"/>
    <w:rsid w:val="00586A20"/>
    <w:rsid w:val="00587579"/>
    <w:rsid w:val="00587710"/>
    <w:rsid w:val="00587E29"/>
    <w:rsid w:val="005907E1"/>
    <w:rsid w:val="00590D9F"/>
    <w:rsid w:val="00591058"/>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FA2"/>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E79"/>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E98"/>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DFA"/>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E94"/>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A09"/>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3DF"/>
    <w:rsid w:val="0064777A"/>
    <w:rsid w:val="00647993"/>
    <w:rsid w:val="00647B91"/>
    <w:rsid w:val="00647E7B"/>
    <w:rsid w:val="00650031"/>
    <w:rsid w:val="006500FF"/>
    <w:rsid w:val="006503B3"/>
    <w:rsid w:val="00650483"/>
    <w:rsid w:val="00650CD2"/>
    <w:rsid w:val="00650FC3"/>
    <w:rsid w:val="00651286"/>
    <w:rsid w:val="00651550"/>
    <w:rsid w:val="00651C06"/>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2A"/>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554"/>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A2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2FB6"/>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1C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CA5"/>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23C"/>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C10"/>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5A08"/>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6B6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3E55"/>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4E3"/>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2FCF"/>
    <w:rsid w:val="007630DB"/>
    <w:rsid w:val="007632C9"/>
    <w:rsid w:val="007635FC"/>
    <w:rsid w:val="00763BA5"/>
    <w:rsid w:val="00763BA7"/>
    <w:rsid w:val="00763C9D"/>
    <w:rsid w:val="00763EB1"/>
    <w:rsid w:val="0076411F"/>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71"/>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4F68"/>
    <w:rsid w:val="00785178"/>
    <w:rsid w:val="00785421"/>
    <w:rsid w:val="00785CA0"/>
    <w:rsid w:val="00785EAF"/>
    <w:rsid w:val="0078668E"/>
    <w:rsid w:val="007868F9"/>
    <w:rsid w:val="00786972"/>
    <w:rsid w:val="00786CA2"/>
    <w:rsid w:val="00786CB0"/>
    <w:rsid w:val="00786CFF"/>
    <w:rsid w:val="0078749B"/>
    <w:rsid w:val="00787589"/>
    <w:rsid w:val="007875FE"/>
    <w:rsid w:val="007877FE"/>
    <w:rsid w:val="00787A3C"/>
    <w:rsid w:val="00787CA6"/>
    <w:rsid w:val="007903BE"/>
    <w:rsid w:val="0079096E"/>
    <w:rsid w:val="00790A04"/>
    <w:rsid w:val="00790DA9"/>
    <w:rsid w:val="00790F5C"/>
    <w:rsid w:val="007910CA"/>
    <w:rsid w:val="007911C2"/>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CC"/>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E5E"/>
    <w:rsid w:val="007E2A76"/>
    <w:rsid w:val="007E308C"/>
    <w:rsid w:val="007E3443"/>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9F6"/>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9D7"/>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C2"/>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6C9"/>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AA5"/>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24"/>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2D8C"/>
    <w:rsid w:val="0087346D"/>
    <w:rsid w:val="00873BA8"/>
    <w:rsid w:val="00873C2D"/>
    <w:rsid w:val="00873EFF"/>
    <w:rsid w:val="008743A6"/>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7B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CB8"/>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250"/>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6D3"/>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D1"/>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7A7"/>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5A4"/>
    <w:rsid w:val="008F49E0"/>
    <w:rsid w:val="008F4E56"/>
    <w:rsid w:val="008F545D"/>
    <w:rsid w:val="008F5487"/>
    <w:rsid w:val="008F55BE"/>
    <w:rsid w:val="008F5726"/>
    <w:rsid w:val="008F67AA"/>
    <w:rsid w:val="008F68A6"/>
    <w:rsid w:val="008F6AB8"/>
    <w:rsid w:val="008F7526"/>
    <w:rsid w:val="008F7B03"/>
    <w:rsid w:val="009005DF"/>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BF9"/>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876"/>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A8"/>
    <w:rsid w:val="009478B4"/>
    <w:rsid w:val="00947A5A"/>
    <w:rsid w:val="00947DE8"/>
    <w:rsid w:val="00950469"/>
    <w:rsid w:val="009506FB"/>
    <w:rsid w:val="00950AB9"/>
    <w:rsid w:val="00950C04"/>
    <w:rsid w:val="00950CA6"/>
    <w:rsid w:val="0095102E"/>
    <w:rsid w:val="009511BF"/>
    <w:rsid w:val="009515EE"/>
    <w:rsid w:val="009516F3"/>
    <w:rsid w:val="0095192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7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B3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374"/>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799"/>
    <w:rsid w:val="009B5991"/>
    <w:rsid w:val="009B5B1D"/>
    <w:rsid w:val="009B5C09"/>
    <w:rsid w:val="009B6FE4"/>
    <w:rsid w:val="009B718E"/>
    <w:rsid w:val="009B7434"/>
    <w:rsid w:val="009B76FB"/>
    <w:rsid w:val="009B7819"/>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295"/>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586"/>
    <w:rsid w:val="009C7F4B"/>
    <w:rsid w:val="009D0164"/>
    <w:rsid w:val="009D0297"/>
    <w:rsid w:val="009D04AA"/>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46E"/>
    <w:rsid w:val="009E40F0"/>
    <w:rsid w:val="009E4BAD"/>
    <w:rsid w:val="009E4D9E"/>
    <w:rsid w:val="009E50A3"/>
    <w:rsid w:val="009E50BE"/>
    <w:rsid w:val="009E5648"/>
    <w:rsid w:val="009E5737"/>
    <w:rsid w:val="009E579F"/>
    <w:rsid w:val="009E5E0D"/>
    <w:rsid w:val="009E5E1C"/>
    <w:rsid w:val="009E6201"/>
    <w:rsid w:val="009E63F3"/>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D2C"/>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853"/>
    <w:rsid w:val="00A13A61"/>
    <w:rsid w:val="00A13A8E"/>
    <w:rsid w:val="00A13D73"/>
    <w:rsid w:val="00A14A45"/>
    <w:rsid w:val="00A14B0C"/>
    <w:rsid w:val="00A14C13"/>
    <w:rsid w:val="00A15432"/>
    <w:rsid w:val="00A1551B"/>
    <w:rsid w:val="00A167C5"/>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899"/>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57ACB"/>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8C"/>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101"/>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D91"/>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82E"/>
    <w:rsid w:val="00AE69E4"/>
    <w:rsid w:val="00AE7073"/>
    <w:rsid w:val="00AE72D2"/>
    <w:rsid w:val="00AE7D60"/>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A8"/>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1E72"/>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85"/>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9B"/>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9EA"/>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52"/>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FB9"/>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AB5"/>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6DEF"/>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5C2"/>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7E6"/>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8FA"/>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2EC"/>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25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BDE"/>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07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4EBB"/>
    <w:rsid w:val="00CB523F"/>
    <w:rsid w:val="00CB5273"/>
    <w:rsid w:val="00CB53E4"/>
    <w:rsid w:val="00CB58AB"/>
    <w:rsid w:val="00CB5BFD"/>
    <w:rsid w:val="00CB5CA8"/>
    <w:rsid w:val="00CB5FA2"/>
    <w:rsid w:val="00CB5FBC"/>
    <w:rsid w:val="00CB6DF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5A9B"/>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6C3"/>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9B6"/>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EE3"/>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029"/>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81C"/>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67FF7"/>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D8D"/>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A7E13"/>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B71E7"/>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9F1"/>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4C2"/>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1B6"/>
    <w:rsid w:val="00E23702"/>
    <w:rsid w:val="00E23C49"/>
    <w:rsid w:val="00E2411A"/>
    <w:rsid w:val="00E244E8"/>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60A"/>
    <w:rsid w:val="00E5581E"/>
    <w:rsid w:val="00E55856"/>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322"/>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2E5"/>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21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8DB"/>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262"/>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7CE"/>
    <w:rsid w:val="00EA79A9"/>
    <w:rsid w:val="00EA7AE9"/>
    <w:rsid w:val="00EA7B29"/>
    <w:rsid w:val="00EA7D9A"/>
    <w:rsid w:val="00EA7DF9"/>
    <w:rsid w:val="00EB01B2"/>
    <w:rsid w:val="00EB05D5"/>
    <w:rsid w:val="00EB0CA7"/>
    <w:rsid w:val="00EB0E41"/>
    <w:rsid w:val="00EB134F"/>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3E3D"/>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01"/>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6C6"/>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4E4"/>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1742"/>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1A8"/>
    <w:rsid w:val="00F16B18"/>
    <w:rsid w:val="00F16B28"/>
    <w:rsid w:val="00F170E7"/>
    <w:rsid w:val="00F17534"/>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C3B"/>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5F6"/>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5D3"/>
    <w:rsid w:val="00F816EB"/>
    <w:rsid w:val="00F8187F"/>
    <w:rsid w:val="00F818D1"/>
    <w:rsid w:val="00F81AA2"/>
    <w:rsid w:val="00F8204F"/>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0D56"/>
    <w:rsid w:val="00FA110F"/>
    <w:rsid w:val="00FA1269"/>
    <w:rsid w:val="00FA1D9C"/>
    <w:rsid w:val="00FA20C1"/>
    <w:rsid w:val="00FA227F"/>
    <w:rsid w:val="00FA23D6"/>
    <w:rsid w:val="00FA2526"/>
    <w:rsid w:val="00FA2BAC"/>
    <w:rsid w:val="00FA2BEA"/>
    <w:rsid w:val="00FA3D94"/>
    <w:rsid w:val="00FA470E"/>
    <w:rsid w:val="00FA499D"/>
    <w:rsid w:val="00FA4B89"/>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6BD"/>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EE4"/>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C0"/>
    <w:rsid w:val="00FF5BEC"/>
    <w:rsid w:val="00FF6147"/>
    <w:rsid w:val="00FF684D"/>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7FA1-61B4-460F-8D00-302A29DD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13</Pages>
  <Words>27029</Words>
  <Characters>15407</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42352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User</cp:lastModifiedBy>
  <cp:revision>12</cp:revision>
  <cp:lastPrinted>2019-07-22T06:02:00Z</cp:lastPrinted>
  <dcterms:created xsi:type="dcterms:W3CDTF">2019-07-15T12:25:00Z</dcterms:created>
  <dcterms:modified xsi:type="dcterms:W3CDTF">2019-07-22T06:03:00Z</dcterms:modified>
</cp:coreProperties>
</file>