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53F8C" w14:textId="5E505281" w:rsidR="00815962" w:rsidRPr="00DF07DF" w:rsidRDefault="007C1821" w:rsidP="00D74209">
      <w:pPr>
        <w:jc w:val="center"/>
        <w:rPr>
          <w:lang w:val="lt-LT"/>
        </w:rPr>
      </w:pPr>
      <w:bookmarkStart w:id="0" w:name="_GoBack"/>
      <w:bookmarkEnd w:id="0"/>
      <w:r w:rsidRPr="004D205B">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4D205B">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4D205B">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3A1319">
        <w:rPr>
          <w:noProof/>
          <w:lang w:val="lt-LT" w:eastAsia="lt-LT"/>
        </w:rPr>
        <w:drawing>
          <wp:inline distT="0" distB="0" distL="0" distR="0" wp14:anchorId="4A7A0C7C" wp14:editId="473DC0EC">
            <wp:extent cx="752475" cy="752475"/>
            <wp:effectExtent l="19050" t="0" r="9525" b="0"/>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0"/>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14:paraId="448C385F" w14:textId="77777777" w:rsidR="00EF71FC" w:rsidRDefault="00EF71FC" w:rsidP="000541E4">
      <w:pPr>
        <w:jc w:val="center"/>
        <w:rPr>
          <w:b/>
          <w:szCs w:val="24"/>
          <w:lang w:val="lt-LT"/>
        </w:rPr>
      </w:pPr>
    </w:p>
    <w:p w14:paraId="2EC3960F" w14:textId="1CA6C2CF" w:rsidR="00815962" w:rsidRPr="004D205B" w:rsidRDefault="000541E4" w:rsidP="000541E4">
      <w:pPr>
        <w:jc w:val="center"/>
        <w:rPr>
          <w:b/>
          <w:szCs w:val="24"/>
          <w:lang w:val="lt-LT"/>
        </w:rPr>
      </w:pPr>
      <w:r w:rsidRPr="004D205B">
        <w:rPr>
          <w:b/>
          <w:szCs w:val="24"/>
          <w:lang w:val="lt-LT"/>
        </w:rPr>
        <w:t>KVIETIMA</w:t>
      </w:r>
      <w:r w:rsidR="00EF71FC">
        <w:rPr>
          <w:b/>
          <w:szCs w:val="24"/>
          <w:lang w:val="lt-LT"/>
        </w:rPr>
        <w:t>I</w:t>
      </w:r>
      <w:r w:rsidRPr="004D205B">
        <w:rPr>
          <w:b/>
          <w:szCs w:val="24"/>
          <w:lang w:val="lt-LT"/>
        </w:rPr>
        <w:t xml:space="preserve"> TEIKTI VIETOS PROJEKTUS Nr. </w:t>
      </w:r>
      <w:r w:rsidR="009C238D">
        <w:rPr>
          <w:b/>
          <w:szCs w:val="24"/>
          <w:lang w:val="lt-LT"/>
        </w:rPr>
        <w:t>14</w:t>
      </w:r>
      <w:r w:rsidR="003A1319">
        <w:rPr>
          <w:b/>
          <w:szCs w:val="24"/>
          <w:lang w:val="lt-LT"/>
        </w:rPr>
        <w:t xml:space="preserve"> IR Nr. 15</w:t>
      </w:r>
    </w:p>
    <w:p w14:paraId="206079C5" w14:textId="77777777" w:rsidR="000541E4" w:rsidRPr="00DF07DF" w:rsidRDefault="000541E4" w:rsidP="000541E4">
      <w:pPr>
        <w:jc w:val="both"/>
        <w:rPr>
          <w:lang w:val="lt-LT"/>
        </w:rPr>
      </w:pPr>
    </w:p>
    <w:p w14:paraId="302C3683" w14:textId="76C566B1" w:rsidR="0065482F" w:rsidRPr="00DF07DF" w:rsidRDefault="008B2F0D" w:rsidP="0065482F">
      <w:pPr>
        <w:ind w:firstLine="567"/>
        <w:jc w:val="both"/>
        <w:rPr>
          <w:lang w:val="lt-LT"/>
        </w:rPr>
      </w:pPr>
      <w:r>
        <w:rPr>
          <w:lang w:val="lt-LT"/>
        </w:rPr>
        <w:t>Šiaurės vakarų Lietuvos vietos veiklos grupė</w:t>
      </w:r>
      <w:r w:rsidR="0065482F" w:rsidRPr="00DF07DF">
        <w:rPr>
          <w:lang w:val="lt-LT"/>
        </w:rPr>
        <w:t xml:space="preserve"> kviečia teikti </w:t>
      </w:r>
      <w:r>
        <w:rPr>
          <w:lang w:val="lt-LT"/>
        </w:rPr>
        <w:t>paprastus kaimo vietovių vietos</w:t>
      </w:r>
      <w:r w:rsidR="00E5078D">
        <w:rPr>
          <w:lang w:val="lt-LT"/>
        </w:rPr>
        <w:t xml:space="preserve"> </w:t>
      </w:r>
      <w:r>
        <w:rPr>
          <w:lang w:val="lt-LT"/>
        </w:rPr>
        <w:t xml:space="preserve">projektus </w:t>
      </w:r>
      <w:r w:rsidR="0065482F" w:rsidRPr="00DF07DF">
        <w:rPr>
          <w:lang w:val="lt-LT"/>
        </w:rPr>
        <w:t xml:space="preserve">pagal kaimo vietovių </w:t>
      </w:r>
      <w:r w:rsidR="00F45B6D" w:rsidRPr="00DF07DF">
        <w:rPr>
          <w:lang w:val="lt-LT"/>
        </w:rPr>
        <w:t>vietos plėtros strategijos</w:t>
      </w:r>
      <w:r w:rsidR="0065482F" w:rsidRPr="00DF07DF">
        <w:rPr>
          <w:lang w:val="lt-LT"/>
        </w:rPr>
        <w:t xml:space="preserve"> </w:t>
      </w:r>
      <w:r>
        <w:rPr>
          <w:lang w:val="lt-LT"/>
        </w:rPr>
        <w:t xml:space="preserve">„Šiaurės vakarų Lietuvos vietos veiklos grupės teritorijos 2015-2023 m. vietos plėtros strategija“ </w:t>
      </w:r>
      <w:r w:rsidR="0065482F" w:rsidRPr="00DF07DF">
        <w:rPr>
          <w:lang w:val="lt-LT"/>
        </w:rPr>
        <w:t>(toliau – VPS)</w:t>
      </w:r>
      <w:r w:rsidR="00837CAA" w:rsidRPr="00DF07DF">
        <w:rPr>
          <w:lang w:val="lt-LT"/>
        </w:rPr>
        <w:t xml:space="preserve"> priemones</w:t>
      </w:r>
      <w:r w:rsidR="00AC6200">
        <w:rPr>
          <w:lang w:val="lt-LT"/>
        </w:rPr>
        <w:t xml:space="preserve"> </w:t>
      </w:r>
      <w:r w:rsidR="00837CAA" w:rsidRPr="00DF07DF">
        <w:rPr>
          <w:lang w:val="lt-LT"/>
        </w:rPr>
        <w:t xml:space="preserve">ir </w:t>
      </w:r>
      <w:r w:rsidR="00F45B6D" w:rsidRPr="00DF07DF">
        <w:rPr>
          <w:lang w:val="lt-LT"/>
        </w:rPr>
        <w:t xml:space="preserve"> veiklos sritis:</w:t>
      </w:r>
      <w:r w:rsidR="0065482F" w:rsidRPr="00DF07DF">
        <w:rPr>
          <w:lang w:val="lt-LT"/>
        </w:rPr>
        <w:t xml:space="preserve"> </w:t>
      </w:r>
    </w:p>
    <w:tbl>
      <w:tblPr>
        <w:tblStyle w:val="Lentelstinklelis"/>
        <w:tblW w:w="0" w:type="auto"/>
        <w:tblLook w:val="04A0" w:firstRow="1" w:lastRow="0" w:firstColumn="1" w:lastColumn="0" w:noHBand="0" w:noVBand="1"/>
      </w:tblPr>
      <w:tblGrid>
        <w:gridCol w:w="3397"/>
        <w:gridCol w:w="6521"/>
      </w:tblGrid>
      <w:tr w:rsidR="00242297" w:rsidRPr="00DF07DF" w14:paraId="76CB635F" w14:textId="77777777" w:rsidTr="00F45B6D">
        <w:tc>
          <w:tcPr>
            <w:tcW w:w="3397" w:type="dxa"/>
            <w:vMerge w:val="restart"/>
            <w:vAlign w:val="center"/>
          </w:tcPr>
          <w:p w14:paraId="0F7FA154" w14:textId="0B367D84" w:rsidR="00EF71FC" w:rsidRDefault="00EF71FC" w:rsidP="00242297">
            <w:pPr>
              <w:jc w:val="both"/>
              <w:rPr>
                <w:lang w:val="lt-LT"/>
              </w:rPr>
            </w:pPr>
            <w:r>
              <w:rPr>
                <w:lang w:val="lt-LT"/>
              </w:rPr>
              <w:t>Kvietimo Nr. 14</w:t>
            </w:r>
          </w:p>
          <w:p w14:paraId="4479D4FE" w14:textId="77777777" w:rsidR="00EF71FC" w:rsidRDefault="00EF71FC" w:rsidP="00242297">
            <w:pPr>
              <w:jc w:val="both"/>
              <w:rPr>
                <w:lang w:val="lt-LT"/>
              </w:rPr>
            </w:pPr>
          </w:p>
          <w:p w14:paraId="6E13B7C1" w14:textId="25322344" w:rsidR="00F45B6D" w:rsidRDefault="00697DC3" w:rsidP="00242297">
            <w:pPr>
              <w:jc w:val="both"/>
              <w:rPr>
                <w:lang w:val="lt-LT"/>
              </w:rPr>
            </w:pPr>
            <w:r>
              <w:rPr>
                <w:lang w:val="lt-LT"/>
              </w:rPr>
              <w:t xml:space="preserve">VPS priemonė „Ūkio ir verslo plėtra“ </w:t>
            </w:r>
            <w:r w:rsidR="003A1319">
              <w:rPr>
                <w:lang w:val="lt-LT"/>
              </w:rPr>
              <w:t>(</w:t>
            </w:r>
            <w:r>
              <w:rPr>
                <w:lang w:val="lt-LT"/>
              </w:rPr>
              <w:t>LEADER-19.2-6)</w:t>
            </w:r>
          </w:p>
          <w:p w14:paraId="33D52412" w14:textId="77777777" w:rsidR="00697DC3" w:rsidRDefault="00697DC3" w:rsidP="00242297">
            <w:pPr>
              <w:jc w:val="both"/>
              <w:rPr>
                <w:lang w:val="lt-LT"/>
              </w:rPr>
            </w:pPr>
          </w:p>
          <w:p w14:paraId="04CC9029" w14:textId="3E81D90F" w:rsidR="00697DC3" w:rsidRPr="00DF07DF" w:rsidRDefault="00697DC3" w:rsidP="00242297">
            <w:pPr>
              <w:jc w:val="both"/>
              <w:rPr>
                <w:lang w:val="lt-LT"/>
              </w:rPr>
            </w:pPr>
            <w:r>
              <w:rPr>
                <w:lang w:val="lt-LT"/>
              </w:rPr>
              <w:t>2 veiklos sritis „Parama ne žemės ūkio verslui kaimo vietovėse pradėti“, (LEADER-19.2-6.2)</w:t>
            </w:r>
          </w:p>
        </w:tc>
        <w:tc>
          <w:tcPr>
            <w:tcW w:w="6521" w:type="dxa"/>
          </w:tcPr>
          <w:p w14:paraId="36C320BA" w14:textId="055E5BA9" w:rsidR="00F45B6D" w:rsidRPr="00941E76" w:rsidRDefault="00242297" w:rsidP="0065482F">
            <w:pPr>
              <w:jc w:val="both"/>
              <w:rPr>
                <w:szCs w:val="24"/>
                <w:lang w:val="lt-LT"/>
              </w:rPr>
            </w:pPr>
            <w:r w:rsidRPr="00DF07DF">
              <w:rPr>
                <w:lang w:val="lt-LT"/>
              </w:rPr>
              <w:t>Remiamos veiklos</w:t>
            </w:r>
            <w:r w:rsidRPr="00941E76">
              <w:rPr>
                <w:szCs w:val="24"/>
                <w:lang w:val="lt-LT"/>
              </w:rPr>
              <w:t>:</w:t>
            </w:r>
            <w:r w:rsidRPr="00941E76">
              <w:rPr>
                <w:i/>
                <w:szCs w:val="24"/>
                <w:lang w:val="lt-LT"/>
              </w:rPr>
              <w:t xml:space="preserve"> </w:t>
            </w:r>
            <w:r w:rsidR="00941E76" w:rsidRPr="00941E76">
              <w:rPr>
                <w:szCs w:val="24"/>
                <w:lang w:val="lt-LT"/>
              </w:rPr>
              <w:t>kurti verslus</w:t>
            </w:r>
            <w:r w:rsidR="00941E76">
              <w:rPr>
                <w:szCs w:val="24"/>
                <w:lang w:val="lt-LT"/>
              </w:rPr>
              <w:t xml:space="preserve"> įvairiai ne žemės ūkio veiklai, produktų gamybai, apdorojimui, perdirbimui, jų pardavimui, taip pat paslaugų teikimui, įskaitant paslaugas žemės ūkiui.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EVRK), išskyrus veiklas, išvardytas pagal priemonės veiklos sritį LR Žemės ūkio ministerijos neremiamų veiklų sąrašą.</w:t>
            </w:r>
          </w:p>
        </w:tc>
      </w:tr>
      <w:tr w:rsidR="00242297" w:rsidRPr="00DF07DF" w14:paraId="5A338D90" w14:textId="77777777" w:rsidTr="00421CC6">
        <w:tc>
          <w:tcPr>
            <w:tcW w:w="3397" w:type="dxa"/>
            <w:vMerge/>
          </w:tcPr>
          <w:p w14:paraId="73B0319D" w14:textId="77777777" w:rsidR="00F45B6D" w:rsidRPr="00DF07DF" w:rsidRDefault="00F45B6D" w:rsidP="0065482F">
            <w:pPr>
              <w:jc w:val="both"/>
              <w:rPr>
                <w:lang w:val="lt-LT"/>
              </w:rPr>
            </w:pPr>
          </w:p>
        </w:tc>
        <w:tc>
          <w:tcPr>
            <w:tcW w:w="6521" w:type="dxa"/>
          </w:tcPr>
          <w:p w14:paraId="496C48D9" w14:textId="02D1D29E" w:rsidR="00F45B6D" w:rsidRPr="00DF07DF" w:rsidRDefault="00242297" w:rsidP="008A445D">
            <w:pPr>
              <w:jc w:val="both"/>
              <w:rPr>
                <w:szCs w:val="24"/>
                <w:lang w:val="lt-LT"/>
              </w:rPr>
            </w:pPr>
            <w:r w:rsidRPr="00DF07DF">
              <w:rPr>
                <w:rFonts w:eastAsia="Calibri"/>
                <w:szCs w:val="24"/>
                <w:lang w:val="lt-LT"/>
              </w:rPr>
              <w:t xml:space="preserve">Tinkami vietos projektų vykdytojai: </w:t>
            </w:r>
            <w:r w:rsidR="002E05C4">
              <w:rPr>
                <w:rFonts w:eastAsia="Calibri"/>
                <w:szCs w:val="24"/>
                <w:lang w:val="lt-LT"/>
              </w:rPr>
              <w:t>ūkininkas ar kitas fizinis asmuo, labai</w:t>
            </w:r>
            <w:r w:rsidR="00DB6C16">
              <w:rPr>
                <w:rFonts w:eastAsia="Calibri"/>
                <w:szCs w:val="24"/>
                <w:lang w:val="lt-LT"/>
              </w:rPr>
              <w:t xml:space="preserve"> maža įmonė, maža įmonė.</w:t>
            </w:r>
          </w:p>
        </w:tc>
      </w:tr>
      <w:tr w:rsidR="00242297" w:rsidRPr="00DF07DF" w14:paraId="2CE1DB12" w14:textId="77777777" w:rsidTr="00421CC6">
        <w:tc>
          <w:tcPr>
            <w:tcW w:w="3397" w:type="dxa"/>
            <w:vMerge/>
          </w:tcPr>
          <w:p w14:paraId="06CABA43" w14:textId="77777777" w:rsidR="00F45B6D" w:rsidRPr="00DF07DF" w:rsidRDefault="00F45B6D" w:rsidP="0065482F">
            <w:pPr>
              <w:jc w:val="both"/>
              <w:rPr>
                <w:lang w:val="lt-LT"/>
              </w:rPr>
            </w:pPr>
          </w:p>
        </w:tc>
        <w:tc>
          <w:tcPr>
            <w:tcW w:w="6521" w:type="dxa"/>
          </w:tcPr>
          <w:p w14:paraId="2A5853DD" w14:textId="44F18E6D" w:rsidR="008A445D" w:rsidRPr="00DF07DF" w:rsidRDefault="008A445D" w:rsidP="0065482F">
            <w:pPr>
              <w:jc w:val="both"/>
              <w:rPr>
                <w:lang w:val="lt-LT"/>
              </w:rPr>
            </w:pPr>
            <w:r w:rsidRPr="00DF07DF">
              <w:rPr>
                <w:lang w:val="lt-LT"/>
              </w:rPr>
              <w:t xml:space="preserve">Kvietimui skiriama VPS paramos lėšų suma </w:t>
            </w:r>
            <w:bookmarkStart w:id="1" w:name="_Hlk6389959"/>
            <w:r w:rsidR="00252D87" w:rsidRPr="00252D87">
              <w:rPr>
                <w:b/>
                <w:sz w:val="22"/>
              </w:rPr>
              <w:t>197 554,34</w:t>
            </w:r>
            <w:r w:rsidR="00252D87" w:rsidRPr="008F377F">
              <w:rPr>
                <w:sz w:val="22"/>
              </w:rPr>
              <w:t xml:space="preserve"> </w:t>
            </w:r>
            <w:r w:rsidRPr="00DF07DF">
              <w:rPr>
                <w:lang w:val="lt-LT"/>
              </w:rPr>
              <w:t xml:space="preserve"> </w:t>
            </w:r>
            <w:bookmarkEnd w:id="1"/>
            <w:r w:rsidRPr="00DF07DF">
              <w:rPr>
                <w:lang w:val="lt-LT"/>
              </w:rPr>
              <w:t>Eur;</w:t>
            </w:r>
          </w:p>
          <w:p w14:paraId="398E8230" w14:textId="77777777" w:rsidR="00252D87" w:rsidRDefault="008A445D" w:rsidP="008A445D">
            <w:pPr>
              <w:jc w:val="both"/>
              <w:rPr>
                <w:lang w:val="lt-LT"/>
              </w:rPr>
            </w:pPr>
            <w:r w:rsidRPr="00DF07DF">
              <w:rPr>
                <w:lang w:val="lt-LT"/>
              </w:rPr>
              <w:t xml:space="preserve">didžiausia galima parama vienam vietos projektui įgyvendinti </w:t>
            </w:r>
          </w:p>
          <w:p w14:paraId="19960F9E" w14:textId="4200F39C" w:rsidR="00F45B6D" w:rsidRPr="00DF07DF" w:rsidRDefault="00252D87" w:rsidP="008A445D">
            <w:pPr>
              <w:jc w:val="both"/>
              <w:rPr>
                <w:lang w:val="lt-LT"/>
              </w:rPr>
            </w:pPr>
            <w:r w:rsidRPr="00252D87">
              <w:rPr>
                <w:b/>
                <w:sz w:val="22"/>
              </w:rPr>
              <w:t>48 779,89</w:t>
            </w:r>
            <w:r w:rsidRPr="000509BD">
              <w:rPr>
                <w:sz w:val="22"/>
              </w:rPr>
              <w:t xml:space="preserve"> </w:t>
            </w:r>
            <w:r w:rsidRPr="009B5B1D">
              <w:rPr>
                <w:sz w:val="22"/>
              </w:rPr>
              <w:t xml:space="preserve"> </w:t>
            </w:r>
            <w:r w:rsidR="008A445D" w:rsidRPr="00DF07DF">
              <w:rPr>
                <w:lang w:val="lt-LT"/>
              </w:rPr>
              <w:t xml:space="preserve"> Eur</w:t>
            </w:r>
          </w:p>
        </w:tc>
      </w:tr>
      <w:tr w:rsidR="00242297" w:rsidRPr="00DF07DF" w14:paraId="025B7285" w14:textId="77777777" w:rsidTr="00421CC6">
        <w:tc>
          <w:tcPr>
            <w:tcW w:w="3397" w:type="dxa"/>
            <w:vMerge/>
          </w:tcPr>
          <w:p w14:paraId="6F9DFDA1" w14:textId="77777777" w:rsidR="00F45B6D" w:rsidRPr="00DF07DF" w:rsidRDefault="00F45B6D" w:rsidP="0065482F">
            <w:pPr>
              <w:jc w:val="both"/>
              <w:rPr>
                <w:lang w:val="lt-LT"/>
              </w:rPr>
            </w:pPr>
          </w:p>
        </w:tc>
        <w:tc>
          <w:tcPr>
            <w:tcW w:w="6521" w:type="dxa"/>
          </w:tcPr>
          <w:p w14:paraId="1B17FD41" w14:textId="0CD1044E" w:rsidR="005A38F3" w:rsidRDefault="008A445D" w:rsidP="008A445D">
            <w:pPr>
              <w:jc w:val="both"/>
              <w:rPr>
                <w:lang w:val="lt-LT"/>
              </w:rPr>
            </w:pPr>
            <w:r w:rsidRPr="00DF07DF">
              <w:rPr>
                <w:lang w:val="lt-LT"/>
              </w:rPr>
              <w:t xml:space="preserve">Paramos vietos projektui įgyvendinti lyginamoji dalis </w:t>
            </w:r>
            <w:r w:rsidR="00F45525">
              <w:rPr>
                <w:lang w:val="lt-LT"/>
              </w:rPr>
              <w:t>iki 70</w:t>
            </w:r>
            <w:r w:rsidRPr="00DF07DF">
              <w:rPr>
                <w:lang w:val="lt-LT"/>
              </w:rPr>
              <w:t xml:space="preserve"> proc.</w:t>
            </w:r>
            <w:r w:rsidR="00F45525">
              <w:rPr>
                <w:lang w:val="lt-LT"/>
              </w:rPr>
              <w:t xml:space="preserve"> tinkamų finansuoti išlaidų, kai jį teikia privatus fizinis ar juridinis asmuo, atitinkantys labai mažai įmonei keliamus reikalavimus, nurodytus taisyklėse;</w:t>
            </w:r>
          </w:p>
          <w:p w14:paraId="4953EF4F" w14:textId="43E032E1" w:rsidR="00F45B6D" w:rsidRPr="00DF07DF" w:rsidRDefault="00F45525" w:rsidP="00F45525">
            <w:pPr>
              <w:jc w:val="both"/>
              <w:rPr>
                <w:lang w:val="lt-LT"/>
              </w:rPr>
            </w:pPr>
            <w:r>
              <w:rPr>
                <w:lang w:val="lt-LT"/>
              </w:rPr>
              <w:t>Iki 50 % tinkamų finansuoti išlaidų, kai jį teikia privatus fizinis ar juridinis asmuo, išskyrus asmenis, atitinkančius labai mažai įmonei keliamus reikalavimus.</w:t>
            </w:r>
          </w:p>
        </w:tc>
      </w:tr>
      <w:tr w:rsidR="005C4E1A" w:rsidRPr="00DF07DF" w14:paraId="38CC7B0E" w14:textId="77777777" w:rsidTr="00F45525">
        <w:trPr>
          <w:trHeight w:val="649"/>
        </w:trPr>
        <w:tc>
          <w:tcPr>
            <w:tcW w:w="3397" w:type="dxa"/>
            <w:vMerge/>
          </w:tcPr>
          <w:p w14:paraId="09450BDF" w14:textId="77777777" w:rsidR="005C4E1A" w:rsidRPr="00DF07DF" w:rsidRDefault="005C4E1A" w:rsidP="0065482F">
            <w:pPr>
              <w:jc w:val="both"/>
              <w:rPr>
                <w:lang w:val="lt-LT"/>
              </w:rPr>
            </w:pPr>
          </w:p>
        </w:tc>
        <w:tc>
          <w:tcPr>
            <w:tcW w:w="6521" w:type="dxa"/>
          </w:tcPr>
          <w:p w14:paraId="487B2F25" w14:textId="3C67DD3B" w:rsidR="005C4E1A" w:rsidRPr="00DF07DF" w:rsidRDefault="005C4E1A" w:rsidP="00F45525">
            <w:pPr>
              <w:jc w:val="both"/>
              <w:rPr>
                <w:lang w:val="lt-LT"/>
              </w:rPr>
            </w:pPr>
            <w:r w:rsidRPr="00DF07DF">
              <w:rPr>
                <w:lang w:val="lt-LT"/>
              </w:rPr>
              <w:t xml:space="preserve">Finansavimo šaltiniai: </w:t>
            </w:r>
            <w:r w:rsidRPr="00F45525">
              <w:rPr>
                <w:szCs w:val="24"/>
                <w:lang w:val="lt-LT"/>
              </w:rPr>
              <w:t>EŽŪFKP ir Lietuvos Respublikos valstybės biudžeto lėšos</w:t>
            </w:r>
            <w:r w:rsidR="00F45525">
              <w:rPr>
                <w:szCs w:val="24"/>
                <w:lang w:val="lt-LT"/>
              </w:rPr>
              <w:t>.</w:t>
            </w:r>
          </w:p>
        </w:tc>
      </w:tr>
      <w:tr w:rsidR="00BD153C" w:rsidRPr="00DF07DF" w14:paraId="25E69A35" w14:textId="77777777" w:rsidTr="00F2342E">
        <w:trPr>
          <w:trHeight w:val="229"/>
        </w:trPr>
        <w:tc>
          <w:tcPr>
            <w:tcW w:w="3397" w:type="dxa"/>
            <w:vMerge w:val="restart"/>
            <w:vAlign w:val="center"/>
          </w:tcPr>
          <w:p w14:paraId="62ED543B" w14:textId="254B8572" w:rsidR="00EF71FC" w:rsidRDefault="00EF71FC" w:rsidP="00BD153C">
            <w:pPr>
              <w:jc w:val="both"/>
              <w:rPr>
                <w:lang w:val="lt-LT"/>
              </w:rPr>
            </w:pPr>
          </w:p>
          <w:p w14:paraId="5D4B1B50" w14:textId="01B0E665" w:rsidR="00EF71FC" w:rsidRDefault="00EF71FC" w:rsidP="00BD153C">
            <w:pPr>
              <w:jc w:val="both"/>
              <w:rPr>
                <w:lang w:val="lt-LT"/>
              </w:rPr>
            </w:pPr>
            <w:r>
              <w:rPr>
                <w:lang w:val="lt-LT"/>
              </w:rPr>
              <w:t>Kvietimo Nr. 15</w:t>
            </w:r>
          </w:p>
          <w:p w14:paraId="7A835D7F" w14:textId="77777777" w:rsidR="00EF71FC" w:rsidRDefault="00EF71FC" w:rsidP="00BD153C">
            <w:pPr>
              <w:jc w:val="both"/>
              <w:rPr>
                <w:lang w:val="lt-LT"/>
              </w:rPr>
            </w:pPr>
          </w:p>
          <w:p w14:paraId="559D4847" w14:textId="0444EAB8" w:rsidR="00BD153C" w:rsidRDefault="003A1319" w:rsidP="00BD153C">
            <w:pPr>
              <w:jc w:val="both"/>
              <w:rPr>
                <w:lang w:val="lt-LT"/>
              </w:rPr>
            </w:pPr>
            <w:r>
              <w:rPr>
                <w:lang w:val="lt-LT"/>
              </w:rPr>
              <w:t>VPS priemonė „Ūkio ir verslo plėtra“ (LEADER-19.2-6.2)</w:t>
            </w:r>
          </w:p>
          <w:p w14:paraId="5EA462C4" w14:textId="636DE9E5" w:rsidR="006A3ED7" w:rsidRDefault="006A3ED7" w:rsidP="00BD153C">
            <w:pPr>
              <w:jc w:val="both"/>
              <w:rPr>
                <w:lang w:val="lt-LT"/>
              </w:rPr>
            </w:pPr>
          </w:p>
          <w:p w14:paraId="0AB2D73A" w14:textId="32381B9E" w:rsidR="006A3ED7" w:rsidRDefault="006A3ED7" w:rsidP="00BD153C">
            <w:pPr>
              <w:jc w:val="both"/>
              <w:rPr>
                <w:lang w:val="lt-LT"/>
              </w:rPr>
            </w:pPr>
            <w:r>
              <w:rPr>
                <w:lang w:val="lt-LT"/>
              </w:rPr>
              <w:lastRenderedPageBreak/>
              <w:t>1 veiklos sritis „Parama ne žemės ūkio verslui kaimo vietovėse plėtoti“, (LEADER-19.2-6.4)</w:t>
            </w:r>
          </w:p>
          <w:p w14:paraId="01E05B7D" w14:textId="77777777" w:rsidR="003A1319" w:rsidRDefault="003A1319" w:rsidP="00BD153C">
            <w:pPr>
              <w:jc w:val="both"/>
              <w:rPr>
                <w:lang w:val="lt-LT"/>
              </w:rPr>
            </w:pPr>
          </w:p>
          <w:p w14:paraId="7911735B" w14:textId="0DEAC04F" w:rsidR="003A1319" w:rsidRPr="00DF07DF" w:rsidRDefault="003A1319" w:rsidP="00BD153C">
            <w:pPr>
              <w:jc w:val="both"/>
              <w:rPr>
                <w:lang w:val="lt-LT"/>
              </w:rPr>
            </w:pPr>
          </w:p>
        </w:tc>
        <w:tc>
          <w:tcPr>
            <w:tcW w:w="6521" w:type="dxa"/>
          </w:tcPr>
          <w:p w14:paraId="2D836C83" w14:textId="70782C11" w:rsidR="00BD153C" w:rsidRPr="00093AE7" w:rsidRDefault="00BD153C" w:rsidP="00BD153C">
            <w:pPr>
              <w:jc w:val="both"/>
              <w:rPr>
                <w:sz w:val="20"/>
                <w:szCs w:val="20"/>
                <w:lang w:val="lt-LT"/>
              </w:rPr>
            </w:pPr>
            <w:r w:rsidRPr="00DF07DF">
              <w:rPr>
                <w:lang w:val="lt-LT"/>
              </w:rPr>
              <w:lastRenderedPageBreak/>
              <w:t>Remiamos veiklos:</w:t>
            </w:r>
            <w:r w:rsidRPr="00DF07DF">
              <w:rPr>
                <w:i/>
                <w:sz w:val="20"/>
                <w:szCs w:val="20"/>
                <w:lang w:val="lt-LT"/>
              </w:rPr>
              <w:t xml:space="preserve"> </w:t>
            </w:r>
            <w:proofErr w:type="spellStart"/>
            <w:r w:rsidR="00093AE7">
              <w:t>įvairi</w:t>
            </w:r>
            <w:proofErr w:type="spellEnd"/>
            <w:r w:rsidR="00093AE7">
              <w:t xml:space="preserve"> ne </w:t>
            </w:r>
            <w:proofErr w:type="spellStart"/>
            <w:r w:rsidR="00093AE7">
              <w:t>žemės</w:t>
            </w:r>
            <w:proofErr w:type="spellEnd"/>
            <w:r w:rsidR="00093AE7">
              <w:t xml:space="preserve"> </w:t>
            </w:r>
            <w:proofErr w:type="spellStart"/>
            <w:r w:rsidR="00093AE7">
              <w:t>ūkio</w:t>
            </w:r>
            <w:proofErr w:type="spellEnd"/>
            <w:r w:rsidR="00093AE7">
              <w:t xml:space="preserve"> </w:t>
            </w:r>
            <w:proofErr w:type="spellStart"/>
            <w:r w:rsidR="00093AE7">
              <w:t>veikla</w:t>
            </w:r>
            <w:proofErr w:type="spellEnd"/>
            <w:r w:rsidR="00093AE7">
              <w:t xml:space="preserve">, </w:t>
            </w:r>
            <w:proofErr w:type="spellStart"/>
            <w:r w:rsidR="00093AE7">
              <w:t>produktų</w:t>
            </w:r>
            <w:proofErr w:type="spellEnd"/>
            <w:r w:rsidR="00093AE7">
              <w:t xml:space="preserve"> </w:t>
            </w:r>
            <w:proofErr w:type="spellStart"/>
            <w:r w:rsidR="00093AE7">
              <w:t>gamyba</w:t>
            </w:r>
            <w:proofErr w:type="spellEnd"/>
            <w:r w:rsidR="00093AE7">
              <w:t xml:space="preserve">, </w:t>
            </w:r>
            <w:proofErr w:type="spellStart"/>
            <w:r w:rsidR="00093AE7">
              <w:t>apdorojimas</w:t>
            </w:r>
            <w:proofErr w:type="spellEnd"/>
            <w:r w:rsidR="00093AE7">
              <w:t xml:space="preserve">, </w:t>
            </w:r>
            <w:proofErr w:type="spellStart"/>
            <w:r w:rsidR="00093AE7">
              <w:t>perdirbimas</w:t>
            </w:r>
            <w:proofErr w:type="spellEnd"/>
            <w:r w:rsidR="00093AE7">
              <w:t xml:space="preserve">, </w:t>
            </w:r>
            <w:proofErr w:type="spellStart"/>
            <w:r w:rsidR="00093AE7">
              <w:t>jų</w:t>
            </w:r>
            <w:proofErr w:type="spellEnd"/>
            <w:r w:rsidR="00093AE7">
              <w:t xml:space="preserve"> </w:t>
            </w:r>
            <w:proofErr w:type="spellStart"/>
            <w:r w:rsidR="00093AE7">
              <w:t>pardavimas</w:t>
            </w:r>
            <w:proofErr w:type="spellEnd"/>
            <w:r w:rsidR="00093AE7">
              <w:t xml:space="preserve">, </w:t>
            </w:r>
            <w:proofErr w:type="spellStart"/>
            <w:r w:rsidR="00093AE7">
              <w:t>taip</w:t>
            </w:r>
            <w:proofErr w:type="spellEnd"/>
            <w:r w:rsidR="00093AE7">
              <w:t xml:space="preserve"> pat </w:t>
            </w:r>
            <w:proofErr w:type="spellStart"/>
            <w:r w:rsidR="00093AE7">
              <w:t>paslaugų</w:t>
            </w:r>
            <w:proofErr w:type="spellEnd"/>
            <w:r w:rsidR="00093AE7">
              <w:t xml:space="preserve"> </w:t>
            </w:r>
            <w:proofErr w:type="spellStart"/>
            <w:r w:rsidR="00093AE7">
              <w:t>teikimas</w:t>
            </w:r>
            <w:proofErr w:type="spellEnd"/>
            <w:r w:rsidR="00093AE7">
              <w:t xml:space="preserve">, </w:t>
            </w:r>
            <w:proofErr w:type="spellStart"/>
            <w:r w:rsidR="00093AE7">
              <w:t>įskaitant</w:t>
            </w:r>
            <w:proofErr w:type="spellEnd"/>
            <w:r w:rsidR="00093AE7">
              <w:t xml:space="preserve"> </w:t>
            </w:r>
            <w:proofErr w:type="spellStart"/>
            <w:r w:rsidR="00093AE7">
              <w:t>paslaugas</w:t>
            </w:r>
            <w:proofErr w:type="spellEnd"/>
            <w:r w:rsidR="00093AE7">
              <w:t xml:space="preserve"> </w:t>
            </w:r>
            <w:proofErr w:type="spellStart"/>
            <w:r w:rsidR="00093AE7">
              <w:t>žemės</w:t>
            </w:r>
            <w:proofErr w:type="spellEnd"/>
            <w:r w:rsidR="00093AE7">
              <w:t xml:space="preserve"> </w:t>
            </w:r>
            <w:proofErr w:type="spellStart"/>
            <w:r w:rsidR="00093AE7">
              <w:t>ūkiui</w:t>
            </w:r>
            <w:proofErr w:type="spellEnd"/>
            <w:r w:rsidR="00093AE7">
              <w:t>.</w:t>
            </w:r>
          </w:p>
        </w:tc>
      </w:tr>
      <w:tr w:rsidR="00BD153C" w:rsidRPr="00DF07DF" w14:paraId="246491AC" w14:textId="77777777" w:rsidTr="00106EF3">
        <w:trPr>
          <w:trHeight w:val="229"/>
        </w:trPr>
        <w:tc>
          <w:tcPr>
            <w:tcW w:w="3397" w:type="dxa"/>
            <w:vMerge/>
          </w:tcPr>
          <w:p w14:paraId="1AB6BB13" w14:textId="77777777" w:rsidR="00BD153C" w:rsidRPr="00DF07DF" w:rsidRDefault="00BD153C" w:rsidP="00BD153C">
            <w:pPr>
              <w:jc w:val="both"/>
              <w:rPr>
                <w:lang w:val="lt-LT"/>
              </w:rPr>
            </w:pPr>
          </w:p>
        </w:tc>
        <w:tc>
          <w:tcPr>
            <w:tcW w:w="6521" w:type="dxa"/>
          </w:tcPr>
          <w:p w14:paraId="6F3376E1" w14:textId="4CD33E74" w:rsidR="00BD153C" w:rsidRPr="00DF07DF" w:rsidRDefault="00BD153C" w:rsidP="00BD153C">
            <w:pPr>
              <w:jc w:val="both"/>
              <w:rPr>
                <w:lang w:val="lt-LT"/>
              </w:rPr>
            </w:pPr>
            <w:r w:rsidRPr="00DF07DF">
              <w:rPr>
                <w:rFonts w:eastAsia="Calibri"/>
                <w:szCs w:val="24"/>
                <w:lang w:val="lt-LT"/>
              </w:rPr>
              <w:t xml:space="preserve">Tinkami vietos projektų vykdytojai: </w:t>
            </w:r>
            <w:proofErr w:type="spellStart"/>
            <w:r w:rsidR="00093AE7">
              <w:t>fiziniai</w:t>
            </w:r>
            <w:proofErr w:type="spellEnd"/>
            <w:r w:rsidR="00093AE7">
              <w:t xml:space="preserve"> </w:t>
            </w:r>
            <w:proofErr w:type="spellStart"/>
            <w:r w:rsidR="00093AE7">
              <w:t>ir</w:t>
            </w:r>
            <w:proofErr w:type="spellEnd"/>
            <w:r w:rsidR="00093AE7">
              <w:t xml:space="preserve"> </w:t>
            </w:r>
            <w:proofErr w:type="spellStart"/>
            <w:r w:rsidR="00093AE7">
              <w:t>juridiniai</w:t>
            </w:r>
            <w:proofErr w:type="spellEnd"/>
            <w:r w:rsidR="00093AE7">
              <w:t xml:space="preserve"> </w:t>
            </w:r>
            <w:proofErr w:type="spellStart"/>
            <w:r w:rsidR="00093AE7">
              <w:t>asmenys</w:t>
            </w:r>
            <w:proofErr w:type="spellEnd"/>
            <w:r w:rsidR="00093AE7">
              <w:t xml:space="preserve">: </w:t>
            </w:r>
            <w:proofErr w:type="spellStart"/>
            <w:r w:rsidR="00093AE7">
              <w:t>ūkininkas</w:t>
            </w:r>
            <w:proofErr w:type="spellEnd"/>
            <w:r w:rsidR="00093AE7">
              <w:t xml:space="preserve"> </w:t>
            </w:r>
            <w:proofErr w:type="spellStart"/>
            <w:r w:rsidR="00093AE7">
              <w:t>ar</w:t>
            </w:r>
            <w:proofErr w:type="spellEnd"/>
            <w:r w:rsidR="00093AE7">
              <w:t xml:space="preserve"> </w:t>
            </w:r>
            <w:proofErr w:type="spellStart"/>
            <w:r w:rsidR="00093AE7">
              <w:t>kitas</w:t>
            </w:r>
            <w:proofErr w:type="spellEnd"/>
            <w:r w:rsidR="00093AE7">
              <w:t xml:space="preserve"> </w:t>
            </w:r>
            <w:proofErr w:type="spellStart"/>
            <w:r w:rsidR="00093AE7">
              <w:t>fizinis</w:t>
            </w:r>
            <w:proofErr w:type="spellEnd"/>
            <w:r w:rsidR="00093AE7">
              <w:t xml:space="preserve"> </w:t>
            </w:r>
            <w:proofErr w:type="spellStart"/>
            <w:r w:rsidR="00093AE7">
              <w:t>asmuo</w:t>
            </w:r>
            <w:proofErr w:type="spellEnd"/>
            <w:r w:rsidR="00093AE7">
              <w:t xml:space="preserve">, </w:t>
            </w:r>
            <w:proofErr w:type="spellStart"/>
            <w:r w:rsidR="00093AE7">
              <w:t>labai</w:t>
            </w:r>
            <w:proofErr w:type="spellEnd"/>
            <w:r w:rsidR="00093AE7">
              <w:t xml:space="preserve"> </w:t>
            </w:r>
            <w:proofErr w:type="spellStart"/>
            <w:r w:rsidR="00093AE7">
              <w:t>maža</w:t>
            </w:r>
            <w:proofErr w:type="spellEnd"/>
            <w:r w:rsidR="00093AE7">
              <w:t xml:space="preserve"> </w:t>
            </w:r>
            <w:proofErr w:type="spellStart"/>
            <w:r w:rsidR="00093AE7">
              <w:t>įmonė</w:t>
            </w:r>
            <w:proofErr w:type="spellEnd"/>
            <w:r w:rsidR="00093AE7">
              <w:t xml:space="preserve">, </w:t>
            </w:r>
            <w:proofErr w:type="spellStart"/>
            <w:r w:rsidR="00093AE7">
              <w:t>maža</w:t>
            </w:r>
            <w:proofErr w:type="spellEnd"/>
            <w:r w:rsidR="00093AE7">
              <w:t xml:space="preserve"> </w:t>
            </w:r>
            <w:proofErr w:type="spellStart"/>
            <w:r w:rsidR="00093AE7">
              <w:t>įmonė</w:t>
            </w:r>
            <w:proofErr w:type="spellEnd"/>
            <w:r w:rsidR="00093AE7">
              <w:t>.</w:t>
            </w:r>
          </w:p>
        </w:tc>
      </w:tr>
      <w:tr w:rsidR="00BD153C" w:rsidRPr="00DF07DF" w14:paraId="2A2F5BD3" w14:textId="77777777" w:rsidTr="00106EF3">
        <w:trPr>
          <w:trHeight w:val="229"/>
        </w:trPr>
        <w:tc>
          <w:tcPr>
            <w:tcW w:w="3397" w:type="dxa"/>
            <w:vMerge/>
          </w:tcPr>
          <w:p w14:paraId="413537BF" w14:textId="77777777" w:rsidR="00BD153C" w:rsidRPr="00DF07DF" w:rsidRDefault="00BD153C" w:rsidP="00BD153C">
            <w:pPr>
              <w:jc w:val="both"/>
              <w:rPr>
                <w:lang w:val="lt-LT"/>
              </w:rPr>
            </w:pPr>
          </w:p>
        </w:tc>
        <w:tc>
          <w:tcPr>
            <w:tcW w:w="6521" w:type="dxa"/>
          </w:tcPr>
          <w:p w14:paraId="31A86012" w14:textId="734683CA" w:rsidR="00BD153C" w:rsidRPr="00DF07DF" w:rsidRDefault="00BD153C" w:rsidP="00BD153C">
            <w:pPr>
              <w:jc w:val="both"/>
              <w:rPr>
                <w:lang w:val="lt-LT"/>
              </w:rPr>
            </w:pPr>
            <w:r w:rsidRPr="00DF07DF">
              <w:rPr>
                <w:lang w:val="lt-LT"/>
              </w:rPr>
              <w:t xml:space="preserve">Kvietimui skiriama VPS paramos lėšų suma </w:t>
            </w:r>
            <w:r w:rsidR="00336A0F" w:rsidRPr="00336A0F">
              <w:rPr>
                <w:b/>
                <w:sz w:val="22"/>
              </w:rPr>
              <w:t>466 106,21</w:t>
            </w:r>
            <w:r w:rsidRPr="00DF07DF">
              <w:rPr>
                <w:lang w:val="lt-LT"/>
              </w:rPr>
              <w:t xml:space="preserve"> Eur;</w:t>
            </w:r>
          </w:p>
          <w:p w14:paraId="237A6988" w14:textId="7327AD09" w:rsidR="00BD153C" w:rsidRPr="00DF07DF" w:rsidRDefault="00BD153C" w:rsidP="00BD153C">
            <w:pPr>
              <w:jc w:val="both"/>
              <w:rPr>
                <w:lang w:val="lt-LT"/>
              </w:rPr>
            </w:pPr>
            <w:r w:rsidRPr="00DF07DF">
              <w:rPr>
                <w:lang w:val="lt-LT"/>
              </w:rPr>
              <w:t xml:space="preserve">didžiausia galima parama vienam vietos projektui įgyvendinti </w:t>
            </w:r>
            <w:r w:rsidR="00336A0F" w:rsidRPr="00336A0F">
              <w:rPr>
                <w:b/>
              </w:rPr>
              <w:t>75 886,41</w:t>
            </w:r>
            <w:r w:rsidR="00336A0F" w:rsidRPr="00A120FC">
              <w:rPr>
                <w:sz w:val="22"/>
              </w:rPr>
              <w:t xml:space="preserve"> </w:t>
            </w:r>
            <w:r w:rsidRPr="00DF07DF">
              <w:rPr>
                <w:lang w:val="lt-LT"/>
              </w:rPr>
              <w:t xml:space="preserve"> Eur</w:t>
            </w:r>
          </w:p>
        </w:tc>
      </w:tr>
      <w:tr w:rsidR="00BD153C" w:rsidRPr="00DF07DF" w14:paraId="31A1D905" w14:textId="77777777" w:rsidTr="00106EF3">
        <w:trPr>
          <w:trHeight w:val="229"/>
        </w:trPr>
        <w:tc>
          <w:tcPr>
            <w:tcW w:w="3397" w:type="dxa"/>
            <w:vMerge/>
          </w:tcPr>
          <w:p w14:paraId="75E28A30" w14:textId="77777777" w:rsidR="00BD153C" w:rsidRPr="00DF07DF" w:rsidRDefault="00BD153C" w:rsidP="00BD153C">
            <w:pPr>
              <w:jc w:val="both"/>
              <w:rPr>
                <w:lang w:val="lt-LT"/>
              </w:rPr>
            </w:pPr>
          </w:p>
        </w:tc>
        <w:tc>
          <w:tcPr>
            <w:tcW w:w="6521" w:type="dxa"/>
          </w:tcPr>
          <w:p w14:paraId="01B5C3C1" w14:textId="77777777" w:rsidR="00F76BEA" w:rsidRDefault="00BD153C" w:rsidP="00BD153C">
            <w:pPr>
              <w:jc w:val="both"/>
            </w:pPr>
            <w:r w:rsidRPr="00DF07DF">
              <w:rPr>
                <w:lang w:val="lt-LT"/>
              </w:rPr>
              <w:t xml:space="preserve">Paramos vietos projektui įgyvendinti lyginamoji dalis </w:t>
            </w:r>
            <w:r w:rsidR="00F76BEA">
              <w:rPr>
                <w:lang w:val="lt-LT"/>
              </w:rPr>
              <w:t xml:space="preserve">iki  </w:t>
            </w:r>
            <w:r w:rsidR="00F76BEA">
              <w:t xml:space="preserve">70 proc. </w:t>
            </w:r>
            <w:proofErr w:type="spellStart"/>
            <w:r w:rsidR="00F76BEA">
              <w:t>tinkamų</w:t>
            </w:r>
            <w:proofErr w:type="spellEnd"/>
            <w:r w:rsidR="00F76BEA">
              <w:t xml:space="preserve"> </w:t>
            </w:r>
            <w:proofErr w:type="spellStart"/>
            <w:r w:rsidR="00F76BEA">
              <w:t>finansuoti</w:t>
            </w:r>
            <w:proofErr w:type="spellEnd"/>
            <w:r w:rsidR="00F76BEA">
              <w:t xml:space="preserve"> </w:t>
            </w:r>
            <w:proofErr w:type="spellStart"/>
            <w:r w:rsidR="00F76BEA">
              <w:t>išlaidų</w:t>
            </w:r>
            <w:proofErr w:type="spellEnd"/>
            <w:r w:rsidR="00F76BEA">
              <w:t xml:space="preserve">, </w:t>
            </w:r>
            <w:proofErr w:type="spellStart"/>
            <w:r w:rsidR="00F76BEA">
              <w:t>kai</w:t>
            </w:r>
            <w:proofErr w:type="spellEnd"/>
            <w:r w:rsidR="00F76BEA">
              <w:t xml:space="preserve"> </w:t>
            </w:r>
            <w:proofErr w:type="spellStart"/>
            <w:r w:rsidR="00F76BEA">
              <w:t>jį</w:t>
            </w:r>
            <w:proofErr w:type="spellEnd"/>
            <w:r w:rsidR="00F76BEA">
              <w:t xml:space="preserve"> </w:t>
            </w:r>
            <w:proofErr w:type="spellStart"/>
            <w:r w:rsidR="00F76BEA">
              <w:t>teikia</w:t>
            </w:r>
            <w:proofErr w:type="spellEnd"/>
            <w:r w:rsidR="00F76BEA">
              <w:t xml:space="preserve"> </w:t>
            </w:r>
            <w:proofErr w:type="spellStart"/>
            <w:r w:rsidR="00F76BEA">
              <w:t>privatus</w:t>
            </w:r>
            <w:proofErr w:type="spellEnd"/>
            <w:r w:rsidR="00F76BEA">
              <w:t xml:space="preserve"> </w:t>
            </w:r>
            <w:proofErr w:type="spellStart"/>
            <w:r w:rsidR="00F76BEA">
              <w:t>juridinis</w:t>
            </w:r>
            <w:proofErr w:type="spellEnd"/>
            <w:r w:rsidR="00F76BEA">
              <w:t xml:space="preserve"> </w:t>
            </w:r>
            <w:proofErr w:type="spellStart"/>
            <w:r w:rsidR="00F76BEA">
              <w:t>arba</w:t>
            </w:r>
            <w:proofErr w:type="spellEnd"/>
            <w:r w:rsidR="00F76BEA">
              <w:t xml:space="preserve"> </w:t>
            </w:r>
            <w:proofErr w:type="spellStart"/>
            <w:r w:rsidR="00F76BEA">
              <w:t>fizinis</w:t>
            </w:r>
            <w:proofErr w:type="spellEnd"/>
            <w:r w:rsidR="00F76BEA">
              <w:t xml:space="preserve"> </w:t>
            </w:r>
            <w:proofErr w:type="spellStart"/>
            <w:r w:rsidR="00F76BEA">
              <w:t>asmuo</w:t>
            </w:r>
            <w:proofErr w:type="spellEnd"/>
            <w:r w:rsidR="00F76BEA">
              <w:t xml:space="preserve">, </w:t>
            </w:r>
            <w:proofErr w:type="spellStart"/>
            <w:r w:rsidR="00F76BEA">
              <w:t>atitinkantys</w:t>
            </w:r>
            <w:proofErr w:type="spellEnd"/>
            <w:r w:rsidR="00F76BEA">
              <w:t xml:space="preserve"> </w:t>
            </w:r>
            <w:proofErr w:type="spellStart"/>
            <w:r w:rsidR="00F76BEA">
              <w:t>labai</w:t>
            </w:r>
            <w:proofErr w:type="spellEnd"/>
            <w:r w:rsidR="00F76BEA">
              <w:t xml:space="preserve"> </w:t>
            </w:r>
            <w:proofErr w:type="spellStart"/>
            <w:r w:rsidR="00F76BEA">
              <w:t>mažai</w:t>
            </w:r>
            <w:proofErr w:type="spellEnd"/>
            <w:r w:rsidR="00F76BEA">
              <w:t xml:space="preserve"> </w:t>
            </w:r>
            <w:proofErr w:type="spellStart"/>
            <w:r w:rsidR="00F76BEA">
              <w:t>įmonei</w:t>
            </w:r>
            <w:proofErr w:type="spellEnd"/>
            <w:r w:rsidR="00F76BEA">
              <w:t xml:space="preserve"> </w:t>
            </w:r>
            <w:proofErr w:type="spellStart"/>
            <w:r w:rsidR="00F76BEA">
              <w:t>keliamus</w:t>
            </w:r>
            <w:proofErr w:type="spellEnd"/>
            <w:r w:rsidR="00F76BEA">
              <w:t xml:space="preserve"> </w:t>
            </w:r>
            <w:proofErr w:type="spellStart"/>
            <w:r w:rsidR="00F76BEA">
              <w:t>reikalavimus</w:t>
            </w:r>
            <w:proofErr w:type="spellEnd"/>
            <w:r w:rsidR="00F76BEA">
              <w:t xml:space="preserve">, </w:t>
            </w:r>
            <w:proofErr w:type="spellStart"/>
            <w:r w:rsidR="00F76BEA">
              <w:t>nurodytus</w:t>
            </w:r>
            <w:proofErr w:type="spellEnd"/>
            <w:r w:rsidR="00F76BEA">
              <w:t xml:space="preserve"> </w:t>
            </w:r>
            <w:proofErr w:type="spellStart"/>
            <w:r w:rsidR="00F76BEA">
              <w:t>taisyklėse</w:t>
            </w:r>
            <w:proofErr w:type="spellEnd"/>
            <w:r w:rsidR="00F76BEA">
              <w:t xml:space="preserve">. </w:t>
            </w:r>
            <w:proofErr w:type="spellStart"/>
            <w:r w:rsidR="00F76BEA">
              <w:t>Paramos</w:t>
            </w:r>
            <w:proofErr w:type="spellEnd"/>
            <w:r w:rsidR="00F76BEA">
              <w:t xml:space="preserve"> </w:t>
            </w:r>
            <w:proofErr w:type="spellStart"/>
            <w:r w:rsidR="00F76BEA">
              <w:t>vietos</w:t>
            </w:r>
            <w:proofErr w:type="spellEnd"/>
            <w:r w:rsidR="00F76BEA">
              <w:t xml:space="preserve"> </w:t>
            </w:r>
            <w:proofErr w:type="spellStart"/>
            <w:r w:rsidR="00F76BEA">
              <w:t>projektui</w:t>
            </w:r>
            <w:proofErr w:type="spellEnd"/>
            <w:r w:rsidR="00F76BEA">
              <w:t xml:space="preserve"> </w:t>
            </w:r>
            <w:proofErr w:type="spellStart"/>
            <w:r w:rsidR="00F76BEA">
              <w:t>įgyvendinti</w:t>
            </w:r>
            <w:proofErr w:type="spellEnd"/>
            <w:r w:rsidR="00F76BEA">
              <w:t xml:space="preserve"> </w:t>
            </w:r>
            <w:proofErr w:type="spellStart"/>
            <w:r w:rsidR="00F76BEA">
              <w:t>lyginamoji</w:t>
            </w:r>
            <w:proofErr w:type="spellEnd"/>
            <w:r w:rsidR="00F76BEA">
              <w:t xml:space="preserve"> </w:t>
            </w:r>
            <w:proofErr w:type="spellStart"/>
            <w:r w:rsidR="00F76BEA">
              <w:t>dalis</w:t>
            </w:r>
            <w:proofErr w:type="spellEnd"/>
            <w:r w:rsidR="00F76BEA">
              <w:t>;</w:t>
            </w:r>
          </w:p>
          <w:p w14:paraId="0EDC39CB" w14:textId="0A323374" w:rsidR="00BD153C" w:rsidRPr="00DF07DF" w:rsidRDefault="00F76BEA" w:rsidP="00BD153C">
            <w:pPr>
              <w:jc w:val="both"/>
              <w:rPr>
                <w:lang w:val="lt-LT"/>
              </w:rPr>
            </w:pPr>
            <w:proofErr w:type="spellStart"/>
            <w:r>
              <w:t>iki</w:t>
            </w:r>
            <w:proofErr w:type="spellEnd"/>
            <w:r>
              <w:t xml:space="preserve"> 50 proc. </w:t>
            </w:r>
            <w:proofErr w:type="spellStart"/>
            <w:r>
              <w:t>tinkamų</w:t>
            </w:r>
            <w:proofErr w:type="spellEnd"/>
            <w:r>
              <w:t xml:space="preserve"> </w:t>
            </w:r>
            <w:proofErr w:type="spellStart"/>
            <w:r>
              <w:t>finansuoti</w:t>
            </w:r>
            <w:proofErr w:type="spellEnd"/>
            <w:r>
              <w:t xml:space="preserve"> </w:t>
            </w:r>
            <w:proofErr w:type="spellStart"/>
            <w:r>
              <w:t>išlaidų</w:t>
            </w:r>
            <w:proofErr w:type="spellEnd"/>
            <w:r>
              <w:t xml:space="preserve">, </w:t>
            </w:r>
            <w:proofErr w:type="spellStart"/>
            <w:r>
              <w:t>kai</w:t>
            </w:r>
            <w:proofErr w:type="spellEnd"/>
            <w:r>
              <w:t xml:space="preserve"> </w:t>
            </w:r>
            <w:proofErr w:type="spellStart"/>
            <w:r>
              <w:t>jį</w:t>
            </w:r>
            <w:proofErr w:type="spellEnd"/>
            <w:r>
              <w:t xml:space="preserve"> </w:t>
            </w:r>
            <w:proofErr w:type="spellStart"/>
            <w:r>
              <w:t>teikia</w:t>
            </w:r>
            <w:proofErr w:type="spellEnd"/>
            <w:r>
              <w:t xml:space="preserve"> </w:t>
            </w:r>
            <w:proofErr w:type="spellStart"/>
            <w:r>
              <w:t>privatus</w:t>
            </w:r>
            <w:proofErr w:type="spellEnd"/>
            <w:r>
              <w:t xml:space="preserve"> </w:t>
            </w:r>
            <w:proofErr w:type="spellStart"/>
            <w:r>
              <w:t>juridinis</w:t>
            </w:r>
            <w:proofErr w:type="spellEnd"/>
            <w:r>
              <w:t xml:space="preserve"> </w:t>
            </w:r>
            <w:proofErr w:type="spellStart"/>
            <w:r>
              <w:t>arba</w:t>
            </w:r>
            <w:proofErr w:type="spellEnd"/>
            <w:r>
              <w:t xml:space="preserve"> </w:t>
            </w:r>
            <w:proofErr w:type="spellStart"/>
            <w:r>
              <w:t>fizinis</w:t>
            </w:r>
            <w:proofErr w:type="spellEnd"/>
            <w:r>
              <w:t xml:space="preserve"> </w:t>
            </w:r>
            <w:proofErr w:type="spellStart"/>
            <w:r>
              <w:t>asmuo</w:t>
            </w:r>
            <w:proofErr w:type="spellEnd"/>
            <w:r>
              <w:t xml:space="preserve">, </w:t>
            </w:r>
            <w:proofErr w:type="spellStart"/>
            <w:r>
              <w:t>išskyrus</w:t>
            </w:r>
            <w:proofErr w:type="spellEnd"/>
            <w:r>
              <w:t xml:space="preserve"> </w:t>
            </w:r>
            <w:proofErr w:type="spellStart"/>
            <w:r>
              <w:t>asmenis</w:t>
            </w:r>
            <w:proofErr w:type="spellEnd"/>
            <w:r>
              <w:t xml:space="preserve">, </w:t>
            </w:r>
            <w:proofErr w:type="spellStart"/>
            <w:r>
              <w:t>atitinkančius</w:t>
            </w:r>
            <w:proofErr w:type="spellEnd"/>
            <w:r>
              <w:t xml:space="preserve"> </w:t>
            </w:r>
            <w:proofErr w:type="spellStart"/>
            <w:r>
              <w:t>labai</w:t>
            </w:r>
            <w:proofErr w:type="spellEnd"/>
            <w:r>
              <w:t xml:space="preserve"> </w:t>
            </w:r>
            <w:proofErr w:type="spellStart"/>
            <w:r>
              <w:t>mažai</w:t>
            </w:r>
            <w:proofErr w:type="spellEnd"/>
            <w:r>
              <w:t xml:space="preserve"> </w:t>
            </w:r>
            <w:proofErr w:type="spellStart"/>
            <w:r>
              <w:t>įmonei</w:t>
            </w:r>
            <w:proofErr w:type="spellEnd"/>
            <w:r>
              <w:t xml:space="preserve"> </w:t>
            </w:r>
            <w:proofErr w:type="spellStart"/>
            <w:r>
              <w:t>keliamus</w:t>
            </w:r>
            <w:proofErr w:type="spellEnd"/>
            <w:r>
              <w:t xml:space="preserve"> </w:t>
            </w:r>
            <w:proofErr w:type="spellStart"/>
            <w:r>
              <w:t>reikalavimus</w:t>
            </w:r>
            <w:proofErr w:type="spellEnd"/>
            <w:r>
              <w:t>.</w:t>
            </w:r>
          </w:p>
        </w:tc>
      </w:tr>
      <w:tr w:rsidR="00BD153C" w:rsidRPr="00DF07DF" w14:paraId="65AB57D9" w14:textId="77777777" w:rsidTr="00106EF3">
        <w:trPr>
          <w:trHeight w:val="229"/>
        </w:trPr>
        <w:tc>
          <w:tcPr>
            <w:tcW w:w="3397" w:type="dxa"/>
            <w:vMerge/>
          </w:tcPr>
          <w:p w14:paraId="290F581B" w14:textId="77777777" w:rsidR="00BD153C" w:rsidRPr="00DF07DF" w:rsidRDefault="00BD153C" w:rsidP="00BD153C">
            <w:pPr>
              <w:jc w:val="both"/>
              <w:rPr>
                <w:lang w:val="lt-LT"/>
              </w:rPr>
            </w:pPr>
          </w:p>
        </w:tc>
        <w:tc>
          <w:tcPr>
            <w:tcW w:w="6521" w:type="dxa"/>
          </w:tcPr>
          <w:p w14:paraId="2631F5B1" w14:textId="1B5DE72E" w:rsidR="00BD153C" w:rsidRPr="00DF07DF" w:rsidRDefault="00BD153C" w:rsidP="00F76BEA">
            <w:pPr>
              <w:jc w:val="both"/>
              <w:rPr>
                <w:lang w:val="lt-LT"/>
              </w:rPr>
            </w:pPr>
            <w:r w:rsidRPr="00DF07DF">
              <w:rPr>
                <w:lang w:val="lt-LT"/>
              </w:rPr>
              <w:t xml:space="preserve">Finansavimo šaltiniai: </w:t>
            </w:r>
            <w:r w:rsidRPr="00F76BEA">
              <w:rPr>
                <w:szCs w:val="24"/>
                <w:lang w:val="lt-LT"/>
              </w:rPr>
              <w:t>EŽŪFKP ir Lietuvos Respublikos valstybės biudžeto lėšos</w:t>
            </w:r>
            <w:r w:rsidR="00F76BEA" w:rsidRPr="00F76BEA">
              <w:rPr>
                <w:szCs w:val="24"/>
                <w:lang w:val="lt-LT"/>
              </w:rPr>
              <w:t>.</w:t>
            </w:r>
            <w:r w:rsidR="00F76BEA">
              <w:rPr>
                <w:i/>
                <w:sz w:val="20"/>
                <w:szCs w:val="20"/>
                <w:lang w:val="lt-LT"/>
              </w:rPr>
              <w:t xml:space="preserve"> </w:t>
            </w:r>
          </w:p>
        </w:tc>
      </w:tr>
    </w:tbl>
    <w:p w14:paraId="75EEA747" w14:textId="77777777" w:rsidR="00FF148D" w:rsidRPr="00DF07DF" w:rsidRDefault="00FF148D" w:rsidP="00FF148D">
      <w:pPr>
        <w:spacing w:after="0" w:line="240" w:lineRule="auto"/>
        <w:ind w:firstLine="567"/>
        <w:jc w:val="both"/>
        <w:rPr>
          <w:lang w:val="lt-LT"/>
        </w:rPr>
      </w:pPr>
    </w:p>
    <w:p w14:paraId="5F9434B2" w14:textId="206A05E3" w:rsidR="00421CC6" w:rsidRDefault="00F603C5" w:rsidP="00E37D9C">
      <w:pPr>
        <w:spacing w:before="120" w:after="120" w:line="240" w:lineRule="auto"/>
        <w:ind w:firstLine="567"/>
        <w:jc w:val="both"/>
        <w:rPr>
          <w:lang w:val="lt-LT"/>
        </w:rPr>
      </w:pPr>
      <w:r w:rsidRPr="00DF07DF">
        <w:rPr>
          <w:lang w:val="lt-LT"/>
        </w:rPr>
        <w:t xml:space="preserve"> </w:t>
      </w:r>
      <w:r w:rsidR="00FF148D" w:rsidRPr="00DF07DF">
        <w:rPr>
          <w:lang w:val="lt-LT"/>
        </w:rPr>
        <w:t xml:space="preserve">Bendra </w:t>
      </w:r>
      <w:r w:rsidR="005C4E1A" w:rsidRPr="00DF07DF">
        <w:rPr>
          <w:lang w:val="lt-LT"/>
        </w:rPr>
        <w:t xml:space="preserve">kvietimo </w:t>
      </w:r>
      <w:r w:rsidR="00EF71FC">
        <w:rPr>
          <w:lang w:val="lt-LT"/>
        </w:rPr>
        <w:t xml:space="preserve">Nr. 14 </w:t>
      </w:r>
      <w:r w:rsidR="005C4E1A" w:rsidRPr="00DF07DF">
        <w:rPr>
          <w:lang w:val="lt-LT"/>
        </w:rPr>
        <w:t>teikti vietos projektus suma</w:t>
      </w:r>
      <w:r w:rsidR="00FF148D" w:rsidRPr="00DF07DF">
        <w:rPr>
          <w:lang w:val="lt-LT"/>
        </w:rPr>
        <w:t xml:space="preserve"> </w:t>
      </w:r>
      <w:r w:rsidR="00EF71FC" w:rsidRPr="00EF71FC">
        <w:rPr>
          <w:sz w:val="22"/>
        </w:rPr>
        <w:t>197 554,34</w:t>
      </w:r>
      <w:r w:rsidR="00EF71FC" w:rsidRPr="008F377F">
        <w:rPr>
          <w:sz w:val="22"/>
        </w:rPr>
        <w:t xml:space="preserve"> </w:t>
      </w:r>
      <w:r w:rsidR="00EF71FC" w:rsidRPr="00DF07DF">
        <w:rPr>
          <w:lang w:val="lt-LT"/>
        </w:rPr>
        <w:t xml:space="preserve"> </w:t>
      </w:r>
      <w:r w:rsidR="00FF148D" w:rsidRPr="00DF07DF">
        <w:rPr>
          <w:lang w:val="lt-LT"/>
        </w:rPr>
        <w:t xml:space="preserve"> </w:t>
      </w:r>
      <w:r w:rsidR="005C4E1A" w:rsidRPr="00DF07DF">
        <w:rPr>
          <w:lang w:val="lt-LT"/>
        </w:rPr>
        <w:t>Eur</w:t>
      </w:r>
      <w:r w:rsidR="00EA63C9" w:rsidRPr="00DF07DF">
        <w:rPr>
          <w:lang w:val="lt-LT"/>
        </w:rPr>
        <w:t xml:space="preserve"> iš EŽŪFKP ir Lietuvos Respublikos valstybės biudžeto lėšų. </w:t>
      </w:r>
    </w:p>
    <w:p w14:paraId="1E708E56" w14:textId="5E01C08E" w:rsidR="00EF71FC" w:rsidRPr="00DF07DF" w:rsidRDefault="00EF71FC" w:rsidP="00E37D9C">
      <w:pPr>
        <w:spacing w:before="120" w:after="120" w:line="240" w:lineRule="auto"/>
        <w:ind w:firstLine="567"/>
        <w:jc w:val="both"/>
        <w:rPr>
          <w:lang w:val="lt-LT"/>
        </w:rPr>
      </w:pPr>
      <w:r w:rsidRPr="00DF07DF">
        <w:rPr>
          <w:lang w:val="lt-LT"/>
        </w:rPr>
        <w:t xml:space="preserve">Bendra kvietimo </w:t>
      </w:r>
      <w:r>
        <w:rPr>
          <w:lang w:val="lt-LT"/>
        </w:rPr>
        <w:t xml:space="preserve">Nr. 15 </w:t>
      </w:r>
      <w:r w:rsidRPr="00DF07DF">
        <w:rPr>
          <w:lang w:val="lt-LT"/>
        </w:rPr>
        <w:t xml:space="preserve">teikti vietos projektus suma </w:t>
      </w:r>
      <w:r w:rsidRPr="008F377F">
        <w:rPr>
          <w:sz w:val="22"/>
        </w:rPr>
        <w:t xml:space="preserve"> </w:t>
      </w:r>
      <w:r w:rsidRPr="00EF71FC">
        <w:rPr>
          <w:sz w:val="22"/>
        </w:rPr>
        <w:t>466 106,21</w:t>
      </w:r>
      <w:r w:rsidRPr="00DF07DF">
        <w:rPr>
          <w:lang w:val="lt-LT"/>
        </w:rPr>
        <w:t xml:space="preserve">   Eur iš EŽŪFKP ir Lietuvos Respublikos valstybės biudžeto lėšų.</w:t>
      </w:r>
    </w:p>
    <w:p w14:paraId="050A1B5E" w14:textId="1155B5F2" w:rsidR="00E37D9C" w:rsidRPr="00DF07DF" w:rsidRDefault="00E37D9C" w:rsidP="00E37D9C">
      <w:pPr>
        <w:spacing w:before="120" w:after="120" w:line="240" w:lineRule="auto"/>
        <w:ind w:firstLine="567"/>
        <w:jc w:val="both"/>
        <w:rPr>
          <w:lang w:val="lt-LT"/>
        </w:rPr>
      </w:pPr>
      <w:r w:rsidRPr="00DF07DF">
        <w:rPr>
          <w:lang w:val="lt-LT"/>
        </w:rPr>
        <w:t xml:space="preserve">Vietos projektų finansavimo sąlygų aprašai skelbiami šioje interneto svetainėje  </w:t>
      </w:r>
      <w:r w:rsidR="00F76BEA" w:rsidRPr="00EF71FC">
        <w:rPr>
          <w:lang w:val="lt-LT"/>
        </w:rPr>
        <w:t>www.svlvvg</w:t>
      </w:r>
      <w:r w:rsidR="00F76BEA" w:rsidRPr="00EF71FC">
        <w:t>.</w:t>
      </w:r>
      <w:proofErr w:type="spellStart"/>
      <w:r w:rsidR="00F76BEA" w:rsidRPr="00EF71FC">
        <w:t>lt</w:t>
      </w:r>
      <w:proofErr w:type="spellEnd"/>
      <w:r w:rsidR="002B651E" w:rsidRPr="00DF07DF">
        <w:rPr>
          <w:i/>
          <w:sz w:val="20"/>
          <w:szCs w:val="20"/>
          <w:lang w:val="lt-LT"/>
        </w:rPr>
        <w:t>,</w:t>
      </w:r>
      <w:r w:rsidR="00F57D4F" w:rsidRPr="00DF07DF">
        <w:rPr>
          <w:lang w:val="lt-LT"/>
        </w:rPr>
        <w:t xml:space="preserve"> taip pat VPS vykdytojos būstinėje adresu </w:t>
      </w:r>
      <w:proofErr w:type="spellStart"/>
      <w:r w:rsidR="00F76BEA">
        <w:t>Laisvės</w:t>
      </w:r>
      <w:proofErr w:type="spellEnd"/>
      <w:r w:rsidR="00F76BEA">
        <w:t xml:space="preserve"> 39–103 </w:t>
      </w:r>
      <w:proofErr w:type="spellStart"/>
      <w:r w:rsidR="00F76BEA">
        <w:t>kab</w:t>
      </w:r>
      <w:proofErr w:type="spellEnd"/>
      <w:r w:rsidR="00F76BEA">
        <w:t xml:space="preserve">., </w:t>
      </w:r>
      <w:proofErr w:type="spellStart"/>
      <w:r w:rsidR="00F76BEA">
        <w:t>Mažeikiai</w:t>
      </w:r>
      <w:proofErr w:type="spellEnd"/>
      <w:r w:rsidR="00F76BEA">
        <w:t>.</w:t>
      </w:r>
    </w:p>
    <w:p w14:paraId="6FC89EEA" w14:textId="35CB7A13" w:rsidR="00E37D9C" w:rsidRPr="00DF07DF" w:rsidRDefault="00F57D4F" w:rsidP="00E37D9C">
      <w:pPr>
        <w:spacing w:before="120" w:after="120" w:line="240" w:lineRule="auto"/>
        <w:ind w:firstLine="567"/>
        <w:jc w:val="both"/>
        <w:rPr>
          <w:lang w:val="lt-LT"/>
        </w:rPr>
      </w:pPr>
      <w:r w:rsidRPr="00DF07DF">
        <w:rPr>
          <w:lang w:val="lt-LT"/>
        </w:rPr>
        <w:t>Kvietima</w:t>
      </w:r>
      <w:r w:rsidR="00EB31E4">
        <w:rPr>
          <w:lang w:val="lt-LT"/>
        </w:rPr>
        <w:t>i</w:t>
      </w:r>
      <w:r w:rsidRPr="00DF07DF">
        <w:rPr>
          <w:lang w:val="lt-LT"/>
        </w:rPr>
        <w:t xml:space="preserve"> teikti vietos projektus galioja nuo </w:t>
      </w:r>
      <w:r w:rsidR="00F76BEA">
        <w:rPr>
          <w:lang w:val="lt-LT"/>
        </w:rPr>
        <w:t>2019 metų balandžio 26 d. 9 val. 00 min.</w:t>
      </w:r>
      <w:r w:rsidRPr="00DF07DF">
        <w:rPr>
          <w:lang w:val="lt-LT"/>
        </w:rPr>
        <w:t xml:space="preserve"> iki </w:t>
      </w:r>
      <w:r w:rsidR="00EB31E4">
        <w:rPr>
          <w:lang w:val="lt-LT"/>
        </w:rPr>
        <w:t>2019 metų birželio 25 d.</w:t>
      </w:r>
      <w:r w:rsidRPr="00DF07DF">
        <w:rPr>
          <w:szCs w:val="24"/>
          <w:lang w:val="lt-LT"/>
        </w:rPr>
        <w:t xml:space="preserve"> </w:t>
      </w:r>
      <w:r w:rsidR="00EB31E4">
        <w:rPr>
          <w:szCs w:val="24"/>
          <w:lang w:val="lt-LT"/>
        </w:rPr>
        <w:t>16 val. 00 min.</w:t>
      </w:r>
      <w:r w:rsidRPr="00DF07DF">
        <w:rPr>
          <w:lang w:val="lt-LT"/>
        </w:rPr>
        <w:t xml:space="preserve"> </w:t>
      </w:r>
    </w:p>
    <w:p w14:paraId="7E8578EE" w14:textId="23F6EA4C" w:rsidR="00E37D9C" w:rsidRPr="00DF07DF" w:rsidRDefault="00F57D4F" w:rsidP="00E37D9C">
      <w:pPr>
        <w:spacing w:before="120" w:after="120" w:line="240" w:lineRule="auto"/>
        <w:ind w:firstLine="567"/>
        <w:jc w:val="both"/>
        <w:rPr>
          <w:lang w:val="lt-LT"/>
        </w:rPr>
      </w:pPr>
      <w:r w:rsidRPr="00DF07DF">
        <w:rPr>
          <w:lang w:val="lt-LT"/>
        </w:rPr>
        <w:t xml:space="preserve">Vietos projektų paraiškos priimamos </w:t>
      </w:r>
      <w:proofErr w:type="spellStart"/>
      <w:r w:rsidR="00EB31E4">
        <w:t>Šiaurės</w:t>
      </w:r>
      <w:proofErr w:type="spellEnd"/>
      <w:r w:rsidR="00EB31E4">
        <w:t xml:space="preserve"> </w:t>
      </w:r>
      <w:proofErr w:type="spellStart"/>
      <w:r w:rsidR="00EB31E4">
        <w:t>vakarų</w:t>
      </w:r>
      <w:proofErr w:type="spellEnd"/>
      <w:r w:rsidR="00EB31E4">
        <w:t xml:space="preserve"> </w:t>
      </w:r>
      <w:proofErr w:type="spellStart"/>
      <w:r w:rsidR="00EB31E4">
        <w:t>Lietuvos</w:t>
      </w:r>
      <w:proofErr w:type="spellEnd"/>
      <w:r w:rsidR="00EB31E4">
        <w:t xml:space="preserve"> </w:t>
      </w:r>
      <w:proofErr w:type="spellStart"/>
      <w:r w:rsidR="00EB31E4">
        <w:t>vietos</w:t>
      </w:r>
      <w:proofErr w:type="spellEnd"/>
      <w:r w:rsidR="00EB31E4">
        <w:t xml:space="preserve"> </w:t>
      </w:r>
      <w:proofErr w:type="spellStart"/>
      <w:r w:rsidR="00EB31E4">
        <w:t>veiklos</w:t>
      </w:r>
      <w:proofErr w:type="spellEnd"/>
      <w:r w:rsidR="00EB31E4">
        <w:t xml:space="preserve"> </w:t>
      </w:r>
      <w:proofErr w:type="spellStart"/>
      <w:r w:rsidR="00EB31E4">
        <w:t>grupės</w:t>
      </w:r>
      <w:proofErr w:type="spellEnd"/>
      <w:r w:rsidR="00EB31E4">
        <w:t xml:space="preserve"> </w:t>
      </w:r>
      <w:proofErr w:type="spellStart"/>
      <w:r w:rsidR="00EB31E4">
        <w:t>būstinėje</w:t>
      </w:r>
      <w:proofErr w:type="spellEnd"/>
      <w:r w:rsidR="00EB31E4">
        <w:t xml:space="preserve"> </w:t>
      </w:r>
      <w:proofErr w:type="spellStart"/>
      <w:r w:rsidR="00EB31E4">
        <w:t>adresu</w:t>
      </w:r>
      <w:proofErr w:type="spellEnd"/>
      <w:r w:rsidR="00EB31E4">
        <w:t xml:space="preserve">: </w:t>
      </w:r>
      <w:proofErr w:type="spellStart"/>
      <w:r w:rsidR="00EB31E4">
        <w:t>Laisvės</w:t>
      </w:r>
      <w:proofErr w:type="spellEnd"/>
      <w:r w:rsidR="00EB31E4">
        <w:t xml:space="preserve"> 39–102,103 </w:t>
      </w:r>
      <w:proofErr w:type="spellStart"/>
      <w:r w:rsidR="00EB31E4">
        <w:t>kab</w:t>
      </w:r>
      <w:proofErr w:type="spellEnd"/>
      <w:r w:rsidR="00EB31E4">
        <w:t xml:space="preserve">. </w:t>
      </w:r>
      <w:proofErr w:type="spellStart"/>
      <w:r w:rsidR="00EB31E4">
        <w:t>Mažeikiai</w:t>
      </w:r>
      <w:proofErr w:type="spellEnd"/>
      <w:r w:rsidR="00EB31E4">
        <w:t xml:space="preserve">, </w:t>
      </w:r>
      <w:proofErr w:type="spellStart"/>
      <w:r w:rsidR="00EB31E4">
        <w:t>darbo</w:t>
      </w:r>
      <w:proofErr w:type="spellEnd"/>
      <w:r w:rsidR="00EB31E4">
        <w:t xml:space="preserve"> </w:t>
      </w:r>
      <w:proofErr w:type="spellStart"/>
      <w:r w:rsidR="00EB31E4">
        <w:t>dienomis</w:t>
      </w:r>
      <w:proofErr w:type="spellEnd"/>
      <w:r w:rsidR="00EB31E4">
        <w:t xml:space="preserve"> </w:t>
      </w:r>
      <w:proofErr w:type="spellStart"/>
      <w:r w:rsidR="00EB31E4">
        <w:t>darbo</w:t>
      </w:r>
      <w:proofErr w:type="spellEnd"/>
      <w:r w:rsidR="00EB31E4">
        <w:t xml:space="preserve"> </w:t>
      </w:r>
      <w:proofErr w:type="spellStart"/>
      <w:r w:rsidR="00EB31E4">
        <w:t>metu</w:t>
      </w:r>
      <w:proofErr w:type="spellEnd"/>
      <w:r w:rsidR="00EB31E4">
        <w:t xml:space="preserve">. </w:t>
      </w:r>
      <w:proofErr w:type="spellStart"/>
      <w:r w:rsidR="00EB31E4">
        <w:t>Paraiškos</w:t>
      </w:r>
      <w:proofErr w:type="spellEnd"/>
      <w:r w:rsidR="00EB31E4">
        <w:t xml:space="preserve"> </w:t>
      </w:r>
      <w:proofErr w:type="spellStart"/>
      <w:r w:rsidR="00EB31E4">
        <w:t>teikiamos</w:t>
      </w:r>
      <w:proofErr w:type="spellEnd"/>
      <w:r w:rsidR="00EB31E4">
        <w:t xml:space="preserve"> </w:t>
      </w:r>
      <w:proofErr w:type="spellStart"/>
      <w:r w:rsidR="00EB31E4">
        <w:t>asmeniškai</w:t>
      </w:r>
      <w:proofErr w:type="spellEnd"/>
      <w:r w:rsidR="00EB31E4">
        <w:t xml:space="preserve"> – </w:t>
      </w:r>
      <w:proofErr w:type="spellStart"/>
      <w:r w:rsidR="00EB31E4">
        <w:t>vietos</w:t>
      </w:r>
      <w:proofErr w:type="spellEnd"/>
      <w:r w:rsidR="00EB31E4">
        <w:t xml:space="preserve"> </w:t>
      </w:r>
      <w:proofErr w:type="spellStart"/>
      <w:r w:rsidR="00EB31E4">
        <w:t>projekto</w:t>
      </w:r>
      <w:proofErr w:type="spellEnd"/>
      <w:r w:rsidR="00EB31E4">
        <w:t xml:space="preserve"> </w:t>
      </w:r>
      <w:proofErr w:type="spellStart"/>
      <w:r w:rsidR="00EB31E4">
        <w:t>paraišką</w:t>
      </w:r>
      <w:proofErr w:type="spellEnd"/>
      <w:r w:rsidR="00EB31E4">
        <w:t xml:space="preserve"> </w:t>
      </w:r>
      <w:proofErr w:type="spellStart"/>
      <w:r w:rsidR="00EB31E4">
        <w:t>tiesiogiai</w:t>
      </w:r>
      <w:proofErr w:type="spellEnd"/>
      <w:r w:rsidR="00EB31E4">
        <w:t xml:space="preserve"> </w:t>
      </w:r>
      <w:proofErr w:type="spellStart"/>
      <w:r w:rsidR="00EB31E4">
        <w:t>teikia</w:t>
      </w:r>
      <w:proofErr w:type="spellEnd"/>
      <w:r w:rsidR="00EB31E4">
        <w:t xml:space="preserve"> </w:t>
      </w:r>
      <w:proofErr w:type="spellStart"/>
      <w:r w:rsidR="00EB31E4">
        <w:t>pareiškėjas</w:t>
      </w:r>
      <w:proofErr w:type="spellEnd"/>
      <w:r w:rsidR="00EB31E4">
        <w:t xml:space="preserve"> </w:t>
      </w:r>
      <w:proofErr w:type="spellStart"/>
      <w:r w:rsidR="00EB31E4">
        <w:t>ar</w:t>
      </w:r>
      <w:proofErr w:type="spellEnd"/>
      <w:r w:rsidR="00EB31E4">
        <w:t xml:space="preserve"> </w:t>
      </w:r>
      <w:proofErr w:type="spellStart"/>
      <w:r w:rsidR="00EB31E4">
        <w:t>jo</w:t>
      </w:r>
      <w:proofErr w:type="spellEnd"/>
      <w:r w:rsidR="00EB31E4">
        <w:t xml:space="preserve"> </w:t>
      </w:r>
      <w:proofErr w:type="spellStart"/>
      <w:r w:rsidR="00EB31E4">
        <w:t>įgaliotas</w:t>
      </w:r>
      <w:proofErr w:type="spellEnd"/>
      <w:r w:rsidR="00EB31E4">
        <w:t xml:space="preserve"> </w:t>
      </w:r>
      <w:proofErr w:type="spellStart"/>
      <w:r w:rsidR="00EB31E4">
        <w:t>asmuo</w:t>
      </w:r>
      <w:proofErr w:type="spellEnd"/>
      <w:r w:rsidR="00EB31E4">
        <w:t xml:space="preserve">. </w:t>
      </w:r>
      <w:proofErr w:type="spellStart"/>
      <w:r w:rsidR="00EB31E4">
        <w:t>Jeigu</w:t>
      </w:r>
      <w:proofErr w:type="spellEnd"/>
      <w:r w:rsidR="00EB31E4">
        <w:t xml:space="preserve"> </w:t>
      </w:r>
      <w:proofErr w:type="spellStart"/>
      <w:r w:rsidR="00EB31E4">
        <w:t>tinkamas</w:t>
      </w:r>
      <w:proofErr w:type="spellEnd"/>
      <w:r w:rsidR="00EB31E4">
        <w:t xml:space="preserve"> </w:t>
      </w:r>
      <w:proofErr w:type="spellStart"/>
      <w:r w:rsidR="00EB31E4">
        <w:t>pareiškėjas</w:t>
      </w:r>
      <w:proofErr w:type="spellEnd"/>
      <w:r w:rsidR="00EB31E4">
        <w:t xml:space="preserve"> </w:t>
      </w:r>
      <w:proofErr w:type="spellStart"/>
      <w:r w:rsidR="00EB31E4">
        <w:t>yra</w:t>
      </w:r>
      <w:proofErr w:type="spellEnd"/>
      <w:r w:rsidR="00EB31E4">
        <w:t xml:space="preserve"> </w:t>
      </w:r>
      <w:proofErr w:type="spellStart"/>
      <w:r w:rsidR="00EB31E4">
        <w:t>juridinis</w:t>
      </w:r>
      <w:proofErr w:type="spellEnd"/>
      <w:r w:rsidR="00EB31E4">
        <w:t xml:space="preserve"> </w:t>
      </w:r>
      <w:proofErr w:type="spellStart"/>
      <w:r w:rsidR="00EB31E4">
        <w:t>asmuo</w:t>
      </w:r>
      <w:proofErr w:type="spellEnd"/>
      <w:r w:rsidR="00EB31E4">
        <w:t xml:space="preserve">, </w:t>
      </w:r>
      <w:proofErr w:type="spellStart"/>
      <w:r w:rsidR="00EB31E4">
        <w:t>vietos</w:t>
      </w:r>
      <w:proofErr w:type="spellEnd"/>
      <w:r w:rsidR="00EB31E4">
        <w:t xml:space="preserve"> </w:t>
      </w:r>
      <w:proofErr w:type="spellStart"/>
      <w:r w:rsidR="00EB31E4">
        <w:t>projekto</w:t>
      </w:r>
      <w:proofErr w:type="spellEnd"/>
      <w:r w:rsidR="00EB31E4">
        <w:t xml:space="preserve"> </w:t>
      </w:r>
      <w:proofErr w:type="spellStart"/>
      <w:r w:rsidR="00EB31E4">
        <w:t>paraišką</w:t>
      </w:r>
      <w:proofErr w:type="spellEnd"/>
      <w:r w:rsidR="00EB31E4">
        <w:t xml:space="preserve"> </w:t>
      </w:r>
      <w:proofErr w:type="spellStart"/>
      <w:r w:rsidR="00EB31E4">
        <w:t>turi</w:t>
      </w:r>
      <w:proofErr w:type="spellEnd"/>
      <w:r w:rsidR="00EB31E4">
        <w:t xml:space="preserve"> </w:t>
      </w:r>
      <w:proofErr w:type="spellStart"/>
      <w:r w:rsidR="00EB31E4">
        <w:t>pasirašyti</w:t>
      </w:r>
      <w:proofErr w:type="spellEnd"/>
      <w:r w:rsidR="00EB31E4">
        <w:t xml:space="preserve"> </w:t>
      </w:r>
      <w:proofErr w:type="spellStart"/>
      <w:r w:rsidR="00EB31E4">
        <w:t>ir</w:t>
      </w:r>
      <w:proofErr w:type="spellEnd"/>
      <w:r w:rsidR="00EB31E4">
        <w:t xml:space="preserve"> </w:t>
      </w:r>
      <w:proofErr w:type="spellStart"/>
      <w:r w:rsidR="00EB31E4">
        <w:t>ją</w:t>
      </w:r>
      <w:proofErr w:type="spellEnd"/>
      <w:r w:rsidR="00EB31E4">
        <w:t xml:space="preserve"> </w:t>
      </w:r>
      <w:proofErr w:type="spellStart"/>
      <w:r w:rsidR="00EB31E4">
        <w:t>pateikti</w:t>
      </w:r>
      <w:proofErr w:type="spellEnd"/>
      <w:r w:rsidR="00EB31E4">
        <w:t xml:space="preserve"> </w:t>
      </w:r>
      <w:proofErr w:type="spellStart"/>
      <w:r w:rsidR="00EB31E4">
        <w:t>vietos</w:t>
      </w:r>
      <w:proofErr w:type="spellEnd"/>
      <w:r w:rsidR="00EB31E4">
        <w:t xml:space="preserve"> </w:t>
      </w:r>
      <w:proofErr w:type="spellStart"/>
      <w:r w:rsidR="00EB31E4">
        <w:t>projekto</w:t>
      </w:r>
      <w:proofErr w:type="spellEnd"/>
      <w:r w:rsidR="00EB31E4">
        <w:t xml:space="preserve"> </w:t>
      </w:r>
      <w:proofErr w:type="spellStart"/>
      <w:r w:rsidR="00EB31E4">
        <w:t>paraišką</w:t>
      </w:r>
      <w:proofErr w:type="spellEnd"/>
      <w:r w:rsidR="00EB31E4">
        <w:t xml:space="preserve"> </w:t>
      </w:r>
      <w:proofErr w:type="spellStart"/>
      <w:r w:rsidR="00EB31E4">
        <w:t>teikiančio</w:t>
      </w:r>
      <w:proofErr w:type="spellEnd"/>
      <w:r w:rsidR="00EB31E4">
        <w:t xml:space="preserve"> </w:t>
      </w:r>
      <w:proofErr w:type="spellStart"/>
      <w:r w:rsidR="00EB31E4">
        <w:t>juridinio</w:t>
      </w:r>
      <w:proofErr w:type="spellEnd"/>
      <w:r w:rsidR="00EB31E4">
        <w:t xml:space="preserve"> </w:t>
      </w:r>
      <w:proofErr w:type="spellStart"/>
      <w:r w:rsidR="00EB31E4">
        <w:t>asmens</w:t>
      </w:r>
      <w:proofErr w:type="spellEnd"/>
      <w:r w:rsidR="00EB31E4">
        <w:t xml:space="preserve"> </w:t>
      </w:r>
      <w:proofErr w:type="spellStart"/>
      <w:r w:rsidR="00EB31E4">
        <w:t>vadovas</w:t>
      </w:r>
      <w:proofErr w:type="spellEnd"/>
      <w:r w:rsidR="00EB31E4">
        <w:t xml:space="preserve"> </w:t>
      </w:r>
      <w:proofErr w:type="spellStart"/>
      <w:r w:rsidR="00EB31E4">
        <w:t>arba</w:t>
      </w:r>
      <w:proofErr w:type="spellEnd"/>
      <w:r w:rsidR="00EB31E4">
        <w:t xml:space="preserve"> </w:t>
      </w:r>
      <w:proofErr w:type="spellStart"/>
      <w:r w:rsidR="00EB31E4">
        <w:t>tinkamai</w:t>
      </w:r>
      <w:proofErr w:type="spellEnd"/>
      <w:r w:rsidR="00EB31E4">
        <w:t xml:space="preserve"> </w:t>
      </w:r>
      <w:proofErr w:type="spellStart"/>
      <w:r w:rsidR="00EB31E4">
        <w:t>įgaliotas</w:t>
      </w:r>
      <w:proofErr w:type="spellEnd"/>
      <w:r w:rsidR="00EB31E4">
        <w:t xml:space="preserve"> </w:t>
      </w:r>
      <w:proofErr w:type="spellStart"/>
      <w:r w:rsidR="00EB31E4">
        <w:t>asmuo</w:t>
      </w:r>
      <w:proofErr w:type="spellEnd"/>
      <w:r w:rsidR="00EB31E4">
        <w:t xml:space="preserve"> (</w:t>
      </w:r>
      <w:proofErr w:type="spellStart"/>
      <w:r w:rsidR="00EB31E4">
        <w:t>juridinio</w:t>
      </w:r>
      <w:proofErr w:type="spellEnd"/>
      <w:r w:rsidR="00EB31E4">
        <w:t xml:space="preserve"> </w:t>
      </w:r>
      <w:proofErr w:type="spellStart"/>
      <w:r w:rsidR="00EB31E4">
        <w:t>asmens</w:t>
      </w:r>
      <w:proofErr w:type="spellEnd"/>
      <w:r w:rsidR="00EB31E4">
        <w:t xml:space="preserve"> </w:t>
      </w:r>
      <w:proofErr w:type="spellStart"/>
      <w:r w:rsidR="00EB31E4">
        <w:t>įgaliojimas</w:t>
      </w:r>
      <w:proofErr w:type="spellEnd"/>
      <w:r w:rsidR="00EB31E4">
        <w:t xml:space="preserve"> </w:t>
      </w:r>
      <w:proofErr w:type="spellStart"/>
      <w:r w:rsidR="00EB31E4">
        <w:t>laikomas</w:t>
      </w:r>
      <w:proofErr w:type="spellEnd"/>
      <w:r w:rsidR="00EB31E4">
        <w:t xml:space="preserve"> </w:t>
      </w:r>
      <w:proofErr w:type="spellStart"/>
      <w:r w:rsidR="00EB31E4">
        <w:t>tinkamu</w:t>
      </w:r>
      <w:proofErr w:type="spellEnd"/>
      <w:r w:rsidR="00EB31E4">
        <w:t xml:space="preserve">, </w:t>
      </w:r>
      <w:proofErr w:type="spellStart"/>
      <w:r w:rsidR="00EB31E4">
        <w:t>jeigu</w:t>
      </w:r>
      <w:proofErr w:type="spellEnd"/>
      <w:r w:rsidR="00EB31E4">
        <w:t xml:space="preserve"> </w:t>
      </w:r>
      <w:proofErr w:type="spellStart"/>
      <w:r w:rsidR="00EB31E4">
        <w:t>jis</w:t>
      </w:r>
      <w:proofErr w:type="spellEnd"/>
      <w:r w:rsidR="00EB31E4">
        <w:t xml:space="preserve"> </w:t>
      </w:r>
      <w:proofErr w:type="spellStart"/>
      <w:r w:rsidR="00EB31E4">
        <w:t>pasirašytas</w:t>
      </w:r>
      <w:proofErr w:type="spellEnd"/>
      <w:r w:rsidR="00EB31E4">
        <w:t xml:space="preserve"> </w:t>
      </w:r>
      <w:proofErr w:type="spellStart"/>
      <w:r w:rsidR="00EB31E4">
        <w:t>juridinio</w:t>
      </w:r>
      <w:proofErr w:type="spellEnd"/>
      <w:r w:rsidR="00EB31E4">
        <w:t xml:space="preserve"> </w:t>
      </w:r>
      <w:proofErr w:type="spellStart"/>
      <w:r w:rsidR="00EB31E4">
        <w:t>asmens</w:t>
      </w:r>
      <w:proofErr w:type="spellEnd"/>
      <w:r w:rsidR="00EB31E4">
        <w:t xml:space="preserve"> </w:t>
      </w:r>
      <w:proofErr w:type="spellStart"/>
      <w:r w:rsidR="00EB31E4">
        <w:t>vadovo</w:t>
      </w:r>
      <w:proofErr w:type="spellEnd"/>
      <w:r w:rsidR="00EB31E4">
        <w:t xml:space="preserve"> </w:t>
      </w:r>
      <w:proofErr w:type="spellStart"/>
      <w:r w:rsidR="00EB31E4">
        <w:t>ir</w:t>
      </w:r>
      <w:proofErr w:type="spellEnd"/>
      <w:r w:rsidR="00EB31E4">
        <w:t xml:space="preserve"> ant </w:t>
      </w:r>
      <w:proofErr w:type="spellStart"/>
      <w:r w:rsidR="00EB31E4">
        <w:t>jo</w:t>
      </w:r>
      <w:proofErr w:type="spellEnd"/>
      <w:r w:rsidR="00EB31E4">
        <w:t xml:space="preserve"> </w:t>
      </w:r>
      <w:proofErr w:type="spellStart"/>
      <w:r w:rsidR="00EB31E4">
        <w:t>uždėtas</w:t>
      </w:r>
      <w:proofErr w:type="spellEnd"/>
      <w:r w:rsidR="00EB31E4">
        <w:t xml:space="preserve"> to </w:t>
      </w:r>
      <w:proofErr w:type="spellStart"/>
      <w:r w:rsidR="00EB31E4">
        <w:t>juridinio</w:t>
      </w:r>
      <w:proofErr w:type="spellEnd"/>
      <w:r w:rsidR="00EB31E4">
        <w:t xml:space="preserve"> </w:t>
      </w:r>
      <w:proofErr w:type="spellStart"/>
      <w:r w:rsidR="00EB31E4">
        <w:t>asmens</w:t>
      </w:r>
      <w:proofErr w:type="spellEnd"/>
      <w:r w:rsidR="00EB31E4">
        <w:t xml:space="preserve"> </w:t>
      </w:r>
      <w:proofErr w:type="spellStart"/>
      <w:r w:rsidR="00EB31E4">
        <w:t>antspaudas</w:t>
      </w:r>
      <w:proofErr w:type="spellEnd"/>
      <w:r w:rsidR="00EB31E4">
        <w:t xml:space="preserve">, </w:t>
      </w:r>
      <w:proofErr w:type="spellStart"/>
      <w:r w:rsidR="00EB31E4">
        <w:t>jeigu</w:t>
      </w:r>
      <w:proofErr w:type="spellEnd"/>
      <w:r w:rsidR="00EB31E4">
        <w:t xml:space="preserve"> </w:t>
      </w:r>
      <w:proofErr w:type="spellStart"/>
      <w:r w:rsidR="00EB31E4">
        <w:t>jis</w:t>
      </w:r>
      <w:proofErr w:type="spellEnd"/>
      <w:r w:rsidR="00EB31E4">
        <w:t xml:space="preserve"> </w:t>
      </w:r>
      <w:proofErr w:type="spellStart"/>
      <w:r w:rsidR="00EB31E4">
        <w:t>antspaudą</w:t>
      </w:r>
      <w:proofErr w:type="spellEnd"/>
      <w:r w:rsidR="00EB31E4">
        <w:t xml:space="preserve"> </w:t>
      </w:r>
      <w:proofErr w:type="spellStart"/>
      <w:r w:rsidR="00EB31E4">
        <w:t>privalo</w:t>
      </w:r>
      <w:proofErr w:type="spellEnd"/>
      <w:r w:rsidR="00EB31E4">
        <w:t xml:space="preserve"> </w:t>
      </w:r>
      <w:proofErr w:type="spellStart"/>
      <w:r w:rsidR="00EB31E4">
        <w:t>turėti</w:t>
      </w:r>
      <w:proofErr w:type="spellEnd"/>
      <w:r w:rsidR="00EB31E4">
        <w:t xml:space="preserve">). </w:t>
      </w:r>
      <w:proofErr w:type="spellStart"/>
      <w:r w:rsidR="00EB31E4">
        <w:t>Jeigu</w:t>
      </w:r>
      <w:proofErr w:type="spellEnd"/>
      <w:r w:rsidR="00EB31E4">
        <w:t xml:space="preserve"> </w:t>
      </w:r>
      <w:proofErr w:type="spellStart"/>
      <w:r w:rsidR="00EB31E4">
        <w:t>tinkamas</w:t>
      </w:r>
      <w:proofErr w:type="spellEnd"/>
      <w:r w:rsidR="00EB31E4">
        <w:t xml:space="preserve"> </w:t>
      </w:r>
      <w:proofErr w:type="spellStart"/>
      <w:r w:rsidR="00EB31E4">
        <w:t>pareiškėjas</w:t>
      </w:r>
      <w:proofErr w:type="spellEnd"/>
      <w:r w:rsidR="00EB31E4">
        <w:t xml:space="preserve"> </w:t>
      </w:r>
      <w:proofErr w:type="spellStart"/>
      <w:r w:rsidR="00EB31E4">
        <w:t>yra</w:t>
      </w:r>
      <w:proofErr w:type="spellEnd"/>
      <w:r w:rsidR="00EB31E4">
        <w:t xml:space="preserve"> </w:t>
      </w:r>
      <w:proofErr w:type="spellStart"/>
      <w:r w:rsidR="00EB31E4">
        <w:t>fizinis</w:t>
      </w:r>
      <w:proofErr w:type="spellEnd"/>
      <w:r w:rsidR="00EB31E4">
        <w:t xml:space="preserve"> </w:t>
      </w:r>
      <w:proofErr w:type="spellStart"/>
      <w:r w:rsidR="00EB31E4">
        <w:t>asmuo</w:t>
      </w:r>
      <w:proofErr w:type="spellEnd"/>
      <w:r w:rsidR="00EB31E4">
        <w:t xml:space="preserve">, </w:t>
      </w:r>
      <w:proofErr w:type="spellStart"/>
      <w:r w:rsidR="00EB31E4">
        <w:t>vietos</w:t>
      </w:r>
      <w:proofErr w:type="spellEnd"/>
      <w:r w:rsidR="00EB31E4">
        <w:t xml:space="preserve"> </w:t>
      </w:r>
      <w:proofErr w:type="spellStart"/>
      <w:r w:rsidR="00EB31E4">
        <w:t>projekto</w:t>
      </w:r>
      <w:proofErr w:type="spellEnd"/>
      <w:r w:rsidR="00EB31E4">
        <w:t xml:space="preserve"> </w:t>
      </w:r>
      <w:proofErr w:type="spellStart"/>
      <w:r w:rsidR="00EB31E4">
        <w:t>paraišką</w:t>
      </w:r>
      <w:proofErr w:type="spellEnd"/>
      <w:r w:rsidR="00EB31E4">
        <w:t xml:space="preserve"> </w:t>
      </w:r>
      <w:proofErr w:type="spellStart"/>
      <w:r w:rsidR="00EB31E4">
        <w:t>turi</w:t>
      </w:r>
      <w:proofErr w:type="spellEnd"/>
      <w:r w:rsidR="00EB31E4">
        <w:t xml:space="preserve"> </w:t>
      </w:r>
      <w:proofErr w:type="spellStart"/>
      <w:r w:rsidR="00EB31E4">
        <w:t>pasirašyti</w:t>
      </w:r>
      <w:proofErr w:type="spellEnd"/>
      <w:r w:rsidR="00EB31E4">
        <w:t xml:space="preserve"> </w:t>
      </w:r>
      <w:proofErr w:type="spellStart"/>
      <w:r w:rsidR="00EB31E4">
        <w:t>ir</w:t>
      </w:r>
      <w:proofErr w:type="spellEnd"/>
      <w:r w:rsidR="00EB31E4">
        <w:t xml:space="preserve"> </w:t>
      </w:r>
      <w:proofErr w:type="spellStart"/>
      <w:r w:rsidR="00EB31E4">
        <w:t>pateikti</w:t>
      </w:r>
      <w:proofErr w:type="spellEnd"/>
      <w:r w:rsidR="00EB31E4">
        <w:t xml:space="preserve"> pats </w:t>
      </w:r>
      <w:proofErr w:type="spellStart"/>
      <w:r w:rsidR="00EB31E4">
        <w:t>arba</w:t>
      </w:r>
      <w:proofErr w:type="spellEnd"/>
      <w:r w:rsidR="00EB31E4">
        <w:t xml:space="preserve"> </w:t>
      </w:r>
      <w:proofErr w:type="spellStart"/>
      <w:r w:rsidR="00EB31E4">
        <w:t>tinkamai</w:t>
      </w:r>
      <w:proofErr w:type="spellEnd"/>
      <w:r w:rsidR="00EB31E4">
        <w:t xml:space="preserve"> </w:t>
      </w:r>
      <w:proofErr w:type="spellStart"/>
      <w:r w:rsidR="00EB31E4">
        <w:t>įgaliotas</w:t>
      </w:r>
      <w:proofErr w:type="spellEnd"/>
      <w:r w:rsidR="00EB31E4">
        <w:t xml:space="preserve"> </w:t>
      </w:r>
      <w:proofErr w:type="spellStart"/>
      <w:r w:rsidR="00EB31E4">
        <w:t>kitas</w:t>
      </w:r>
      <w:proofErr w:type="spellEnd"/>
      <w:r w:rsidR="00EB31E4">
        <w:t xml:space="preserve"> </w:t>
      </w:r>
      <w:proofErr w:type="spellStart"/>
      <w:r w:rsidR="00EB31E4">
        <w:t>asmuo</w:t>
      </w:r>
      <w:proofErr w:type="spellEnd"/>
      <w:r w:rsidR="00EB31E4">
        <w:t xml:space="preserve"> (</w:t>
      </w:r>
      <w:proofErr w:type="spellStart"/>
      <w:r w:rsidR="00EB31E4">
        <w:t>fizinio</w:t>
      </w:r>
      <w:proofErr w:type="spellEnd"/>
      <w:r w:rsidR="00EB31E4">
        <w:t xml:space="preserve"> </w:t>
      </w:r>
      <w:proofErr w:type="spellStart"/>
      <w:r w:rsidR="00EB31E4">
        <w:t>asmens</w:t>
      </w:r>
      <w:proofErr w:type="spellEnd"/>
      <w:r w:rsidR="00EB31E4">
        <w:t xml:space="preserve"> </w:t>
      </w:r>
      <w:proofErr w:type="spellStart"/>
      <w:r w:rsidR="00EB31E4">
        <w:t>įgaliojimas</w:t>
      </w:r>
      <w:proofErr w:type="spellEnd"/>
      <w:r w:rsidR="00EB31E4">
        <w:t xml:space="preserve"> </w:t>
      </w:r>
      <w:proofErr w:type="spellStart"/>
      <w:r w:rsidR="00EB31E4">
        <w:t>laikomas</w:t>
      </w:r>
      <w:proofErr w:type="spellEnd"/>
      <w:r w:rsidR="00EB31E4">
        <w:t xml:space="preserve"> </w:t>
      </w:r>
      <w:proofErr w:type="spellStart"/>
      <w:r w:rsidR="00EB31E4">
        <w:t>tinkamu</w:t>
      </w:r>
      <w:proofErr w:type="spellEnd"/>
      <w:r w:rsidR="00EB31E4">
        <w:t xml:space="preserve">, </w:t>
      </w:r>
      <w:proofErr w:type="spellStart"/>
      <w:r w:rsidR="00EB31E4">
        <w:t>jeigu</w:t>
      </w:r>
      <w:proofErr w:type="spellEnd"/>
      <w:r w:rsidR="00EB31E4">
        <w:t xml:space="preserve"> </w:t>
      </w:r>
      <w:proofErr w:type="spellStart"/>
      <w:r w:rsidR="00EB31E4">
        <w:t>jis</w:t>
      </w:r>
      <w:proofErr w:type="spellEnd"/>
      <w:r w:rsidR="00EB31E4">
        <w:t xml:space="preserve"> </w:t>
      </w:r>
      <w:proofErr w:type="spellStart"/>
      <w:r w:rsidR="00EB31E4">
        <w:t>patvirtintas</w:t>
      </w:r>
      <w:proofErr w:type="spellEnd"/>
      <w:r w:rsidR="00EB31E4">
        <w:t xml:space="preserve"> </w:t>
      </w:r>
      <w:proofErr w:type="spellStart"/>
      <w:r w:rsidR="00EB31E4">
        <w:t>notaro</w:t>
      </w:r>
      <w:proofErr w:type="spellEnd"/>
      <w:r w:rsidR="00EB31E4">
        <w:t xml:space="preserve">). </w:t>
      </w:r>
      <w:proofErr w:type="spellStart"/>
      <w:r w:rsidR="00EB31E4">
        <w:t>Vietos</w:t>
      </w:r>
      <w:proofErr w:type="spellEnd"/>
      <w:r w:rsidR="00EB31E4">
        <w:t xml:space="preserve"> </w:t>
      </w:r>
      <w:proofErr w:type="spellStart"/>
      <w:r w:rsidR="00EB31E4">
        <w:t>projektų</w:t>
      </w:r>
      <w:proofErr w:type="spellEnd"/>
      <w:r w:rsidR="00EB31E4">
        <w:t xml:space="preserve"> </w:t>
      </w:r>
      <w:proofErr w:type="spellStart"/>
      <w:r w:rsidR="00EB31E4">
        <w:t>paraiškos</w:t>
      </w:r>
      <w:proofErr w:type="spellEnd"/>
      <w:r w:rsidR="00EB31E4">
        <w:t xml:space="preserve">, </w:t>
      </w:r>
      <w:proofErr w:type="spellStart"/>
      <w:r w:rsidR="00EB31E4">
        <w:t>pateiktos</w:t>
      </w:r>
      <w:proofErr w:type="spellEnd"/>
      <w:r w:rsidR="00EB31E4">
        <w:t xml:space="preserve"> </w:t>
      </w:r>
      <w:proofErr w:type="spellStart"/>
      <w:r w:rsidR="00EB31E4">
        <w:t>kitu</w:t>
      </w:r>
      <w:proofErr w:type="spellEnd"/>
      <w:r w:rsidR="00EB31E4">
        <w:t xml:space="preserve"> </w:t>
      </w:r>
      <w:proofErr w:type="spellStart"/>
      <w:r w:rsidR="00EB31E4">
        <w:t>būdu</w:t>
      </w:r>
      <w:proofErr w:type="spellEnd"/>
      <w:r w:rsidR="00EB31E4">
        <w:t xml:space="preserve"> (</w:t>
      </w:r>
      <w:proofErr w:type="spellStart"/>
      <w:r w:rsidR="00EB31E4">
        <w:t>pvz</w:t>
      </w:r>
      <w:proofErr w:type="spellEnd"/>
      <w:r w:rsidR="00EB31E4">
        <w:t xml:space="preserve">., </w:t>
      </w:r>
      <w:proofErr w:type="spellStart"/>
      <w:r w:rsidR="00EB31E4">
        <w:t>paštu</w:t>
      </w:r>
      <w:proofErr w:type="spellEnd"/>
      <w:r w:rsidR="00EB31E4">
        <w:t xml:space="preserve">, per </w:t>
      </w:r>
      <w:proofErr w:type="spellStart"/>
      <w:r w:rsidR="00EB31E4">
        <w:t>kurjerį</w:t>
      </w:r>
      <w:proofErr w:type="spellEnd"/>
      <w:r w:rsidR="00EB31E4">
        <w:t xml:space="preserve">) </w:t>
      </w:r>
      <w:proofErr w:type="spellStart"/>
      <w:r w:rsidR="00EB31E4">
        <w:t>yra</w:t>
      </w:r>
      <w:proofErr w:type="spellEnd"/>
      <w:r w:rsidR="00EB31E4">
        <w:t xml:space="preserve"> </w:t>
      </w:r>
      <w:proofErr w:type="spellStart"/>
      <w:r w:rsidR="00EB31E4">
        <w:t>laikomos</w:t>
      </w:r>
      <w:proofErr w:type="spellEnd"/>
      <w:r w:rsidR="00EB31E4">
        <w:t xml:space="preserve"> </w:t>
      </w:r>
      <w:proofErr w:type="spellStart"/>
      <w:r w:rsidR="00EB31E4">
        <w:t>pateiktomis</w:t>
      </w:r>
      <w:proofErr w:type="spellEnd"/>
      <w:r w:rsidR="00EB31E4">
        <w:t xml:space="preserve"> </w:t>
      </w:r>
      <w:proofErr w:type="spellStart"/>
      <w:r w:rsidR="00EB31E4">
        <w:t>netinkamai</w:t>
      </w:r>
      <w:proofErr w:type="spellEnd"/>
      <w:r w:rsidR="00EB31E4">
        <w:t xml:space="preserve"> </w:t>
      </w:r>
      <w:proofErr w:type="spellStart"/>
      <w:r w:rsidR="00EB31E4">
        <w:t>ir</w:t>
      </w:r>
      <w:proofErr w:type="spellEnd"/>
      <w:r w:rsidR="00EB31E4">
        <w:t xml:space="preserve"> </w:t>
      </w:r>
      <w:proofErr w:type="spellStart"/>
      <w:r w:rsidR="00EB31E4">
        <w:t>negali</w:t>
      </w:r>
      <w:proofErr w:type="spellEnd"/>
      <w:r w:rsidR="00EB31E4">
        <w:t xml:space="preserve"> </w:t>
      </w:r>
      <w:proofErr w:type="spellStart"/>
      <w:r w:rsidR="00EB31E4">
        <w:t>būti</w:t>
      </w:r>
      <w:proofErr w:type="spellEnd"/>
      <w:r w:rsidR="00EB31E4">
        <w:t xml:space="preserve"> </w:t>
      </w:r>
      <w:proofErr w:type="spellStart"/>
      <w:r w:rsidR="00EB31E4">
        <w:t>registruojamos</w:t>
      </w:r>
      <w:proofErr w:type="spellEnd"/>
      <w:r w:rsidR="00EB31E4">
        <w:t>.</w:t>
      </w:r>
    </w:p>
    <w:p w14:paraId="56094449" w14:textId="0F9E5379" w:rsidR="00BD5067" w:rsidRPr="00DF07DF" w:rsidRDefault="00BD5067" w:rsidP="00BD5067">
      <w:pPr>
        <w:spacing w:after="0" w:line="240" w:lineRule="auto"/>
        <w:ind w:firstLine="567"/>
        <w:jc w:val="both"/>
        <w:rPr>
          <w:rFonts w:eastAsia="Calibri"/>
          <w:szCs w:val="24"/>
          <w:lang w:val="lt-LT"/>
        </w:rPr>
      </w:pPr>
      <w:r w:rsidRPr="00DF07DF">
        <w:rPr>
          <w:rFonts w:eastAsia="Calibri"/>
          <w:szCs w:val="24"/>
          <w:lang w:val="lt-LT"/>
        </w:rPr>
        <w:t xml:space="preserve">Paraiškos ir jų priedai turi būti užpildyti lietuvių kalba, kartu su vietos projekto paraiška teikiami priedai turi būti sudaryti lietuvių kalba </w:t>
      </w:r>
      <w:r w:rsidR="00AD58DF" w:rsidRPr="00DF07DF">
        <w:rPr>
          <w:rFonts w:eastAsia="Calibri"/>
          <w:szCs w:val="24"/>
          <w:lang w:val="lt-LT"/>
        </w:rPr>
        <w:t>arba kartu turi būti pateiktas</w:t>
      </w:r>
      <w:r w:rsidRPr="00DF07DF">
        <w:rPr>
          <w:rFonts w:eastAsia="Calibri"/>
          <w:szCs w:val="24"/>
          <w:lang w:val="lt-LT"/>
        </w:rPr>
        <w:t xml:space="preserve"> oficialus vertimų biuro, įmonės ar vertėjo (fizinio asmens) pasirašytas vertimas į lietuvių kalbą.</w:t>
      </w:r>
    </w:p>
    <w:p w14:paraId="50D535BF" w14:textId="612CEF7D" w:rsidR="00C604D3" w:rsidRPr="00DF07DF" w:rsidRDefault="00C604D3" w:rsidP="00BD5067">
      <w:pPr>
        <w:spacing w:after="0" w:line="240" w:lineRule="auto"/>
        <w:ind w:firstLine="567"/>
        <w:jc w:val="both"/>
        <w:rPr>
          <w:szCs w:val="24"/>
          <w:lang w:val="lt-LT"/>
        </w:rPr>
      </w:pPr>
      <w:r w:rsidRPr="00DF07DF">
        <w:rPr>
          <w:szCs w:val="24"/>
          <w:lang w:val="lt-LT"/>
        </w:rPr>
        <w:t xml:space="preserve">Per vieną </w:t>
      </w:r>
      <w:r w:rsidR="00D766D2" w:rsidRPr="00DF07DF">
        <w:rPr>
          <w:szCs w:val="24"/>
          <w:lang w:val="lt-LT"/>
        </w:rPr>
        <w:t xml:space="preserve">konkrečios VPS priemonės ir (arba) veiklos srities paramos paraiškų priėmimo </w:t>
      </w:r>
      <w:r w:rsidRPr="00DF07DF">
        <w:rPr>
          <w:szCs w:val="24"/>
          <w:lang w:val="lt-LT"/>
        </w:rPr>
        <w:t>laikotarpį vietos projekto paraiškos teikėjas gali pateikti vieną vietos projekto paraišką</w:t>
      </w:r>
      <w:r w:rsidR="00180F95" w:rsidRPr="00DF07DF">
        <w:rPr>
          <w:szCs w:val="24"/>
          <w:lang w:val="lt-LT"/>
        </w:rPr>
        <w:t xml:space="preserve"> (išskyrus išimtis</w:t>
      </w:r>
      <w:r w:rsidR="00632CB2" w:rsidRPr="00DF07DF">
        <w:rPr>
          <w:szCs w:val="24"/>
          <w:lang w:val="lt-LT"/>
        </w:rPr>
        <w:t>,</w:t>
      </w:r>
      <w:r w:rsidR="00180F95" w:rsidRPr="00DF07DF">
        <w:rPr>
          <w:szCs w:val="24"/>
          <w:lang w:val="lt-LT"/>
        </w:rPr>
        <w:t xml:space="preserve"> nurodytas Vietos projektų administravimo taisyklių </w:t>
      </w:r>
      <w:r w:rsidR="003C1882" w:rsidRPr="00DF07DF">
        <w:rPr>
          <w:szCs w:val="24"/>
          <w:lang w:val="lt-LT"/>
        </w:rPr>
        <w:t>69</w:t>
      </w:r>
      <w:r w:rsidR="00180F95" w:rsidRPr="00DF07DF">
        <w:rPr>
          <w:szCs w:val="24"/>
          <w:lang w:val="lt-LT"/>
        </w:rPr>
        <w:t xml:space="preserve"> punkte)</w:t>
      </w:r>
      <w:r w:rsidRPr="00DF07DF">
        <w:rPr>
          <w:szCs w:val="24"/>
          <w:lang w:val="lt-LT"/>
        </w:rPr>
        <w:t>.</w:t>
      </w:r>
    </w:p>
    <w:p w14:paraId="617D4176" w14:textId="1B0E3A6A" w:rsidR="00B20B6D" w:rsidRPr="00DF07DF" w:rsidRDefault="005F1842" w:rsidP="00E37D9C">
      <w:pPr>
        <w:spacing w:before="120" w:after="120" w:line="240" w:lineRule="auto"/>
        <w:ind w:firstLine="567"/>
        <w:jc w:val="both"/>
        <w:rPr>
          <w:szCs w:val="24"/>
          <w:lang w:val="lt-LT"/>
        </w:rPr>
      </w:pPr>
      <w:r w:rsidRPr="00DF07DF">
        <w:rPr>
          <w:lang w:val="lt-LT"/>
        </w:rPr>
        <w:t>Informacija apie kvietimą teikti vietos projektus ir vietos projektų įgyvendinim</w:t>
      </w:r>
      <w:r w:rsidR="00844395" w:rsidRPr="00DF07DF">
        <w:rPr>
          <w:lang w:val="lt-LT"/>
        </w:rPr>
        <w:t>ą</w:t>
      </w:r>
      <w:r w:rsidRPr="00DF07DF">
        <w:rPr>
          <w:lang w:val="lt-LT"/>
        </w:rPr>
        <w:t xml:space="preserve"> teikiama </w:t>
      </w:r>
      <w:proofErr w:type="spellStart"/>
      <w:r w:rsidR="00EF71FC">
        <w:t>darbo</w:t>
      </w:r>
      <w:proofErr w:type="spellEnd"/>
      <w:r w:rsidR="00EF71FC">
        <w:t xml:space="preserve"> </w:t>
      </w:r>
      <w:proofErr w:type="spellStart"/>
      <w:r w:rsidR="00EF71FC">
        <w:t>dienomis</w:t>
      </w:r>
      <w:proofErr w:type="spellEnd"/>
      <w:r w:rsidR="00EF71FC">
        <w:t xml:space="preserve"> </w:t>
      </w:r>
      <w:proofErr w:type="spellStart"/>
      <w:r w:rsidR="00EF71FC">
        <w:t>nuo</w:t>
      </w:r>
      <w:proofErr w:type="spellEnd"/>
      <w:r w:rsidR="00EF71FC">
        <w:t xml:space="preserve"> 9.00 val. </w:t>
      </w:r>
      <w:proofErr w:type="spellStart"/>
      <w:r w:rsidR="00EF71FC">
        <w:t>iki</w:t>
      </w:r>
      <w:proofErr w:type="spellEnd"/>
      <w:r w:rsidR="00EF71FC">
        <w:t xml:space="preserve"> 16.00 val. </w:t>
      </w:r>
      <w:proofErr w:type="spellStart"/>
      <w:r w:rsidR="00EF71FC">
        <w:t>Šiaurės</w:t>
      </w:r>
      <w:proofErr w:type="spellEnd"/>
      <w:r w:rsidR="00EF71FC">
        <w:t xml:space="preserve"> </w:t>
      </w:r>
      <w:proofErr w:type="spellStart"/>
      <w:r w:rsidR="00EF71FC">
        <w:t>vakarų</w:t>
      </w:r>
      <w:proofErr w:type="spellEnd"/>
      <w:r w:rsidR="00EF71FC">
        <w:t xml:space="preserve"> </w:t>
      </w:r>
      <w:proofErr w:type="spellStart"/>
      <w:r w:rsidR="00EF71FC">
        <w:t>Lietuvos</w:t>
      </w:r>
      <w:proofErr w:type="spellEnd"/>
      <w:r w:rsidR="00EF71FC">
        <w:t xml:space="preserve"> </w:t>
      </w:r>
      <w:proofErr w:type="spellStart"/>
      <w:r w:rsidR="00EF71FC">
        <w:t>vietos</w:t>
      </w:r>
      <w:proofErr w:type="spellEnd"/>
      <w:r w:rsidR="00EF71FC">
        <w:t xml:space="preserve"> </w:t>
      </w:r>
      <w:proofErr w:type="spellStart"/>
      <w:r w:rsidR="00EF71FC">
        <w:t>veiklos</w:t>
      </w:r>
      <w:proofErr w:type="spellEnd"/>
      <w:r w:rsidR="00EF71FC">
        <w:t xml:space="preserve"> </w:t>
      </w:r>
      <w:proofErr w:type="spellStart"/>
      <w:r w:rsidR="00EF71FC">
        <w:t>grupės</w:t>
      </w:r>
      <w:proofErr w:type="spellEnd"/>
      <w:r w:rsidR="00EF71FC">
        <w:t xml:space="preserve"> </w:t>
      </w:r>
      <w:proofErr w:type="spellStart"/>
      <w:r w:rsidR="00EF71FC">
        <w:t>būstinėje</w:t>
      </w:r>
      <w:proofErr w:type="spellEnd"/>
      <w:r w:rsidR="00EF71FC">
        <w:t xml:space="preserve"> </w:t>
      </w:r>
      <w:proofErr w:type="spellStart"/>
      <w:r w:rsidR="00EF71FC">
        <w:t>adresu</w:t>
      </w:r>
      <w:proofErr w:type="spellEnd"/>
      <w:r w:rsidR="00EF71FC">
        <w:t xml:space="preserve">: </w:t>
      </w:r>
      <w:proofErr w:type="spellStart"/>
      <w:r w:rsidR="00EF71FC">
        <w:t>Laisvės</w:t>
      </w:r>
      <w:proofErr w:type="spellEnd"/>
      <w:r w:rsidR="00EF71FC">
        <w:t xml:space="preserve"> 39-102,103 </w:t>
      </w:r>
      <w:proofErr w:type="spellStart"/>
      <w:r w:rsidR="00EF71FC">
        <w:t>kab</w:t>
      </w:r>
      <w:proofErr w:type="spellEnd"/>
      <w:r w:rsidR="00EF71FC">
        <w:t xml:space="preserve">., </w:t>
      </w:r>
      <w:proofErr w:type="spellStart"/>
      <w:r w:rsidR="00EF71FC">
        <w:t>Mažeikiai</w:t>
      </w:r>
      <w:proofErr w:type="spellEnd"/>
      <w:r w:rsidR="00EF71FC">
        <w:t xml:space="preserve">, </w:t>
      </w:r>
      <w:proofErr w:type="spellStart"/>
      <w:r w:rsidR="00EF71FC">
        <w:t>elektroniniu</w:t>
      </w:r>
      <w:proofErr w:type="spellEnd"/>
      <w:r w:rsidR="00EF71FC">
        <w:t xml:space="preserve"> </w:t>
      </w:r>
      <w:proofErr w:type="spellStart"/>
      <w:r w:rsidR="00EF71FC">
        <w:t>paštu</w:t>
      </w:r>
      <w:proofErr w:type="spellEnd"/>
      <w:r w:rsidR="00EF71FC">
        <w:t xml:space="preserve"> svlvvg@gmail.com, </w:t>
      </w:r>
      <w:proofErr w:type="spellStart"/>
      <w:r w:rsidR="00EF71FC">
        <w:t>telefonais</w:t>
      </w:r>
      <w:proofErr w:type="spellEnd"/>
      <w:r w:rsidR="00EF71FC">
        <w:t>: 8 673 47349, 8 618 51199.</w:t>
      </w:r>
    </w:p>
    <w:sectPr w:rsidR="00B20B6D" w:rsidRPr="00DF07DF" w:rsidSect="00BB2C73">
      <w:headerReference w:type="default" r:id="rId11"/>
      <w:footerReference w:type="first" r:id="rId12"/>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90892" w14:textId="77777777" w:rsidR="004E0C6F" w:rsidRDefault="004E0C6F" w:rsidP="00BB2C73">
      <w:pPr>
        <w:spacing w:after="0" w:line="240" w:lineRule="auto"/>
      </w:pPr>
      <w:r>
        <w:separator/>
      </w:r>
    </w:p>
  </w:endnote>
  <w:endnote w:type="continuationSeparator" w:id="0">
    <w:p w14:paraId="27889C7C" w14:textId="77777777" w:rsidR="004E0C6F" w:rsidRDefault="004E0C6F"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A48C0" w14:textId="77777777" w:rsidR="004E0C6F" w:rsidRDefault="004E0C6F" w:rsidP="00BB2C73">
      <w:pPr>
        <w:spacing w:after="0" w:line="240" w:lineRule="auto"/>
      </w:pPr>
      <w:r>
        <w:separator/>
      </w:r>
    </w:p>
  </w:footnote>
  <w:footnote w:type="continuationSeparator" w:id="0">
    <w:p w14:paraId="03FE89BF" w14:textId="77777777" w:rsidR="004E0C6F" w:rsidRDefault="004E0C6F"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5031A3" w:rsidRPr="005031A3">
          <w:rPr>
            <w:noProof/>
            <w:lang w:val="lt-LT"/>
          </w:rPr>
          <w:t>2</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22042"/>
    <w:rsid w:val="0005283B"/>
    <w:rsid w:val="000541E4"/>
    <w:rsid w:val="00077C5E"/>
    <w:rsid w:val="00093AE7"/>
    <w:rsid w:val="000E2E4E"/>
    <w:rsid w:val="00106EF3"/>
    <w:rsid w:val="00180F95"/>
    <w:rsid w:val="00191802"/>
    <w:rsid w:val="001B7A93"/>
    <w:rsid w:val="001E5CA8"/>
    <w:rsid w:val="001F159E"/>
    <w:rsid w:val="001F3C12"/>
    <w:rsid w:val="002034B1"/>
    <w:rsid w:val="002374B2"/>
    <w:rsid w:val="00242297"/>
    <w:rsid w:val="00252D87"/>
    <w:rsid w:val="00256D17"/>
    <w:rsid w:val="00283D2D"/>
    <w:rsid w:val="00287AAA"/>
    <w:rsid w:val="002B651E"/>
    <w:rsid w:val="002C0BAE"/>
    <w:rsid w:val="002D30B0"/>
    <w:rsid w:val="002E05C4"/>
    <w:rsid w:val="002F0467"/>
    <w:rsid w:val="00304BCA"/>
    <w:rsid w:val="00324241"/>
    <w:rsid w:val="00336817"/>
    <w:rsid w:val="00336A0F"/>
    <w:rsid w:val="003652C2"/>
    <w:rsid w:val="003A1319"/>
    <w:rsid w:val="003C1882"/>
    <w:rsid w:val="00421CC6"/>
    <w:rsid w:val="00476BF2"/>
    <w:rsid w:val="004D205B"/>
    <w:rsid w:val="004E0C6F"/>
    <w:rsid w:val="005031A3"/>
    <w:rsid w:val="00503934"/>
    <w:rsid w:val="005330E2"/>
    <w:rsid w:val="0057781A"/>
    <w:rsid w:val="005828DE"/>
    <w:rsid w:val="005A38F3"/>
    <w:rsid w:val="005C4E1A"/>
    <w:rsid w:val="005E0E4A"/>
    <w:rsid w:val="005F1842"/>
    <w:rsid w:val="005F2AC1"/>
    <w:rsid w:val="005F5464"/>
    <w:rsid w:val="00602583"/>
    <w:rsid w:val="0061663A"/>
    <w:rsid w:val="00625762"/>
    <w:rsid w:val="00632CB2"/>
    <w:rsid w:val="00634174"/>
    <w:rsid w:val="006436C4"/>
    <w:rsid w:val="0065482F"/>
    <w:rsid w:val="00697DC3"/>
    <w:rsid w:val="006A3ED7"/>
    <w:rsid w:val="006D4F4D"/>
    <w:rsid w:val="006E3AAA"/>
    <w:rsid w:val="006F6FEC"/>
    <w:rsid w:val="00703817"/>
    <w:rsid w:val="00707218"/>
    <w:rsid w:val="00717906"/>
    <w:rsid w:val="007616E9"/>
    <w:rsid w:val="00771F3F"/>
    <w:rsid w:val="007A6288"/>
    <w:rsid w:val="007B792B"/>
    <w:rsid w:val="007C1821"/>
    <w:rsid w:val="00815962"/>
    <w:rsid w:val="00837CAA"/>
    <w:rsid w:val="00844395"/>
    <w:rsid w:val="00851626"/>
    <w:rsid w:val="00853AC3"/>
    <w:rsid w:val="008851CD"/>
    <w:rsid w:val="008A3921"/>
    <w:rsid w:val="008A445D"/>
    <w:rsid w:val="008B2F0D"/>
    <w:rsid w:val="008E4806"/>
    <w:rsid w:val="00925BB6"/>
    <w:rsid w:val="00941525"/>
    <w:rsid w:val="00941E76"/>
    <w:rsid w:val="0094200E"/>
    <w:rsid w:val="0094741F"/>
    <w:rsid w:val="00955951"/>
    <w:rsid w:val="009C238D"/>
    <w:rsid w:val="009E76F8"/>
    <w:rsid w:val="00A87F30"/>
    <w:rsid w:val="00AB06E5"/>
    <w:rsid w:val="00AB704B"/>
    <w:rsid w:val="00AC6200"/>
    <w:rsid w:val="00AD4CA8"/>
    <w:rsid w:val="00AD58DF"/>
    <w:rsid w:val="00B059BB"/>
    <w:rsid w:val="00B20B6D"/>
    <w:rsid w:val="00B36A4A"/>
    <w:rsid w:val="00B378A5"/>
    <w:rsid w:val="00B83084"/>
    <w:rsid w:val="00BB2C73"/>
    <w:rsid w:val="00BD153C"/>
    <w:rsid w:val="00BD2AA5"/>
    <w:rsid w:val="00BD3D3D"/>
    <w:rsid w:val="00BD5067"/>
    <w:rsid w:val="00BF3B05"/>
    <w:rsid w:val="00C145D1"/>
    <w:rsid w:val="00C17F10"/>
    <w:rsid w:val="00C33CD5"/>
    <w:rsid w:val="00C52988"/>
    <w:rsid w:val="00C539F5"/>
    <w:rsid w:val="00C604D3"/>
    <w:rsid w:val="00C673CA"/>
    <w:rsid w:val="00CF23C6"/>
    <w:rsid w:val="00CF6F98"/>
    <w:rsid w:val="00D06918"/>
    <w:rsid w:val="00D348E1"/>
    <w:rsid w:val="00D736F1"/>
    <w:rsid w:val="00D74209"/>
    <w:rsid w:val="00D766D2"/>
    <w:rsid w:val="00DB6C16"/>
    <w:rsid w:val="00DC1561"/>
    <w:rsid w:val="00DD1E4D"/>
    <w:rsid w:val="00DD439D"/>
    <w:rsid w:val="00DE614E"/>
    <w:rsid w:val="00DF07DF"/>
    <w:rsid w:val="00DF3C47"/>
    <w:rsid w:val="00E37D9C"/>
    <w:rsid w:val="00E44A8B"/>
    <w:rsid w:val="00E5078D"/>
    <w:rsid w:val="00EA3A61"/>
    <w:rsid w:val="00EA63C9"/>
    <w:rsid w:val="00EB31E4"/>
    <w:rsid w:val="00EF71FC"/>
    <w:rsid w:val="00F171DC"/>
    <w:rsid w:val="00F45525"/>
    <w:rsid w:val="00F45B6D"/>
    <w:rsid w:val="00F55DEC"/>
    <w:rsid w:val="00F57D4F"/>
    <w:rsid w:val="00F603C5"/>
    <w:rsid w:val="00F76BEA"/>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E3BCEB8-A9DB-47F7-8079-AF2E7FFC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3419</Words>
  <Characters>1949</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Vartotojas</cp:lastModifiedBy>
  <cp:revision>2</cp:revision>
  <cp:lastPrinted>2019-04-17T07:43:00Z</cp:lastPrinted>
  <dcterms:created xsi:type="dcterms:W3CDTF">2019-04-25T12:48:00Z</dcterms:created>
  <dcterms:modified xsi:type="dcterms:W3CDTF">2019-04-25T12:48:00Z</dcterms:modified>
</cp:coreProperties>
</file>