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AED" w14:textId="69394703" w:rsidR="00F61031" w:rsidRPr="00962024" w:rsidRDefault="00DF2497" w:rsidP="00F61031">
      <w:pPr>
        <w:pStyle w:val="Antrat7"/>
        <w:spacing w:line="240" w:lineRule="auto"/>
      </w:pPr>
      <w:r w:rsidRPr="00DF2497">
        <w:rPr>
          <w:iCs/>
        </w:rPr>
        <w:t>ŠIAURĖS VAKARŲ LIETUVOS</w:t>
      </w:r>
      <w:r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7610C87F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DF2497">
        <w:t>20</w:t>
      </w:r>
      <w:r w:rsidR="00CA2352" w:rsidRPr="00962024">
        <w:t xml:space="preserve"> M.</w:t>
      </w:r>
      <w:r w:rsidR="00DF2497">
        <w:t xml:space="preserve"> SAUSIO 9</w:t>
      </w:r>
      <w:r w:rsidR="00CA2352" w:rsidRPr="00962024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294D648F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47CE63B6" w14:textId="613B89F6" w:rsidR="00F61031" w:rsidRPr="00962024" w:rsidRDefault="009F42F3" w:rsidP="00F61031">
      <w:pPr>
        <w:jc w:val="center"/>
      </w:pPr>
      <w:r w:rsidRPr="00962024">
        <w:t>20</w:t>
      </w:r>
      <w:r w:rsidR="00DF2497">
        <w:t>20</w:t>
      </w:r>
      <w:r w:rsidRPr="00962024">
        <w:t xml:space="preserve"> </w:t>
      </w:r>
      <w:r w:rsidR="00576A70" w:rsidRPr="00962024">
        <w:t xml:space="preserve">m. </w:t>
      </w:r>
      <w:r w:rsidR="00DF2497">
        <w:t xml:space="preserve">sausio 9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DF2497">
        <w:t>PAK-1</w:t>
      </w:r>
    </w:p>
    <w:p w14:paraId="141DD5D1" w14:textId="75994FE2" w:rsidR="00121F5D" w:rsidRPr="00962024" w:rsidRDefault="00DF2497" w:rsidP="00121F5D">
      <w:pPr>
        <w:spacing w:line="240" w:lineRule="auto"/>
        <w:jc w:val="center"/>
      </w:pPr>
      <w:r>
        <w:t>Mažeikiai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9CF7DD3" w14:textId="6F75F4E5" w:rsidR="0048520B" w:rsidRDefault="0048520B" w:rsidP="00CD4037">
      <w:pPr>
        <w:autoSpaceDE w:val="0"/>
        <w:autoSpaceDN w:val="0"/>
        <w:adjustRightInd w:val="0"/>
        <w:rPr>
          <w:lang w:eastAsia="lt-LT"/>
        </w:rPr>
      </w:pP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34B7C74C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DF2497">
        <w:rPr>
          <w:lang w:eastAsia="lt-LT"/>
        </w:rPr>
        <w:t xml:space="preserve">Šiaurės vakarų Lietuvos vietos veiklos </w:t>
      </w:r>
      <w:r w:rsidR="00FA6DAF" w:rsidRPr="00962024">
        <w:rPr>
          <w:lang w:eastAsia="lt-LT"/>
        </w:rPr>
        <w:t xml:space="preserve">grupės vietos plėtros strategijos </w:t>
      </w:r>
      <w:r w:rsidR="007B5701" w:rsidRPr="00962024">
        <w:rPr>
          <w:lang w:eastAsia="lt-LT"/>
        </w:rPr>
        <w:t>„</w:t>
      </w:r>
      <w:r w:rsidR="00D51AC6" w:rsidRPr="00D51AC6">
        <w:rPr>
          <w:lang w:eastAsia="lt-LT"/>
        </w:rPr>
        <w:t>Šiaurės vakarų Lietuvos vietos veiklos grupės teritorijos 2015–2023 m. vietos plėtros strategija“ priemon</w:t>
      </w:r>
      <w:r w:rsidR="00D51AC6">
        <w:rPr>
          <w:lang w:eastAsia="lt-LT"/>
        </w:rPr>
        <w:t>ę</w:t>
      </w:r>
      <w:r w:rsidR="00D51AC6" w:rsidRPr="00D51AC6">
        <w:rPr>
          <w:lang w:eastAsia="lt-LT"/>
        </w:rPr>
        <w:t xml:space="preserve"> „NVO socialinės veiklos skatinimas“ (LEADER-19.2-SAVA-5)</w:t>
      </w:r>
      <w:r w:rsidR="006D41A7" w:rsidRPr="00962024">
        <w:rPr>
          <w:lang w:eastAsia="lt-LT"/>
        </w:rPr>
        <w:t>, atrankos</w:t>
      </w:r>
      <w:r w:rsidRPr="00962024">
        <w:rPr>
          <w:lang w:eastAsia="lt-LT"/>
        </w:rPr>
        <w:t>.</w:t>
      </w:r>
    </w:p>
    <w:p w14:paraId="0075D781" w14:textId="3B0F4308" w:rsidR="00402C37" w:rsidRPr="00962024" w:rsidRDefault="00F61031" w:rsidP="003122E7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D51AC6">
        <w:rPr>
          <w:lang w:eastAsia="lt-LT"/>
        </w:rPr>
        <w:t xml:space="preserve">Šiaurės vakarų Lietuvos vietos veiklos </w:t>
      </w:r>
      <w:r w:rsidR="00986CE6" w:rsidRPr="00962024">
        <w:rPr>
          <w:lang w:eastAsia="lt-LT"/>
        </w:rPr>
        <w:t xml:space="preserve">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="00D51AC6">
        <w:rPr>
          <w:lang w:eastAsia="lt-LT"/>
        </w:rPr>
        <w:t>:</w:t>
      </w:r>
      <w:bookmarkStart w:id="0" w:name="_GoBack"/>
      <w:bookmarkEnd w:id="0"/>
    </w:p>
    <w:p w14:paraId="7325F34F" w14:textId="6388A76C" w:rsidR="001F247C" w:rsidRPr="00962024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2126"/>
        <w:gridCol w:w="2693"/>
        <w:gridCol w:w="1276"/>
        <w:gridCol w:w="1559"/>
        <w:gridCol w:w="4820"/>
      </w:tblGrid>
      <w:tr w:rsidR="00FB1D3E" w:rsidRPr="00962024" w14:paraId="3C75BD36" w14:textId="1BE041F2" w:rsidTr="00402C37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014" w:type="dxa"/>
          </w:tcPr>
          <w:p w14:paraId="1B7E215B" w14:textId="318C5034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2126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2693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276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559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4820" w:type="dxa"/>
          </w:tcPr>
          <w:p w14:paraId="054E9093" w14:textId="249FBBF9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FB1D3E" w:rsidRPr="00962024" w14:paraId="20954AEC" w14:textId="320CF899" w:rsidTr="00402C37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014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2693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276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559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4820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2C0406F9" w:rsidR="006B108D" w:rsidRPr="00962024" w:rsidRDefault="00762F6D" w:rsidP="00605291">
            <w:pPr>
              <w:spacing w:line="240" w:lineRule="auto"/>
              <w:jc w:val="center"/>
              <w:rPr>
                <w:b/>
              </w:rPr>
            </w:pPr>
            <w:r w:rsidRPr="00762F6D">
              <w:rPr>
                <w:b/>
              </w:rPr>
              <w:t>VPS prioritet</w:t>
            </w:r>
            <w:r>
              <w:rPr>
                <w:b/>
              </w:rPr>
              <w:t>o</w:t>
            </w:r>
            <w:r w:rsidRPr="00762F6D">
              <w:rPr>
                <w:b/>
              </w:rPr>
              <w:t xml:space="preserve"> Nr. 2 „Socialinės ir ekonominės veiklos galimybių didinimas, kuriant mažąją infrastruktūrą, ugdant bendruomeniškumą ir stiprinant socialinę </w:t>
            </w:r>
            <w:proofErr w:type="spellStart"/>
            <w:r w:rsidRPr="00762F6D">
              <w:rPr>
                <w:b/>
              </w:rPr>
              <w:t>įtrauktį</w:t>
            </w:r>
            <w:proofErr w:type="spellEnd"/>
            <w:r w:rsidRPr="00762F6D">
              <w:rPr>
                <w:b/>
              </w:rPr>
              <w:t xml:space="preserve"> “ priemonė „NVO socialinės veiklos skatinimas“, (LEADER-19.2-SAVA-5)</w:t>
            </w:r>
            <w:r w:rsidR="006B108D" w:rsidRPr="00962024">
              <w:rPr>
                <w:b/>
              </w:rPr>
              <w:t xml:space="preserve"> </w:t>
            </w:r>
          </w:p>
        </w:tc>
      </w:tr>
      <w:tr w:rsidR="00FB1D3E" w:rsidRPr="00962024" w14:paraId="525FA3D7" w14:textId="4FAD715B" w:rsidTr="00402C3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014" w:type="dxa"/>
            <w:vAlign w:val="center"/>
          </w:tcPr>
          <w:p w14:paraId="6DFE7971" w14:textId="158C56DB" w:rsidR="00BA257E" w:rsidRPr="00962024" w:rsidRDefault="00924117" w:rsidP="00924117">
            <w:pPr>
              <w:spacing w:line="240" w:lineRule="auto"/>
              <w:jc w:val="center"/>
            </w:pPr>
            <w:r w:rsidRPr="00924117">
              <w:t>MAŽE-LEADER-3A-S-18-4-2019</w:t>
            </w:r>
          </w:p>
        </w:tc>
        <w:tc>
          <w:tcPr>
            <w:tcW w:w="2126" w:type="dxa"/>
            <w:vAlign w:val="center"/>
          </w:tcPr>
          <w:p w14:paraId="5685CCE0" w14:textId="0D75994C" w:rsidR="00BA257E" w:rsidRPr="00962024" w:rsidRDefault="006A7909" w:rsidP="006A7909">
            <w:pPr>
              <w:spacing w:line="240" w:lineRule="auto"/>
            </w:pPr>
            <w:r w:rsidRPr="006A7909">
              <w:t>Mažeikių autizmo asociacija „Lietaus vaikai“</w:t>
            </w:r>
          </w:p>
        </w:tc>
        <w:tc>
          <w:tcPr>
            <w:tcW w:w="2693" w:type="dxa"/>
          </w:tcPr>
          <w:p w14:paraId="77E8A7A9" w14:textId="7AC15A6E" w:rsidR="00BA257E" w:rsidRPr="00962024" w:rsidRDefault="005E478C" w:rsidP="005E478C">
            <w:pPr>
              <w:spacing w:line="240" w:lineRule="auto"/>
              <w:jc w:val="left"/>
            </w:pPr>
            <w:r w:rsidRPr="005E478C">
              <w:t>Sensorinis kambarys</w:t>
            </w:r>
          </w:p>
        </w:tc>
        <w:tc>
          <w:tcPr>
            <w:tcW w:w="1276" w:type="dxa"/>
          </w:tcPr>
          <w:p w14:paraId="148F4BAA" w14:textId="374212C1" w:rsidR="00BA257E" w:rsidRPr="00962024" w:rsidRDefault="00B47360" w:rsidP="00605291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559" w:type="dxa"/>
          </w:tcPr>
          <w:p w14:paraId="64754CBC" w14:textId="20A46395" w:rsidR="00BA257E" w:rsidRPr="007152CE" w:rsidRDefault="008502F4" w:rsidP="008502F4">
            <w:pPr>
              <w:spacing w:line="240" w:lineRule="auto"/>
            </w:pPr>
            <w:r w:rsidRPr="007152CE">
              <w:t>11926,30</w:t>
            </w:r>
          </w:p>
        </w:tc>
        <w:tc>
          <w:tcPr>
            <w:tcW w:w="4820" w:type="dxa"/>
          </w:tcPr>
          <w:p w14:paraId="4BE27E22" w14:textId="662FA894" w:rsidR="00BA257E" w:rsidRPr="00962024" w:rsidRDefault="00E57808" w:rsidP="00E57808">
            <w:pPr>
              <w:spacing w:line="240" w:lineRule="auto"/>
            </w:pPr>
            <w:r>
              <w:t>Pritarti vietos projektui ir rekomenduoti pradėti kitą vertinimo etapą.</w:t>
            </w:r>
          </w:p>
        </w:tc>
      </w:tr>
      <w:tr w:rsidR="00FB1D3E" w:rsidRPr="00962024" w14:paraId="26DDD1C4" w14:textId="4B0DC288" w:rsidTr="00402C37">
        <w:trPr>
          <w:trHeight w:val="85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A1D4DBE" w14:textId="6676D325" w:rsidR="00BA257E" w:rsidRPr="00F07542" w:rsidRDefault="00D51AC6" w:rsidP="00605291">
            <w:pPr>
              <w:spacing w:line="240" w:lineRule="auto"/>
              <w:jc w:val="center"/>
              <w:rPr>
                <w:iCs/>
              </w:rPr>
            </w:pPr>
            <w:r w:rsidRPr="00F07542">
              <w:rPr>
                <w:iCs/>
              </w:rPr>
              <w:lastRenderedPageBreak/>
              <w:t>2.</w:t>
            </w:r>
          </w:p>
        </w:tc>
        <w:tc>
          <w:tcPr>
            <w:tcW w:w="2014" w:type="dxa"/>
            <w:vAlign w:val="center"/>
          </w:tcPr>
          <w:p w14:paraId="113C3550" w14:textId="3630A2BD" w:rsidR="00BA257E" w:rsidRPr="00962024" w:rsidRDefault="00C62C11" w:rsidP="00605291">
            <w:pPr>
              <w:spacing w:line="240" w:lineRule="auto"/>
              <w:jc w:val="center"/>
            </w:pPr>
            <w:r w:rsidRPr="00C62C11">
              <w:t xml:space="preserve">MAŽE-LEADER-3A-S-18-2-2019 </w:t>
            </w:r>
          </w:p>
        </w:tc>
        <w:tc>
          <w:tcPr>
            <w:tcW w:w="2126" w:type="dxa"/>
            <w:vAlign w:val="center"/>
          </w:tcPr>
          <w:p w14:paraId="4DD5F5E2" w14:textId="34B808A4" w:rsidR="00BA257E" w:rsidRPr="00962024" w:rsidRDefault="004926DE" w:rsidP="004926DE">
            <w:pPr>
              <w:spacing w:line="240" w:lineRule="auto"/>
            </w:pPr>
            <w:r w:rsidRPr="004926DE">
              <w:t>Mažeikių r. sav. Tirkšlių seniūnijos bendruomenė</w:t>
            </w:r>
          </w:p>
        </w:tc>
        <w:tc>
          <w:tcPr>
            <w:tcW w:w="2693" w:type="dxa"/>
          </w:tcPr>
          <w:p w14:paraId="2BEA733A" w14:textId="4FFAC723" w:rsidR="00BA257E" w:rsidRPr="00962024" w:rsidRDefault="00C812BB" w:rsidP="004926DE">
            <w:pPr>
              <w:spacing w:line="240" w:lineRule="auto"/>
            </w:pPr>
            <w:r w:rsidRPr="00C812BB">
              <w:t>Susibūrę esam stiprūs</w:t>
            </w:r>
          </w:p>
        </w:tc>
        <w:tc>
          <w:tcPr>
            <w:tcW w:w="1276" w:type="dxa"/>
          </w:tcPr>
          <w:p w14:paraId="06356EF7" w14:textId="41595CC2" w:rsidR="00BA257E" w:rsidRPr="00962024" w:rsidRDefault="00B47360" w:rsidP="00605291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559" w:type="dxa"/>
          </w:tcPr>
          <w:p w14:paraId="46BB6BF9" w14:textId="4C52BA94" w:rsidR="00BA257E" w:rsidRPr="007152CE" w:rsidRDefault="008502F4" w:rsidP="008502F4">
            <w:pPr>
              <w:spacing w:line="240" w:lineRule="auto"/>
            </w:pPr>
            <w:r w:rsidRPr="007152CE">
              <w:t>11926,60</w:t>
            </w:r>
          </w:p>
        </w:tc>
        <w:tc>
          <w:tcPr>
            <w:tcW w:w="4820" w:type="dxa"/>
          </w:tcPr>
          <w:p w14:paraId="69ECAFA0" w14:textId="1C77D05D" w:rsidR="00BA257E" w:rsidRPr="00962024" w:rsidRDefault="00E57808" w:rsidP="00E57808">
            <w:pPr>
              <w:spacing w:line="240" w:lineRule="auto"/>
            </w:pPr>
            <w:r w:rsidRPr="00E57808">
              <w:t>Pritarti vietos projektui ir rekomenduoti pradėti kitą vertinimo etapą.</w:t>
            </w:r>
          </w:p>
        </w:tc>
      </w:tr>
      <w:tr w:rsidR="00FB1D3E" w:rsidRPr="00962024" w14:paraId="33A3E3BF" w14:textId="77777777" w:rsidTr="00402C37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22459C6" w14:textId="25546BC1" w:rsidR="00D51AC6" w:rsidRPr="00F07542" w:rsidRDefault="00F07542" w:rsidP="00605291">
            <w:pPr>
              <w:spacing w:line="240" w:lineRule="auto"/>
              <w:jc w:val="center"/>
              <w:rPr>
                <w:iCs/>
              </w:rPr>
            </w:pPr>
            <w:r w:rsidRPr="00F07542">
              <w:rPr>
                <w:iCs/>
              </w:rPr>
              <w:t>3.</w:t>
            </w:r>
          </w:p>
        </w:tc>
        <w:tc>
          <w:tcPr>
            <w:tcW w:w="2014" w:type="dxa"/>
          </w:tcPr>
          <w:p w14:paraId="4794B3CE" w14:textId="4A34EECC" w:rsidR="00D51AC6" w:rsidRPr="00F07542" w:rsidRDefault="006A7909" w:rsidP="008502F4">
            <w:pPr>
              <w:spacing w:line="240" w:lineRule="auto"/>
              <w:jc w:val="left"/>
              <w:rPr>
                <w:iCs/>
              </w:rPr>
            </w:pPr>
            <w:r w:rsidRPr="006A7909">
              <w:rPr>
                <w:iCs/>
              </w:rPr>
              <w:t>MAŽE-LEADER-3A-S-18-1-201</w:t>
            </w:r>
            <w:r>
              <w:rPr>
                <w:iCs/>
              </w:rPr>
              <w:t>9</w:t>
            </w:r>
          </w:p>
        </w:tc>
        <w:tc>
          <w:tcPr>
            <w:tcW w:w="2126" w:type="dxa"/>
          </w:tcPr>
          <w:p w14:paraId="2EC2CC7E" w14:textId="07483058" w:rsidR="00D51AC6" w:rsidRPr="00962024" w:rsidRDefault="00432878" w:rsidP="008502F4">
            <w:pPr>
              <w:spacing w:line="240" w:lineRule="auto"/>
              <w:jc w:val="left"/>
            </w:pPr>
            <w:r w:rsidRPr="00432878">
              <w:t>Ukrinų kaimo bendruomenė</w:t>
            </w:r>
          </w:p>
        </w:tc>
        <w:tc>
          <w:tcPr>
            <w:tcW w:w="2693" w:type="dxa"/>
          </w:tcPr>
          <w:p w14:paraId="022BC269" w14:textId="2A194559" w:rsidR="00D51AC6" w:rsidRPr="00962024" w:rsidRDefault="00576044" w:rsidP="00576044">
            <w:pPr>
              <w:spacing w:line="240" w:lineRule="auto"/>
            </w:pPr>
            <w:r w:rsidRPr="00576044">
              <w:t>Ukrinų kaimo bendruomenės materialinės bazės stiprinimas</w:t>
            </w:r>
          </w:p>
        </w:tc>
        <w:tc>
          <w:tcPr>
            <w:tcW w:w="1276" w:type="dxa"/>
          </w:tcPr>
          <w:p w14:paraId="63CDF84E" w14:textId="045C46DD" w:rsidR="00D51AC6" w:rsidRPr="00962024" w:rsidRDefault="00E57808" w:rsidP="00605291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559" w:type="dxa"/>
          </w:tcPr>
          <w:p w14:paraId="6FBBB116" w14:textId="07F87C63" w:rsidR="00D51AC6" w:rsidRPr="007152CE" w:rsidRDefault="00E57808" w:rsidP="008502F4">
            <w:pPr>
              <w:spacing w:line="240" w:lineRule="auto"/>
            </w:pPr>
            <w:r w:rsidRPr="007152CE">
              <w:t>11926,54</w:t>
            </w:r>
          </w:p>
        </w:tc>
        <w:tc>
          <w:tcPr>
            <w:tcW w:w="4820" w:type="dxa"/>
          </w:tcPr>
          <w:p w14:paraId="0E85874A" w14:textId="18DAF5AC" w:rsidR="00D51AC6" w:rsidRPr="00962024" w:rsidRDefault="00E57808" w:rsidP="00E57808">
            <w:pPr>
              <w:spacing w:line="240" w:lineRule="auto"/>
            </w:pPr>
            <w:r w:rsidRPr="00E57808">
              <w:t>Pritarti vietos projektui ir rekomenduoti pradėti kitą vertinimo etapą.</w:t>
            </w:r>
          </w:p>
        </w:tc>
      </w:tr>
      <w:tr w:rsidR="00FB1D3E" w:rsidRPr="00962024" w14:paraId="0AB5BCA7" w14:textId="77777777" w:rsidTr="00402C37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3E0E3CAC" w14:textId="1EC4314A" w:rsidR="00D51AC6" w:rsidRPr="00F07542" w:rsidRDefault="00F07542" w:rsidP="008502F4">
            <w:pPr>
              <w:spacing w:line="240" w:lineRule="auto"/>
              <w:jc w:val="center"/>
              <w:rPr>
                <w:iCs/>
              </w:rPr>
            </w:pPr>
            <w:r w:rsidRPr="00F07542">
              <w:rPr>
                <w:iCs/>
              </w:rPr>
              <w:t>4.</w:t>
            </w:r>
          </w:p>
        </w:tc>
        <w:tc>
          <w:tcPr>
            <w:tcW w:w="2014" w:type="dxa"/>
          </w:tcPr>
          <w:p w14:paraId="433A553F" w14:textId="7089FC42" w:rsidR="00D51AC6" w:rsidRPr="00962024" w:rsidRDefault="006A7909" w:rsidP="008502F4">
            <w:pPr>
              <w:spacing w:line="240" w:lineRule="auto"/>
              <w:jc w:val="left"/>
            </w:pPr>
            <w:r w:rsidRPr="006A7909">
              <w:t xml:space="preserve">MAŽE-LEADER-3A-S-18-3-2019  </w:t>
            </w:r>
          </w:p>
        </w:tc>
        <w:tc>
          <w:tcPr>
            <w:tcW w:w="2126" w:type="dxa"/>
          </w:tcPr>
          <w:p w14:paraId="2FE525A8" w14:textId="40422B05" w:rsidR="00D51AC6" w:rsidRPr="00962024" w:rsidRDefault="00BE2BE4" w:rsidP="008502F4">
            <w:pPr>
              <w:spacing w:line="240" w:lineRule="auto"/>
              <w:jc w:val="left"/>
            </w:pPr>
            <w:r w:rsidRPr="00BE2BE4">
              <w:t>VO Rubikų bendruomenė</w:t>
            </w:r>
          </w:p>
        </w:tc>
        <w:tc>
          <w:tcPr>
            <w:tcW w:w="2693" w:type="dxa"/>
          </w:tcPr>
          <w:p w14:paraId="04E27AB9" w14:textId="0B16D657" w:rsidR="00D51AC6" w:rsidRPr="00962024" w:rsidRDefault="00166068" w:rsidP="00166068">
            <w:pPr>
              <w:spacing w:line="240" w:lineRule="auto"/>
            </w:pPr>
            <w:r w:rsidRPr="00166068">
              <w:t xml:space="preserve">Socialinę atskirtį patiriančių asmenų socialinės </w:t>
            </w:r>
            <w:proofErr w:type="spellStart"/>
            <w:r w:rsidRPr="00166068">
              <w:t>įtraukties</w:t>
            </w:r>
            <w:proofErr w:type="spellEnd"/>
            <w:r w:rsidRPr="00166068">
              <w:t xml:space="preserve"> didinimas ir užimtumo skatinimas per socialines veiklas</w:t>
            </w:r>
          </w:p>
        </w:tc>
        <w:tc>
          <w:tcPr>
            <w:tcW w:w="1276" w:type="dxa"/>
          </w:tcPr>
          <w:p w14:paraId="7F8AB2C4" w14:textId="0B01EF87" w:rsidR="00D51AC6" w:rsidRPr="00962024" w:rsidRDefault="00E57808" w:rsidP="00605291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559" w:type="dxa"/>
          </w:tcPr>
          <w:p w14:paraId="06F905D0" w14:textId="17FF2659" w:rsidR="00D51AC6" w:rsidRPr="007152CE" w:rsidRDefault="008502F4" w:rsidP="008502F4">
            <w:pPr>
              <w:spacing w:line="240" w:lineRule="auto"/>
            </w:pPr>
            <w:r w:rsidRPr="007152CE">
              <w:t>11926,33</w:t>
            </w:r>
          </w:p>
        </w:tc>
        <w:tc>
          <w:tcPr>
            <w:tcW w:w="4820" w:type="dxa"/>
          </w:tcPr>
          <w:p w14:paraId="1A60B2BD" w14:textId="1956B285" w:rsidR="00D51AC6" w:rsidRPr="00962024" w:rsidRDefault="00E57808" w:rsidP="00E57808">
            <w:pPr>
              <w:spacing w:line="240" w:lineRule="auto"/>
            </w:pPr>
            <w:r w:rsidRPr="00E57808">
              <w:t>Pritarti vietos projektui ir rekomenduoti pradėti kitą vertinimo etapą.</w:t>
            </w:r>
          </w:p>
        </w:tc>
      </w:tr>
      <w:tr w:rsidR="00FB1D3E" w:rsidRPr="00962024" w14:paraId="139FC4B5" w14:textId="77777777" w:rsidTr="00402C37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6627BD51" w14:textId="09CA37E8" w:rsidR="00D51AC6" w:rsidRPr="00F07542" w:rsidRDefault="00F07542" w:rsidP="008502F4">
            <w:pPr>
              <w:spacing w:line="240" w:lineRule="auto"/>
              <w:jc w:val="center"/>
              <w:rPr>
                <w:iCs/>
              </w:rPr>
            </w:pPr>
            <w:r w:rsidRPr="00F07542">
              <w:rPr>
                <w:iCs/>
              </w:rPr>
              <w:t>5.</w:t>
            </w:r>
          </w:p>
        </w:tc>
        <w:tc>
          <w:tcPr>
            <w:tcW w:w="2014" w:type="dxa"/>
          </w:tcPr>
          <w:p w14:paraId="1D96A811" w14:textId="1CCC8EE4" w:rsidR="00D51AC6" w:rsidRPr="00962024" w:rsidRDefault="006A7909" w:rsidP="008502F4">
            <w:pPr>
              <w:spacing w:line="240" w:lineRule="auto"/>
              <w:jc w:val="center"/>
            </w:pPr>
            <w:r w:rsidRPr="006A7909">
              <w:t>MAŽE-LEADER-3A-S-18-5-2019</w:t>
            </w:r>
          </w:p>
        </w:tc>
        <w:tc>
          <w:tcPr>
            <w:tcW w:w="2126" w:type="dxa"/>
          </w:tcPr>
          <w:p w14:paraId="37BA4D46" w14:textId="4A428FBC" w:rsidR="00D51AC6" w:rsidRPr="00962024" w:rsidRDefault="00253E16" w:rsidP="008502F4">
            <w:pPr>
              <w:spacing w:line="240" w:lineRule="auto"/>
              <w:jc w:val="left"/>
            </w:pPr>
            <w:r w:rsidRPr="00253E16">
              <w:t>Labdaros ir paramos fondo „G vaikų pasaulis“</w:t>
            </w:r>
          </w:p>
        </w:tc>
        <w:tc>
          <w:tcPr>
            <w:tcW w:w="2693" w:type="dxa"/>
          </w:tcPr>
          <w:p w14:paraId="013339A5" w14:textId="6EC3A8FA" w:rsidR="00D51AC6" w:rsidRPr="00962024" w:rsidRDefault="00201CE6" w:rsidP="00201CE6">
            <w:pPr>
              <w:spacing w:line="240" w:lineRule="auto"/>
            </w:pPr>
            <w:r w:rsidRPr="00201CE6">
              <w:t>Labdaros ir paramos fondo „G vaikų pasaulis“ socialinės veiklos skatinimas, įsigyjant virtuvės įrangą Mažeikių raj. vaikų ir jaunimo maitinimui ir edukacijai</w:t>
            </w:r>
          </w:p>
        </w:tc>
        <w:tc>
          <w:tcPr>
            <w:tcW w:w="1276" w:type="dxa"/>
          </w:tcPr>
          <w:p w14:paraId="25371FCC" w14:textId="3DC46D15" w:rsidR="00D51AC6" w:rsidRPr="00962024" w:rsidRDefault="00E57808" w:rsidP="00605291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559" w:type="dxa"/>
          </w:tcPr>
          <w:p w14:paraId="4ECB9912" w14:textId="72C20CBF" w:rsidR="00D51AC6" w:rsidRPr="00962024" w:rsidRDefault="008502F4" w:rsidP="008502F4">
            <w:pPr>
              <w:spacing w:line="240" w:lineRule="auto"/>
            </w:pPr>
            <w:r>
              <w:t>11926,38</w:t>
            </w:r>
          </w:p>
        </w:tc>
        <w:tc>
          <w:tcPr>
            <w:tcW w:w="4820" w:type="dxa"/>
          </w:tcPr>
          <w:p w14:paraId="73BC2336" w14:textId="0C8879A1" w:rsidR="00D51AC6" w:rsidRPr="00962024" w:rsidRDefault="008502F4" w:rsidP="00E57808">
            <w:pPr>
              <w:spacing w:line="240" w:lineRule="auto"/>
            </w:pPr>
            <w:r w:rsidRPr="008502F4">
              <w:t>Pritarti vietos projektui ir rekomenduoti pradėti kitą vertinimo etapą.</w:t>
            </w:r>
          </w:p>
        </w:tc>
      </w:tr>
      <w:tr w:rsidR="00FB1D3E" w:rsidRPr="00962024" w14:paraId="42B4664D" w14:textId="77777777" w:rsidTr="00402C37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7CBBBE5A" w14:textId="77777777" w:rsidR="00D51AC6" w:rsidRPr="00962024" w:rsidRDefault="00D51AC6" w:rsidP="00605291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4" w:type="dxa"/>
            <w:vAlign w:val="center"/>
          </w:tcPr>
          <w:p w14:paraId="49827B08" w14:textId="77777777" w:rsidR="00D51AC6" w:rsidRPr="00962024" w:rsidRDefault="00D51AC6" w:rsidP="00605291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DB6B0F5" w14:textId="77777777" w:rsidR="00D51AC6" w:rsidRPr="00962024" w:rsidRDefault="00D51AC6" w:rsidP="00605291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54AF72AE" w14:textId="77777777" w:rsidR="00D51AC6" w:rsidRPr="00962024" w:rsidRDefault="00D51AC6" w:rsidP="00605291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14:paraId="69CF6895" w14:textId="0FD30C8F" w:rsidR="00D51AC6" w:rsidRPr="00F07542" w:rsidRDefault="00F07542" w:rsidP="00605291">
            <w:pPr>
              <w:spacing w:line="240" w:lineRule="auto"/>
              <w:jc w:val="center"/>
              <w:rPr>
                <w:b/>
                <w:bCs/>
              </w:rPr>
            </w:pPr>
            <w:r w:rsidRPr="00F07542">
              <w:rPr>
                <w:b/>
                <w:bCs/>
              </w:rPr>
              <w:t>Iš viso:</w:t>
            </w:r>
          </w:p>
        </w:tc>
        <w:tc>
          <w:tcPr>
            <w:tcW w:w="1559" w:type="dxa"/>
          </w:tcPr>
          <w:p w14:paraId="54EC0122" w14:textId="07173C12" w:rsidR="00D51AC6" w:rsidRPr="00402C37" w:rsidRDefault="00402C37" w:rsidP="00605291">
            <w:pPr>
              <w:spacing w:line="240" w:lineRule="auto"/>
              <w:jc w:val="center"/>
              <w:rPr>
                <w:b/>
                <w:bCs/>
              </w:rPr>
            </w:pPr>
            <w:r w:rsidRPr="00402C37">
              <w:rPr>
                <w:b/>
                <w:bCs/>
              </w:rPr>
              <w:t>59632,1</w:t>
            </w:r>
            <w:r w:rsidR="00832355">
              <w:rPr>
                <w:b/>
                <w:bCs/>
              </w:rPr>
              <w:t>5</w:t>
            </w:r>
          </w:p>
        </w:tc>
        <w:tc>
          <w:tcPr>
            <w:tcW w:w="4820" w:type="dxa"/>
          </w:tcPr>
          <w:p w14:paraId="7CF4497E" w14:textId="2E957688" w:rsidR="00D51AC6" w:rsidRPr="00962024" w:rsidRDefault="00D51AC6" w:rsidP="00605291">
            <w:pPr>
              <w:spacing w:line="240" w:lineRule="auto"/>
              <w:jc w:val="center"/>
            </w:pPr>
          </w:p>
        </w:tc>
      </w:tr>
    </w:tbl>
    <w:p w14:paraId="2AC271A6" w14:textId="77777777" w:rsidR="006F41C2" w:rsidRPr="00D51AC6" w:rsidRDefault="006F41C2" w:rsidP="006F41C2">
      <w:pPr>
        <w:spacing w:line="240" w:lineRule="auto"/>
        <w:ind w:firstLine="425"/>
        <w:rPr>
          <w:strike/>
        </w:rPr>
      </w:pPr>
    </w:p>
    <w:p w14:paraId="1D8D8EEB" w14:textId="2DCF85A4" w:rsidR="0037433D" w:rsidRPr="00962024" w:rsidRDefault="0037433D" w:rsidP="006F41C2">
      <w:pPr>
        <w:spacing w:line="240" w:lineRule="auto"/>
        <w:ind w:firstLine="425"/>
        <w:rPr>
          <w:rFonts w:eastAsia="Calibri"/>
          <w:lang w:eastAsia="lt-LT"/>
        </w:rPr>
      </w:pPr>
    </w:p>
    <w:p w14:paraId="154008E6" w14:textId="0D46AD90" w:rsidR="00120203" w:rsidRPr="00962024" w:rsidRDefault="00120203" w:rsidP="00DA03A1">
      <w:pPr>
        <w:spacing w:line="240" w:lineRule="auto"/>
        <w:ind w:firstLine="425"/>
        <w:rPr>
          <w:lang w:eastAsia="lt-LT"/>
        </w:rPr>
      </w:pPr>
    </w:p>
    <w:p w14:paraId="6BB59561" w14:textId="18358AA7" w:rsidR="00C76623" w:rsidRPr="00962024" w:rsidRDefault="00C76623" w:rsidP="00C22C43">
      <w:pPr>
        <w:spacing w:line="240" w:lineRule="auto"/>
        <w:ind w:right="-170"/>
      </w:pPr>
    </w:p>
    <w:p w14:paraId="1DE05E0A" w14:textId="44E98DCB" w:rsidR="00B43286" w:rsidRPr="00962024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</w:t>
      </w:r>
      <w:r w:rsidR="00852352" w:rsidRPr="00962024">
        <w:t xml:space="preserve">                         </w:t>
      </w:r>
      <w:r w:rsidR="001F1D15">
        <w:t xml:space="preserve">  </w:t>
      </w:r>
      <w:r w:rsidR="00852352" w:rsidRPr="00962024">
        <w:t xml:space="preserve">  </w:t>
      </w:r>
      <w:r w:rsidRPr="00962024">
        <w:t>(</w:t>
      </w:r>
      <w:r w:rsidR="00171512">
        <w:t xml:space="preserve">Albina </w:t>
      </w:r>
      <w:proofErr w:type="spellStart"/>
      <w:r w:rsidR="00171512">
        <w:t>Kiudulienė</w:t>
      </w:r>
      <w:proofErr w:type="spellEnd"/>
      <w:r w:rsidR="00852352" w:rsidRPr="00962024">
        <w:t>, parašas</w:t>
      </w:r>
      <w:r w:rsidRPr="00962024">
        <w:t>)</w:t>
      </w:r>
    </w:p>
    <w:p w14:paraId="28BCEF1E" w14:textId="77777777" w:rsidR="000036CD" w:rsidRDefault="000036CD" w:rsidP="0005531E">
      <w:pPr>
        <w:spacing w:line="240" w:lineRule="auto"/>
        <w:ind w:right="-172"/>
      </w:pPr>
    </w:p>
    <w:p w14:paraId="51733A10" w14:textId="74314CC9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171512">
        <w:t xml:space="preserve"> </w:t>
      </w:r>
      <w:r w:rsidR="00356FDC" w:rsidRPr="00962024">
        <w:tab/>
        <w:t xml:space="preserve">   </w:t>
      </w:r>
      <w:r w:rsidR="00171512">
        <w:t xml:space="preserve">              </w:t>
      </w:r>
      <w:r w:rsidR="00356FDC" w:rsidRPr="00962024">
        <w:t xml:space="preserve">        </w:t>
      </w:r>
      <w:r w:rsidRPr="00962024">
        <w:t>(</w:t>
      </w:r>
      <w:r w:rsidR="00171512">
        <w:t>Daiva Baranauskienė</w:t>
      </w:r>
      <w:r w:rsidR="00852352" w:rsidRPr="00962024">
        <w:t>, parašas</w:t>
      </w:r>
      <w:r w:rsidRPr="00962024">
        <w:t>)</w:t>
      </w:r>
    </w:p>
    <w:p w14:paraId="56535591" w14:textId="77777777" w:rsidR="00FB0FA3" w:rsidRPr="00962024" w:rsidRDefault="00FB0FA3" w:rsidP="0005531E">
      <w:pPr>
        <w:spacing w:line="240" w:lineRule="auto"/>
      </w:pPr>
    </w:p>
    <w:p w14:paraId="38AA4080" w14:textId="6A064207" w:rsidR="00B43286" w:rsidRPr="00365566" w:rsidRDefault="006A6686" w:rsidP="0005531E">
      <w:pPr>
        <w:spacing w:line="240" w:lineRule="auto"/>
      </w:pPr>
      <w:r w:rsidRPr="00365566">
        <w:t>Vietos projektų atrankos komiteto nariai</w:t>
      </w:r>
      <w:r w:rsidR="00B43286" w:rsidRPr="00365566">
        <w:t>:</w:t>
      </w:r>
    </w:p>
    <w:p w14:paraId="0D2000AE" w14:textId="77777777" w:rsidR="00365566" w:rsidRPr="00365566" w:rsidRDefault="00365566" w:rsidP="0005531E">
      <w:pPr>
        <w:spacing w:line="240" w:lineRule="auto"/>
      </w:pPr>
    </w:p>
    <w:tbl>
      <w:tblPr>
        <w:tblW w:w="14377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01"/>
        <w:gridCol w:w="2955"/>
        <w:gridCol w:w="1842"/>
        <w:gridCol w:w="2809"/>
      </w:tblGrid>
      <w:tr w:rsidR="00365566" w:rsidRPr="00365566" w14:paraId="188F0791" w14:textId="77777777" w:rsidTr="008749B0">
        <w:trPr>
          <w:cantSplit/>
          <w:trHeight w:val="404"/>
        </w:trPr>
        <w:tc>
          <w:tcPr>
            <w:tcW w:w="1668" w:type="dxa"/>
            <w:vAlign w:val="center"/>
          </w:tcPr>
          <w:p w14:paraId="767932D5" w14:textId="77777777" w:rsidR="00B43286" w:rsidRPr="00365566" w:rsidRDefault="00B43286" w:rsidP="002F2D20">
            <w:pPr>
              <w:spacing w:line="240" w:lineRule="auto"/>
            </w:pPr>
            <w:r w:rsidRPr="00365566">
              <w:lastRenderedPageBreak/>
              <w:t>..................</w:t>
            </w:r>
          </w:p>
        </w:tc>
        <w:tc>
          <w:tcPr>
            <w:tcW w:w="3402" w:type="dxa"/>
            <w:vAlign w:val="center"/>
          </w:tcPr>
          <w:p w14:paraId="22A00865" w14:textId="30540E7D" w:rsidR="00B43286" w:rsidRPr="00365566" w:rsidRDefault="00B43286" w:rsidP="002F2D20">
            <w:pPr>
              <w:spacing w:line="240" w:lineRule="auto"/>
            </w:pPr>
            <w:r w:rsidRPr="00365566">
              <w:t>(</w:t>
            </w:r>
            <w:proofErr w:type="spellStart"/>
            <w:r w:rsidR="00365566" w:rsidRPr="00365566">
              <w:t>Anita</w:t>
            </w:r>
            <w:proofErr w:type="spellEnd"/>
            <w:r w:rsidR="00365566" w:rsidRPr="00365566">
              <w:t xml:space="preserve"> </w:t>
            </w:r>
            <w:proofErr w:type="spellStart"/>
            <w:r w:rsidR="00365566" w:rsidRPr="00365566">
              <w:t>Avdaljan</w:t>
            </w:r>
            <w:proofErr w:type="spellEnd"/>
            <w:r w:rsidR="00852352" w:rsidRPr="00365566">
              <w:t>, parašas</w:t>
            </w:r>
            <w:r w:rsidRPr="00365566">
              <w:t>)</w:t>
            </w:r>
          </w:p>
        </w:tc>
        <w:tc>
          <w:tcPr>
            <w:tcW w:w="1701" w:type="dxa"/>
            <w:vAlign w:val="center"/>
          </w:tcPr>
          <w:p w14:paraId="706EDDA2" w14:textId="77777777" w:rsidR="00B43286" w:rsidRPr="00365566" w:rsidRDefault="00B43286" w:rsidP="002F2D20">
            <w:pPr>
              <w:spacing w:line="240" w:lineRule="auto"/>
              <w:ind w:left="-142" w:firstLine="142"/>
            </w:pPr>
            <w:r w:rsidRPr="00365566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683992F9" w14:textId="7823A808" w:rsidR="00B43286" w:rsidRPr="00365566" w:rsidRDefault="00B43286" w:rsidP="002F2D20">
            <w:pPr>
              <w:spacing w:line="240" w:lineRule="auto"/>
            </w:pPr>
            <w:r w:rsidRPr="00365566">
              <w:t>(</w:t>
            </w:r>
            <w:r w:rsidR="007152CE" w:rsidRPr="003469F9">
              <w:t>Andrius Ramonas</w:t>
            </w:r>
            <w:r w:rsidR="00852352" w:rsidRPr="003469F9">
              <w:t>, parašas</w:t>
            </w:r>
            <w:r w:rsidRPr="003469F9">
              <w:t>)</w:t>
            </w:r>
          </w:p>
        </w:tc>
        <w:tc>
          <w:tcPr>
            <w:tcW w:w="1842" w:type="dxa"/>
            <w:vAlign w:val="center"/>
          </w:tcPr>
          <w:p w14:paraId="03C855DE" w14:textId="2A072A79" w:rsidR="00B43286" w:rsidRPr="00365566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792DF58" w14:textId="545A5F4F" w:rsidR="00B43286" w:rsidRPr="00365566" w:rsidRDefault="00B43286" w:rsidP="002F2D20">
            <w:pPr>
              <w:spacing w:line="240" w:lineRule="auto"/>
            </w:pPr>
          </w:p>
        </w:tc>
      </w:tr>
      <w:tr w:rsidR="00365566" w:rsidRPr="00365566" w14:paraId="791D3CA8" w14:textId="77777777" w:rsidTr="008749B0">
        <w:trPr>
          <w:cantSplit/>
          <w:trHeight w:val="417"/>
        </w:trPr>
        <w:tc>
          <w:tcPr>
            <w:tcW w:w="1668" w:type="dxa"/>
            <w:vAlign w:val="center"/>
          </w:tcPr>
          <w:p w14:paraId="4221FBED" w14:textId="77777777" w:rsidR="00B43286" w:rsidRPr="00365566" w:rsidRDefault="00B43286" w:rsidP="002F2D20">
            <w:pPr>
              <w:spacing w:line="240" w:lineRule="auto"/>
            </w:pPr>
            <w:r w:rsidRPr="00365566">
              <w:t>..................</w:t>
            </w:r>
          </w:p>
        </w:tc>
        <w:tc>
          <w:tcPr>
            <w:tcW w:w="3402" w:type="dxa"/>
            <w:vAlign w:val="center"/>
          </w:tcPr>
          <w:p w14:paraId="2CCA7A0E" w14:textId="41A688AA" w:rsidR="00B43286" w:rsidRPr="00365566" w:rsidRDefault="00B43286" w:rsidP="002F2D20">
            <w:pPr>
              <w:pStyle w:val="Pagrindinistekstas"/>
              <w:spacing w:after="0"/>
              <w:rPr>
                <w:sz w:val="24"/>
              </w:rPr>
            </w:pPr>
            <w:r w:rsidRPr="00365566">
              <w:rPr>
                <w:sz w:val="24"/>
              </w:rPr>
              <w:t>(</w:t>
            </w:r>
            <w:r w:rsidR="00365566" w:rsidRPr="00365566">
              <w:rPr>
                <w:sz w:val="24"/>
              </w:rPr>
              <w:t xml:space="preserve">Inga </w:t>
            </w:r>
            <w:proofErr w:type="spellStart"/>
            <w:r w:rsidR="00365566" w:rsidRPr="00365566">
              <w:rPr>
                <w:sz w:val="24"/>
              </w:rPr>
              <w:t>Derkintienė</w:t>
            </w:r>
            <w:proofErr w:type="spellEnd"/>
            <w:r w:rsidR="00852352" w:rsidRPr="00365566">
              <w:rPr>
                <w:sz w:val="24"/>
              </w:rPr>
              <w:t>, parašas</w:t>
            </w:r>
            <w:r w:rsidRPr="00365566">
              <w:rPr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EB94572" w14:textId="77777777" w:rsidR="00B43286" w:rsidRPr="00365566" w:rsidRDefault="00B43286" w:rsidP="002F2D20">
            <w:pPr>
              <w:spacing w:line="240" w:lineRule="auto"/>
            </w:pPr>
            <w:r w:rsidRPr="00365566">
              <w:t>...................</w:t>
            </w:r>
          </w:p>
        </w:tc>
        <w:tc>
          <w:tcPr>
            <w:tcW w:w="2955" w:type="dxa"/>
            <w:vAlign w:val="center"/>
          </w:tcPr>
          <w:p w14:paraId="54AA28DD" w14:textId="5C70DEA7" w:rsidR="00B43286" w:rsidRPr="00365566" w:rsidRDefault="00B43286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  <w:r w:rsidRPr="00365566">
              <w:rPr>
                <w:sz w:val="24"/>
              </w:rPr>
              <w:t>(</w:t>
            </w:r>
            <w:r w:rsidR="00365566" w:rsidRPr="00365566">
              <w:rPr>
                <w:sz w:val="24"/>
              </w:rPr>
              <w:t>Rūta Narmontienė</w:t>
            </w:r>
            <w:r w:rsidR="00852352" w:rsidRPr="00365566">
              <w:rPr>
                <w:sz w:val="24"/>
              </w:rPr>
              <w:t>, parašas</w:t>
            </w:r>
            <w:r w:rsidRPr="00365566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1EEE8945" w14:textId="2D36D975" w:rsidR="00B43286" w:rsidRPr="00365566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014CD85" w14:textId="6FF53673" w:rsidR="00B43286" w:rsidRPr="00365566" w:rsidRDefault="00B43286" w:rsidP="002F2D20">
            <w:pPr>
              <w:spacing w:line="240" w:lineRule="auto"/>
            </w:pPr>
          </w:p>
        </w:tc>
      </w:tr>
      <w:tr w:rsidR="00365566" w:rsidRPr="00365566" w14:paraId="4C32B37B" w14:textId="77777777" w:rsidTr="008749B0">
        <w:trPr>
          <w:cantSplit/>
          <w:trHeight w:val="282"/>
        </w:trPr>
        <w:tc>
          <w:tcPr>
            <w:tcW w:w="1668" w:type="dxa"/>
            <w:vAlign w:val="center"/>
          </w:tcPr>
          <w:p w14:paraId="71ACF4F6" w14:textId="77777777" w:rsidR="00B43286" w:rsidRPr="00365566" w:rsidRDefault="00B43286" w:rsidP="002F2D20">
            <w:pPr>
              <w:spacing w:line="240" w:lineRule="auto"/>
            </w:pPr>
            <w:r w:rsidRPr="00365566">
              <w:t>..................</w:t>
            </w:r>
          </w:p>
        </w:tc>
        <w:tc>
          <w:tcPr>
            <w:tcW w:w="3402" w:type="dxa"/>
            <w:vAlign w:val="center"/>
          </w:tcPr>
          <w:p w14:paraId="133E6BFE" w14:textId="38C9E002" w:rsidR="00B43286" w:rsidRPr="00365566" w:rsidRDefault="00B43286" w:rsidP="002F2D20">
            <w:pPr>
              <w:spacing w:line="240" w:lineRule="auto"/>
            </w:pPr>
            <w:r w:rsidRPr="00365566">
              <w:t>(</w:t>
            </w:r>
            <w:r w:rsidR="00365566" w:rsidRPr="00365566">
              <w:t xml:space="preserve">Dangira </w:t>
            </w:r>
            <w:proofErr w:type="spellStart"/>
            <w:r w:rsidR="00365566" w:rsidRPr="00365566">
              <w:t>Undžienė</w:t>
            </w:r>
            <w:proofErr w:type="spellEnd"/>
            <w:r w:rsidR="00852352" w:rsidRPr="00365566">
              <w:t>, parašas</w:t>
            </w:r>
            <w:r w:rsidRPr="00365566">
              <w:t>)</w:t>
            </w:r>
          </w:p>
        </w:tc>
        <w:tc>
          <w:tcPr>
            <w:tcW w:w="1701" w:type="dxa"/>
            <w:vAlign w:val="center"/>
          </w:tcPr>
          <w:p w14:paraId="5CC1B508" w14:textId="77777777" w:rsidR="00B43286" w:rsidRPr="00365566" w:rsidRDefault="00B43286" w:rsidP="002F2D20">
            <w:pPr>
              <w:spacing w:line="240" w:lineRule="auto"/>
            </w:pPr>
            <w:r w:rsidRPr="00365566">
              <w:t>...................</w:t>
            </w:r>
          </w:p>
        </w:tc>
        <w:tc>
          <w:tcPr>
            <w:tcW w:w="2955" w:type="dxa"/>
            <w:vAlign w:val="center"/>
          </w:tcPr>
          <w:p w14:paraId="0E4AD1DF" w14:textId="33D50605" w:rsidR="00B43286" w:rsidRPr="00365566" w:rsidRDefault="00B43286" w:rsidP="002F2D20">
            <w:pPr>
              <w:spacing w:line="240" w:lineRule="auto"/>
            </w:pPr>
            <w:r w:rsidRPr="00365566">
              <w:t>(</w:t>
            </w:r>
            <w:r w:rsidR="00365566" w:rsidRPr="00365566">
              <w:t>Mantas Badaukis</w:t>
            </w:r>
            <w:r w:rsidR="00852352" w:rsidRPr="00365566">
              <w:t>, parašas</w:t>
            </w:r>
            <w:r w:rsidRPr="00365566">
              <w:t>)</w:t>
            </w:r>
          </w:p>
        </w:tc>
        <w:tc>
          <w:tcPr>
            <w:tcW w:w="1842" w:type="dxa"/>
            <w:vAlign w:val="center"/>
          </w:tcPr>
          <w:p w14:paraId="676202F2" w14:textId="5A2C1CB6" w:rsidR="00B43286" w:rsidRPr="00365566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617DAD3" w14:textId="2C4124C3" w:rsidR="00B43286" w:rsidRPr="00365566" w:rsidRDefault="00B43286" w:rsidP="002F2D20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</w:tr>
      <w:tr w:rsidR="00365566" w:rsidRPr="00365566" w14:paraId="11BA73CA" w14:textId="77777777" w:rsidTr="00EB4C11">
        <w:trPr>
          <w:cantSplit/>
          <w:trHeight w:val="282"/>
        </w:trPr>
        <w:tc>
          <w:tcPr>
            <w:tcW w:w="1668" w:type="dxa"/>
            <w:vAlign w:val="center"/>
          </w:tcPr>
          <w:p w14:paraId="3665FBBF" w14:textId="77777777" w:rsidR="00EB4C11" w:rsidRPr="00365566" w:rsidRDefault="00EB4C11" w:rsidP="002D1A3D">
            <w:pPr>
              <w:spacing w:line="240" w:lineRule="auto"/>
            </w:pPr>
            <w:r w:rsidRPr="00365566">
              <w:t>..................</w:t>
            </w:r>
          </w:p>
        </w:tc>
        <w:tc>
          <w:tcPr>
            <w:tcW w:w="3402" w:type="dxa"/>
            <w:vAlign w:val="center"/>
          </w:tcPr>
          <w:p w14:paraId="0177AFA6" w14:textId="1C096902" w:rsidR="00EB4C11" w:rsidRPr="00365566" w:rsidRDefault="00EB4C11" w:rsidP="002D1A3D">
            <w:pPr>
              <w:spacing w:line="240" w:lineRule="auto"/>
            </w:pPr>
            <w:r w:rsidRPr="00365566">
              <w:t>(</w:t>
            </w:r>
            <w:r w:rsidR="00365566" w:rsidRPr="00365566">
              <w:t xml:space="preserve">Kęstutis </w:t>
            </w:r>
            <w:proofErr w:type="spellStart"/>
            <w:r w:rsidR="00365566" w:rsidRPr="00365566">
              <w:t>Mažonas</w:t>
            </w:r>
            <w:proofErr w:type="spellEnd"/>
            <w:r w:rsidRPr="00365566">
              <w:t>, parašas)</w:t>
            </w:r>
          </w:p>
        </w:tc>
        <w:tc>
          <w:tcPr>
            <w:tcW w:w="1701" w:type="dxa"/>
            <w:vAlign w:val="center"/>
          </w:tcPr>
          <w:p w14:paraId="679A1DF0" w14:textId="63D28260" w:rsidR="00EB4C11" w:rsidRPr="00365566" w:rsidRDefault="00EB4C11" w:rsidP="00EB4C11">
            <w:pPr>
              <w:spacing w:line="240" w:lineRule="auto"/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1E7B6798" w14:textId="036094A1" w:rsidR="00EB4C11" w:rsidRPr="00365566" w:rsidRDefault="00EB4C11" w:rsidP="002D1A3D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F41E444" w14:textId="324A5E09" w:rsidR="00EB4C11" w:rsidRPr="00365566" w:rsidRDefault="00EB4C11" w:rsidP="002D1A3D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1DDF11CC" w14:textId="69566415" w:rsidR="00EB4C11" w:rsidRPr="00365566" w:rsidRDefault="00EB4C11" w:rsidP="00EB4C11">
            <w:pPr>
              <w:pStyle w:val="Pagrindinistekstas"/>
              <w:rPr>
                <w:sz w:val="24"/>
              </w:rPr>
            </w:pPr>
          </w:p>
        </w:tc>
      </w:tr>
    </w:tbl>
    <w:p w14:paraId="482189FF" w14:textId="7EBDE5CA" w:rsidR="00B43286" w:rsidRDefault="003F3AB7" w:rsidP="00041341">
      <w:r>
        <w:t xml:space="preserve">                                          </w:t>
      </w:r>
    </w:p>
    <w:p w14:paraId="56256B58" w14:textId="7493FDA3" w:rsidR="003F3AB7" w:rsidRDefault="003F3AB7" w:rsidP="00041341"/>
    <w:p w14:paraId="6C763AEB" w14:textId="0EBF2802" w:rsidR="003F3AB7" w:rsidRDefault="003F3AB7" w:rsidP="00041341"/>
    <w:p w14:paraId="566E9816" w14:textId="6BCD6925" w:rsidR="003F3AB7" w:rsidRDefault="003F3AB7" w:rsidP="00041341"/>
    <w:p w14:paraId="42479286" w14:textId="4ECCEFAD" w:rsidR="003F3AB7" w:rsidRDefault="003F3AB7" w:rsidP="00041341"/>
    <w:p w14:paraId="2713A740" w14:textId="38040F34" w:rsidR="003F3AB7" w:rsidRDefault="003F3AB7" w:rsidP="00041341"/>
    <w:p w14:paraId="0EC80646" w14:textId="2AA570BD" w:rsidR="003F3AB7" w:rsidRDefault="003F3AB7" w:rsidP="00041341"/>
    <w:p w14:paraId="27E2DD2D" w14:textId="454BCB02" w:rsidR="003F3AB7" w:rsidRDefault="003F3AB7" w:rsidP="00041341"/>
    <w:p w14:paraId="07B7E665" w14:textId="350E5BED" w:rsidR="003F3AB7" w:rsidRDefault="003F3AB7" w:rsidP="00041341"/>
    <w:p w14:paraId="02E96586" w14:textId="4EE871A9" w:rsidR="003F3AB7" w:rsidRDefault="003F3AB7" w:rsidP="00041341"/>
    <w:p w14:paraId="465D5223" w14:textId="0524EF38" w:rsidR="003F3AB7" w:rsidRDefault="003F3AB7" w:rsidP="00041341"/>
    <w:p w14:paraId="74F9FD66" w14:textId="357B2BE4" w:rsidR="003F3AB7" w:rsidRDefault="003F3AB7" w:rsidP="00041341"/>
    <w:p w14:paraId="514F8ACA" w14:textId="77777777" w:rsidR="003F3AB7" w:rsidRPr="00365566" w:rsidRDefault="003F3AB7" w:rsidP="00041341"/>
    <w:sectPr w:rsidR="003F3AB7" w:rsidRPr="00365566" w:rsidSect="00554291">
      <w:headerReference w:type="default" r:id="rId8"/>
      <w:footerReference w:type="default" r:id="rId9"/>
      <w:footerReference w:type="first" r:id="rId10"/>
      <w:footnotePr>
        <w:numRestart w:val="eachSect"/>
      </w:footnotePr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6622" w14:textId="77777777" w:rsidR="00D34990" w:rsidRDefault="00D34990" w:rsidP="00B83349">
      <w:pPr>
        <w:spacing w:line="240" w:lineRule="auto"/>
      </w:pPr>
      <w:r>
        <w:separator/>
      </w:r>
    </w:p>
  </w:endnote>
  <w:endnote w:type="continuationSeparator" w:id="0">
    <w:p w14:paraId="3588D266" w14:textId="77777777" w:rsidR="00D34990" w:rsidRDefault="00D34990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5BA3" w14:textId="77777777" w:rsidR="00D34990" w:rsidRDefault="00D34990" w:rsidP="00B83349">
      <w:pPr>
        <w:spacing w:line="240" w:lineRule="auto"/>
      </w:pPr>
      <w:r>
        <w:separator/>
      </w:r>
    </w:p>
  </w:footnote>
  <w:footnote w:type="continuationSeparator" w:id="0">
    <w:p w14:paraId="35940DEA" w14:textId="77777777" w:rsidR="00D34990" w:rsidRDefault="00D34990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E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595"/>
    <w:rsid w:val="00024902"/>
    <w:rsid w:val="00025CBF"/>
    <w:rsid w:val="00027800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5ABF"/>
    <w:rsid w:val="00087442"/>
    <w:rsid w:val="00087ACA"/>
    <w:rsid w:val="000906B5"/>
    <w:rsid w:val="000916D9"/>
    <w:rsid w:val="00091721"/>
    <w:rsid w:val="00096319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0CCA"/>
    <w:rsid w:val="000D1E86"/>
    <w:rsid w:val="000D34BB"/>
    <w:rsid w:val="000D35E3"/>
    <w:rsid w:val="000D7EBB"/>
    <w:rsid w:val="000E0E6F"/>
    <w:rsid w:val="000E2125"/>
    <w:rsid w:val="000E30F1"/>
    <w:rsid w:val="000E54D7"/>
    <w:rsid w:val="000E698D"/>
    <w:rsid w:val="000E7B60"/>
    <w:rsid w:val="00100750"/>
    <w:rsid w:val="001054DE"/>
    <w:rsid w:val="00107797"/>
    <w:rsid w:val="0011085B"/>
    <w:rsid w:val="001116C4"/>
    <w:rsid w:val="00116704"/>
    <w:rsid w:val="001176C0"/>
    <w:rsid w:val="00120203"/>
    <w:rsid w:val="00121F5D"/>
    <w:rsid w:val="0012528D"/>
    <w:rsid w:val="0013161B"/>
    <w:rsid w:val="00133DED"/>
    <w:rsid w:val="00134CE1"/>
    <w:rsid w:val="001567C9"/>
    <w:rsid w:val="00162132"/>
    <w:rsid w:val="00162925"/>
    <w:rsid w:val="001656BD"/>
    <w:rsid w:val="00166068"/>
    <w:rsid w:val="00167B3D"/>
    <w:rsid w:val="00170340"/>
    <w:rsid w:val="00171512"/>
    <w:rsid w:val="00173988"/>
    <w:rsid w:val="0017751C"/>
    <w:rsid w:val="00180CDC"/>
    <w:rsid w:val="00186719"/>
    <w:rsid w:val="001977A6"/>
    <w:rsid w:val="00197B3B"/>
    <w:rsid w:val="001A033B"/>
    <w:rsid w:val="001A61A5"/>
    <w:rsid w:val="001A62BF"/>
    <w:rsid w:val="001A698E"/>
    <w:rsid w:val="001B1474"/>
    <w:rsid w:val="001B17B3"/>
    <w:rsid w:val="001B52E4"/>
    <w:rsid w:val="001C3219"/>
    <w:rsid w:val="001C3669"/>
    <w:rsid w:val="001C3A4E"/>
    <w:rsid w:val="001C6787"/>
    <w:rsid w:val="001C6C05"/>
    <w:rsid w:val="001D4EC9"/>
    <w:rsid w:val="001D596E"/>
    <w:rsid w:val="001E1526"/>
    <w:rsid w:val="001E232D"/>
    <w:rsid w:val="001E4B31"/>
    <w:rsid w:val="001E6FC1"/>
    <w:rsid w:val="001F1060"/>
    <w:rsid w:val="001F1D15"/>
    <w:rsid w:val="001F2237"/>
    <w:rsid w:val="001F247C"/>
    <w:rsid w:val="001F45E0"/>
    <w:rsid w:val="001F5ED5"/>
    <w:rsid w:val="001F60C6"/>
    <w:rsid w:val="002014E9"/>
    <w:rsid w:val="00201CE6"/>
    <w:rsid w:val="0020499C"/>
    <w:rsid w:val="00204BC4"/>
    <w:rsid w:val="00204CDE"/>
    <w:rsid w:val="00205C78"/>
    <w:rsid w:val="002076AA"/>
    <w:rsid w:val="00211091"/>
    <w:rsid w:val="0021293A"/>
    <w:rsid w:val="002145C4"/>
    <w:rsid w:val="00214C6E"/>
    <w:rsid w:val="002176A3"/>
    <w:rsid w:val="0022311A"/>
    <w:rsid w:val="002252B7"/>
    <w:rsid w:val="002278B2"/>
    <w:rsid w:val="0023633C"/>
    <w:rsid w:val="00242021"/>
    <w:rsid w:val="00242D83"/>
    <w:rsid w:val="002444E0"/>
    <w:rsid w:val="00245BA2"/>
    <w:rsid w:val="002507EE"/>
    <w:rsid w:val="00253E16"/>
    <w:rsid w:val="00254E20"/>
    <w:rsid w:val="00255E53"/>
    <w:rsid w:val="002563DE"/>
    <w:rsid w:val="002570AB"/>
    <w:rsid w:val="0027156B"/>
    <w:rsid w:val="00271D58"/>
    <w:rsid w:val="0027259B"/>
    <w:rsid w:val="00276497"/>
    <w:rsid w:val="0027682E"/>
    <w:rsid w:val="002822C4"/>
    <w:rsid w:val="002827BA"/>
    <w:rsid w:val="00284D13"/>
    <w:rsid w:val="002876F7"/>
    <w:rsid w:val="002901CF"/>
    <w:rsid w:val="0029131B"/>
    <w:rsid w:val="002947D8"/>
    <w:rsid w:val="00295792"/>
    <w:rsid w:val="00295EF8"/>
    <w:rsid w:val="002A043B"/>
    <w:rsid w:val="002A387A"/>
    <w:rsid w:val="002C21BF"/>
    <w:rsid w:val="002C2C13"/>
    <w:rsid w:val="002C3BE3"/>
    <w:rsid w:val="002C4F1E"/>
    <w:rsid w:val="002D55EC"/>
    <w:rsid w:val="002E0D75"/>
    <w:rsid w:val="002E1E29"/>
    <w:rsid w:val="002E37DC"/>
    <w:rsid w:val="002E58DA"/>
    <w:rsid w:val="002E5E68"/>
    <w:rsid w:val="002F2D20"/>
    <w:rsid w:val="002F33B7"/>
    <w:rsid w:val="002F38FF"/>
    <w:rsid w:val="002F7693"/>
    <w:rsid w:val="003048B1"/>
    <w:rsid w:val="00307D17"/>
    <w:rsid w:val="003122E7"/>
    <w:rsid w:val="00316527"/>
    <w:rsid w:val="00321E02"/>
    <w:rsid w:val="00321F3C"/>
    <w:rsid w:val="0032498A"/>
    <w:rsid w:val="003313C7"/>
    <w:rsid w:val="0033228A"/>
    <w:rsid w:val="00337405"/>
    <w:rsid w:val="00340D2C"/>
    <w:rsid w:val="003466DA"/>
    <w:rsid w:val="003469F9"/>
    <w:rsid w:val="00347D19"/>
    <w:rsid w:val="00353A65"/>
    <w:rsid w:val="00354D0C"/>
    <w:rsid w:val="0035541D"/>
    <w:rsid w:val="00356FDC"/>
    <w:rsid w:val="00360961"/>
    <w:rsid w:val="00361A92"/>
    <w:rsid w:val="00365566"/>
    <w:rsid w:val="00370392"/>
    <w:rsid w:val="00371BA2"/>
    <w:rsid w:val="0037433D"/>
    <w:rsid w:val="00385D85"/>
    <w:rsid w:val="00396A78"/>
    <w:rsid w:val="003A2A05"/>
    <w:rsid w:val="003A6C92"/>
    <w:rsid w:val="003A707C"/>
    <w:rsid w:val="003A7E5E"/>
    <w:rsid w:val="003B1F48"/>
    <w:rsid w:val="003B2316"/>
    <w:rsid w:val="003B3A4B"/>
    <w:rsid w:val="003B769A"/>
    <w:rsid w:val="003C19A5"/>
    <w:rsid w:val="003C490C"/>
    <w:rsid w:val="003D0EBC"/>
    <w:rsid w:val="003D1F2E"/>
    <w:rsid w:val="003E047F"/>
    <w:rsid w:val="003E1840"/>
    <w:rsid w:val="003E2286"/>
    <w:rsid w:val="003E6851"/>
    <w:rsid w:val="003E7382"/>
    <w:rsid w:val="003E7E14"/>
    <w:rsid w:val="003F167A"/>
    <w:rsid w:val="003F2F04"/>
    <w:rsid w:val="003F3AB7"/>
    <w:rsid w:val="003F4D9D"/>
    <w:rsid w:val="003F6CF8"/>
    <w:rsid w:val="00400633"/>
    <w:rsid w:val="00402026"/>
    <w:rsid w:val="004026CB"/>
    <w:rsid w:val="00402C37"/>
    <w:rsid w:val="00402D7F"/>
    <w:rsid w:val="00403CF6"/>
    <w:rsid w:val="00407117"/>
    <w:rsid w:val="00420175"/>
    <w:rsid w:val="00432878"/>
    <w:rsid w:val="0043584B"/>
    <w:rsid w:val="00435ADE"/>
    <w:rsid w:val="0043669C"/>
    <w:rsid w:val="0043778B"/>
    <w:rsid w:val="00444FF3"/>
    <w:rsid w:val="004450FB"/>
    <w:rsid w:val="0045623C"/>
    <w:rsid w:val="004576CB"/>
    <w:rsid w:val="0047740B"/>
    <w:rsid w:val="00481D98"/>
    <w:rsid w:val="0048520B"/>
    <w:rsid w:val="004926DE"/>
    <w:rsid w:val="004934B6"/>
    <w:rsid w:val="00494663"/>
    <w:rsid w:val="00495487"/>
    <w:rsid w:val="004A0A1E"/>
    <w:rsid w:val="004A0EE0"/>
    <w:rsid w:val="004A5826"/>
    <w:rsid w:val="004B04DF"/>
    <w:rsid w:val="004B06A8"/>
    <w:rsid w:val="004B0A68"/>
    <w:rsid w:val="004B3448"/>
    <w:rsid w:val="004B652B"/>
    <w:rsid w:val="004B6BDD"/>
    <w:rsid w:val="004B7548"/>
    <w:rsid w:val="004B7808"/>
    <w:rsid w:val="004C5F65"/>
    <w:rsid w:val="004D1792"/>
    <w:rsid w:val="004D68AE"/>
    <w:rsid w:val="004D6FBB"/>
    <w:rsid w:val="004D7AA7"/>
    <w:rsid w:val="004D7ADC"/>
    <w:rsid w:val="004E0496"/>
    <w:rsid w:val="004E3B1A"/>
    <w:rsid w:val="004F2534"/>
    <w:rsid w:val="004F51EA"/>
    <w:rsid w:val="004F79C7"/>
    <w:rsid w:val="00506F23"/>
    <w:rsid w:val="00507D1C"/>
    <w:rsid w:val="005116B8"/>
    <w:rsid w:val="00512945"/>
    <w:rsid w:val="005138B7"/>
    <w:rsid w:val="00514660"/>
    <w:rsid w:val="00514AF0"/>
    <w:rsid w:val="005159F6"/>
    <w:rsid w:val="00515AF3"/>
    <w:rsid w:val="00521139"/>
    <w:rsid w:val="00525A44"/>
    <w:rsid w:val="0052680E"/>
    <w:rsid w:val="00531D6D"/>
    <w:rsid w:val="0053665A"/>
    <w:rsid w:val="00540B6D"/>
    <w:rsid w:val="005421C3"/>
    <w:rsid w:val="0054581F"/>
    <w:rsid w:val="00554291"/>
    <w:rsid w:val="00560029"/>
    <w:rsid w:val="00563355"/>
    <w:rsid w:val="00564121"/>
    <w:rsid w:val="005654F9"/>
    <w:rsid w:val="00570CD5"/>
    <w:rsid w:val="00576044"/>
    <w:rsid w:val="00576A70"/>
    <w:rsid w:val="00585189"/>
    <w:rsid w:val="00587143"/>
    <w:rsid w:val="0059135E"/>
    <w:rsid w:val="00594571"/>
    <w:rsid w:val="00597B7C"/>
    <w:rsid w:val="005A0FFF"/>
    <w:rsid w:val="005A2A69"/>
    <w:rsid w:val="005A361B"/>
    <w:rsid w:val="005A6A5A"/>
    <w:rsid w:val="005B2083"/>
    <w:rsid w:val="005B6DC7"/>
    <w:rsid w:val="005B760E"/>
    <w:rsid w:val="005C644D"/>
    <w:rsid w:val="005D06A2"/>
    <w:rsid w:val="005D2805"/>
    <w:rsid w:val="005D6901"/>
    <w:rsid w:val="005D73A2"/>
    <w:rsid w:val="005E0289"/>
    <w:rsid w:val="005E478C"/>
    <w:rsid w:val="005E6BB3"/>
    <w:rsid w:val="005F049C"/>
    <w:rsid w:val="005F2EAD"/>
    <w:rsid w:val="005F6882"/>
    <w:rsid w:val="00605291"/>
    <w:rsid w:val="00605A49"/>
    <w:rsid w:val="00607F9F"/>
    <w:rsid w:val="006132D2"/>
    <w:rsid w:val="0061388C"/>
    <w:rsid w:val="0061436A"/>
    <w:rsid w:val="00614479"/>
    <w:rsid w:val="0061625C"/>
    <w:rsid w:val="006166C9"/>
    <w:rsid w:val="006175FB"/>
    <w:rsid w:val="006233FC"/>
    <w:rsid w:val="006234DA"/>
    <w:rsid w:val="00625109"/>
    <w:rsid w:val="006259D8"/>
    <w:rsid w:val="00627AE2"/>
    <w:rsid w:val="006330FA"/>
    <w:rsid w:val="006348A8"/>
    <w:rsid w:val="00640E98"/>
    <w:rsid w:val="006444B1"/>
    <w:rsid w:val="0064462F"/>
    <w:rsid w:val="00646A16"/>
    <w:rsid w:val="00652DDA"/>
    <w:rsid w:val="00654797"/>
    <w:rsid w:val="006559E9"/>
    <w:rsid w:val="00657A0B"/>
    <w:rsid w:val="00660BA9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87445"/>
    <w:rsid w:val="00687659"/>
    <w:rsid w:val="0069122C"/>
    <w:rsid w:val="00691763"/>
    <w:rsid w:val="00693B50"/>
    <w:rsid w:val="006973ED"/>
    <w:rsid w:val="006A1D9C"/>
    <w:rsid w:val="006A2AC8"/>
    <w:rsid w:val="006A4FD7"/>
    <w:rsid w:val="006A63F8"/>
    <w:rsid w:val="006A6686"/>
    <w:rsid w:val="006A7909"/>
    <w:rsid w:val="006B0846"/>
    <w:rsid w:val="006B108D"/>
    <w:rsid w:val="006B6D87"/>
    <w:rsid w:val="006C09C2"/>
    <w:rsid w:val="006C2156"/>
    <w:rsid w:val="006C2518"/>
    <w:rsid w:val="006C2B99"/>
    <w:rsid w:val="006C3D18"/>
    <w:rsid w:val="006C4776"/>
    <w:rsid w:val="006D41A7"/>
    <w:rsid w:val="006D43BD"/>
    <w:rsid w:val="006E3B1A"/>
    <w:rsid w:val="006E612B"/>
    <w:rsid w:val="006E6F49"/>
    <w:rsid w:val="006F0B9F"/>
    <w:rsid w:val="006F41C2"/>
    <w:rsid w:val="006F6BF6"/>
    <w:rsid w:val="00703B00"/>
    <w:rsid w:val="00705307"/>
    <w:rsid w:val="007067BA"/>
    <w:rsid w:val="007113E5"/>
    <w:rsid w:val="00713F00"/>
    <w:rsid w:val="007152CE"/>
    <w:rsid w:val="00715CC5"/>
    <w:rsid w:val="00726933"/>
    <w:rsid w:val="0073247D"/>
    <w:rsid w:val="007362AF"/>
    <w:rsid w:val="0074370B"/>
    <w:rsid w:val="00743E3A"/>
    <w:rsid w:val="0075119F"/>
    <w:rsid w:val="007522C2"/>
    <w:rsid w:val="00754B9C"/>
    <w:rsid w:val="00755667"/>
    <w:rsid w:val="0076108F"/>
    <w:rsid w:val="007626F8"/>
    <w:rsid w:val="00762F6D"/>
    <w:rsid w:val="00772342"/>
    <w:rsid w:val="00773C14"/>
    <w:rsid w:val="00775415"/>
    <w:rsid w:val="00782C2D"/>
    <w:rsid w:val="007875C5"/>
    <w:rsid w:val="00790E81"/>
    <w:rsid w:val="00793715"/>
    <w:rsid w:val="00796690"/>
    <w:rsid w:val="007A014E"/>
    <w:rsid w:val="007A17C8"/>
    <w:rsid w:val="007A1C74"/>
    <w:rsid w:val="007A1DDA"/>
    <w:rsid w:val="007A44D8"/>
    <w:rsid w:val="007A4724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28B1"/>
    <w:rsid w:val="007E2BA9"/>
    <w:rsid w:val="007E31B5"/>
    <w:rsid w:val="007E5640"/>
    <w:rsid w:val="007E606B"/>
    <w:rsid w:val="007F11A2"/>
    <w:rsid w:val="007F18BF"/>
    <w:rsid w:val="007F1D97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2F81"/>
    <w:rsid w:val="00814146"/>
    <w:rsid w:val="0081528C"/>
    <w:rsid w:val="00817538"/>
    <w:rsid w:val="008203DF"/>
    <w:rsid w:val="0082084D"/>
    <w:rsid w:val="00825566"/>
    <w:rsid w:val="00826AB2"/>
    <w:rsid w:val="00832355"/>
    <w:rsid w:val="0083475D"/>
    <w:rsid w:val="00835DDD"/>
    <w:rsid w:val="00841200"/>
    <w:rsid w:val="00844483"/>
    <w:rsid w:val="00847243"/>
    <w:rsid w:val="008502F4"/>
    <w:rsid w:val="00850616"/>
    <w:rsid w:val="00852352"/>
    <w:rsid w:val="00854E50"/>
    <w:rsid w:val="0085529A"/>
    <w:rsid w:val="008555B0"/>
    <w:rsid w:val="0085780A"/>
    <w:rsid w:val="00857CC5"/>
    <w:rsid w:val="008630AD"/>
    <w:rsid w:val="00863952"/>
    <w:rsid w:val="00865ECD"/>
    <w:rsid w:val="008701DB"/>
    <w:rsid w:val="00877F0A"/>
    <w:rsid w:val="00880E08"/>
    <w:rsid w:val="00886CF8"/>
    <w:rsid w:val="00891325"/>
    <w:rsid w:val="008944A6"/>
    <w:rsid w:val="00897532"/>
    <w:rsid w:val="008A008D"/>
    <w:rsid w:val="008A09EF"/>
    <w:rsid w:val="008B15C5"/>
    <w:rsid w:val="008B3A4F"/>
    <w:rsid w:val="008B423C"/>
    <w:rsid w:val="008B4E11"/>
    <w:rsid w:val="008B50D5"/>
    <w:rsid w:val="008B7865"/>
    <w:rsid w:val="008C056D"/>
    <w:rsid w:val="008C4601"/>
    <w:rsid w:val="008D750D"/>
    <w:rsid w:val="008E27A1"/>
    <w:rsid w:val="008E35FB"/>
    <w:rsid w:val="008E4B14"/>
    <w:rsid w:val="008E7FC4"/>
    <w:rsid w:val="008F45F6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1D4D"/>
    <w:rsid w:val="00924117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9744D"/>
    <w:rsid w:val="009A1E5A"/>
    <w:rsid w:val="009A70DC"/>
    <w:rsid w:val="009A7E4D"/>
    <w:rsid w:val="009C5375"/>
    <w:rsid w:val="009C550D"/>
    <w:rsid w:val="009C67F7"/>
    <w:rsid w:val="009C7FA2"/>
    <w:rsid w:val="009D0F4B"/>
    <w:rsid w:val="009D1D18"/>
    <w:rsid w:val="009D445E"/>
    <w:rsid w:val="009D7140"/>
    <w:rsid w:val="009E1B17"/>
    <w:rsid w:val="009E1C75"/>
    <w:rsid w:val="009E3451"/>
    <w:rsid w:val="009E4CCB"/>
    <w:rsid w:val="009E4FFD"/>
    <w:rsid w:val="009E64BE"/>
    <w:rsid w:val="009E6BAD"/>
    <w:rsid w:val="009F06D2"/>
    <w:rsid w:val="009F0A3A"/>
    <w:rsid w:val="009F1D7F"/>
    <w:rsid w:val="009F42F3"/>
    <w:rsid w:val="009F45C6"/>
    <w:rsid w:val="009F4CFC"/>
    <w:rsid w:val="009F53B3"/>
    <w:rsid w:val="009F6131"/>
    <w:rsid w:val="009F6E2A"/>
    <w:rsid w:val="00A12615"/>
    <w:rsid w:val="00A13117"/>
    <w:rsid w:val="00A1454C"/>
    <w:rsid w:val="00A15EDB"/>
    <w:rsid w:val="00A1681A"/>
    <w:rsid w:val="00A171B0"/>
    <w:rsid w:val="00A2170B"/>
    <w:rsid w:val="00A228CF"/>
    <w:rsid w:val="00A234E4"/>
    <w:rsid w:val="00A26326"/>
    <w:rsid w:val="00A3562F"/>
    <w:rsid w:val="00A40492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74722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6054"/>
    <w:rsid w:val="00AB087A"/>
    <w:rsid w:val="00AC3355"/>
    <w:rsid w:val="00AC3D63"/>
    <w:rsid w:val="00AC41E0"/>
    <w:rsid w:val="00AC7C95"/>
    <w:rsid w:val="00AD0B50"/>
    <w:rsid w:val="00AD0E15"/>
    <w:rsid w:val="00AD3076"/>
    <w:rsid w:val="00AD33DB"/>
    <w:rsid w:val="00AE1232"/>
    <w:rsid w:val="00AE5DA7"/>
    <w:rsid w:val="00AE6608"/>
    <w:rsid w:val="00AF07D2"/>
    <w:rsid w:val="00AF2D08"/>
    <w:rsid w:val="00AF5D83"/>
    <w:rsid w:val="00AF637E"/>
    <w:rsid w:val="00B0034F"/>
    <w:rsid w:val="00B0038E"/>
    <w:rsid w:val="00B078D4"/>
    <w:rsid w:val="00B111F9"/>
    <w:rsid w:val="00B126D5"/>
    <w:rsid w:val="00B12C69"/>
    <w:rsid w:val="00B15A02"/>
    <w:rsid w:val="00B169B5"/>
    <w:rsid w:val="00B179BE"/>
    <w:rsid w:val="00B25C7F"/>
    <w:rsid w:val="00B2644D"/>
    <w:rsid w:val="00B33E0B"/>
    <w:rsid w:val="00B35A45"/>
    <w:rsid w:val="00B40DCB"/>
    <w:rsid w:val="00B43286"/>
    <w:rsid w:val="00B4576E"/>
    <w:rsid w:val="00B47360"/>
    <w:rsid w:val="00B5234D"/>
    <w:rsid w:val="00B55386"/>
    <w:rsid w:val="00B60F1E"/>
    <w:rsid w:val="00B61312"/>
    <w:rsid w:val="00B61BE4"/>
    <w:rsid w:val="00B632BB"/>
    <w:rsid w:val="00B65F76"/>
    <w:rsid w:val="00B7214A"/>
    <w:rsid w:val="00B75E59"/>
    <w:rsid w:val="00B7797C"/>
    <w:rsid w:val="00B80A28"/>
    <w:rsid w:val="00B83349"/>
    <w:rsid w:val="00B835DA"/>
    <w:rsid w:val="00B8479B"/>
    <w:rsid w:val="00B86716"/>
    <w:rsid w:val="00B9062D"/>
    <w:rsid w:val="00B9612A"/>
    <w:rsid w:val="00BA0E9A"/>
    <w:rsid w:val="00BA257E"/>
    <w:rsid w:val="00BB0CE9"/>
    <w:rsid w:val="00BB5BA2"/>
    <w:rsid w:val="00BB77AB"/>
    <w:rsid w:val="00BC25CC"/>
    <w:rsid w:val="00BC29C2"/>
    <w:rsid w:val="00BC30E7"/>
    <w:rsid w:val="00BC59C9"/>
    <w:rsid w:val="00BE03C0"/>
    <w:rsid w:val="00BE1F45"/>
    <w:rsid w:val="00BE2BE4"/>
    <w:rsid w:val="00BE5BE2"/>
    <w:rsid w:val="00BE6874"/>
    <w:rsid w:val="00BF308B"/>
    <w:rsid w:val="00C03181"/>
    <w:rsid w:val="00C12071"/>
    <w:rsid w:val="00C13705"/>
    <w:rsid w:val="00C177A7"/>
    <w:rsid w:val="00C22C43"/>
    <w:rsid w:val="00C35AFB"/>
    <w:rsid w:val="00C35FBB"/>
    <w:rsid w:val="00C362D4"/>
    <w:rsid w:val="00C43136"/>
    <w:rsid w:val="00C43ADF"/>
    <w:rsid w:val="00C4474D"/>
    <w:rsid w:val="00C45DFD"/>
    <w:rsid w:val="00C469D9"/>
    <w:rsid w:val="00C50955"/>
    <w:rsid w:val="00C53A54"/>
    <w:rsid w:val="00C569ED"/>
    <w:rsid w:val="00C56CA1"/>
    <w:rsid w:val="00C6053B"/>
    <w:rsid w:val="00C61134"/>
    <w:rsid w:val="00C62C11"/>
    <w:rsid w:val="00C639F8"/>
    <w:rsid w:val="00C6441E"/>
    <w:rsid w:val="00C64E3A"/>
    <w:rsid w:val="00C71E09"/>
    <w:rsid w:val="00C72083"/>
    <w:rsid w:val="00C722D3"/>
    <w:rsid w:val="00C76623"/>
    <w:rsid w:val="00C8015E"/>
    <w:rsid w:val="00C80FBF"/>
    <w:rsid w:val="00C812BB"/>
    <w:rsid w:val="00C82C22"/>
    <w:rsid w:val="00C87729"/>
    <w:rsid w:val="00C87854"/>
    <w:rsid w:val="00C90A7D"/>
    <w:rsid w:val="00C91473"/>
    <w:rsid w:val="00C92CCF"/>
    <w:rsid w:val="00C93FF3"/>
    <w:rsid w:val="00C97079"/>
    <w:rsid w:val="00CA1352"/>
    <w:rsid w:val="00CA2352"/>
    <w:rsid w:val="00CA2F81"/>
    <w:rsid w:val="00CA6D50"/>
    <w:rsid w:val="00CB0C80"/>
    <w:rsid w:val="00CB282E"/>
    <w:rsid w:val="00CB32E4"/>
    <w:rsid w:val="00CB5061"/>
    <w:rsid w:val="00CB6150"/>
    <w:rsid w:val="00CC2D72"/>
    <w:rsid w:val="00CC2DB0"/>
    <w:rsid w:val="00CC4795"/>
    <w:rsid w:val="00CD1D5B"/>
    <w:rsid w:val="00CD1ECC"/>
    <w:rsid w:val="00CD4037"/>
    <w:rsid w:val="00CD5277"/>
    <w:rsid w:val="00CD5876"/>
    <w:rsid w:val="00CD5C63"/>
    <w:rsid w:val="00CE5F21"/>
    <w:rsid w:val="00CE74CC"/>
    <w:rsid w:val="00CF105D"/>
    <w:rsid w:val="00CF24CA"/>
    <w:rsid w:val="00CF39D7"/>
    <w:rsid w:val="00CF55EF"/>
    <w:rsid w:val="00CF63D3"/>
    <w:rsid w:val="00D01776"/>
    <w:rsid w:val="00D06AA9"/>
    <w:rsid w:val="00D07DF8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34990"/>
    <w:rsid w:val="00D40E8A"/>
    <w:rsid w:val="00D51AC6"/>
    <w:rsid w:val="00D6126A"/>
    <w:rsid w:val="00D6333D"/>
    <w:rsid w:val="00D74862"/>
    <w:rsid w:val="00D76048"/>
    <w:rsid w:val="00D81509"/>
    <w:rsid w:val="00D90D33"/>
    <w:rsid w:val="00D91CEF"/>
    <w:rsid w:val="00D93019"/>
    <w:rsid w:val="00D94439"/>
    <w:rsid w:val="00D94A58"/>
    <w:rsid w:val="00DA03A1"/>
    <w:rsid w:val="00DA34B8"/>
    <w:rsid w:val="00DA5542"/>
    <w:rsid w:val="00DA5BA0"/>
    <w:rsid w:val="00DA6768"/>
    <w:rsid w:val="00DB1FA7"/>
    <w:rsid w:val="00DB37C1"/>
    <w:rsid w:val="00DB3865"/>
    <w:rsid w:val="00DB59C5"/>
    <w:rsid w:val="00DB6343"/>
    <w:rsid w:val="00DC2C02"/>
    <w:rsid w:val="00DC6A4F"/>
    <w:rsid w:val="00DE4B84"/>
    <w:rsid w:val="00DF10EA"/>
    <w:rsid w:val="00DF2497"/>
    <w:rsid w:val="00DF7E93"/>
    <w:rsid w:val="00E0146E"/>
    <w:rsid w:val="00E02877"/>
    <w:rsid w:val="00E0480B"/>
    <w:rsid w:val="00E06913"/>
    <w:rsid w:val="00E07F2B"/>
    <w:rsid w:val="00E1069C"/>
    <w:rsid w:val="00E11615"/>
    <w:rsid w:val="00E13C55"/>
    <w:rsid w:val="00E143E8"/>
    <w:rsid w:val="00E146C8"/>
    <w:rsid w:val="00E15020"/>
    <w:rsid w:val="00E2756D"/>
    <w:rsid w:val="00E34A69"/>
    <w:rsid w:val="00E35D39"/>
    <w:rsid w:val="00E35DBD"/>
    <w:rsid w:val="00E450BC"/>
    <w:rsid w:val="00E47336"/>
    <w:rsid w:val="00E54FB2"/>
    <w:rsid w:val="00E57808"/>
    <w:rsid w:val="00E60B45"/>
    <w:rsid w:val="00E664B0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C4DDF"/>
    <w:rsid w:val="00ED50CF"/>
    <w:rsid w:val="00ED686F"/>
    <w:rsid w:val="00ED6E90"/>
    <w:rsid w:val="00ED7FE1"/>
    <w:rsid w:val="00EE039B"/>
    <w:rsid w:val="00EE2C10"/>
    <w:rsid w:val="00EF06C2"/>
    <w:rsid w:val="00F00091"/>
    <w:rsid w:val="00F010CF"/>
    <w:rsid w:val="00F03AA9"/>
    <w:rsid w:val="00F0428D"/>
    <w:rsid w:val="00F04A54"/>
    <w:rsid w:val="00F07542"/>
    <w:rsid w:val="00F13C83"/>
    <w:rsid w:val="00F14C52"/>
    <w:rsid w:val="00F22C41"/>
    <w:rsid w:val="00F24235"/>
    <w:rsid w:val="00F25209"/>
    <w:rsid w:val="00F25E37"/>
    <w:rsid w:val="00F321FE"/>
    <w:rsid w:val="00F377C3"/>
    <w:rsid w:val="00F42949"/>
    <w:rsid w:val="00F4570F"/>
    <w:rsid w:val="00F460C7"/>
    <w:rsid w:val="00F50434"/>
    <w:rsid w:val="00F51915"/>
    <w:rsid w:val="00F57CBF"/>
    <w:rsid w:val="00F60D81"/>
    <w:rsid w:val="00F61031"/>
    <w:rsid w:val="00F61E5D"/>
    <w:rsid w:val="00F6550F"/>
    <w:rsid w:val="00F6687D"/>
    <w:rsid w:val="00F7443C"/>
    <w:rsid w:val="00F74CB9"/>
    <w:rsid w:val="00F870F5"/>
    <w:rsid w:val="00F90A83"/>
    <w:rsid w:val="00F95A07"/>
    <w:rsid w:val="00F95D5F"/>
    <w:rsid w:val="00F97D83"/>
    <w:rsid w:val="00FA3443"/>
    <w:rsid w:val="00FA6809"/>
    <w:rsid w:val="00FA6DAF"/>
    <w:rsid w:val="00FB0FA3"/>
    <w:rsid w:val="00FB1D3E"/>
    <w:rsid w:val="00FB20D2"/>
    <w:rsid w:val="00FC0FAE"/>
    <w:rsid w:val="00FC3608"/>
    <w:rsid w:val="00FC6DE3"/>
    <w:rsid w:val="00FC7684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A718F8-4039-49C0-B24C-F63A5D08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2257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User</cp:lastModifiedBy>
  <cp:revision>3</cp:revision>
  <cp:lastPrinted>2020-01-09T14:15:00Z</cp:lastPrinted>
  <dcterms:created xsi:type="dcterms:W3CDTF">2020-01-13T09:26:00Z</dcterms:created>
  <dcterms:modified xsi:type="dcterms:W3CDTF">2020-01-13T09:27:00Z</dcterms:modified>
</cp:coreProperties>
</file>