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52" w:rsidRDefault="00E62560">
      <w:pPr>
        <w:jc w:val="both"/>
      </w:pPr>
      <w:r>
        <w:rPr>
          <w:b/>
          <w:i/>
        </w:rPr>
        <w:t>Suvestinė redakcija nuo 2017-06-07</w:t>
      </w:r>
    </w:p>
    <w:p w:rsidR="00801852" w:rsidRDefault="00801852">
      <w:pPr>
        <w:jc w:val="both"/>
        <w:rPr>
          <w:sz w:val="20"/>
        </w:rPr>
      </w:pPr>
    </w:p>
    <w:p w:rsidR="00801852" w:rsidRDefault="00E62560">
      <w:pPr>
        <w:jc w:val="both"/>
        <w:rPr>
          <w:sz w:val="20"/>
        </w:rPr>
      </w:pPr>
      <w:bookmarkStart w:id="0" w:name="_GoBack"/>
      <w:bookmarkEnd w:id="0"/>
      <w:r>
        <w:rPr>
          <w:i/>
          <w:sz w:val="20"/>
        </w:rPr>
        <w:t>Įsakymas paskelbtas: TAR 2016-07-07, i. k. 2016-18850</w:t>
      </w:r>
    </w:p>
    <w:p w:rsidR="00801852" w:rsidRDefault="00801852">
      <w:pPr>
        <w:jc w:val="both"/>
        <w:rPr>
          <w:sz w:val="20"/>
        </w:rPr>
      </w:pPr>
    </w:p>
    <w:p w:rsidR="00801852" w:rsidRDefault="00801852">
      <w:pPr>
        <w:tabs>
          <w:tab w:val="center" w:pos="4153"/>
          <w:tab w:val="right" w:pos="8306"/>
        </w:tabs>
        <w:overflowPunct w:val="0"/>
        <w:jc w:val="both"/>
        <w:textAlignment w:val="baseline"/>
      </w:pPr>
    </w:p>
    <w:p w:rsidR="00801852" w:rsidRDefault="00E62560">
      <w:pPr>
        <w:tabs>
          <w:tab w:val="center" w:pos="4153"/>
          <w:tab w:val="right" w:pos="8306"/>
        </w:tabs>
        <w:overflowPunct w:val="0"/>
        <w:jc w:val="center"/>
        <w:textAlignment w:val="baseline"/>
      </w:pPr>
      <w:r>
        <w:rPr>
          <w:noProof/>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14="http://schemas.microsoft.com/office/word/2010/wordprocessingDrawing" xmlns:v="urn:schemas-microsoft-com:vml" xmlns:wps="http://schemas.microsoft.com/office/word/2010/wordprocessingShape" xmlns:taisx="http://lrs.lt/TAIS/DocPartXmlMarks" xmlns:xsi="http://www.w3.org/2001/XMLSchema-instance" xmlns:o="urn:schemas-microsoft-com:office:office" xmlns:wpi="http://schemas.microsoft.com/office/word/2010/wordprocessingInk" xmlns:mc="http://schemas.openxmlformats.org/markup-compatibility/2006" xmlns:wpg="http://schemas.microsoft.com/office/word/2010/wordprocessingGroup" xmlns:wpc="http://schemas.microsoft.com/office/word/2010/wordprocessingCanvas" xmlns:w14="http://schemas.microsoft.com/office/word/2010/wordml" xmlns:w10="urn:schemas-microsoft-com:office:word" xmlns:w="http://schemas.openxmlformats.org/wordprocessingml/2006/main" xmlns="" val="0"/>
                        </a:ext>
                      </a:extLst>
                    </a:blip>
                    <a:srcRect/>
                    <a:stretch>
                      <a:fillRect/>
                    </a:stretch>
                  </pic:blipFill>
                  <pic:spPr bwMode="auto">
                    <a:xfrm>
                      <a:off x="0" y="0"/>
                      <a:ext cx="1061085" cy="725170"/>
                    </a:xfrm>
                    <a:prstGeom prst="rect">
                      <a:avLst/>
                    </a:prstGeom>
                    <a:noFill/>
                  </pic:spPr>
                </pic:pic>
              </a:graphicData>
            </a:graphic>
          </wp:inline>
        </w:drawing>
      </w:r>
    </w:p>
    <w:p w:rsidR="00801852" w:rsidRDefault="00E62560">
      <w:pPr>
        <w:overflowPunct w:val="0"/>
        <w:jc w:val="center"/>
        <w:textAlignment w:val="baseline"/>
        <w:rPr>
          <w:b/>
          <w:sz w:val="28"/>
          <w:szCs w:val="28"/>
        </w:rPr>
      </w:pPr>
      <w:r>
        <w:rPr>
          <w:b/>
          <w:sz w:val="28"/>
          <w:szCs w:val="28"/>
        </w:rPr>
        <w:t>LIETUVOS RESPUBLIKOS ŽEMĖS ŪKIO</w:t>
      </w:r>
    </w:p>
    <w:p w:rsidR="00801852" w:rsidRDefault="00E62560">
      <w:pPr>
        <w:overflowPunct w:val="0"/>
        <w:jc w:val="center"/>
        <w:textAlignment w:val="baseline"/>
        <w:rPr>
          <w:b/>
          <w:sz w:val="28"/>
          <w:szCs w:val="28"/>
        </w:rPr>
      </w:pPr>
      <w:r>
        <w:rPr>
          <w:b/>
          <w:sz w:val="28"/>
          <w:szCs w:val="28"/>
        </w:rPr>
        <w:t>MINISTRAS</w:t>
      </w:r>
    </w:p>
    <w:p w:rsidR="00801852" w:rsidRDefault="00801852">
      <w:pPr>
        <w:overflowPunct w:val="0"/>
        <w:jc w:val="center"/>
        <w:textAlignment w:val="baseline"/>
        <w:rPr>
          <w:b/>
          <w:sz w:val="28"/>
          <w:szCs w:val="28"/>
        </w:rPr>
      </w:pPr>
    </w:p>
    <w:p w:rsidR="00801852" w:rsidRDefault="00E62560">
      <w:pPr>
        <w:overflowPunct w:val="0"/>
        <w:jc w:val="center"/>
        <w:textAlignment w:val="baseline"/>
        <w:rPr>
          <w:b/>
          <w:szCs w:val="24"/>
        </w:rPr>
      </w:pPr>
      <w:r>
        <w:rPr>
          <w:b/>
          <w:szCs w:val="24"/>
        </w:rPr>
        <w:t>ĮSAKYMAS</w:t>
      </w:r>
    </w:p>
    <w:p w:rsidR="00801852" w:rsidRDefault="00E62560">
      <w:pPr>
        <w:overflowPunct w:val="0"/>
        <w:jc w:val="center"/>
        <w:textAlignment w:val="baseline"/>
        <w:rPr>
          <w:b/>
        </w:rPr>
      </w:pPr>
      <w:r>
        <w:rPr>
          <w:b/>
        </w:rPr>
        <w:t xml:space="preserve">DĖL LIETUVOS KAIMO PLĖTROS 2014–2020 METŲ </w:t>
      </w:r>
      <w:r>
        <w:rPr>
          <w:b/>
        </w:rPr>
        <w:t>PROGRAMOS PRIEMONĖS „PAGRINDINĖS PASLAUGOS IR KAIMŲ ATNAUJINIMAS KAIMO VIETOVĖSE“ VEIKLOS SRIČIŲ „PARAMA INVESTICIJOMS Į VISŲ RŪŠIŲ MAŽOS APIMTIES INFRASTRUKTŪRĄ“ IR „PARAMA INVESTICIJOMS Į KAIMO KULTŪROS IR GAMTOS PAVELDĄ, KRAŠTOVAIZDĮ“ ĮGYVENDINIMO TAISY</w:t>
      </w:r>
      <w:r>
        <w:rPr>
          <w:b/>
        </w:rPr>
        <w:t>KLIŲ PATVIRTINIMO</w:t>
      </w:r>
    </w:p>
    <w:p w:rsidR="00801852" w:rsidRDefault="00801852">
      <w:pPr>
        <w:overflowPunct w:val="0"/>
        <w:jc w:val="center"/>
        <w:textAlignment w:val="baseline"/>
      </w:pPr>
    </w:p>
    <w:p w:rsidR="00801852" w:rsidRDefault="00E62560">
      <w:pPr>
        <w:overflowPunct w:val="0"/>
        <w:jc w:val="center"/>
        <w:textAlignment w:val="baseline"/>
      </w:pPr>
      <w:r>
        <w:t>2016 m. liepos 1 d. Nr. 3D-403</w:t>
      </w:r>
    </w:p>
    <w:p w:rsidR="00801852" w:rsidRDefault="00E62560">
      <w:pPr>
        <w:overflowPunct w:val="0"/>
        <w:jc w:val="center"/>
        <w:textAlignment w:val="baseline"/>
      </w:pPr>
      <w:r>
        <w:t>Vilnius</w:t>
      </w:r>
    </w:p>
    <w:p w:rsidR="00801852" w:rsidRDefault="00801852">
      <w:pPr>
        <w:overflowPunct w:val="0"/>
        <w:jc w:val="center"/>
        <w:textAlignment w:val="baseline"/>
      </w:pPr>
    </w:p>
    <w:p w:rsidR="00801852" w:rsidRDefault="00801852">
      <w:pPr>
        <w:overflowPunct w:val="0"/>
        <w:ind w:firstLine="709"/>
        <w:jc w:val="both"/>
        <w:textAlignment w:val="baseline"/>
      </w:pPr>
    </w:p>
    <w:p w:rsidR="00801852" w:rsidRDefault="00E62560">
      <w:pPr>
        <w:overflowPunct w:val="0"/>
        <w:spacing w:line="360" w:lineRule="auto"/>
        <w:ind w:firstLine="709"/>
        <w:jc w:val="both"/>
        <w:textAlignment w:val="baseline"/>
      </w:pPr>
      <w:r>
        <w:t>Vadovaudamasi Lietuvos Respublikos žemės ūkio ministerijos nuostatų, patvirtintų Lietuvos Respublikos Vyriausybės 1998 m. rugsėjo 15 d. nutarimu Nr. 1120 „Dėl Lietuvos Respublikos žemės ūkio minis</w:t>
      </w:r>
      <w:r>
        <w:t>terijos nuostatų patvirtinimo“, 9.2 ir 9.10 papunkčiais, Lietuvos Respublikos Vyriausybės 2014 m. liepos 22 d. nutarimu Nr. 722 „Dėl valstybės institucijų ir įstaigų, savivaldybių ir kitų juridinių asmenų, atsakingų už Lietuvos kaimo plėtros 2014–2020 metų</w:t>
      </w:r>
      <w:r>
        <w:t xml:space="preserve"> programos įgyvendinimą, paskyrimo“, atsižvelgdama į Lietuvos Respublikos partnerystės sutartį, patvirtintą Europos Komisijos 2014 m. birželio 20 d. sprendimu Nr. C(2014) 4234, Lietuvos kaimo plėtros 2014–2020 metų programos, patvirtintos 2015 m. vasario 1</w:t>
      </w:r>
      <w:r>
        <w:t>3 d. Europos Komisijos sprendimu Nr. C(2015) 842 (KPP), bei į Lietuvos kaimo plėtros 2014–2020 metų programos administravimo taisyklių, patvirtintų Lietuvos Respublikos žemės ūkio ministro 2014 m. rugpjūčio 26 d. įsakymu Nr. 3D-507 „Dėl Lietuvos kaimo plėt</w:t>
      </w:r>
      <w:r>
        <w:t>ros 2014–2020 metų programos administravimo taisyklių patvirtinimo“, nuostatas ir siekdama, kad būtų efektyviai panaudotos EŽŪFKP lėšos, atsižvelgdama į 2013 m. gruodžio 17 d. Europos Parlamento ir Tarybos reglamentą (ES) Nr. 1305/2013 dėl paramos kaimo pl</w:t>
      </w:r>
      <w:r>
        <w:t>ėtrai, teikiamos Europos žemės ūkio fondo kaimo plėtrai (EŽŪFKP) lėšomis, kuriuo panaikinamas Tarybos reglamentas (EB) Nr. 1698/2005 (OL 2013 L 347, p. 487), su paskutiniais pakeitimais, padarytais 2015 m. gruodžio 2 d. Komisijos deleguotuoju reglamentu (E</w:t>
      </w:r>
      <w:r>
        <w:t>S) 2016/142 (OL 2016 L 28, p. 8), 2014 m. liepos 17 d. Komisijos įgyvendinimo reglamentą (ES) Nr. 808/2014, kuriuo nustatomos Europos Parlamento ir Tarybos reglamento (ES) Nr. 1305/2013 dėl paramos kaimo plėtrai, teikiamos Europos žemės ūkio fondo kaimo pl</w:t>
      </w:r>
      <w:r>
        <w:t xml:space="preserve">ėtrai </w:t>
      </w:r>
      <w:r>
        <w:lastRenderedPageBreak/>
        <w:t xml:space="preserve">(EŽŪFKP) lėšomis, taikymo taisyklės (OL 2014 L 227, p. 18), </w:t>
      </w:r>
      <w:r>
        <w:rPr>
          <w:szCs w:val="24"/>
        </w:rPr>
        <w:t>su paskutiniais pakeitimais, padarytais 2016 m. balandžio 28 d. Komisijos įgyvendinimo reglamentu (ES) 2016/669 (OL 2016 L 115, p. 33),</w:t>
      </w:r>
    </w:p>
    <w:p w:rsidR="00801852" w:rsidRDefault="00E62560">
      <w:pPr>
        <w:overflowPunct w:val="0"/>
        <w:spacing w:line="360" w:lineRule="auto"/>
        <w:ind w:firstLine="709"/>
        <w:jc w:val="both"/>
        <w:textAlignment w:val="baseline"/>
      </w:pPr>
      <w:r>
        <w:t xml:space="preserve">t v i r t i n u Lietuvos kaimo plėtros 2014–2020 metų </w:t>
      </w:r>
      <w:r>
        <w:t>programos priemonės „Pagrindinės paslaugos ir kaimų atnaujinimas kaimo vietovėse“ veiklos sričių „Parama investicijoms į visų rūšių mažos apimties infrastruktūrą“ ir „Parama investicijoms į kaimo kultūros ir gamtos paveldą, kraštovaizdį“ įgyvendinimo taisy</w:t>
      </w:r>
      <w:r>
        <w:t>kles (pridedama).</w:t>
      </w:r>
    </w:p>
    <w:p w:rsidR="00801852" w:rsidRDefault="00801852">
      <w:pPr>
        <w:overflowPunct w:val="0"/>
        <w:spacing w:line="360" w:lineRule="auto"/>
        <w:jc w:val="both"/>
        <w:textAlignment w:val="baseline"/>
      </w:pPr>
    </w:p>
    <w:p w:rsidR="00801852" w:rsidRDefault="00801852">
      <w:pPr>
        <w:overflowPunct w:val="0"/>
        <w:spacing w:line="360" w:lineRule="auto"/>
        <w:jc w:val="both"/>
        <w:textAlignment w:val="baseline"/>
      </w:pPr>
    </w:p>
    <w:p w:rsidR="00801852" w:rsidRDefault="00E62560">
      <w:pPr>
        <w:overflowPunct w:val="0"/>
        <w:spacing w:line="360" w:lineRule="auto"/>
        <w:jc w:val="both"/>
        <w:textAlignment w:val="baseline"/>
      </w:pPr>
      <w:r>
        <w:t>Žemės ūkio ministrė</w:t>
      </w:r>
      <w:r>
        <w:tab/>
      </w:r>
      <w:r>
        <w:tab/>
      </w:r>
      <w:r>
        <w:tab/>
      </w:r>
      <w:r>
        <w:tab/>
      </w:r>
      <w:r>
        <w:tab/>
      </w:r>
      <w:r>
        <w:tab/>
      </w:r>
      <w:r>
        <w:tab/>
        <w:t xml:space="preserve">                  Virginija Baltraitienė</w:t>
      </w:r>
    </w:p>
    <w:p w:rsidR="00801852" w:rsidRDefault="00E62560">
      <w:r>
        <w:br w:type="page"/>
      </w:r>
    </w:p>
    <w:p w:rsidR="00801852" w:rsidRDefault="00801852">
      <w:pPr>
        <w:suppressLineNumbers/>
        <w:tabs>
          <w:tab w:val="center" w:pos="4819"/>
          <w:tab w:val="right" w:pos="9638"/>
        </w:tabs>
        <w:suppressAutoHyphens/>
        <w:ind w:firstLine="720"/>
        <w:jc w:val="center"/>
        <w:rPr>
          <w:szCs w:val="24"/>
        </w:rPr>
      </w:pPr>
    </w:p>
    <w:p w:rsidR="00801852" w:rsidRDefault="00E62560">
      <w:pPr>
        <w:suppressAutoHyphens/>
        <w:spacing w:line="276" w:lineRule="auto"/>
        <w:ind w:left="5102"/>
        <w:rPr>
          <w:szCs w:val="24"/>
        </w:rPr>
      </w:pPr>
      <w:r>
        <w:rPr>
          <w:szCs w:val="24"/>
        </w:rPr>
        <w:t>PATVIRTINTA</w:t>
      </w:r>
    </w:p>
    <w:p w:rsidR="00801852" w:rsidRDefault="00E62560">
      <w:pPr>
        <w:suppressAutoHyphens/>
        <w:spacing w:line="276" w:lineRule="auto"/>
        <w:ind w:left="5102"/>
        <w:rPr>
          <w:szCs w:val="24"/>
        </w:rPr>
      </w:pPr>
      <w:r>
        <w:rPr>
          <w:szCs w:val="24"/>
        </w:rPr>
        <w:t>Lietuvos Respublikos žemės ūkio ministro</w:t>
      </w:r>
    </w:p>
    <w:p w:rsidR="00801852" w:rsidRDefault="00E62560">
      <w:pPr>
        <w:suppressAutoHyphens/>
        <w:spacing w:line="276" w:lineRule="auto"/>
        <w:ind w:left="5102"/>
        <w:rPr>
          <w:szCs w:val="24"/>
        </w:rPr>
      </w:pPr>
      <w:r>
        <w:rPr>
          <w:szCs w:val="24"/>
        </w:rPr>
        <w:t>2016 m. liepos 1 d. įsakymu Nr. 3D-403</w:t>
      </w:r>
    </w:p>
    <w:p w:rsidR="00801852" w:rsidRDefault="00801852">
      <w:pPr>
        <w:suppressAutoHyphens/>
        <w:spacing w:line="360" w:lineRule="auto"/>
        <w:ind w:left="720"/>
        <w:rPr>
          <w:szCs w:val="24"/>
        </w:rPr>
      </w:pPr>
    </w:p>
    <w:p w:rsidR="00801852" w:rsidRDefault="00E62560">
      <w:pPr>
        <w:suppressAutoHyphens/>
        <w:jc w:val="center"/>
        <w:rPr>
          <w:b/>
          <w:szCs w:val="24"/>
        </w:rPr>
      </w:pPr>
      <w:r>
        <w:rPr>
          <w:b/>
          <w:szCs w:val="24"/>
        </w:rPr>
        <w:t>LIETUVOS KAIMO PLĖTROS 2014–2020 METŲ PROGRAMOS PRIEMONĖS „PAGRINDINĖS PA</w:t>
      </w:r>
      <w:r>
        <w:rPr>
          <w:b/>
          <w:szCs w:val="24"/>
        </w:rPr>
        <w:t>SLAUGOS IR KAIMŲ ATNAUJINIMAS KAIMO VIETOVĖSE“ VEIKLOS SRIČIŲ „PARAMA INVESTICIJOMS Į VISŲ RŪŠIŲ MAŽOS APIMTIES INFRASTRUKTŪRĄ“ IR „PARAMA INVESTICIJOMS Į KAIMO KULTŪROS IR GAMTOS PAVELDĄ, KRAŠTOVAIZDĮ“  ĮGYVENDINIMO TAISYKLĖS</w:t>
      </w:r>
    </w:p>
    <w:p w:rsidR="00801852" w:rsidRDefault="00801852">
      <w:pPr>
        <w:suppressAutoHyphens/>
        <w:jc w:val="center"/>
        <w:rPr>
          <w:b/>
          <w:szCs w:val="24"/>
        </w:rPr>
      </w:pPr>
    </w:p>
    <w:p w:rsidR="00801852" w:rsidRDefault="00801852">
      <w:pPr>
        <w:keepNext/>
        <w:widowControl w:val="0"/>
        <w:suppressAutoHyphens/>
        <w:jc w:val="center"/>
        <w:outlineLvl w:val="1"/>
        <w:rPr>
          <w:rFonts w:eastAsia="SimSun"/>
          <w:b/>
          <w:caps/>
          <w:szCs w:val="24"/>
          <w:lang w:bidi="hi-IN"/>
        </w:rPr>
      </w:pP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I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BENDROSIOS NUOSTA</w:t>
      </w:r>
      <w:r>
        <w:rPr>
          <w:rFonts w:ascii="TimesLT, 'Times New Roman'" w:hAnsi="TimesLT, 'Times New Roman'" w:cs="TimesLT, 'Times New Roman'"/>
          <w:b/>
          <w:caps/>
          <w:lang w:eastAsia="zh-CN"/>
        </w:rPr>
        <w:t>TOS</w:t>
      </w:r>
    </w:p>
    <w:p w:rsidR="00801852" w:rsidRDefault="00801852">
      <w:pPr>
        <w:suppressAutoHyphens/>
        <w:spacing w:line="360" w:lineRule="auto"/>
        <w:jc w:val="both"/>
        <w:rPr>
          <w:b/>
          <w:szCs w:val="24"/>
        </w:rPr>
      </w:pPr>
    </w:p>
    <w:p w:rsidR="00801852" w:rsidRDefault="00E62560">
      <w:pPr>
        <w:tabs>
          <w:tab w:val="left" w:pos="851"/>
          <w:tab w:val="left" w:pos="3600"/>
        </w:tabs>
        <w:suppressAutoHyphens/>
        <w:spacing w:line="360" w:lineRule="auto"/>
        <w:ind w:firstLine="567"/>
        <w:jc w:val="both"/>
        <w:rPr>
          <w:szCs w:val="24"/>
        </w:rPr>
      </w:pPr>
      <w:r>
        <w:rPr>
          <w:szCs w:val="24"/>
        </w:rPr>
        <w:t xml:space="preserve">1. Lietuvos kaimo plėtros 2014–2020 metų programos priemonės „Pagrindinės paslaugos ir kaimų atnaujinimas kaimo vietovėse“ veiklos sričių </w:t>
      </w:r>
      <w:r>
        <w:rPr>
          <w:bCs/>
          <w:szCs w:val="24"/>
        </w:rPr>
        <w:t>„Parama investicijoms į visų rūšių mažos apimties infrastuktūrą“</w:t>
      </w:r>
      <w:r>
        <w:rPr>
          <w:szCs w:val="24"/>
        </w:rPr>
        <w:t xml:space="preserve"> ir „Parama investicijoms į kaimo kultūros ir gamtos paveldą, kraštovaizdį“ įgyvendinimo taisyklės (toliau – Taisyklės) parengtos vadovaujantis:</w:t>
      </w:r>
    </w:p>
    <w:p w:rsidR="00801852" w:rsidRDefault="00E62560">
      <w:pPr>
        <w:tabs>
          <w:tab w:val="left" w:pos="993"/>
          <w:tab w:val="left" w:pos="3600"/>
        </w:tabs>
        <w:suppressAutoHyphens/>
        <w:spacing w:line="360" w:lineRule="auto"/>
        <w:ind w:firstLine="567"/>
        <w:jc w:val="both"/>
        <w:rPr>
          <w:szCs w:val="24"/>
        </w:rPr>
      </w:pPr>
      <w:r>
        <w:rPr>
          <w:szCs w:val="24"/>
        </w:rPr>
        <w:t>1.1. 2013 m. gruodžio 17 d. Europos Parlamento ir Tarybos reglamentu (ES) Nr. 1305/2013 dėl paramos kaimo plėtr</w:t>
      </w:r>
      <w:r>
        <w:rPr>
          <w:szCs w:val="24"/>
        </w:rPr>
        <w:t xml:space="preserve">ai, teikiamos Europos žemės ūkio fondo kaimo plėtrai (EŽŪFKP) lėšomis, kuriuo panaikinamas Tarybos reglamentas (EB) Nr. 1698/2005 (OL 2013 L 347, p. 487), su paskutiniais pakeitimais, padarytais 2015 m. gruodžio 2 d. Komisijos deleguotuoju reglamentu (ES) </w:t>
      </w:r>
      <w:r>
        <w:rPr>
          <w:szCs w:val="24"/>
        </w:rPr>
        <w:t xml:space="preserve"> 2016/142 (OL 2016 L 28, p. 8)</w:t>
      </w:r>
      <w:r>
        <w:rPr>
          <w:rFonts w:eastAsia="SimSun"/>
          <w:szCs w:val="24"/>
          <w:lang w:bidi="hi-IN"/>
        </w:rPr>
        <w:t xml:space="preserve">, </w:t>
      </w:r>
      <w:r>
        <w:rPr>
          <w:szCs w:val="24"/>
        </w:rPr>
        <w:t>(toliau – Reglamentas (ES) Nr. 1305/2013);</w:t>
      </w:r>
    </w:p>
    <w:p w:rsidR="00801852" w:rsidRDefault="00E62560">
      <w:pPr>
        <w:tabs>
          <w:tab w:val="left" w:pos="993"/>
          <w:tab w:val="left" w:pos="3600"/>
        </w:tabs>
        <w:suppressAutoHyphens/>
        <w:spacing w:line="360" w:lineRule="auto"/>
        <w:ind w:firstLine="567"/>
        <w:jc w:val="both"/>
        <w:rPr>
          <w:szCs w:val="24"/>
        </w:rPr>
      </w:pPr>
      <w:r>
        <w:rPr>
          <w:szCs w:val="24"/>
        </w:rPr>
        <w:t>1.2. 2014 m. kovo 11 d. Komisijos deleguotuoju reglamentu (ES) Nr. 807/2014, kuriuo papildomos Europos Parlamento ir Tarybos reglamento (EB) Nr. 1305/2013 dėl paramos kaimo plėtrai,</w:t>
      </w:r>
      <w:r>
        <w:rPr>
          <w:szCs w:val="24"/>
        </w:rPr>
        <w:t xml:space="preserve"> teikiamos Europos žemės ūkio fondo kaimo plėtrai (EŽŪFKP) lėšomis, ir nustatomos pereinamojo laikotarpio nuostatos (OL 2014 L 227, p. 1), su paskutiniais pakeitimais, padarytais 2015 m. birželio 4 d. Komisijos deleguotuoju reglamentu (ES) 2015/1367 (OL 20</w:t>
      </w:r>
      <w:r>
        <w:rPr>
          <w:szCs w:val="24"/>
        </w:rPr>
        <w:t>15 L 211, p.7) (toliau – Reglamentas (ES) Nr. 1305/2013);</w:t>
      </w:r>
    </w:p>
    <w:p w:rsidR="00801852" w:rsidRDefault="00E62560">
      <w:pPr>
        <w:tabs>
          <w:tab w:val="left" w:pos="993"/>
          <w:tab w:val="left" w:pos="3600"/>
        </w:tabs>
        <w:suppressAutoHyphens/>
        <w:spacing w:line="360" w:lineRule="auto"/>
        <w:ind w:firstLine="567"/>
        <w:jc w:val="both"/>
        <w:rPr>
          <w:szCs w:val="24"/>
        </w:rPr>
      </w:pPr>
      <w:r>
        <w:rPr>
          <w:szCs w:val="24"/>
        </w:rPr>
        <w:t>1.3. 2014 m. liepos 17 d. Komisijos įgyvendinimo reglamentu (ES) Nr. 808/2014, kuriuo nustatomos Europos Parlamento ir Tarybos reglamento (ES) Nr. 1305/2013 dėl paramos kaimo plėtrai, teikiamos Euro</w:t>
      </w:r>
      <w:r>
        <w:rPr>
          <w:szCs w:val="24"/>
        </w:rPr>
        <w:t>pos žemės ūkio fondo kaimo plėtrai (EŽŪFKP) lėšomis, taikymo taisyklės (OL 2014 L 227, p. 18), su paskutiniais pakeitimais, padarytais 2016 m. balandžio 28 d. Komisijos įgyvendinimo reglamentu (ES) 2016/669 (OL 2016 L 115, p. 33);</w:t>
      </w:r>
    </w:p>
    <w:p w:rsidR="00801852" w:rsidRDefault="00E62560">
      <w:pPr>
        <w:tabs>
          <w:tab w:val="left" w:pos="993"/>
          <w:tab w:val="left" w:pos="3600"/>
        </w:tabs>
        <w:suppressAutoHyphens/>
        <w:spacing w:line="360" w:lineRule="auto"/>
        <w:ind w:firstLine="567"/>
        <w:jc w:val="both"/>
        <w:rPr>
          <w:szCs w:val="24"/>
        </w:rPr>
      </w:pPr>
      <w:r>
        <w:rPr>
          <w:szCs w:val="24"/>
        </w:rPr>
        <w:t xml:space="preserve">1.4. 2013 m. gruodžio 17 </w:t>
      </w:r>
      <w:r>
        <w:rPr>
          <w:szCs w:val="24"/>
        </w:rPr>
        <w:t>d. Europos Parlamento ir Tarybos reglamentu (ES) Nr. 1303/2013, kuriuo nustatomos Europos regioninės plėtros fondui, Europos socialiniam fondui, Sanglaudos fondui, Europos žemės ūkio fondui kaimo plėtrai ir Europos jūros reikalų ir žuvininkystės fondui ben</w:t>
      </w:r>
      <w:r>
        <w:rPr>
          <w:szCs w:val="24"/>
        </w:rPr>
        <w:t xml:space="preserve">dros nuostatos ir Europos regioninės plėtros fondui, Europos socialiniam fondui, Sanglaudos </w:t>
      </w:r>
      <w:r>
        <w:rPr>
          <w:szCs w:val="24"/>
        </w:rPr>
        <w:lastRenderedPageBreak/>
        <w:t>fondui ir Europos jūros reikalų ir žuvininkystės fondui taikytinos bendrosios nuostatos ir panaikinamas Tarybos reglamentas (EB) Nr. 1083/2006 (OL 2013 L 347, p. 32</w:t>
      </w:r>
      <w:r>
        <w:rPr>
          <w:szCs w:val="24"/>
        </w:rPr>
        <w:t>0), su paskutiniais pakeitimais, padarytais 2016 m. sausio 29 d. Komisijos deleguotuoju reglamentu (ES) 2016/568 (OL 2016 L 97, p. 1);</w:t>
      </w:r>
    </w:p>
    <w:p w:rsidR="00801852" w:rsidRDefault="00E62560">
      <w:pPr>
        <w:tabs>
          <w:tab w:val="left" w:pos="993"/>
          <w:tab w:val="left" w:pos="3600"/>
        </w:tabs>
        <w:suppressAutoHyphens/>
        <w:spacing w:line="360" w:lineRule="auto"/>
        <w:ind w:firstLine="567"/>
        <w:jc w:val="both"/>
        <w:rPr>
          <w:szCs w:val="24"/>
        </w:rPr>
      </w:pPr>
      <w:r>
        <w:rPr>
          <w:szCs w:val="24"/>
        </w:rPr>
        <w:t>1.5. 2014 m. kovo 11 d. Komisijos deleguotuoju reglamentu (ES) Nr. 907/2014, kuriuo papildomos Europos Parlamento ir Tary</w:t>
      </w:r>
      <w:r>
        <w:rPr>
          <w:szCs w:val="24"/>
        </w:rPr>
        <w:t xml:space="preserve">bos reglamento (ES) Nr. 1306/2013 nuostatos dėl mokėjimo agentūrų ir kitų įstaigų, finansų valdymo, sąskaitų patvirtinimo, užstatų ir dėl euro naudojimo (toliau – Reglamentas (ES) Nr. 907/2014), su paskutiniais pakeitimais, padarytais 2014 m. lapkričio 28 </w:t>
      </w:r>
      <w:r>
        <w:rPr>
          <w:szCs w:val="24"/>
        </w:rPr>
        <w:t>d. Komisijos deleguotuoju reglamentu (ES) 2015/160 (OL 2015 L 27, p. 7);</w:t>
      </w:r>
    </w:p>
    <w:p w:rsidR="00801852" w:rsidRDefault="00E62560">
      <w:pPr>
        <w:tabs>
          <w:tab w:val="left" w:pos="993"/>
          <w:tab w:val="left" w:pos="3600"/>
        </w:tabs>
        <w:suppressAutoHyphens/>
        <w:spacing w:line="360" w:lineRule="auto"/>
        <w:ind w:firstLine="567"/>
        <w:jc w:val="both"/>
        <w:rPr>
          <w:szCs w:val="24"/>
        </w:rPr>
      </w:pPr>
      <w:r>
        <w:rPr>
          <w:szCs w:val="24"/>
        </w:rPr>
        <w:t>1.6. Lietuvos kaimo plėtros 2014–2020 metų programa, patvirtinta 2015 m. vasario 13 d. Europos Komisijos sprendimu Nr. C (2015) 842 (KPP);</w:t>
      </w:r>
    </w:p>
    <w:p w:rsidR="00801852" w:rsidRDefault="00E62560">
      <w:pPr>
        <w:tabs>
          <w:tab w:val="left" w:pos="993"/>
          <w:tab w:val="left" w:pos="3600"/>
        </w:tabs>
        <w:suppressAutoHyphens/>
        <w:spacing w:line="360" w:lineRule="auto"/>
        <w:ind w:firstLine="567"/>
        <w:jc w:val="both"/>
        <w:rPr>
          <w:szCs w:val="24"/>
        </w:rPr>
      </w:pPr>
      <w:r>
        <w:rPr>
          <w:szCs w:val="24"/>
        </w:rPr>
        <w:t>1.7. Lietuvos Respublikos Vyriausybės 2014 m</w:t>
      </w:r>
      <w:r>
        <w:rPr>
          <w:szCs w:val="24"/>
        </w:rPr>
        <w:t>. liepos 22 d. nutarimu Nr. 722 „Dėl valstybės institucijų ir įstaigų, savivaldybių ir kitų juridinių asmenų, atsakingų už Lietuvos kaimo plėtros 2014–2020 metų programos įgyvendinimą, paskyrimo“;</w:t>
      </w:r>
    </w:p>
    <w:p w:rsidR="00801852" w:rsidRDefault="00E62560">
      <w:pPr>
        <w:tabs>
          <w:tab w:val="left" w:pos="993"/>
          <w:tab w:val="left" w:pos="3600"/>
        </w:tabs>
        <w:suppressAutoHyphens/>
        <w:spacing w:line="360" w:lineRule="auto"/>
        <w:ind w:firstLine="567"/>
        <w:jc w:val="both"/>
        <w:rPr>
          <w:szCs w:val="24"/>
        </w:rPr>
      </w:pPr>
      <w:r>
        <w:rPr>
          <w:szCs w:val="24"/>
        </w:rPr>
        <w:t>1.8. Lietuvos kaimo plėtros 2014–2020 metų programos admini</w:t>
      </w:r>
      <w:r>
        <w:rPr>
          <w:szCs w:val="24"/>
        </w:rPr>
        <w:t>stravimo taisyklėmis, patvirtintomis Lietuvos Respublikos žemės ūkio ministro 2014 m. rugpjūčio 26 d. įsakymu Nr. 3D-507 „Dėl Lietuvos kaimo plėtros 2014–2020 metų programos administravimo taisyklių patvirtinimo“ (toliau – Administravimo taisyklės).</w:t>
      </w:r>
    </w:p>
    <w:p w:rsidR="00801852" w:rsidRDefault="00E62560">
      <w:pPr>
        <w:tabs>
          <w:tab w:val="left" w:pos="851"/>
          <w:tab w:val="left" w:pos="3600"/>
        </w:tabs>
        <w:suppressAutoHyphens/>
        <w:spacing w:line="360" w:lineRule="auto"/>
        <w:ind w:firstLine="567"/>
        <w:jc w:val="both"/>
        <w:rPr>
          <w:szCs w:val="24"/>
        </w:rPr>
      </w:pPr>
      <w:r>
        <w:rPr>
          <w:szCs w:val="24"/>
        </w:rPr>
        <w:t>2. Tai</w:t>
      </w:r>
      <w:r>
        <w:rPr>
          <w:szCs w:val="24"/>
        </w:rPr>
        <w:t xml:space="preserve">syklės reglamentuoja paramos pagal KPP priemonės „Pagrindinės paslaugos ir kaimų atnaujinimas kaimo vietovėse“ (toliau – Priemonė) veiklos sritis </w:t>
      </w:r>
      <w:r>
        <w:rPr>
          <w:bCs/>
          <w:szCs w:val="24"/>
        </w:rPr>
        <w:t xml:space="preserve">„Parama investicijoms į visų rūšių mažos apimties infrastuktūrą“ (kodas 7.2) ir „Parama investicijoms į kaimo </w:t>
      </w:r>
      <w:r>
        <w:rPr>
          <w:bCs/>
          <w:szCs w:val="24"/>
        </w:rPr>
        <w:t xml:space="preserve">kultūros ir gamtos paveldą, kraštovaizdį“(kodas 7.6) </w:t>
      </w:r>
      <w:r>
        <w:rPr>
          <w:szCs w:val="24"/>
        </w:rPr>
        <w:t>administravimo tvarką, kai paramos prašoma projektams, įgyvendinamiems taikant regiono projektų planavimo būdą.</w:t>
      </w:r>
    </w:p>
    <w:p w:rsidR="00801852" w:rsidRDefault="00801852">
      <w:pPr>
        <w:tabs>
          <w:tab w:val="left" w:pos="851"/>
          <w:tab w:val="left" w:pos="3600"/>
        </w:tabs>
        <w:suppressAutoHyphens/>
        <w:spacing w:line="360" w:lineRule="auto"/>
        <w:ind w:left="360"/>
        <w:jc w:val="both"/>
        <w:rPr>
          <w:szCs w:val="24"/>
        </w:rPr>
      </w:pPr>
    </w:p>
    <w:p w:rsidR="00801852" w:rsidRDefault="00E62560">
      <w:pPr>
        <w:suppressAutoHyphens/>
        <w:spacing w:line="360" w:lineRule="auto"/>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II Skyrius</w:t>
      </w:r>
    </w:p>
    <w:p w:rsidR="00801852" w:rsidRDefault="00E62560">
      <w:pPr>
        <w:suppressAutoHyphens/>
        <w:spacing w:line="360" w:lineRule="auto"/>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SUTRUMPINIMAI IR SĄVOKOS</w:t>
      </w:r>
    </w:p>
    <w:p w:rsidR="00801852" w:rsidRDefault="00801852">
      <w:pPr>
        <w:keepNext/>
        <w:widowControl w:val="0"/>
        <w:suppressAutoHyphens/>
        <w:spacing w:line="360" w:lineRule="auto"/>
        <w:jc w:val="center"/>
        <w:outlineLvl w:val="1"/>
        <w:rPr>
          <w:rFonts w:eastAsia="SimSun"/>
          <w:b/>
          <w:caps/>
          <w:szCs w:val="24"/>
          <w:lang w:bidi="hi-IN"/>
        </w:rPr>
      </w:pPr>
    </w:p>
    <w:p w:rsidR="00801852" w:rsidRDefault="00E62560">
      <w:pPr>
        <w:tabs>
          <w:tab w:val="left" w:pos="851"/>
          <w:tab w:val="left" w:pos="3600"/>
        </w:tabs>
        <w:suppressAutoHyphens/>
        <w:spacing w:line="360" w:lineRule="auto"/>
        <w:ind w:firstLine="567"/>
        <w:jc w:val="both"/>
        <w:rPr>
          <w:szCs w:val="24"/>
        </w:rPr>
      </w:pPr>
      <w:r>
        <w:rPr>
          <w:szCs w:val="24"/>
        </w:rPr>
        <w:t>3. Taisyklėse vartojami sutrumpinimai:</w:t>
      </w:r>
    </w:p>
    <w:p w:rsidR="00801852" w:rsidRDefault="00E62560">
      <w:pPr>
        <w:tabs>
          <w:tab w:val="left" w:pos="993"/>
          <w:tab w:val="left" w:pos="3600"/>
        </w:tabs>
        <w:suppressAutoHyphens/>
        <w:spacing w:line="360" w:lineRule="auto"/>
        <w:ind w:firstLine="567"/>
        <w:jc w:val="both"/>
        <w:rPr>
          <w:szCs w:val="24"/>
        </w:rPr>
      </w:pPr>
      <w:r>
        <w:rPr>
          <w:szCs w:val="24"/>
        </w:rPr>
        <w:t xml:space="preserve">3.1. </w:t>
      </w:r>
      <w:r>
        <w:rPr>
          <w:b/>
          <w:szCs w:val="24"/>
        </w:rPr>
        <w:t>Agentūra</w:t>
      </w:r>
      <w:r>
        <w:rPr>
          <w:szCs w:val="24"/>
        </w:rPr>
        <w:t xml:space="preserve"> </w:t>
      </w:r>
      <w:r>
        <w:rPr>
          <w:szCs w:val="24"/>
        </w:rPr>
        <w:t>– Nacionalinė mokėjimo agentūra prie Žemės ūkio ministerijos;</w:t>
      </w:r>
    </w:p>
    <w:p w:rsidR="00801852" w:rsidRDefault="00E62560">
      <w:pPr>
        <w:tabs>
          <w:tab w:val="left" w:pos="993"/>
          <w:tab w:val="left" w:pos="3600"/>
        </w:tabs>
        <w:suppressAutoHyphens/>
        <w:spacing w:line="360" w:lineRule="auto"/>
        <w:ind w:firstLine="567"/>
        <w:jc w:val="both"/>
        <w:rPr>
          <w:szCs w:val="24"/>
        </w:rPr>
      </w:pPr>
      <w:r>
        <w:rPr>
          <w:szCs w:val="24"/>
        </w:rPr>
        <w:t xml:space="preserve">3.2. </w:t>
      </w:r>
      <w:r>
        <w:rPr>
          <w:b/>
          <w:szCs w:val="24"/>
        </w:rPr>
        <w:t>ES</w:t>
      </w:r>
      <w:r>
        <w:rPr>
          <w:szCs w:val="24"/>
        </w:rPr>
        <w:t xml:space="preserve"> – Europos Sąjunga;</w:t>
      </w:r>
    </w:p>
    <w:p w:rsidR="00801852" w:rsidRDefault="00E62560">
      <w:pPr>
        <w:tabs>
          <w:tab w:val="left" w:pos="993"/>
          <w:tab w:val="left" w:pos="3600"/>
        </w:tabs>
        <w:suppressAutoHyphens/>
        <w:spacing w:line="360" w:lineRule="auto"/>
        <w:ind w:firstLine="567"/>
        <w:jc w:val="both"/>
        <w:rPr>
          <w:szCs w:val="24"/>
        </w:rPr>
      </w:pPr>
      <w:r>
        <w:rPr>
          <w:szCs w:val="24"/>
        </w:rPr>
        <w:t xml:space="preserve">3.3. </w:t>
      </w:r>
      <w:r>
        <w:rPr>
          <w:b/>
          <w:szCs w:val="24"/>
        </w:rPr>
        <w:t>EŽŪFKP</w:t>
      </w:r>
      <w:r>
        <w:rPr>
          <w:szCs w:val="24"/>
        </w:rPr>
        <w:t xml:space="preserve"> – Europos žemės ūkio fondas kaimo plėtrai;</w:t>
      </w:r>
    </w:p>
    <w:p w:rsidR="00801852" w:rsidRDefault="00E62560">
      <w:pPr>
        <w:tabs>
          <w:tab w:val="left" w:pos="993"/>
          <w:tab w:val="left" w:pos="3600"/>
        </w:tabs>
        <w:suppressAutoHyphens/>
        <w:spacing w:line="360" w:lineRule="auto"/>
        <w:ind w:firstLine="567"/>
        <w:jc w:val="both"/>
        <w:rPr>
          <w:szCs w:val="24"/>
        </w:rPr>
      </w:pPr>
      <w:r>
        <w:rPr>
          <w:szCs w:val="24"/>
        </w:rPr>
        <w:t xml:space="preserve">3.4. </w:t>
      </w:r>
      <w:r>
        <w:rPr>
          <w:b/>
          <w:szCs w:val="24"/>
        </w:rPr>
        <w:t>KPP</w:t>
      </w:r>
      <w:r>
        <w:rPr>
          <w:szCs w:val="24"/>
        </w:rPr>
        <w:t xml:space="preserve"> – Lietuvos kaimo plėtros 2014–2020 m. programa;</w:t>
      </w:r>
    </w:p>
    <w:p w:rsidR="00801852" w:rsidRDefault="00E62560">
      <w:pPr>
        <w:tabs>
          <w:tab w:val="left" w:pos="993"/>
          <w:tab w:val="left" w:pos="3600"/>
        </w:tabs>
        <w:suppressAutoHyphens/>
        <w:spacing w:line="360" w:lineRule="auto"/>
        <w:ind w:firstLine="567"/>
        <w:jc w:val="both"/>
        <w:rPr>
          <w:szCs w:val="24"/>
        </w:rPr>
      </w:pPr>
      <w:r>
        <w:rPr>
          <w:szCs w:val="24"/>
        </w:rPr>
        <w:t xml:space="preserve">3.5. </w:t>
      </w:r>
      <w:r>
        <w:rPr>
          <w:b/>
          <w:szCs w:val="24"/>
        </w:rPr>
        <w:t xml:space="preserve">Ministerija </w:t>
      </w:r>
      <w:r>
        <w:rPr>
          <w:szCs w:val="24"/>
        </w:rPr>
        <w:t>– Žemės ūkio ministerija;</w:t>
      </w:r>
    </w:p>
    <w:p w:rsidR="00801852" w:rsidRDefault="00E62560">
      <w:pPr>
        <w:tabs>
          <w:tab w:val="left" w:pos="851"/>
          <w:tab w:val="left" w:pos="3600"/>
        </w:tabs>
        <w:suppressAutoHyphens/>
        <w:spacing w:line="360" w:lineRule="auto"/>
        <w:ind w:firstLine="567"/>
        <w:jc w:val="both"/>
        <w:rPr>
          <w:szCs w:val="24"/>
        </w:rPr>
      </w:pPr>
      <w:r>
        <w:rPr>
          <w:szCs w:val="24"/>
        </w:rPr>
        <w:t xml:space="preserve">4. </w:t>
      </w:r>
      <w:r>
        <w:rPr>
          <w:szCs w:val="24"/>
        </w:rPr>
        <w:t>Taisyklėse vartojamos sąvokos:</w:t>
      </w:r>
    </w:p>
    <w:p w:rsidR="00801852" w:rsidRDefault="00E62560">
      <w:pPr>
        <w:overflowPunct w:val="0"/>
        <w:spacing w:line="360" w:lineRule="auto"/>
        <w:ind w:firstLine="567"/>
        <w:jc w:val="both"/>
        <w:textAlignment w:val="baseline"/>
        <w:rPr>
          <w:bCs/>
          <w:szCs w:val="24"/>
        </w:rPr>
      </w:pPr>
      <w:r>
        <w:rPr>
          <w:bCs/>
          <w:szCs w:val="24"/>
        </w:rPr>
        <w:lastRenderedPageBreak/>
        <w:t xml:space="preserve">4.1. </w:t>
      </w:r>
      <w:r>
        <w:rPr>
          <w:b/>
          <w:bCs/>
          <w:szCs w:val="24"/>
        </w:rPr>
        <w:t xml:space="preserve">Avarinis statinys – </w:t>
      </w:r>
      <w:r>
        <w:rPr>
          <w:bCs/>
          <w:szCs w:val="24"/>
        </w:rPr>
        <w:t xml:space="preserve">kaip apibrėžta </w:t>
      </w:r>
      <w:r>
        <w:rPr>
          <w:color w:val="000000"/>
          <w:szCs w:val="24"/>
        </w:rPr>
        <w:t>Statybos techninio reglamento STR 1.03.01:2016 „Statybiniai tyrimai. Statinio avarija“</w:t>
      </w:r>
      <w:r>
        <w:rPr>
          <w:bCs/>
          <w:szCs w:val="24"/>
        </w:rPr>
        <w:t xml:space="preserve">, patvirtinto Lietuvos Respublikos aplinkos ministro 2016 m. lapkričio 11 d. įsakymu Nr. D1-748 </w:t>
      </w:r>
      <w:r>
        <w:rPr>
          <w:color w:val="000000"/>
          <w:szCs w:val="24"/>
        </w:rPr>
        <w:t>„Dė</w:t>
      </w:r>
      <w:r>
        <w:rPr>
          <w:color w:val="000000"/>
          <w:szCs w:val="24"/>
        </w:rPr>
        <w:t>l statybos techninio reglamento STR 1.03.01:2016 „Statybiniai tyrimai. Statinio avarija“ patvirtinimo“</w:t>
      </w:r>
      <w:r>
        <w:rPr>
          <w:bCs/>
          <w:szCs w:val="24"/>
        </w:rPr>
        <w:t>, 4 punkte</w:t>
      </w:r>
      <w:r>
        <w:t xml:space="preserve">. </w:t>
      </w: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3D-376</w:t>
        </w:r>
      </w:hyperlink>
      <w:r>
        <w:rPr>
          <w:rFonts w:eastAsia="MS Mincho"/>
          <w:i/>
          <w:iCs/>
          <w:sz w:val="20"/>
        </w:rPr>
        <w:t xml:space="preserve">, </w:t>
      </w:r>
      <w:r>
        <w:rPr>
          <w:rFonts w:eastAsia="MS Mincho"/>
          <w:i/>
          <w:iCs/>
          <w:sz w:val="20"/>
        </w:rPr>
        <w:t>2017-06-06, paskelbta TAR 2017-06-06, i. k. 2017-09586</w:t>
      </w:r>
    </w:p>
    <w:p w:rsidR="00801852" w:rsidRDefault="00801852"/>
    <w:p w:rsidR="00801852" w:rsidRDefault="00E62560">
      <w:pPr>
        <w:tabs>
          <w:tab w:val="left" w:pos="993"/>
          <w:tab w:val="left" w:pos="3600"/>
        </w:tabs>
        <w:suppressAutoHyphens/>
        <w:spacing w:line="360" w:lineRule="auto"/>
        <w:ind w:firstLine="567"/>
        <w:jc w:val="both"/>
        <w:rPr>
          <w:bCs/>
          <w:szCs w:val="24"/>
        </w:rPr>
      </w:pPr>
      <w:r>
        <w:rPr>
          <w:bCs/>
          <w:szCs w:val="24"/>
        </w:rPr>
        <w:t xml:space="preserve">4.2. </w:t>
      </w:r>
      <w:r>
        <w:rPr>
          <w:b/>
          <w:bCs/>
          <w:szCs w:val="24"/>
        </w:rPr>
        <w:t xml:space="preserve">Gamtos paveldo objektai </w:t>
      </w:r>
      <w:r>
        <w:rPr>
          <w:bCs/>
          <w:szCs w:val="24"/>
        </w:rPr>
        <w:t>– kaip apibrėžta Lietuvos Respublikos saugomų teritorijų įstatymo 10 straipsnio 3 dalyje.</w:t>
      </w:r>
    </w:p>
    <w:p w:rsidR="00801852" w:rsidRDefault="00E62560">
      <w:pPr>
        <w:tabs>
          <w:tab w:val="left" w:pos="993"/>
          <w:tab w:val="left" w:pos="3600"/>
        </w:tabs>
        <w:suppressAutoHyphens/>
        <w:spacing w:line="360" w:lineRule="auto"/>
        <w:ind w:firstLine="567"/>
        <w:jc w:val="both"/>
        <w:rPr>
          <w:bCs/>
          <w:szCs w:val="24"/>
        </w:rPr>
      </w:pPr>
      <w:r>
        <w:rPr>
          <w:bCs/>
          <w:szCs w:val="24"/>
        </w:rPr>
        <w:t xml:space="preserve">4.3. </w:t>
      </w:r>
      <w:r>
        <w:rPr>
          <w:b/>
          <w:bCs/>
          <w:szCs w:val="24"/>
        </w:rPr>
        <w:t>Kaimo vietovė</w:t>
      </w:r>
      <w:r>
        <w:rPr>
          <w:bCs/>
          <w:szCs w:val="24"/>
        </w:rPr>
        <w:t xml:space="preserve"> –</w:t>
      </w:r>
      <w:r>
        <w:rPr>
          <w:szCs w:val="24"/>
        </w:rPr>
        <w:t xml:space="preserve"> kaimas, miestelis ar kita gyvenamoji vietovė, kurios gyvento</w:t>
      </w:r>
      <w:r>
        <w:rPr>
          <w:szCs w:val="24"/>
        </w:rPr>
        <w:t>jų skaičius neviršija 1 (vieno) tūkst., išskyrus Taisyklių 13.7.2</w:t>
      </w:r>
      <w:r>
        <w:rPr>
          <w:bCs/>
          <w:szCs w:val="24"/>
        </w:rPr>
        <w:t xml:space="preserve"> papunktyje nurodytą gyvenamąją vietovę.</w:t>
      </w:r>
    </w:p>
    <w:p w:rsidR="00801852" w:rsidRDefault="00E62560">
      <w:pPr>
        <w:tabs>
          <w:tab w:val="left" w:pos="993"/>
          <w:tab w:val="left" w:pos="3600"/>
        </w:tabs>
        <w:suppressAutoHyphens/>
        <w:spacing w:line="360" w:lineRule="auto"/>
        <w:ind w:firstLine="567"/>
        <w:jc w:val="both"/>
        <w:rPr>
          <w:bCs/>
          <w:szCs w:val="24"/>
        </w:rPr>
      </w:pPr>
      <w:r>
        <w:rPr>
          <w:bCs/>
          <w:szCs w:val="24"/>
        </w:rPr>
        <w:t xml:space="preserve">4.4. </w:t>
      </w:r>
      <w:r>
        <w:rPr>
          <w:b/>
          <w:bCs/>
          <w:szCs w:val="24"/>
        </w:rPr>
        <w:t xml:space="preserve">Mažos apimties kaimo vietovių infrastruktūra </w:t>
      </w:r>
      <w:r>
        <w:rPr>
          <w:bCs/>
          <w:szCs w:val="24"/>
        </w:rPr>
        <w:t>(toliau – mažos apimties infrastruktūra)– pagal Priemonę remiama kaimo vietovių inžinerinė ir social</w:t>
      </w:r>
      <w:r>
        <w:rPr>
          <w:bCs/>
          <w:szCs w:val="24"/>
        </w:rPr>
        <w:t>inė-ekonominė infrastruktūra, į kurią investuojant siekiama užtikrinti viešąjį interesą, o suma viešosios paramos projektui neviršija           200 000 Eur.</w:t>
      </w:r>
    </w:p>
    <w:p w:rsidR="00801852" w:rsidRDefault="00E62560">
      <w:pPr>
        <w:tabs>
          <w:tab w:val="left" w:pos="851"/>
          <w:tab w:val="left" w:pos="993"/>
        </w:tabs>
        <w:suppressAutoHyphens/>
        <w:spacing w:line="360" w:lineRule="auto"/>
        <w:ind w:firstLine="567"/>
        <w:jc w:val="both"/>
        <w:rPr>
          <w:bCs/>
          <w:szCs w:val="24"/>
        </w:rPr>
      </w:pPr>
      <w:r>
        <w:rPr>
          <w:bCs/>
          <w:szCs w:val="24"/>
        </w:rPr>
        <w:t xml:space="preserve">4.5. </w:t>
      </w:r>
      <w:r>
        <w:rPr>
          <w:b/>
          <w:bCs/>
          <w:szCs w:val="24"/>
        </w:rPr>
        <w:t>Paramos lėšų regionui limitas</w:t>
      </w:r>
      <w:r>
        <w:rPr>
          <w:bCs/>
          <w:szCs w:val="24"/>
        </w:rPr>
        <w:t xml:space="preserve"> – Europos žemės ūkio fondo kaimo plėtrai ir bendrojo finansavimo</w:t>
      </w:r>
      <w:r>
        <w:rPr>
          <w:bCs/>
          <w:szCs w:val="24"/>
        </w:rPr>
        <w:t xml:space="preserve"> lėšų iš Lietuvos Respublikos valstybės biudžeto didžiausia galima dalis tam tikro regiono projektams įgyvendinti pagal Priemonę nurodytuoju finansiniu laikotarpiu. </w:t>
      </w:r>
    </w:p>
    <w:p w:rsidR="00801852" w:rsidRDefault="00E62560">
      <w:pPr>
        <w:tabs>
          <w:tab w:val="left" w:pos="993"/>
          <w:tab w:val="left" w:pos="3600"/>
        </w:tabs>
        <w:suppressAutoHyphens/>
        <w:spacing w:line="360" w:lineRule="auto"/>
        <w:ind w:firstLine="567"/>
        <w:jc w:val="both"/>
        <w:rPr>
          <w:bCs/>
          <w:szCs w:val="24"/>
        </w:rPr>
      </w:pPr>
      <w:r>
        <w:rPr>
          <w:bCs/>
          <w:szCs w:val="24"/>
        </w:rPr>
        <w:t xml:space="preserve">4.6. </w:t>
      </w:r>
      <w:r>
        <w:rPr>
          <w:b/>
          <w:bCs/>
          <w:szCs w:val="24"/>
        </w:rPr>
        <w:t>Projekto bendrosios išlaidos</w:t>
      </w:r>
      <w:r>
        <w:rPr>
          <w:bCs/>
          <w:szCs w:val="24"/>
        </w:rPr>
        <w:t xml:space="preserve"> (toliau – bendrosios išlaidos) – atlyginimas architektam</w:t>
      </w:r>
      <w:r>
        <w:rPr>
          <w:bCs/>
          <w:szCs w:val="24"/>
        </w:rPr>
        <w:t xml:space="preserve">s, inžinieriams ir konsultantams už konsultacijas aplinkosauginiais ir ekonominiais projekto rengimo ir įgyvendinimo klausimais, ir kitų su jais susijusių dokumentų rengimą, kai šios išlaidos susijusios su nekilnojamojo turto statyba ir (arba) gerinimu, </w:t>
      </w:r>
      <w:r>
        <w:rPr>
          <w:spacing w:val="4"/>
          <w:szCs w:val="24"/>
        </w:rPr>
        <w:t>įs</w:t>
      </w:r>
      <w:r>
        <w:rPr>
          <w:spacing w:val="4"/>
          <w:szCs w:val="24"/>
        </w:rPr>
        <w:t xml:space="preserve">kaitant teritorijų tvarkymą, </w:t>
      </w:r>
      <w:r>
        <w:rPr>
          <w:szCs w:val="24"/>
        </w:rPr>
        <w:t>viešųjų kultūros paveldo objektų tvarkybą</w:t>
      </w:r>
      <w:r>
        <w:rPr>
          <w:spacing w:val="4"/>
          <w:szCs w:val="24"/>
        </w:rPr>
        <w:t xml:space="preserve">, </w:t>
      </w:r>
      <w:r>
        <w:rPr>
          <w:bCs/>
          <w:szCs w:val="24"/>
        </w:rPr>
        <w:t xml:space="preserve">naujų įrenginių ir (arba) įrangos pirkimu, taip pat viešinimo išlaidos. </w:t>
      </w:r>
    </w:p>
    <w:p w:rsidR="00801852" w:rsidRDefault="00E62560">
      <w:pPr>
        <w:tabs>
          <w:tab w:val="left" w:pos="993"/>
          <w:tab w:val="left" w:pos="1134"/>
        </w:tabs>
        <w:suppressAutoHyphens/>
        <w:spacing w:line="360" w:lineRule="auto"/>
        <w:ind w:firstLine="567"/>
        <w:jc w:val="both"/>
        <w:rPr>
          <w:rFonts w:ascii="Arial" w:hAnsi="Arial" w:cs="Arial"/>
          <w:strike/>
        </w:rPr>
      </w:pPr>
      <w:r>
        <w:rPr>
          <w:szCs w:val="24"/>
        </w:rPr>
        <w:t xml:space="preserve">4.7. </w:t>
      </w:r>
      <w:r>
        <w:rPr>
          <w:b/>
          <w:bCs/>
          <w:szCs w:val="24"/>
        </w:rPr>
        <w:t>Projektinis pasiūlymasdėl Priemonės įgyvendinimo</w:t>
      </w:r>
      <w:r>
        <w:rPr>
          <w:bCs/>
          <w:szCs w:val="24"/>
        </w:rPr>
        <w:t xml:space="preserve"> (toliau – projektinis pasiūlymas) – atsižvelgiant į regio</w:t>
      </w:r>
      <w:r>
        <w:rPr>
          <w:bCs/>
          <w:szCs w:val="24"/>
        </w:rPr>
        <w:t>no poreikius parengtas Taisyklių 1 priede nustatytos formos dokumentas, kuriame pateikiama pagrindinė informacija (tikslas, veiklos, preliminarus biudžetas, siektini rezultatai ir pan.) apie planuojamą regiono projektą, kuriuo siekiama prisidėti prie Priem</w:t>
      </w:r>
      <w:r>
        <w:rPr>
          <w:bCs/>
          <w:szCs w:val="24"/>
        </w:rPr>
        <w:t xml:space="preserve">onės prioriteto </w:t>
      </w:r>
      <w:r>
        <w:rPr>
          <w:bCs/>
        </w:rPr>
        <w:t>ir jo tikslinės srities,horizontaliojo ir (arba) kompleksinio tikslų įgyvendinimo</w:t>
      </w:r>
      <w:r>
        <w:rPr>
          <w:bCs/>
          <w:szCs w:val="24"/>
        </w:rPr>
        <w:t xml:space="preserve">. </w:t>
      </w:r>
    </w:p>
    <w:p w:rsidR="00801852" w:rsidRDefault="00E62560">
      <w:pPr>
        <w:tabs>
          <w:tab w:val="left" w:pos="993"/>
          <w:tab w:val="left" w:pos="1134"/>
        </w:tabs>
        <w:suppressAutoHyphens/>
        <w:spacing w:line="360" w:lineRule="auto"/>
        <w:ind w:firstLine="567"/>
        <w:jc w:val="both"/>
        <w:rPr>
          <w:bCs/>
          <w:szCs w:val="24"/>
        </w:rPr>
      </w:pPr>
      <w:r>
        <w:rPr>
          <w:bCs/>
          <w:szCs w:val="24"/>
        </w:rPr>
        <w:t xml:space="preserve">4.8. </w:t>
      </w:r>
      <w:r>
        <w:rPr>
          <w:b/>
          <w:bCs/>
          <w:szCs w:val="24"/>
        </w:rPr>
        <w:t>Projekto įgyvendinimo laikotarpis</w:t>
      </w:r>
      <w:r>
        <w:rPr>
          <w:bCs/>
          <w:szCs w:val="24"/>
        </w:rPr>
        <w:t xml:space="preserve"> – ne ilgesnis kaip 36 mėn. laikotarpis nuo projekto sutarties pasirašymo dienos iki paskutinio mokėjimo prašymo ir ga</w:t>
      </w:r>
      <w:r>
        <w:rPr>
          <w:bCs/>
          <w:szCs w:val="24"/>
        </w:rPr>
        <w:t>lutinės projekto įgyvendinimo ataskaitos pateikimo dienos.</w:t>
      </w:r>
    </w:p>
    <w:p w:rsidR="00801852" w:rsidRDefault="00E62560">
      <w:pPr>
        <w:tabs>
          <w:tab w:val="left" w:pos="993"/>
          <w:tab w:val="left" w:pos="1134"/>
        </w:tabs>
        <w:suppressAutoHyphens/>
        <w:spacing w:line="360" w:lineRule="auto"/>
        <w:ind w:firstLine="567"/>
        <w:jc w:val="both"/>
        <w:rPr>
          <w:bCs/>
          <w:szCs w:val="24"/>
        </w:rPr>
      </w:pPr>
      <w:r>
        <w:rPr>
          <w:bCs/>
          <w:szCs w:val="24"/>
        </w:rPr>
        <w:t xml:space="preserve">4.9. </w:t>
      </w:r>
      <w:r>
        <w:rPr>
          <w:b/>
          <w:bCs/>
          <w:szCs w:val="24"/>
        </w:rPr>
        <w:t>Prioritetinis regiono projektų sąrašas</w:t>
      </w:r>
      <w:r>
        <w:rPr>
          <w:bCs/>
          <w:szCs w:val="24"/>
        </w:rPr>
        <w:t xml:space="preserve"> – Taisyklėse nustatytus reikalavimus atitinkantis regiono projektų, kurie neviršija paramos lėšų regionui limito, sąrašas, patvirtintas regiono plėtros t</w:t>
      </w:r>
      <w:r>
        <w:rPr>
          <w:bCs/>
          <w:szCs w:val="24"/>
        </w:rPr>
        <w:t>arybos.</w:t>
      </w:r>
    </w:p>
    <w:p w:rsidR="00801852" w:rsidRDefault="00E62560">
      <w:pPr>
        <w:tabs>
          <w:tab w:val="left" w:pos="993"/>
          <w:tab w:val="left" w:pos="1134"/>
        </w:tabs>
        <w:suppressAutoHyphens/>
        <w:spacing w:line="360" w:lineRule="auto"/>
        <w:ind w:firstLine="567"/>
        <w:jc w:val="both"/>
        <w:rPr>
          <w:bCs/>
          <w:szCs w:val="24"/>
        </w:rPr>
      </w:pPr>
      <w:r>
        <w:rPr>
          <w:bCs/>
          <w:szCs w:val="24"/>
        </w:rPr>
        <w:lastRenderedPageBreak/>
        <w:t xml:space="preserve">4.10. </w:t>
      </w:r>
      <w:r>
        <w:rPr>
          <w:b/>
          <w:bCs/>
          <w:szCs w:val="24"/>
        </w:rPr>
        <w:t xml:space="preserve">Rezervinis regiono projektų sąrašas </w:t>
      </w:r>
      <w:r>
        <w:rPr>
          <w:bCs/>
          <w:szCs w:val="24"/>
        </w:rPr>
        <w:t>– Taisyklėse nustatytus reikalavimus atitinkantis regiono projektų, kurie viršija paramos lėšų regionui limitą, sąrašas, patvirtintas regiono plėtros tarybos.</w:t>
      </w:r>
    </w:p>
    <w:p w:rsidR="00801852" w:rsidRDefault="00E62560">
      <w:pPr>
        <w:tabs>
          <w:tab w:val="left" w:pos="993"/>
          <w:tab w:val="left" w:pos="1134"/>
        </w:tabs>
        <w:suppressAutoHyphens/>
        <w:spacing w:line="360" w:lineRule="auto"/>
        <w:ind w:firstLine="567"/>
        <w:jc w:val="both"/>
        <w:rPr>
          <w:bCs/>
          <w:szCs w:val="24"/>
        </w:rPr>
      </w:pPr>
      <w:r>
        <w:rPr>
          <w:bCs/>
          <w:szCs w:val="24"/>
        </w:rPr>
        <w:t xml:space="preserve">4.11. </w:t>
      </w:r>
      <w:r>
        <w:rPr>
          <w:b/>
          <w:bCs/>
          <w:szCs w:val="24"/>
        </w:rPr>
        <w:t>Regiono plėtros planas</w:t>
      </w:r>
      <w:r>
        <w:rPr>
          <w:bCs/>
          <w:szCs w:val="24"/>
        </w:rPr>
        <w:t xml:space="preserve"> – regiono lygmens </w:t>
      </w:r>
      <w:r>
        <w:rPr>
          <w:bCs/>
          <w:szCs w:val="24"/>
        </w:rPr>
        <w:t>regioninės plėtros planavimo dokumentas, atitinkantis Lietuvos Respublikos regioninės plėtros įstatyme nustatytus reikalavimus ir sąlygas.</w:t>
      </w:r>
    </w:p>
    <w:p w:rsidR="00801852" w:rsidRDefault="00E62560">
      <w:pPr>
        <w:tabs>
          <w:tab w:val="left" w:pos="993"/>
          <w:tab w:val="left" w:pos="1134"/>
        </w:tabs>
        <w:suppressAutoHyphens/>
        <w:spacing w:line="360" w:lineRule="auto"/>
        <w:ind w:firstLine="567"/>
        <w:jc w:val="both"/>
        <w:rPr>
          <w:rFonts w:ascii="Arial" w:hAnsi="Arial" w:cs="Arial"/>
        </w:rPr>
      </w:pPr>
      <w:r>
        <w:rPr>
          <w:szCs w:val="24"/>
        </w:rPr>
        <w:t xml:space="preserve">4.12. </w:t>
      </w:r>
      <w:r>
        <w:rPr>
          <w:b/>
          <w:bCs/>
          <w:szCs w:val="24"/>
        </w:rPr>
        <w:t>Savivaldybė</w:t>
      </w:r>
      <w:r>
        <w:rPr>
          <w:bCs/>
          <w:szCs w:val="24"/>
        </w:rPr>
        <w:t xml:space="preserve"> – kaip apibrėžta Lietuvos Respublikos </w:t>
      </w:r>
      <w:r>
        <w:rPr>
          <w:szCs w:val="24"/>
        </w:rPr>
        <w:t>vietos savivaldos įstatyme</w:t>
      </w:r>
      <w:r>
        <w:rPr>
          <w:bCs/>
          <w:szCs w:val="24"/>
        </w:rPr>
        <w:t xml:space="preserve">, išskyrus miesto savivaldybę ir savivaldybę, kurios teritorija sutampa su jos centro teritorija. </w:t>
      </w:r>
    </w:p>
    <w:p w:rsidR="00801852" w:rsidRDefault="00E62560">
      <w:pPr>
        <w:tabs>
          <w:tab w:val="left" w:pos="993"/>
          <w:tab w:val="left" w:pos="1134"/>
        </w:tabs>
        <w:suppressAutoHyphens/>
        <w:spacing w:line="360" w:lineRule="auto"/>
        <w:ind w:firstLine="567"/>
        <w:jc w:val="both"/>
        <w:rPr>
          <w:bCs/>
          <w:szCs w:val="24"/>
        </w:rPr>
      </w:pPr>
      <w:r>
        <w:rPr>
          <w:bCs/>
          <w:szCs w:val="24"/>
        </w:rPr>
        <w:t xml:space="preserve">4.13. </w:t>
      </w:r>
      <w:r>
        <w:rPr>
          <w:b/>
          <w:bCs/>
          <w:szCs w:val="24"/>
        </w:rPr>
        <w:t>Saugomos teritorijos</w:t>
      </w:r>
      <w:r>
        <w:rPr>
          <w:bCs/>
          <w:szCs w:val="24"/>
        </w:rPr>
        <w:t xml:space="preserve"> – kaip apibrėžta Lietuvos Respublikos saugomų teritorijų įstatymo 2 straipsnio 32 dalyje </w:t>
      </w:r>
      <w:r>
        <w:rPr>
          <w:rFonts w:eastAsia="Andale Sans UI" w:cs="Tahoma"/>
          <w:bCs/>
          <w:szCs w:val="24"/>
          <w:lang w:bidi="en-US"/>
        </w:rPr>
        <w:t>ir jei saugomos teritorijos ribos yra Lie</w:t>
      </w:r>
      <w:r>
        <w:rPr>
          <w:rFonts w:eastAsia="Andale Sans UI" w:cs="Tahoma"/>
          <w:bCs/>
          <w:szCs w:val="24"/>
          <w:lang w:bidi="en-US"/>
        </w:rPr>
        <w:t>tuvos Respublikos saugomų teritorijų valstybės kadastre.</w:t>
      </w:r>
    </w:p>
    <w:p w:rsidR="00801852" w:rsidRDefault="00E62560">
      <w:pPr>
        <w:tabs>
          <w:tab w:val="left" w:pos="993"/>
          <w:tab w:val="left" w:pos="1134"/>
        </w:tabs>
        <w:suppressAutoHyphens/>
        <w:spacing w:line="360" w:lineRule="auto"/>
        <w:ind w:firstLine="567"/>
        <w:jc w:val="both"/>
        <w:rPr>
          <w:bCs/>
          <w:szCs w:val="24"/>
        </w:rPr>
      </w:pPr>
      <w:r>
        <w:rPr>
          <w:bCs/>
          <w:szCs w:val="24"/>
        </w:rPr>
        <w:t xml:space="preserve">4.14. </w:t>
      </w:r>
      <w:r>
        <w:rPr>
          <w:b/>
          <w:bCs/>
          <w:szCs w:val="24"/>
        </w:rPr>
        <w:t>Ūkio subjektas</w:t>
      </w:r>
      <w:r>
        <w:rPr>
          <w:bCs/>
          <w:szCs w:val="24"/>
        </w:rPr>
        <w:t xml:space="preserve"> – kaip apibrėžta Lietuvos Respublikos konkurencijos įstatymo 3 straipsnio 17 dalyje.</w:t>
      </w:r>
    </w:p>
    <w:p w:rsidR="00801852" w:rsidRDefault="00E62560">
      <w:pPr>
        <w:tabs>
          <w:tab w:val="left" w:pos="993"/>
          <w:tab w:val="left" w:pos="1134"/>
        </w:tabs>
        <w:suppressAutoHyphens/>
        <w:spacing w:line="360" w:lineRule="auto"/>
        <w:ind w:firstLine="567"/>
        <w:jc w:val="both"/>
        <w:rPr>
          <w:rFonts w:ascii="Arial" w:hAnsi="Arial" w:cs="Arial"/>
        </w:rPr>
      </w:pPr>
      <w:r>
        <w:rPr>
          <w:szCs w:val="24"/>
        </w:rPr>
        <w:t xml:space="preserve">4.15. </w:t>
      </w:r>
      <w:r>
        <w:rPr>
          <w:b/>
          <w:bCs/>
          <w:szCs w:val="24"/>
        </w:rPr>
        <w:t>Vietinės reikšmės kelias</w:t>
      </w:r>
      <w:r>
        <w:rPr>
          <w:bCs/>
          <w:szCs w:val="24"/>
        </w:rPr>
        <w:t xml:space="preserve"> –  kaip apibrėžta Lietuvos Respublikos kelių įstatymo 3 straipsnio 3 dalyje. </w:t>
      </w:r>
    </w:p>
    <w:p w:rsidR="00801852" w:rsidRDefault="00E62560">
      <w:pPr>
        <w:tabs>
          <w:tab w:val="left" w:pos="993"/>
          <w:tab w:val="left" w:pos="1134"/>
        </w:tabs>
        <w:suppressAutoHyphens/>
        <w:spacing w:line="360" w:lineRule="auto"/>
        <w:ind w:firstLine="567"/>
        <w:jc w:val="both"/>
        <w:rPr>
          <w:bCs/>
          <w:szCs w:val="24"/>
        </w:rPr>
      </w:pPr>
      <w:r>
        <w:rPr>
          <w:bCs/>
          <w:szCs w:val="24"/>
        </w:rPr>
        <w:t xml:space="preserve">4.16. </w:t>
      </w:r>
      <w:r>
        <w:rPr>
          <w:b/>
          <w:bCs/>
          <w:szCs w:val="24"/>
        </w:rPr>
        <w:t>Žemės ūkio ministerijos informacinė sistema</w:t>
      </w:r>
      <w:r>
        <w:rPr>
          <w:bCs/>
          <w:szCs w:val="24"/>
        </w:rPr>
        <w:t xml:space="preserve"> (toliau – ŽŪMIS) – prie Lietuvos Respublikos žemės ūkio ministerijos reguliavimo srities priskirtų institucijų ir įstaigų teiki</w:t>
      </w:r>
      <w:r>
        <w:rPr>
          <w:bCs/>
          <w:szCs w:val="24"/>
        </w:rPr>
        <w:t>amų paslaugų informacinė sistema.</w:t>
      </w:r>
    </w:p>
    <w:p w:rsidR="00801852" w:rsidRDefault="00E62560">
      <w:pPr>
        <w:tabs>
          <w:tab w:val="left" w:pos="851"/>
          <w:tab w:val="left" w:pos="3600"/>
        </w:tabs>
        <w:suppressAutoHyphens/>
        <w:spacing w:line="360" w:lineRule="auto"/>
        <w:ind w:firstLine="567"/>
        <w:jc w:val="both"/>
        <w:rPr>
          <w:bCs/>
          <w:szCs w:val="24"/>
        </w:rPr>
      </w:pPr>
      <w:r>
        <w:rPr>
          <w:bCs/>
          <w:szCs w:val="24"/>
        </w:rPr>
        <w:t xml:space="preserve">5. </w:t>
      </w:r>
      <w:r>
        <w:rPr>
          <w:szCs w:val="24"/>
        </w:rPr>
        <w:t>Kitos Taisyklėse vartojamos sąvokos ir sutrumpinimai</w:t>
      </w:r>
      <w:r>
        <w:rPr>
          <w:bCs/>
          <w:szCs w:val="24"/>
        </w:rPr>
        <w:t xml:space="preserve"> apibrėžti KPP, Administravimo taisyklėse ir kituose teisės aktuose.</w:t>
      </w:r>
    </w:p>
    <w:p w:rsidR="00801852" w:rsidRDefault="00801852">
      <w:pPr>
        <w:tabs>
          <w:tab w:val="left" w:pos="993"/>
          <w:tab w:val="left" w:pos="3600"/>
        </w:tabs>
        <w:suppressAutoHyphens/>
        <w:spacing w:line="360" w:lineRule="auto"/>
        <w:ind w:left="567"/>
        <w:jc w:val="both"/>
        <w:rPr>
          <w:bCs/>
          <w:szCs w:val="24"/>
        </w:rPr>
      </w:pP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III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PRIEMONĖS PRIORITETAS ir jo tikslinė sritis, HORIZONTALUSIS IR KOMPLEKSINIS TIKSLAI</w:t>
      </w:r>
    </w:p>
    <w:p w:rsidR="00801852" w:rsidRDefault="00801852">
      <w:pPr>
        <w:suppressAutoHyphens/>
        <w:spacing w:line="360" w:lineRule="auto"/>
        <w:ind w:firstLine="567"/>
        <w:jc w:val="both"/>
        <w:rPr>
          <w:b/>
          <w:szCs w:val="24"/>
        </w:rPr>
      </w:pPr>
    </w:p>
    <w:p w:rsidR="00801852" w:rsidRDefault="00E62560">
      <w:pPr>
        <w:tabs>
          <w:tab w:val="left" w:pos="851"/>
          <w:tab w:val="left" w:pos="3600"/>
        </w:tabs>
        <w:suppressAutoHyphens/>
        <w:spacing w:line="360" w:lineRule="auto"/>
        <w:ind w:firstLine="567"/>
        <w:jc w:val="both"/>
        <w:rPr>
          <w:szCs w:val="24"/>
        </w:rPr>
      </w:pPr>
      <w:r>
        <w:rPr>
          <w:szCs w:val="24"/>
        </w:rPr>
        <w:t xml:space="preserve">6. Projektu turi būti siekiama prisidėti </w:t>
      </w:r>
      <w:r>
        <w:rPr>
          <w:bCs/>
          <w:szCs w:val="24"/>
        </w:rPr>
        <w:t>prie:</w:t>
      </w:r>
    </w:p>
    <w:p w:rsidR="00801852" w:rsidRDefault="00E62560">
      <w:pPr>
        <w:tabs>
          <w:tab w:val="left" w:pos="993"/>
          <w:tab w:val="left" w:pos="1134"/>
        </w:tabs>
        <w:suppressAutoHyphens/>
        <w:spacing w:line="360" w:lineRule="auto"/>
        <w:ind w:firstLine="567"/>
        <w:jc w:val="both"/>
        <w:rPr>
          <w:bCs/>
          <w:szCs w:val="24"/>
        </w:rPr>
      </w:pPr>
      <w:r>
        <w:rPr>
          <w:bCs/>
          <w:szCs w:val="24"/>
        </w:rPr>
        <w:t>6.1.  šeštojo ES kaimo plėtros politikos prioriteto „Skatinti socialinę įtrauktį, skurdo mažinimą ir ekonominę plėtrą kaimo vietovėse“ ir jo tikslinės srities „Vietos plėtros kaimo vietovėse skatinimas“ (kodas</w:t>
      </w:r>
      <w:r>
        <w:rPr>
          <w:bCs/>
          <w:szCs w:val="24"/>
        </w:rPr>
        <w:t xml:space="preserve"> 6B) įgyvendinimo;</w:t>
      </w:r>
    </w:p>
    <w:p w:rsidR="00801852" w:rsidRDefault="00E62560">
      <w:pPr>
        <w:tabs>
          <w:tab w:val="left" w:pos="993"/>
          <w:tab w:val="left" w:pos="1134"/>
        </w:tabs>
        <w:suppressAutoHyphens/>
        <w:spacing w:line="360" w:lineRule="auto"/>
        <w:ind w:firstLine="567"/>
        <w:jc w:val="both"/>
        <w:rPr>
          <w:bCs/>
          <w:szCs w:val="24"/>
        </w:rPr>
      </w:pPr>
      <w:r>
        <w:rPr>
          <w:bCs/>
          <w:szCs w:val="24"/>
        </w:rPr>
        <w:t>6.2. trečiojo ES kaimo plėtros politikos horizontaliojo tikslo – „užtikrinti subalansuotą teritorinę kaimo ekonomikos ir bendruomenių plėtrą, kurti darbo vietas ir jas išlaikyti“ – įgyvendinimo;</w:t>
      </w:r>
    </w:p>
    <w:p w:rsidR="00801852" w:rsidRDefault="00E62560">
      <w:pPr>
        <w:tabs>
          <w:tab w:val="left" w:pos="993"/>
          <w:tab w:val="left" w:pos="1134"/>
        </w:tabs>
        <w:suppressAutoHyphens/>
        <w:spacing w:line="360" w:lineRule="auto"/>
        <w:ind w:firstLine="567"/>
        <w:jc w:val="both"/>
        <w:rPr>
          <w:bCs/>
          <w:szCs w:val="24"/>
        </w:rPr>
      </w:pPr>
      <w:r>
        <w:rPr>
          <w:bCs/>
          <w:szCs w:val="24"/>
        </w:rPr>
        <w:t>6.3. antrojo ES kompleksinio tikslo „Aplin</w:t>
      </w:r>
      <w:r>
        <w:rPr>
          <w:bCs/>
          <w:szCs w:val="24"/>
        </w:rPr>
        <w:t>kos apsauga“ įgyvendinimo.</w:t>
      </w:r>
    </w:p>
    <w:p w:rsidR="00801852" w:rsidRDefault="00801852">
      <w:pPr>
        <w:tabs>
          <w:tab w:val="left" w:pos="993"/>
          <w:tab w:val="left" w:pos="3600"/>
        </w:tabs>
        <w:suppressAutoHyphens/>
        <w:spacing w:line="360" w:lineRule="auto"/>
        <w:ind w:left="567"/>
        <w:jc w:val="both"/>
        <w:rPr>
          <w:bCs/>
          <w:szCs w:val="24"/>
        </w:rPr>
      </w:pPr>
    </w:p>
    <w:p w:rsidR="00801852" w:rsidRDefault="00E62560">
      <w:pPr>
        <w:keepNext/>
        <w:widowControl w:val="0"/>
        <w:suppressAutoHyphens/>
        <w:jc w:val="center"/>
        <w:outlineLvl w:val="1"/>
        <w:rPr>
          <w:rFonts w:eastAsia="SimSun"/>
          <w:b/>
          <w:caps/>
          <w:szCs w:val="24"/>
          <w:lang w:bidi="hi-IN"/>
        </w:rPr>
      </w:pPr>
      <w:r>
        <w:rPr>
          <w:rFonts w:eastAsia="SimSun"/>
          <w:b/>
          <w:caps/>
          <w:szCs w:val="24"/>
          <w:lang w:bidi="hi-IN"/>
        </w:rPr>
        <w:t>iv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REMIAMOS VEIKLOS</w:t>
      </w:r>
    </w:p>
    <w:p w:rsidR="00801852" w:rsidRDefault="00801852">
      <w:pPr>
        <w:tabs>
          <w:tab w:val="left" w:pos="567"/>
        </w:tabs>
        <w:suppressAutoHyphens/>
        <w:spacing w:line="360" w:lineRule="auto"/>
        <w:ind w:firstLine="720"/>
        <w:jc w:val="both"/>
        <w:rPr>
          <w:b/>
          <w:bCs/>
          <w:szCs w:val="24"/>
        </w:rPr>
      </w:pPr>
    </w:p>
    <w:p w:rsidR="00801852" w:rsidRDefault="00E62560">
      <w:pPr>
        <w:tabs>
          <w:tab w:val="left" w:pos="851"/>
          <w:tab w:val="left" w:pos="3600"/>
        </w:tabs>
        <w:suppressAutoHyphens/>
        <w:spacing w:line="360" w:lineRule="auto"/>
        <w:ind w:firstLine="567"/>
        <w:jc w:val="both"/>
        <w:rPr>
          <w:szCs w:val="24"/>
        </w:rPr>
      </w:pPr>
      <w:r>
        <w:rPr>
          <w:szCs w:val="24"/>
        </w:rPr>
        <w:lastRenderedPageBreak/>
        <w:t xml:space="preserve">7. Pagal Priemonės veiklos sritį </w:t>
      </w:r>
      <w:r>
        <w:rPr>
          <w:bCs/>
          <w:szCs w:val="24"/>
        </w:rPr>
        <w:t>„Parama investicijoms į visų rūšių mažos apimties infrastuktūrą“ (toliau – pirmoji VS) (kodas 7.2) remiamas kaimo vietovės mažos apimties viešosios infrastruktūros su</w:t>
      </w:r>
      <w:r>
        <w:rPr>
          <w:bCs/>
          <w:szCs w:val="24"/>
        </w:rPr>
        <w:t>tvarkymas ir (arba) sukūrimas:</w:t>
      </w:r>
    </w:p>
    <w:p w:rsidR="00801852" w:rsidRDefault="00E62560">
      <w:pPr>
        <w:overflowPunct w:val="0"/>
        <w:spacing w:line="360" w:lineRule="auto"/>
        <w:ind w:firstLine="709"/>
        <w:jc w:val="both"/>
        <w:textAlignment w:val="baseline"/>
        <w:rPr>
          <w:bCs/>
          <w:szCs w:val="24"/>
        </w:rPr>
      </w:pPr>
      <w:r>
        <w:rPr>
          <w:color w:val="000000"/>
          <w:szCs w:val="24"/>
        </w:rPr>
        <w:t>7.1. visuomeninės paskirties pastatų (</w:t>
      </w:r>
      <w:r>
        <w:rPr>
          <w:bCs/>
          <w:color w:val="000000"/>
          <w:szCs w:val="24"/>
        </w:rPr>
        <w:t>išskyrus privačios nuosavybės teise valdomus pastatus</w:t>
      </w:r>
      <w:r>
        <w:rPr>
          <w:color w:val="000000"/>
          <w:szCs w:val="24"/>
        </w:rPr>
        <w:t xml:space="preserve">), </w:t>
      </w:r>
      <w:r>
        <w:rPr>
          <w:szCs w:val="24"/>
        </w:rPr>
        <w:t>rekonstravimas, kapitalinis remontas, pritaikant juos kaimo bendruomenės poreikiams, ekonominei, socialinei, kultūrinei veiklai;</w:t>
      </w:r>
      <w:r>
        <w:rPr>
          <w:spacing w:val="4"/>
          <w:szCs w:val="24"/>
        </w:rPr>
        <w:t xml:space="preserve"> Visuomeninės paskirties pastatams šildyti skirtų katilinių, naudojančių atsinaujinančios energijos resursus, statyba</w:t>
      </w: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3D-443</w:t>
        </w:r>
      </w:hyperlink>
      <w:r>
        <w:rPr>
          <w:rFonts w:eastAsia="MS Mincho"/>
          <w:i/>
          <w:iCs/>
          <w:sz w:val="20"/>
        </w:rPr>
        <w:t>, 2016-0</w:t>
      </w:r>
      <w:r>
        <w:rPr>
          <w:rFonts w:eastAsia="MS Mincho"/>
          <w:i/>
          <w:iCs/>
          <w:sz w:val="20"/>
        </w:rPr>
        <w:t>7-29, paskelbta TAR 2016-08-01, i. k. 2016-21188</w:t>
      </w:r>
    </w:p>
    <w:p w:rsidR="00801852" w:rsidRDefault="00801852"/>
    <w:p w:rsidR="00801852" w:rsidRDefault="00E62560">
      <w:pPr>
        <w:tabs>
          <w:tab w:val="left" w:pos="993"/>
          <w:tab w:val="left" w:pos="1134"/>
        </w:tabs>
        <w:suppressAutoHyphens/>
        <w:spacing w:line="360" w:lineRule="auto"/>
        <w:ind w:firstLine="567"/>
        <w:jc w:val="both"/>
        <w:rPr>
          <w:rFonts w:ascii="Arial" w:hAnsi="Arial" w:cs="Arial"/>
        </w:rPr>
      </w:pPr>
      <w:r>
        <w:rPr>
          <w:szCs w:val="24"/>
        </w:rPr>
        <w:t>7.2. inžinerinių statinių statybos darbai:</w:t>
      </w:r>
    </w:p>
    <w:p w:rsidR="00801852" w:rsidRDefault="00E62560">
      <w:pPr>
        <w:tabs>
          <w:tab w:val="left" w:pos="993"/>
          <w:tab w:val="left" w:pos="1134"/>
          <w:tab w:val="left" w:pos="1276"/>
        </w:tabs>
        <w:suppressAutoHyphens/>
        <w:spacing w:line="360" w:lineRule="auto"/>
        <w:ind w:firstLine="567"/>
        <w:jc w:val="both"/>
        <w:rPr>
          <w:rFonts w:ascii="Arial" w:hAnsi="Arial" w:cs="Arial"/>
        </w:rPr>
      </w:pPr>
      <w:r>
        <w:rPr>
          <w:rFonts w:cs="Arial"/>
          <w:szCs w:val="24"/>
        </w:rPr>
        <w:t xml:space="preserve">7.2.1. </w:t>
      </w:r>
      <w:r>
        <w:rPr>
          <w:szCs w:val="24"/>
        </w:rPr>
        <w:t xml:space="preserve"> naujų susisiekimo komunikacijų statyba ir (arba) esamų rekonstravimas ir kapitalinis remontas:</w:t>
      </w:r>
    </w:p>
    <w:p w:rsidR="00801852" w:rsidRDefault="00E62560">
      <w:pPr>
        <w:tabs>
          <w:tab w:val="left" w:pos="993"/>
          <w:tab w:val="left" w:pos="1134"/>
          <w:tab w:val="left" w:pos="1276"/>
        </w:tabs>
        <w:suppressAutoHyphens/>
        <w:spacing w:line="360" w:lineRule="auto"/>
        <w:ind w:firstLine="567"/>
        <w:jc w:val="both"/>
        <w:rPr>
          <w:szCs w:val="24"/>
        </w:rPr>
      </w:pPr>
      <w:r>
        <w:rPr>
          <w:szCs w:val="24"/>
        </w:rPr>
        <w:t>7.2.1.1.  kaimo vietovės ribose esančių ir priklausančių sav</w:t>
      </w:r>
      <w:r>
        <w:rPr>
          <w:szCs w:val="24"/>
        </w:rPr>
        <w:t>ivaldybei vietinės reikšmės viešųjų kelių, gatvių, jų atkarpų, šaligatvių statyba, rekonstravimas ir kapitalinis remontas;</w:t>
      </w:r>
    </w:p>
    <w:p w:rsidR="00801852" w:rsidRDefault="00E62560">
      <w:pPr>
        <w:tabs>
          <w:tab w:val="left" w:pos="993"/>
          <w:tab w:val="left" w:pos="1134"/>
          <w:tab w:val="left" w:pos="1276"/>
        </w:tabs>
        <w:suppressAutoHyphens/>
        <w:spacing w:line="360" w:lineRule="auto"/>
        <w:ind w:firstLine="567"/>
        <w:jc w:val="both"/>
      </w:pPr>
      <w:r>
        <w:t xml:space="preserve">7.2.1.2. </w:t>
      </w:r>
      <w:r>
        <w:rPr>
          <w:szCs w:val="24"/>
        </w:rPr>
        <w:t xml:space="preserve"> privažiavimų prie visuomeninės paskirties statinių, kaip jie apibrėžti Statybos techniniame reglamente STR 2.02.02:2004 „Vi</w:t>
      </w:r>
      <w:r>
        <w:rPr>
          <w:szCs w:val="24"/>
        </w:rPr>
        <w:t>suomeninės paskirties statiniai“, patvirtintame Lietuvos Respublikos aplinkos ministro 2004 m. vasario 27 d. įsakymu Nr. D1-91 „Dėl statybos techninio reglamento STR 2.02.02:2004 „Visuomeninės paskirties statiniai“ patvirtinimo“ (išskyrus privačios nuosavy</w:t>
      </w:r>
      <w:r>
        <w:rPr>
          <w:szCs w:val="24"/>
        </w:rPr>
        <w:t xml:space="preserve">bės teise valdomus statinius) arba prie rekreacinių zonų transporto priemonėms privažiuoti ir (ar) pastatyti skirtos infrastruktūros </w:t>
      </w:r>
      <w:r>
        <w:t>įrengimas ir (arba) esamos rekonstravimas;</w:t>
      </w:r>
    </w:p>
    <w:p w:rsidR="00801852" w:rsidRDefault="00E62560">
      <w:pPr>
        <w:tabs>
          <w:tab w:val="left" w:pos="993"/>
          <w:tab w:val="left" w:pos="1134"/>
          <w:tab w:val="left" w:pos="1276"/>
        </w:tabs>
        <w:suppressAutoHyphens/>
        <w:spacing w:line="360" w:lineRule="auto"/>
        <w:ind w:firstLine="567"/>
        <w:jc w:val="both"/>
        <w:rPr>
          <w:szCs w:val="24"/>
        </w:rPr>
      </w:pPr>
      <w:r>
        <w:rPr>
          <w:szCs w:val="24"/>
        </w:rPr>
        <w:t>7.2.1.3.  naujų pėsčiųjų ir dviračių takų įrengimas ir (arba) esamų rekonstravim</w:t>
      </w:r>
      <w:r>
        <w:rPr>
          <w:szCs w:val="24"/>
        </w:rPr>
        <w:t>as;</w:t>
      </w:r>
    </w:p>
    <w:p w:rsidR="00801852" w:rsidRDefault="00E62560">
      <w:pPr>
        <w:tabs>
          <w:tab w:val="left" w:pos="993"/>
          <w:tab w:val="left" w:pos="1134"/>
          <w:tab w:val="left" w:pos="1276"/>
        </w:tabs>
        <w:suppressAutoHyphens/>
        <w:spacing w:line="360" w:lineRule="auto"/>
        <w:ind w:firstLine="567"/>
        <w:jc w:val="both"/>
        <w:rPr>
          <w:rFonts w:ascii="Arial" w:hAnsi="Arial" w:cs="Arial"/>
        </w:rPr>
      </w:pPr>
      <w:r>
        <w:rPr>
          <w:rFonts w:cs="Arial"/>
          <w:szCs w:val="24"/>
        </w:rPr>
        <w:t xml:space="preserve">7.2.2. </w:t>
      </w:r>
      <w:r>
        <w:rPr>
          <w:szCs w:val="24"/>
        </w:rPr>
        <w:t xml:space="preserve"> inžinerinių tinklų ir kitos susijusios infrastruktūros statybos darbai:</w:t>
      </w:r>
    </w:p>
    <w:p w:rsidR="00801852" w:rsidRDefault="00E62560">
      <w:pPr>
        <w:tabs>
          <w:tab w:val="left" w:pos="993"/>
          <w:tab w:val="left" w:pos="1134"/>
          <w:tab w:val="left" w:pos="1276"/>
        </w:tabs>
        <w:suppressAutoHyphens/>
        <w:spacing w:line="360" w:lineRule="auto"/>
        <w:ind w:firstLine="567"/>
        <w:jc w:val="both"/>
        <w:rPr>
          <w:szCs w:val="24"/>
        </w:rPr>
      </w:pPr>
      <w:r>
        <w:rPr>
          <w:szCs w:val="24"/>
        </w:rPr>
        <w:t xml:space="preserve">7.2.2.1.  geriamojo vandens tiekimo sistemų nauja statyba ir (arba) rekonstravimas; </w:t>
      </w:r>
    </w:p>
    <w:p w:rsidR="00801852" w:rsidRDefault="00E62560">
      <w:pPr>
        <w:shd w:val="clear" w:color="auto" w:fill="FFFFFF"/>
        <w:tabs>
          <w:tab w:val="left" w:pos="993"/>
          <w:tab w:val="left" w:pos="1134"/>
          <w:tab w:val="left" w:pos="1276"/>
        </w:tabs>
        <w:suppressAutoHyphens/>
        <w:spacing w:line="360" w:lineRule="auto"/>
        <w:ind w:firstLine="567"/>
        <w:jc w:val="both"/>
        <w:rPr>
          <w:rFonts w:ascii="Arial" w:hAnsi="Arial" w:cs="Arial"/>
        </w:rPr>
      </w:pPr>
      <w:r>
        <w:t xml:space="preserve">7.2.2.2. </w:t>
      </w:r>
      <w:r>
        <w:rPr>
          <w:szCs w:val="24"/>
        </w:rPr>
        <w:t xml:space="preserve"> vandens gerinimo, geležies šalinimo sistemų įrengimas ir (arba) rekonstravima</w:t>
      </w:r>
      <w:r>
        <w:rPr>
          <w:szCs w:val="24"/>
        </w:rPr>
        <w:t>s;</w:t>
      </w:r>
    </w:p>
    <w:p w:rsidR="00801852" w:rsidRDefault="00E62560">
      <w:pPr>
        <w:tabs>
          <w:tab w:val="left" w:pos="993"/>
          <w:tab w:val="left" w:pos="1134"/>
          <w:tab w:val="left" w:pos="1276"/>
        </w:tabs>
        <w:suppressAutoHyphens/>
        <w:spacing w:line="360" w:lineRule="auto"/>
        <w:ind w:firstLine="567"/>
        <w:jc w:val="both"/>
        <w:rPr>
          <w:rFonts w:ascii="Arial" w:hAnsi="Arial" w:cs="Arial"/>
        </w:rPr>
      </w:pPr>
      <w:r>
        <w:t xml:space="preserve">7.2.2.3. </w:t>
      </w:r>
      <w:r>
        <w:rPr>
          <w:szCs w:val="24"/>
        </w:rPr>
        <w:t xml:space="preserve"> paviršinių nuotekų tinklų ir susijusios infrastruktūros, atliekant paviršinio ar gruntinio vandens surinkimą ir nuleidimą nuo viešųjų kaimo teritorijų, nauja statyba, rekonstravimas arba kapitalinis remontas; </w:t>
      </w:r>
    </w:p>
    <w:p w:rsidR="00801852" w:rsidRDefault="00E62560">
      <w:pPr>
        <w:tabs>
          <w:tab w:val="left" w:pos="993"/>
          <w:tab w:val="left" w:pos="1134"/>
          <w:tab w:val="left" w:pos="1276"/>
        </w:tabs>
        <w:suppressAutoHyphens/>
        <w:spacing w:line="360" w:lineRule="auto"/>
        <w:ind w:firstLine="567"/>
        <w:jc w:val="both"/>
      </w:pPr>
      <w:r>
        <w:t xml:space="preserve">7.2.2.4. dangų rekonstravimas ir </w:t>
      </w:r>
      <w:r>
        <w:t>(arba) kapitalinis remontas (finansuojama tik ta dalis, kuri buvo pažeista dėl projekto vykdymo ir turi būti atstatyta iki ne blogesnės negu buvusios būklės);</w:t>
      </w:r>
    </w:p>
    <w:p w:rsidR="00801852" w:rsidRDefault="00E62560">
      <w:pPr>
        <w:tabs>
          <w:tab w:val="left" w:pos="993"/>
          <w:tab w:val="left" w:pos="1134"/>
          <w:tab w:val="left" w:pos="1276"/>
        </w:tabs>
        <w:suppressAutoHyphens/>
        <w:spacing w:line="360" w:lineRule="auto"/>
        <w:ind w:firstLine="567"/>
        <w:jc w:val="both"/>
        <w:rPr>
          <w:szCs w:val="24"/>
        </w:rPr>
      </w:pPr>
      <w:r>
        <w:rPr>
          <w:szCs w:val="24"/>
        </w:rPr>
        <w:t xml:space="preserve">7.2.2.5. </w:t>
      </w:r>
      <w:r>
        <w:rPr>
          <w:bCs/>
          <w:szCs w:val="24"/>
        </w:rPr>
        <w:t xml:space="preserve"> apšvietimo </w:t>
      </w:r>
      <w:r>
        <w:rPr>
          <w:szCs w:val="24"/>
        </w:rPr>
        <w:t>inžinerinių tinklų</w:t>
      </w:r>
      <w:r>
        <w:rPr>
          <w:bCs/>
          <w:szCs w:val="24"/>
        </w:rPr>
        <w:t xml:space="preserve"> atnaujinimas ir plėtra;</w:t>
      </w:r>
    </w:p>
    <w:p w:rsidR="00801852" w:rsidRDefault="00E62560">
      <w:pPr>
        <w:tabs>
          <w:tab w:val="left" w:pos="993"/>
          <w:tab w:val="left" w:pos="1134"/>
          <w:tab w:val="left" w:pos="1276"/>
        </w:tabs>
        <w:suppressAutoHyphens/>
        <w:spacing w:line="360" w:lineRule="auto"/>
        <w:ind w:firstLine="567"/>
        <w:jc w:val="both"/>
        <w:rPr>
          <w:rFonts w:ascii="Arial" w:hAnsi="Arial" w:cs="Arial"/>
        </w:rPr>
      </w:pPr>
      <w:r>
        <w:rPr>
          <w:rFonts w:cs="Arial"/>
          <w:szCs w:val="24"/>
        </w:rPr>
        <w:t xml:space="preserve">7.2.3. </w:t>
      </w:r>
      <w:r>
        <w:rPr>
          <w:szCs w:val="24"/>
        </w:rPr>
        <w:t xml:space="preserve"> viešųjų poilsio, sporto, </w:t>
      </w:r>
      <w:r>
        <w:rPr>
          <w:szCs w:val="24"/>
        </w:rPr>
        <w:t xml:space="preserve">laisvalaikio, rekreacinės ir kitos paskirties inžinerinių statinių (pvz., </w:t>
      </w:r>
      <w:r>
        <w:rPr>
          <w:bCs/>
          <w:szCs w:val="24"/>
        </w:rPr>
        <w:t xml:space="preserve">aikštės, turgavietės,  </w:t>
      </w:r>
      <w:r>
        <w:rPr>
          <w:szCs w:val="24"/>
        </w:rPr>
        <w:t>sporto aikštelės, atviri statiniai žiūrovams, persirengimo kabinos, vaikų žaidimo aikštelės, pažintinių takų danga) įrengimas ar esamų sutvarkymas;</w:t>
      </w:r>
    </w:p>
    <w:p w:rsidR="00801852" w:rsidRDefault="00E62560">
      <w:pPr>
        <w:tabs>
          <w:tab w:val="left" w:pos="993"/>
          <w:tab w:val="left" w:pos="1134"/>
        </w:tabs>
        <w:suppressAutoHyphens/>
        <w:spacing w:line="360" w:lineRule="auto"/>
        <w:ind w:firstLine="567"/>
        <w:jc w:val="both"/>
        <w:rPr>
          <w:bCs/>
          <w:szCs w:val="24"/>
        </w:rPr>
      </w:pPr>
      <w:r>
        <w:rPr>
          <w:bCs/>
          <w:szCs w:val="24"/>
        </w:rPr>
        <w:lastRenderedPageBreak/>
        <w:t>7.3. kiti n</w:t>
      </w:r>
      <w:r>
        <w:rPr>
          <w:bCs/>
          <w:szCs w:val="24"/>
        </w:rPr>
        <w:t>ekilnojamojo turto (išskyrus šių Taisyklių 24 punkte nurodytą nekilnojamąjį turtą)  pagerinimo statybos darbai, kurie pagerina nekilnojamąjį turtą bei padidina jo balansinę vertę ne mažiau kaip 25 proc.;</w:t>
      </w:r>
    </w:p>
    <w:p w:rsidR="00801852" w:rsidRDefault="00E62560">
      <w:pPr>
        <w:tabs>
          <w:tab w:val="left" w:pos="993"/>
          <w:tab w:val="left" w:pos="1134"/>
        </w:tabs>
        <w:suppressAutoHyphens/>
        <w:spacing w:line="360" w:lineRule="auto"/>
        <w:ind w:firstLine="567"/>
        <w:jc w:val="both"/>
        <w:rPr>
          <w:rFonts w:ascii="Arial" w:hAnsi="Arial" w:cs="Arial"/>
        </w:rPr>
      </w:pPr>
      <w:r>
        <w:rPr>
          <w:szCs w:val="24"/>
        </w:rPr>
        <w:t>7.4. mažųjų architektūros elementų (pvz. lauko suoli</w:t>
      </w:r>
      <w:r>
        <w:rPr>
          <w:szCs w:val="24"/>
        </w:rPr>
        <w:t>ukai, stacionarūs dviračių stovai, medžių apsaugos, lauko vazonai ir pan.) sukūrimas ir atnaujinimas, meno kūrinių, skulptūrų, statulų, esančių tvarkomame objekte, atnaujinimas (šios išlaidos gali sudaryti ne daugiau kaip 5 proc. visų tinkamų finansuoti pr</w:t>
      </w:r>
      <w:r>
        <w:rPr>
          <w:szCs w:val="24"/>
        </w:rPr>
        <w:t>ojekto išlaidų), kitų  aplinkos tvarkymo elementų (tvoros, apsauginės pėsčiųjų tvorelės, stoginės, lieptai ir pan.) sukūrimas ir atnaujinimas;</w:t>
      </w:r>
    </w:p>
    <w:p w:rsidR="00801852" w:rsidRDefault="00E62560">
      <w:pPr>
        <w:tabs>
          <w:tab w:val="left" w:pos="993"/>
          <w:tab w:val="left" w:pos="1134"/>
        </w:tabs>
        <w:suppressAutoHyphens/>
        <w:spacing w:line="360" w:lineRule="auto"/>
        <w:ind w:firstLine="567"/>
        <w:jc w:val="both"/>
        <w:rPr>
          <w:bCs/>
          <w:szCs w:val="24"/>
        </w:rPr>
      </w:pPr>
      <w:r>
        <w:rPr>
          <w:bCs/>
          <w:szCs w:val="24"/>
        </w:rPr>
        <w:t xml:space="preserve">7.5. </w:t>
      </w:r>
      <w:r>
        <w:rPr>
          <w:szCs w:val="24"/>
        </w:rPr>
        <w:t xml:space="preserve">kitų atvirų viešųjų erdvių </w:t>
      </w:r>
      <w:r>
        <w:rPr>
          <w:bCs/>
          <w:szCs w:val="24"/>
        </w:rPr>
        <w:t xml:space="preserve">sutvarkymas ir (arba) sukūrimas, pritaikant jas kaimo bendruomenės poreikiams, ekonominei, socialinei, kultūrinei veiklai, laisvalaikiui ir siekiant skatinti kaimo vietovėse ekonominę plėtrą,  socialinę įtrauktį ir skurdo mažinimą. </w:t>
      </w:r>
    </w:p>
    <w:p w:rsidR="00801852" w:rsidRDefault="00E62560">
      <w:pPr>
        <w:tabs>
          <w:tab w:val="left" w:pos="851"/>
          <w:tab w:val="left" w:pos="3600"/>
        </w:tabs>
        <w:suppressAutoHyphens/>
        <w:spacing w:line="360" w:lineRule="auto"/>
        <w:ind w:firstLine="567"/>
        <w:jc w:val="both"/>
        <w:rPr>
          <w:szCs w:val="24"/>
        </w:rPr>
      </w:pPr>
      <w:r>
        <w:rPr>
          <w:szCs w:val="24"/>
        </w:rPr>
        <w:t>8</w:t>
      </w:r>
      <w:r>
        <w:rPr>
          <w:szCs w:val="24"/>
        </w:rPr>
        <w:t>.  Pagal Priemonės veiklos sritį „Parama investicijoms į kaimo kultūros ir gamtos paveldą, kraštovaizdį“ (t</w:t>
      </w:r>
      <w:r>
        <w:rPr>
          <w:bCs/>
          <w:szCs w:val="24"/>
        </w:rPr>
        <w:t>oliau – antroji VS) (kodas 7.6) remiama</w:t>
      </w:r>
      <w:r>
        <w:rPr>
          <w:szCs w:val="24"/>
        </w:rPr>
        <w:t>:</w:t>
      </w:r>
    </w:p>
    <w:p w:rsidR="00801852" w:rsidRDefault="00E62560">
      <w:pPr>
        <w:tabs>
          <w:tab w:val="left" w:pos="993"/>
          <w:tab w:val="left" w:pos="1134"/>
        </w:tabs>
        <w:suppressAutoHyphens/>
        <w:spacing w:line="360" w:lineRule="auto"/>
        <w:ind w:firstLine="567"/>
        <w:jc w:val="both"/>
        <w:rPr>
          <w:szCs w:val="24"/>
        </w:rPr>
      </w:pPr>
      <w:r>
        <w:rPr>
          <w:szCs w:val="24"/>
        </w:rPr>
        <w:t>8.1. reikšmingais pripažintų istorinių želdynų, istorinę, etnokultūrinę, architektūrinę, memorialinę vertę t</w:t>
      </w:r>
      <w:r>
        <w:rPr>
          <w:szCs w:val="24"/>
        </w:rPr>
        <w:t xml:space="preserve">urinčių nekilnojamųjų kultūros paveldo objektų, nuosavybės teise priklausančių </w:t>
      </w:r>
      <w:r>
        <w:rPr>
          <w:bCs/>
          <w:szCs w:val="24"/>
        </w:rPr>
        <w:t>valstybei</w:t>
      </w:r>
      <w:r>
        <w:rPr>
          <w:szCs w:val="24"/>
        </w:rPr>
        <w:t xml:space="preserve"> ar savivaldybei, bei vietovių tvarkybos darbai (pritaikymas, kapitalinis remontas, avarijos grėsmės pašalinimas, konservavimas, restauravimas, atkūrimas (toliau – vieš</w:t>
      </w:r>
      <w:r>
        <w:rPr>
          <w:szCs w:val="24"/>
        </w:rPr>
        <w:t>ųjų kultūros paveldo objektų tvarkyba);</w:t>
      </w:r>
    </w:p>
    <w:p w:rsidR="00801852" w:rsidRDefault="00E62560">
      <w:pPr>
        <w:tabs>
          <w:tab w:val="left" w:pos="993"/>
          <w:tab w:val="left" w:pos="1134"/>
        </w:tabs>
        <w:suppressAutoHyphens/>
        <w:spacing w:line="360" w:lineRule="auto"/>
        <w:ind w:firstLine="567"/>
        <w:jc w:val="both"/>
        <w:rPr>
          <w:szCs w:val="24"/>
        </w:rPr>
      </w:pPr>
      <w:r>
        <w:rPr>
          <w:szCs w:val="24"/>
        </w:rPr>
        <w:t xml:space="preserve">8.2. </w:t>
      </w:r>
      <w:r>
        <w:rPr>
          <w:rFonts w:eastAsia="SimSun"/>
          <w:bCs/>
          <w:szCs w:val="24"/>
        </w:rPr>
        <w:t>savivaldybių  valdomoje žemėje</w:t>
      </w:r>
      <w:r>
        <w:rPr>
          <w:rFonts w:eastAsia="SimSun"/>
          <w:szCs w:val="24"/>
        </w:rPr>
        <w:t xml:space="preserve"> esančių saugomų </w:t>
      </w:r>
      <w:r>
        <w:rPr>
          <w:rFonts w:eastAsia="SimSun"/>
          <w:bCs/>
          <w:szCs w:val="24"/>
        </w:rPr>
        <w:t xml:space="preserve"> teritorijų, įskaitant gamtos paveldo objektus, </w:t>
      </w:r>
      <w:r>
        <w:rPr>
          <w:rFonts w:eastAsia="SimSun"/>
          <w:szCs w:val="24"/>
        </w:rPr>
        <w:t>vertybių</w:t>
      </w:r>
      <w:r>
        <w:rPr>
          <w:rFonts w:ascii="Arial" w:hAnsi="Arial" w:cs="Arial"/>
        </w:rPr>
        <w:t xml:space="preserve"> (</w:t>
      </w:r>
      <w:r>
        <w:rPr>
          <w:rFonts w:eastAsia="SimSun"/>
          <w:szCs w:val="24"/>
        </w:rPr>
        <w:t>gamtos ar kultūros paveldo teritorinių kompleksų ir objektų, kraštovaizd</w:t>
      </w:r>
      <w:r>
        <w:rPr>
          <w:rFonts w:ascii="Cambria" w:eastAsia="SimSun" w:hAnsi="Cambria" w:cs="Cambria"/>
          <w:szCs w:val="24"/>
        </w:rPr>
        <w:t>ž</w:t>
      </w:r>
      <w:r>
        <w:rPr>
          <w:rFonts w:eastAsia="SimSun"/>
          <w:szCs w:val="24"/>
        </w:rPr>
        <w:t>io elementų, kuriems dėl jų vertė</w:t>
      </w:r>
      <w:r>
        <w:rPr>
          <w:rFonts w:eastAsia="SimSun"/>
          <w:szCs w:val="24"/>
        </w:rPr>
        <w:t>s teisės aktuose nustatytas specialus apsaugos ir naudojimo re</w:t>
      </w:r>
      <w:r>
        <w:rPr>
          <w:rFonts w:ascii="Cambria" w:eastAsia="SimSun" w:hAnsi="Cambria" w:cs="Cambria"/>
          <w:szCs w:val="24"/>
        </w:rPr>
        <w:t>ž</w:t>
      </w:r>
      <w:r>
        <w:rPr>
          <w:rFonts w:eastAsia="SimSun"/>
          <w:szCs w:val="24"/>
        </w:rPr>
        <w:t>imas) išsaugojimas ir (arba) atkūrimas bei pritaikymas lankymui;</w:t>
      </w:r>
    </w:p>
    <w:p w:rsidR="00801852" w:rsidRDefault="00E62560">
      <w:pPr>
        <w:tabs>
          <w:tab w:val="left" w:pos="567"/>
          <w:tab w:val="left" w:pos="993"/>
          <w:tab w:val="left" w:pos="1134"/>
        </w:tabs>
        <w:suppressAutoHyphens/>
        <w:spacing w:line="360" w:lineRule="auto"/>
        <w:ind w:firstLine="567"/>
        <w:jc w:val="both"/>
        <w:rPr>
          <w:rFonts w:ascii="Arial" w:hAnsi="Arial" w:cs="Arial"/>
          <w:b/>
          <w:bCs/>
          <w:szCs w:val="24"/>
        </w:rPr>
      </w:pPr>
      <w:r>
        <w:rPr>
          <w:bCs/>
          <w:szCs w:val="24"/>
        </w:rPr>
        <w:t xml:space="preserve">8.3. </w:t>
      </w:r>
      <w:r>
        <w:rPr>
          <w:szCs w:val="24"/>
        </w:rPr>
        <w:t xml:space="preserve">kitų gamtinių ir kultūrinių kraštovaizdžio elementų bei kraštovaizdžio kompleksų (parkų, skverų, želdynų, vandens telkinio </w:t>
      </w:r>
      <w:r>
        <w:rPr>
          <w:szCs w:val="24"/>
        </w:rPr>
        <w:t>apsaugos zonų ir pakrantės apsaugos juostų ir pan.) tvarkymo darbai.</w:t>
      </w:r>
    </w:p>
    <w:p w:rsidR="00801852" w:rsidRDefault="00801852">
      <w:pPr>
        <w:suppressAutoHyphens/>
        <w:jc w:val="center"/>
        <w:rPr>
          <w:rFonts w:ascii="TimesLT, 'Times New Roman'" w:hAnsi="TimesLT, 'Times New Roman'" w:cs="TimesLT, 'Times New Roman'"/>
          <w:b/>
          <w:caps/>
          <w:lang w:eastAsia="zh-CN"/>
        </w:rPr>
      </w:pP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V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GALIMi PAREIŠKĖJAi</w:t>
      </w:r>
    </w:p>
    <w:p w:rsidR="00801852" w:rsidRDefault="00801852">
      <w:pPr>
        <w:suppressAutoHyphens/>
        <w:jc w:val="center"/>
        <w:rPr>
          <w:b/>
          <w:caps/>
          <w:lang w:eastAsia="zh-CN"/>
        </w:rPr>
      </w:pPr>
    </w:p>
    <w:p w:rsidR="00801852" w:rsidRDefault="00E62560">
      <w:pPr>
        <w:tabs>
          <w:tab w:val="left" w:pos="851"/>
          <w:tab w:val="left" w:pos="3600"/>
        </w:tabs>
        <w:suppressAutoHyphens/>
        <w:spacing w:line="360" w:lineRule="auto"/>
        <w:ind w:firstLine="567"/>
        <w:jc w:val="both"/>
        <w:rPr>
          <w:szCs w:val="24"/>
        </w:rPr>
      </w:pPr>
      <w:r>
        <w:rPr>
          <w:szCs w:val="24"/>
        </w:rPr>
        <w:t>9. Galimi pareiškėjai yra:</w:t>
      </w:r>
    </w:p>
    <w:p w:rsidR="00801852" w:rsidRDefault="00E62560">
      <w:pPr>
        <w:tabs>
          <w:tab w:val="left" w:pos="993"/>
          <w:tab w:val="left" w:pos="1134"/>
        </w:tabs>
        <w:suppressAutoHyphens/>
        <w:spacing w:line="360" w:lineRule="auto"/>
        <w:ind w:firstLine="567"/>
        <w:jc w:val="both"/>
        <w:rPr>
          <w:szCs w:val="24"/>
        </w:rPr>
      </w:pPr>
      <w:r>
        <w:rPr>
          <w:szCs w:val="24"/>
        </w:rPr>
        <w:t>9.1. savivaldybių administracijos;</w:t>
      </w:r>
    </w:p>
    <w:p w:rsidR="00801852" w:rsidRDefault="00E62560">
      <w:pPr>
        <w:tabs>
          <w:tab w:val="left" w:pos="993"/>
          <w:tab w:val="left" w:pos="1134"/>
        </w:tabs>
        <w:suppressAutoHyphens/>
        <w:spacing w:line="360" w:lineRule="auto"/>
        <w:ind w:firstLine="567"/>
        <w:jc w:val="both"/>
        <w:rPr>
          <w:szCs w:val="24"/>
        </w:rPr>
      </w:pPr>
      <w:r>
        <w:rPr>
          <w:szCs w:val="24"/>
        </w:rPr>
        <w:t>9.2. savivaldybių tarybų įsteigti juridiniai asmenys.</w:t>
      </w:r>
    </w:p>
    <w:p w:rsidR="00801852" w:rsidRDefault="00E62560">
      <w:pPr>
        <w:tabs>
          <w:tab w:val="left" w:pos="851"/>
          <w:tab w:val="left" w:pos="993"/>
        </w:tabs>
        <w:suppressAutoHyphens/>
        <w:spacing w:line="360" w:lineRule="auto"/>
        <w:ind w:firstLine="567"/>
        <w:jc w:val="both"/>
        <w:rPr>
          <w:szCs w:val="24"/>
        </w:rPr>
      </w:pPr>
      <w:r>
        <w:rPr>
          <w:szCs w:val="24"/>
        </w:rPr>
        <w:t xml:space="preserve">10. Paramos paraišką pareiškėjas teikia </w:t>
      </w:r>
      <w:r>
        <w:rPr>
          <w:szCs w:val="24"/>
        </w:rPr>
        <w:t>individualiai, partneriai negalimi. Pareiškėju negali būti juridinių asmenų filialai arba atstovybės.</w:t>
      </w:r>
    </w:p>
    <w:p w:rsidR="00801852" w:rsidRDefault="00801852">
      <w:pPr>
        <w:suppressAutoHyphens/>
        <w:jc w:val="center"/>
        <w:rPr>
          <w:rFonts w:ascii="TimesLT, 'Times New Roman'" w:hAnsi="TimesLT, 'Times New Roman'" w:cs="TimesLT, 'Times New Roman'"/>
          <w:b/>
          <w:caps/>
          <w:lang w:eastAsia="zh-CN"/>
        </w:rPr>
      </w:pP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vi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TINKAMUMO SĄLYGOS IR REIKALAVIMAI PARAMAI GAUTI</w:t>
      </w:r>
    </w:p>
    <w:p w:rsidR="00801852" w:rsidRDefault="00801852">
      <w:pPr>
        <w:tabs>
          <w:tab w:val="left" w:pos="851"/>
          <w:tab w:val="left" w:pos="993"/>
        </w:tabs>
        <w:suppressAutoHyphens/>
        <w:spacing w:line="360" w:lineRule="auto"/>
        <w:ind w:left="567"/>
        <w:jc w:val="both"/>
        <w:rPr>
          <w:szCs w:val="24"/>
        </w:rPr>
      </w:pPr>
    </w:p>
    <w:p w:rsidR="00801852" w:rsidRDefault="00E62560">
      <w:pPr>
        <w:tabs>
          <w:tab w:val="left" w:pos="851"/>
          <w:tab w:val="left" w:pos="993"/>
        </w:tabs>
        <w:suppressAutoHyphens/>
        <w:spacing w:line="360" w:lineRule="auto"/>
        <w:ind w:firstLine="567"/>
        <w:jc w:val="both"/>
        <w:rPr>
          <w:szCs w:val="24"/>
        </w:rPr>
      </w:pPr>
      <w:r>
        <w:rPr>
          <w:szCs w:val="24"/>
        </w:rPr>
        <w:t>11. Pareiškėjo atitiktis nustatytoms bendrosioms ir priemonės tinkamumo sąlygoms ir reikalavi</w:t>
      </w:r>
      <w:r>
        <w:rPr>
          <w:szCs w:val="24"/>
        </w:rPr>
        <w:t>mams vertinama pagal paraiškos pateikimo dieną esamus, dokumentais pagrįstus bei viešuosiuose registruose esančius duomenis, taip pat pagal dokumentus ir informaciją, gautą iš pareiškėjo po Agentūros paklausimo (-ų). Jei šie duomenys skiriasi, vadovaujamas</w:t>
      </w:r>
      <w:r>
        <w:rPr>
          <w:szCs w:val="24"/>
        </w:rPr>
        <w:t>i registruose esančiais duomenimis.</w:t>
      </w:r>
    </w:p>
    <w:p w:rsidR="00801852" w:rsidRDefault="00E62560">
      <w:pPr>
        <w:tabs>
          <w:tab w:val="left" w:pos="851"/>
          <w:tab w:val="left" w:pos="993"/>
        </w:tabs>
        <w:suppressAutoHyphens/>
        <w:spacing w:line="360" w:lineRule="auto"/>
        <w:ind w:firstLine="567"/>
        <w:jc w:val="both"/>
        <w:rPr>
          <w:szCs w:val="24"/>
        </w:rPr>
      </w:pPr>
      <w:r>
        <w:rPr>
          <w:szCs w:val="24"/>
        </w:rPr>
        <w:t xml:space="preserve">12. </w:t>
      </w:r>
      <w:r>
        <w:t>Pareiškėjas ir projektas turi atitikti šias b</w:t>
      </w:r>
      <w:r>
        <w:rPr>
          <w:szCs w:val="24"/>
        </w:rPr>
        <w:t xml:space="preserve">endrąsias tinkamumo sąlygas ir reikalavimus: </w:t>
      </w:r>
    </w:p>
    <w:p w:rsidR="00801852" w:rsidRDefault="00E62560">
      <w:pPr>
        <w:tabs>
          <w:tab w:val="left" w:pos="993"/>
          <w:tab w:val="left" w:pos="1134"/>
        </w:tabs>
        <w:suppressAutoHyphens/>
        <w:spacing w:line="360" w:lineRule="auto"/>
        <w:ind w:firstLine="567"/>
        <w:jc w:val="both"/>
        <w:rPr>
          <w:szCs w:val="24"/>
        </w:rPr>
      </w:pPr>
      <w:r>
        <w:rPr>
          <w:szCs w:val="24"/>
        </w:rPr>
        <w:t>12.1</w:t>
      </w:r>
      <w:r>
        <w:rPr>
          <w:szCs w:val="24"/>
        </w:rPr>
        <w:t xml:space="preserve">. projektas atitinka Taisyklių III skyriuje nurodytą ES kaimo plėtros politikos prioritetą ir jo tikslinę sritį, trečiąjį ES kaimo plėtros politikos horizontalųjį ir (arba) antrąjį kompleksinį tikslą;  </w:t>
      </w:r>
    </w:p>
    <w:p w:rsidR="00801852" w:rsidRDefault="00E62560">
      <w:pPr>
        <w:tabs>
          <w:tab w:val="left" w:pos="993"/>
          <w:tab w:val="left" w:pos="1134"/>
        </w:tabs>
        <w:suppressAutoHyphens/>
        <w:spacing w:line="360" w:lineRule="auto"/>
        <w:ind w:firstLine="567"/>
        <w:jc w:val="both"/>
        <w:rPr>
          <w:szCs w:val="24"/>
        </w:rPr>
      </w:pPr>
      <w:r>
        <w:rPr>
          <w:szCs w:val="24"/>
        </w:rPr>
        <w:t>12.2. projektas vykdomas Lietuvos Respublikos teritor</w:t>
      </w:r>
      <w:r>
        <w:rPr>
          <w:szCs w:val="24"/>
        </w:rPr>
        <w:t>ijoje;</w:t>
      </w:r>
    </w:p>
    <w:p w:rsidR="00801852" w:rsidRDefault="00E62560">
      <w:pPr>
        <w:tabs>
          <w:tab w:val="left" w:pos="993"/>
          <w:tab w:val="left" w:pos="1134"/>
        </w:tabs>
        <w:suppressAutoHyphens/>
        <w:spacing w:line="360" w:lineRule="auto"/>
        <w:ind w:firstLine="567"/>
        <w:jc w:val="both"/>
        <w:rPr>
          <w:color w:val="000000"/>
        </w:rPr>
      </w:pPr>
      <w:r>
        <w:rPr>
          <w:color w:val="000000"/>
          <w:szCs w:val="24"/>
        </w:rPr>
        <w:t xml:space="preserve">12.3. </w:t>
      </w:r>
      <w:r>
        <w:t>žemę, pastatus ir inžinerinius statinius, į kuriuos planuojama investuoti paramos lėšas,  pareiškėjas turi valdyti, naudoti ir disponuoti jais pagal nuomos, panaudos, patikėjimo sutartis arba kitus teisėto valdymo, naudojimo ir disponavimo nek</w:t>
      </w:r>
      <w:r>
        <w:t>ilnojamuoju turtu įrodymo dokumentus, kuriuose</w:t>
      </w:r>
      <w:r>
        <w:rPr>
          <w:color w:val="000000"/>
        </w:rPr>
        <w:t>, be kita ko, nurodytas n</w:t>
      </w:r>
      <w:r>
        <w:t xml:space="preserve">ekilnojamojo turto </w:t>
      </w:r>
      <w:r>
        <w:rPr>
          <w:color w:val="000000"/>
        </w:rPr>
        <w:t xml:space="preserve">savininko sutikimas </w:t>
      </w:r>
      <w:r>
        <w:t>vykdyti projekte numatytas veiklas. Papildomai taikomi šie reikalavimai:</w:t>
      </w:r>
    </w:p>
    <w:p w:rsidR="00801852" w:rsidRDefault="00E62560">
      <w:pPr>
        <w:tabs>
          <w:tab w:val="left" w:pos="993"/>
          <w:tab w:val="left" w:pos="1134"/>
          <w:tab w:val="left" w:pos="1276"/>
        </w:tabs>
        <w:suppressAutoHyphens/>
        <w:spacing w:line="360" w:lineRule="auto"/>
        <w:ind w:firstLine="567"/>
        <w:jc w:val="both"/>
        <w:rPr>
          <w:color w:val="000000"/>
        </w:rPr>
      </w:pPr>
      <w:r>
        <w:rPr>
          <w:color w:val="000000"/>
          <w:szCs w:val="24"/>
        </w:rPr>
        <w:t xml:space="preserve">12.3.1. </w:t>
      </w:r>
      <w:r>
        <w:t xml:space="preserve">nekilnojamojo turto valdymo, naudojimo ir disponavimo įrodymo daiktinės teisės, juridiniai faktai turi būti įregistruoti </w:t>
      </w:r>
      <w:r>
        <w:rPr>
          <w:color w:val="000000"/>
        </w:rPr>
        <w:t xml:space="preserve">VĮ „Registrų centras“ </w:t>
      </w:r>
      <w:r>
        <w:t xml:space="preserve">nuo paraiškos pateikimo dienos </w:t>
      </w:r>
      <w:r>
        <w:rPr>
          <w:color w:val="000000"/>
        </w:rPr>
        <w:t>iki projekto kontrolės laikotarpio pabaigos;</w:t>
      </w:r>
    </w:p>
    <w:p w:rsidR="00801852" w:rsidRDefault="00E62560">
      <w:pPr>
        <w:tabs>
          <w:tab w:val="left" w:pos="993"/>
          <w:tab w:val="left" w:pos="1134"/>
          <w:tab w:val="left" w:pos="1276"/>
        </w:tabs>
        <w:suppressAutoHyphens/>
        <w:spacing w:line="360" w:lineRule="auto"/>
        <w:ind w:firstLine="567"/>
        <w:jc w:val="both"/>
        <w:rPr>
          <w:color w:val="000000"/>
        </w:rPr>
      </w:pPr>
      <w:r>
        <w:rPr>
          <w:color w:val="000000"/>
          <w:szCs w:val="24"/>
        </w:rPr>
        <w:t xml:space="preserve">12.3.2. tais atvejais, kai </w:t>
      </w:r>
      <w:r>
        <w:rPr>
          <w:rFonts w:cs="Arial"/>
          <w:color w:val="000000"/>
        </w:rPr>
        <w:t>pareiškėja</w:t>
      </w:r>
      <w:r>
        <w:rPr>
          <w:rFonts w:cs="Arial"/>
          <w:color w:val="000000"/>
        </w:rPr>
        <w:t xml:space="preserve">s numato vykdyti 7.2.2.1–7.2.2.3   papunkčiuose nurodytas veiklas, </w:t>
      </w:r>
      <w:r>
        <w:rPr>
          <w:color w:val="000000"/>
          <w:szCs w:val="24"/>
        </w:rPr>
        <w:t>planuodamas investicijas į infrastruktūrą, kuri yra sukurta iki 1991 m. sausio 1 d., tačiau neįregistruota Nekilnojamojo turto registre, pareiškėjas kartu su paraiška pateikia duomenis iš b</w:t>
      </w:r>
      <w:r>
        <w:rPr>
          <w:color w:val="000000"/>
          <w:szCs w:val="24"/>
        </w:rPr>
        <w:t xml:space="preserve">uhalterinės apskaitos dokumentų ar ekspertinio vertinimo išvadą, įrodančius, kad planuojama rekonstruoti infrastruktūra buvo sukurta ne vėliau kaip iki 1990 m. gruodžio 31 d.; </w:t>
      </w:r>
    </w:p>
    <w:p w:rsidR="00801852" w:rsidRDefault="00E62560">
      <w:pPr>
        <w:tabs>
          <w:tab w:val="left" w:pos="993"/>
          <w:tab w:val="left" w:pos="1134"/>
          <w:tab w:val="left" w:pos="1276"/>
        </w:tabs>
        <w:suppressAutoHyphens/>
        <w:overflowPunct w:val="0"/>
        <w:spacing w:line="348" w:lineRule="auto"/>
        <w:ind w:firstLine="567"/>
        <w:jc w:val="both"/>
        <w:textAlignment w:val="baseline"/>
        <w:rPr>
          <w:color w:val="000000"/>
        </w:rPr>
      </w:pPr>
      <w:r>
        <w:rPr>
          <w:color w:val="000000"/>
          <w:szCs w:val="24"/>
          <w:lang w:val="en-GB"/>
        </w:rPr>
        <w:t xml:space="preserve">12.3.3. </w:t>
      </w:r>
      <w:r>
        <w:rPr>
          <w:color w:val="000000"/>
          <w:szCs w:val="24"/>
        </w:rPr>
        <w:t>žemės sklypo nuosavybės arba kitą valdymo ar naudojimo teisę patvirtina</w:t>
      </w:r>
      <w:r>
        <w:rPr>
          <w:color w:val="000000"/>
          <w:szCs w:val="24"/>
        </w:rPr>
        <w:t>ntys dokumentai neprivalomi Statybos techninio reglamento STR 1.05.01:2017 „Statybą leidžiantys dokumentai. Statybos užbaigimas. Statybos sustabdymas. Savavališkos statybos padarinių šalinimas. Statybos pagal neteisėtai išduotą statybą leidžiantį dokumentą</w:t>
      </w:r>
      <w:r>
        <w:rPr>
          <w:color w:val="000000"/>
          <w:szCs w:val="24"/>
        </w:rPr>
        <w:t xml:space="preserve"> padarinių šalinimas“, patvirtinto Lietuvos Respublikos aplinkos ministro 2016 m. gruodžio 12 d. įsakymu Nr. D1-878 „Dėl statybos techninio reglamento STR 1.05.01:2017 „Statybą leidžiantys dokumentai. Statybos užbaigimas. Statybos sustabdymas. Savavališkos</w:t>
      </w:r>
      <w:r>
        <w:rPr>
          <w:color w:val="000000"/>
          <w:szCs w:val="24"/>
        </w:rPr>
        <w:t xml:space="preserve"> statybos padarinių šalinimas. Statybos pagal neteisėtai išduotą statybą leidžiantį dokumentą padarinių šalinimas“ patvirtinimo“, 4 priede nurodytais atvejais;</w:t>
      </w: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3D-376</w:t>
        </w:r>
      </w:hyperlink>
      <w:r>
        <w:rPr>
          <w:rFonts w:eastAsia="MS Mincho"/>
          <w:i/>
          <w:iCs/>
          <w:sz w:val="20"/>
        </w:rPr>
        <w:t>, 2017-06-06, paskelbta TAR 2017-06-06, i. k. 2017-09586</w:t>
      </w:r>
    </w:p>
    <w:p w:rsidR="00801852" w:rsidRDefault="00801852"/>
    <w:p w:rsidR="00801852" w:rsidRDefault="00E62560">
      <w:pPr>
        <w:tabs>
          <w:tab w:val="left" w:pos="993"/>
          <w:tab w:val="left" w:pos="1134"/>
          <w:tab w:val="left" w:pos="1276"/>
        </w:tabs>
        <w:suppressAutoHyphens/>
        <w:spacing w:line="348" w:lineRule="auto"/>
        <w:ind w:firstLine="567"/>
        <w:jc w:val="both"/>
        <w:rPr>
          <w:szCs w:val="24"/>
        </w:rPr>
      </w:pPr>
      <w:r>
        <w:rPr>
          <w:szCs w:val="24"/>
        </w:rPr>
        <w:lastRenderedPageBreak/>
        <w:t xml:space="preserve">12.3.4. </w:t>
      </w:r>
      <w:r>
        <w:rPr>
          <w:color w:val="000000"/>
        </w:rPr>
        <w:t>tais atvejais, kai žemės sklypas nesuformuotas, turi būti gautas Nacionalinės žemės tarnybos prie Žemės ūkio ministerijos pritarimas planuojamai veiklai vyk</w:t>
      </w:r>
      <w:r>
        <w:rPr>
          <w:color w:val="000000"/>
        </w:rPr>
        <w:t>dyti (kai taikoma) ir pateiktas kartu su paraiška.</w:t>
      </w:r>
    </w:p>
    <w:p w:rsidR="00801852" w:rsidRDefault="00E62560">
      <w:pPr>
        <w:tabs>
          <w:tab w:val="left" w:pos="993"/>
          <w:tab w:val="left" w:pos="1134"/>
        </w:tabs>
        <w:suppressAutoHyphens/>
        <w:spacing w:line="348" w:lineRule="auto"/>
        <w:ind w:firstLine="709"/>
        <w:jc w:val="both"/>
        <w:rPr>
          <w:szCs w:val="24"/>
        </w:rPr>
      </w:pPr>
      <w:r>
        <w:rPr>
          <w:szCs w:val="24"/>
        </w:rPr>
        <w:t>12.4. pareiškėjas užtikrina tinkamą ir pakankamą projekto finansavimo šaltinį (pateikiamas savivaldybės tarybos sprendimas, banko sąskaitos išrašas, paskolos sutartis ar kitas dokumentas, kuriame  patvirti</w:t>
      </w:r>
      <w:r>
        <w:rPr>
          <w:szCs w:val="24"/>
        </w:rPr>
        <w:t>nama  pareiškėjo galimybės sumokėti numatytą projekto išlaidų dalį);</w:t>
      </w:r>
    </w:p>
    <w:p w:rsidR="00801852" w:rsidRDefault="00E62560">
      <w:pPr>
        <w:tabs>
          <w:tab w:val="left" w:pos="993"/>
          <w:tab w:val="left" w:pos="1134"/>
        </w:tabs>
        <w:suppressAutoHyphens/>
        <w:spacing w:line="348" w:lineRule="auto"/>
        <w:ind w:firstLine="567"/>
        <w:jc w:val="both"/>
        <w:rPr>
          <w:szCs w:val="24"/>
        </w:rPr>
      </w:pPr>
      <w:r>
        <w:rPr>
          <w:szCs w:val="24"/>
        </w:rPr>
        <w:t>12.5. projekte numatytos investicijos atitinka aplinkos apsaugos reikalavimus:</w:t>
      </w:r>
    </w:p>
    <w:p w:rsidR="00801852" w:rsidRDefault="00E62560">
      <w:pPr>
        <w:tabs>
          <w:tab w:val="left" w:pos="993"/>
          <w:tab w:val="left" w:pos="1134"/>
          <w:tab w:val="left" w:pos="1276"/>
          <w:tab w:val="left" w:pos="1418"/>
        </w:tabs>
        <w:suppressAutoHyphens/>
        <w:spacing w:line="348" w:lineRule="auto"/>
        <w:ind w:firstLine="567"/>
        <w:jc w:val="both"/>
        <w:rPr>
          <w:szCs w:val="24"/>
        </w:rPr>
      </w:pPr>
      <w:r>
        <w:rPr>
          <w:szCs w:val="24"/>
        </w:rPr>
        <w:t xml:space="preserve">12.5.1. jei, vadovaujantis Lietuvos Respublikos planuojamos ūkinės veiklos poveikio aplinkai vertinimo </w:t>
      </w:r>
      <w:r>
        <w:rPr>
          <w:szCs w:val="24"/>
        </w:rPr>
        <w:t>įstatymu (toliau – PAV įstatymas), būtinas poveikio aplinkai vertinimas (toliau – PAV), jis turi būti atliktas iki paramos paraiškos pateikimo ir turi būti gautas teigiamas sprendimas;</w:t>
      </w:r>
    </w:p>
    <w:p w:rsidR="00801852" w:rsidRDefault="00E62560">
      <w:pPr>
        <w:tabs>
          <w:tab w:val="left" w:pos="993"/>
          <w:tab w:val="left" w:pos="1134"/>
          <w:tab w:val="left" w:pos="1276"/>
          <w:tab w:val="left" w:pos="1418"/>
        </w:tabs>
        <w:suppressAutoHyphens/>
        <w:spacing w:line="348" w:lineRule="auto"/>
        <w:ind w:firstLine="567"/>
        <w:jc w:val="both"/>
        <w:rPr>
          <w:szCs w:val="24"/>
        </w:rPr>
      </w:pPr>
      <w:r>
        <w:rPr>
          <w:szCs w:val="24"/>
        </w:rPr>
        <w:t>12.5.2.  jei planuojama ūkinė veikla, susijusi su įsteigtomis ar potenc</w:t>
      </w:r>
      <w:r>
        <w:rPr>
          <w:szCs w:val="24"/>
        </w:rPr>
        <w:t>ialiomis „Natura 2000“ teritorijomis arba artima tokių teritorijų aplinka, vadovaujantis Planų ar programų ir planuojamos ūkinės veiklos įgyvendinimo poveikio įsteigtoms ar potencialioms „Natura 2000“ teritorijoms reikšmingumo nustatymo tvarkos aprašo, pat</w:t>
      </w:r>
      <w:r>
        <w:rPr>
          <w:szCs w:val="24"/>
        </w:rPr>
        <w:t>virtinto Lietuvos Respublikos aplinkos ministro 2006 m. gegužės 22 d. įsakymu Nr. D1-255 „Dėl Planų ar programų ir planuojamos ūkinės veiklos įgyvendinimo poveikio įsteigtoms ar potencialioms „Natura 2000“ teritorijoms reikšmingumo nustatymo tvarkos aprašo</w:t>
      </w:r>
      <w:r>
        <w:rPr>
          <w:szCs w:val="24"/>
        </w:rPr>
        <w:t xml:space="preserve"> patvirtinimo“, nuostatomis, turi būti atlikta poveikio reikšmingumo nustatymo procedūra iki paramos paraiškos pateikimo ir gauta išvada, kad planuojamos ūkinės veiklos poveikis nebus reikšmingas įsteigtoms ar potencialioms „Natura 2000“ teritorijoms</w:t>
      </w:r>
      <w:r>
        <w:t xml:space="preserve">. </w:t>
      </w:r>
    </w:p>
    <w:p w:rsidR="00801852" w:rsidRDefault="00E62560">
      <w:pPr>
        <w:tabs>
          <w:tab w:val="left" w:pos="993"/>
          <w:tab w:val="left" w:pos="1134"/>
          <w:tab w:val="left" w:pos="1276"/>
          <w:tab w:val="left" w:pos="1560"/>
        </w:tabs>
        <w:suppressAutoHyphens/>
        <w:spacing w:line="360" w:lineRule="auto"/>
        <w:ind w:firstLine="567"/>
        <w:jc w:val="both"/>
        <w:rPr>
          <w:szCs w:val="24"/>
        </w:rPr>
      </w:pPr>
      <w:r>
        <w:rPr>
          <w:szCs w:val="24"/>
        </w:rPr>
        <w:t>12.</w:t>
      </w:r>
      <w:r>
        <w:rPr>
          <w:szCs w:val="24"/>
        </w:rPr>
        <w:t>6. pareiškėjas užtikrina, kad projekte numatytos išlaidos nebuvo ir nėra finansuojamos iš kitų ES fondų ir kitų viešųjų lėšų;</w:t>
      </w:r>
    </w:p>
    <w:p w:rsidR="00801852" w:rsidRDefault="00E62560">
      <w:pPr>
        <w:tabs>
          <w:tab w:val="left" w:pos="993"/>
          <w:tab w:val="left" w:pos="1134"/>
        </w:tabs>
        <w:suppressAutoHyphens/>
        <w:spacing w:line="360" w:lineRule="auto"/>
        <w:ind w:firstLine="567"/>
        <w:jc w:val="both"/>
        <w:rPr>
          <w:szCs w:val="24"/>
        </w:rPr>
      </w:pPr>
      <w:r>
        <w:rPr>
          <w:szCs w:val="24"/>
        </w:rPr>
        <w:t>12.7. bendrosios tinkamumo sąlygos ir reikalavimai taikomi Taisyklių 9.2 papunktyje nurodytam pareiškėjui:</w:t>
      </w:r>
    </w:p>
    <w:p w:rsidR="00801852" w:rsidRDefault="00E62560">
      <w:pPr>
        <w:tabs>
          <w:tab w:val="left" w:pos="993"/>
          <w:tab w:val="left" w:pos="1134"/>
          <w:tab w:val="left" w:pos="1276"/>
        </w:tabs>
        <w:suppressAutoHyphens/>
        <w:spacing w:line="360" w:lineRule="auto"/>
        <w:ind w:firstLine="567"/>
        <w:jc w:val="both"/>
        <w:rPr>
          <w:szCs w:val="24"/>
        </w:rPr>
      </w:pPr>
      <w:r>
        <w:rPr>
          <w:szCs w:val="24"/>
        </w:rPr>
        <w:t>12.7.1. pareiškėjas tva</w:t>
      </w:r>
      <w:r>
        <w:rPr>
          <w:szCs w:val="24"/>
        </w:rPr>
        <w:t xml:space="preserve">rko buhalterinę apskaitą pagal Lietuvos Respublikos teisės aktų reikalavimus; </w:t>
      </w:r>
    </w:p>
    <w:p w:rsidR="00801852" w:rsidRDefault="00E62560">
      <w:pPr>
        <w:tabs>
          <w:tab w:val="left" w:pos="993"/>
          <w:tab w:val="left" w:pos="1134"/>
          <w:tab w:val="left" w:pos="1276"/>
        </w:tabs>
        <w:suppressAutoHyphens/>
        <w:spacing w:line="360" w:lineRule="auto"/>
        <w:ind w:firstLine="567"/>
        <w:jc w:val="both"/>
        <w:rPr>
          <w:szCs w:val="24"/>
        </w:rPr>
      </w:pPr>
      <w:r>
        <w:rPr>
          <w:szCs w:val="24"/>
        </w:rPr>
        <w:t>12.7.2.  pareiškėjas neturi įsiskolinimų Valstybinei mokesčių inspekcijai prie Lietuvos Respublikos finansų ministerijos ir Valstybiniam socialinio draudimo fondui prie Lietuvos</w:t>
      </w:r>
      <w:r>
        <w:rPr>
          <w:szCs w:val="24"/>
        </w:rPr>
        <w:t xml:space="preserve"> Respublikos socialinės apsaugos ir darbo ministerijos (reikalavimas netaikomas atskirais atvejais, jeigu Lietuvos Respublikos teisės aktų nustatyta tvarka juridiniam asmeniui yra atidėti mokesčių arba socialinio draudimo įmokų mokėjimo terminai).</w:t>
      </w:r>
    </w:p>
    <w:p w:rsidR="00801852" w:rsidRDefault="00E62560">
      <w:pPr>
        <w:tabs>
          <w:tab w:val="left" w:pos="851"/>
          <w:tab w:val="left" w:pos="993"/>
        </w:tabs>
        <w:suppressAutoHyphens/>
        <w:spacing w:line="360" w:lineRule="auto"/>
        <w:ind w:firstLine="567"/>
        <w:jc w:val="both"/>
        <w:rPr>
          <w:szCs w:val="24"/>
        </w:rPr>
      </w:pPr>
      <w:r>
        <w:rPr>
          <w:szCs w:val="24"/>
        </w:rPr>
        <w:t xml:space="preserve">13. </w:t>
      </w:r>
      <w:r>
        <w:t>Pare</w:t>
      </w:r>
      <w:r>
        <w:t>iškėjas ir projektas turi atitikti šias priemonės (specialiąsias)</w:t>
      </w:r>
      <w:r>
        <w:rPr>
          <w:szCs w:val="24"/>
        </w:rPr>
        <w:t xml:space="preserve"> tinkamumo sąlygas ir reikalavimus: </w:t>
      </w:r>
    </w:p>
    <w:p w:rsidR="00801852" w:rsidRDefault="00E62560">
      <w:pPr>
        <w:tabs>
          <w:tab w:val="left" w:pos="993"/>
          <w:tab w:val="left" w:pos="1134"/>
        </w:tabs>
        <w:suppressAutoHyphens/>
        <w:spacing w:line="360" w:lineRule="auto"/>
        <w:ind w:firstLine="567"/>
        <w:jc w:val="both"/>
        <w:rPr>
          <w:szCs w:val="24"/>
        </w:rPr>
      </w:pPr>
      <w:r>
        <w:rPr>
          <w:szCs w:val="24"/>
        </w:rPr>
        <w:t>13.1. paramos paraišką pateikia subjektas, įvardytas galimu pareiškėju Taisyklių 9 punkte.</w:t>
      </w:r>
    </w:p>
    <w:p w:rsidR="00801852" w:rsidRDefault="00E62560">
      <w:pPr>
        <w:tabs>
          <w:tab w:val="left" w:pos="993"/>
          <w:tab w:val="left" w:pos="1134"/>
        </w:tabs>
        <w:suppressAutoHyphens/>
        <w:spacing w:line="360" w:lineRule="auto"/>
        <w:ind w:firstLine="567"/>
        <w:jc w:val="both"/>
        <w:rPr>
          <w:szCs w:val="24"/>
        </w:rPr>
      </w:pPr>
      <w:r>
        <w:rPr>
          <w:szCs w:val="24"/>
        </w:rPr>
        <w:t>13.2. pareiškėjas turi būti registruotas Lietuvos Respublikos</w:t>
      </w:r>
      <w:r>
        <w:t xml:space="preserve"> t</w:t>
      </w:r>
      <w:r>
        <w:t>eisės aktuose nustatyta tvarka (</w:t>
      </w:r>
      <w:r>
        <w:rPr>
          <w:szCs w:val="24"/>
        </w:rPr>
        <w:t>taikoma Taisyklių 9.2 papunktyje nurodytam pareiškėjui);</w:t>
      </w:r>
    </w:p>
    <w:p w:rsidR="00801852" w:rsidRDefault="00E62560">
      <w:pPr>
        <w:tabs>
          <w:tab w:val="left" w:pos="1134"/>
        </w:tabs>
        <w:suppressAutoHyphens/>
        <w:spacing w:line="360" w:lineRule="auto"/>
        <w:ind w:firstLine="567"/>
        <w:jc w:val="both"/>
      </w:pPr>
      <w:r>
        <w:rPr>
          <w:szCs w:val="24"/>
        </w:rPr>
        <w:lastRenderedPageBreak/>
        <w:t>13.3. projekto investicijos nukreiptos tik į visuomenės viešiesiems poreikiams tenkinti naudojamo turto atnaujinimą ir (ar) naujo sukūrimą;</w:t>
      </w:r>
    </w:p>
    <w:p w:rsidR="00801852" w:rsidRDefault="00E62560">
      <w:pPr>
        <w:tabs>
          <w:tab w:val="left" w:pos="993"/>
        </w:tabs>
        <w:suppressAutoHyphens/>
        <w:spacing w:line="360" w:lineRule="auto"/>
        <w:ind w:firstLine="567"/>
        <w:jc w:val="both"/>
      </w:pPr>
      <w:r>
        <w:rPr>
          <w:szCs w:val="24"/>
        </w:rPr>
        <w:t xml:space="preserve">13.4. </w:t>
      </w:r>
      <w:r>
        <w:t xml:space="preserve">projekte numatyta vykdyti veikla ir išlaidos atitinka pagal Priemonę remiamų veiklų, nurodytų Taisyklių </w:t>
      </w:r>
      <w:r>
        <w:rPr>
          <w:szCs w:val="24"/>
        </w:rPr>
        <w:t xml:space="preserve">7 arba 8 </w:t>
      </w:r>
      <w:r>
        <w:t>punkte, pobūdį;</w:t>
      </w:r>
    </w:p>
    <w:p w:rsidR="00801852" w:rsidRDefault="00E62560">
      <w:pPr>
        <w:tabs>
          <w:tab w:val="left" w:pos="993"/>
          <w:tab w:val="left" w:pos="1134"/>
        </w:tabs>
        <w:suppressAutoHyphens/>
        <w:spacing w:line="360" w:lineRule="auto"/>
        <w:ind w:firstLine="567"/>
        <w:jc w:val="both"/>
        <w:rPr>
          <w:szCs w:val="24"/>
        </w:rPr>
      </w:pPr>
      <w:r>
        <w:rPr>
          <w:szCs w:val="24"/>
        </w:rPr>
        <w:t>13.5. projektu tvarkoma infrastruktūra atitinka mažos apimties infrastruktūros apibrėžimą, nustatytą Taisyklių 4.4 papunktyje;</w:t>
      </w: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 xml:space="preserve">13.6. </w:t>
      </w:r>
      <w:r>
        <w:rPr>
          <w:szCs w:val="24"/>
        </w:rPr>
        <w:t>nekilnojamojo turto, kuris bus naudojamas įgyvendinant projektą, naudojimo paskirtis atitinka pagal projektą įgyvendinamą veiklą (išskyrus atvejus, kai p</w:t>
      </w:r>
      <w:r>
        <w:rPr>
          <w:bCs/>
        </w:rPr>
        <w:t>rojektu numatytas nekilnojamojo turto pertvarkymas naujai funkcijai, paskirčiai ir (arba) atnauji</w:t>
      </w:r>
      <w:r>
        <w:rPr>
          <w:bCs/>
        </w:rPr>
        <w:t>nimas dabar aktualioms paskirtims</w:t>
      </w:r>
      <w:r>
        <w:rPr>
          <w:szCs w:val="24"/>
        </w:rPr>
        <w:t>);</w:t>
      </w: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 xml:space="preserve">13.7. </w:t>
      </w:r>
      <w:r>
        <w:rPr>
          <w:szCs w:val="24"/>
        </w:rPr>
        <w:t>projekto</w:t>
      </w:r>
      <w:r>
        <w:rPr>
          <w:rFonts w:eastAsia="Calibri"/>
          <w:szCs w:val="24"/>
        </w:rPr>
        <w:t xml:space="preserve"> įgyvendinimo vieta yra: </w:t>
      </w:r>
    </w:p>
    <w:p w:rsidR="00801852" w:rsidRDefault="00E62560">
      <w:pPr>
        <w:tabs>
          <w:tab w:val="left" w:pos="993"/>
          <w:tab w:val="left" w:pos="1134"/>
          <w:tab w:val="left" w:pos="1276"/>
        </w:tabs>
        <w:suppressAutoHyphens/>
        <w:spacing w:line="360" w:lineRule="auto"/>
        <w:ind w:firstLine="567"/>
        <w:jc w:val="both"/>
        <w:rPr>
          <w:szCs w:val="24"/>
        </w:rPr>
      </w:pPr>
      <w:r>
        <w:rPr>
          <w:szCs w:val="24"/>
        </w:rPr>
        <w:t>13.7.1.  kaimo vietovė, kurios gyventojų skaičius neviršija 1 tūkst. ir kuri priskirta paraišką teikiančios savivaldybės teritorijai, išskyrus Taisyklių 13.7.2 papunktyje nurodytą</w:t>
      </w:r>
      <w:r>
        <w:rPr>
          <w:rFonts w:eastAsia="Calibri"/>
          <w:szCs w:val="24"/>
        </w:rPr>
        <w:t xml:space="preserve"> </w:t>
      </w:r>
      <w:r>
        <w:rPr>
          <w:rFonts w:eastAsia="Calibri"/>
          <w:szCs w:val="24"/>
        </w:rPr>
        <w:t>kaimo vietovę</w:t>
      </w:r>
      <w:r>
        <w:rPr>
          <w:szCs w:val="24"/>
        </w:rPr>
        <w:t>. Gyventojų skaičius nustatomas vadovaujantis Lietuvos statistikos departamento 2011 m. visuotinio gyventojų surašymo duomenimis (jeigu pareiškėjas su paraiška nepateikia Lietuvos Respublikos gyventojų registro pažymos) arba pagal naujausius g</w:t>
      </w:r>
      <w:r>
        <w:rPr>
          <w:szCs w:val="24"/>
        </w:rPr>
        <w:t>yvenamąją vietą deklaravusių asmenųir neturinčių gyvenamosios vietos asmenų apskaitos duomenis, paskelbtus Lietuvos Respublikos gyventojų registro tvarkytojo interneto svetainėje, šio tvarkytojo nuostatuose nustatyta tvarka (jeigu pareiškėjas su paraiška p</w:t>
      </w:r>
      <w:r>
        <w:rPr>
          <w:szCs w:val="24"/>
        </w:rPr>
        <w:t>ateikia Lietuvos Respublikos gyventojų registro pažymą).</w:t>
      </w:r>
    </w:p>
    <w:p w:rsidR="00801852" w:rsidRDefault="00E62560">
      <w:pPr>
        <w:tabs>
          <w:tab w:val="left" w:pos="993"/>
          <w:tab w:val="left" w:pos="1134"/>
          <w:tab w:val="left" w:pos="1276"/>
        </w:tabs>
        <w:suppressAutoHyphens/>
        <w:spacing w:line="360" w:lineRule="auto"/>
        <w:ind w:firstLine="567"/>
        <w:jc w:val="both"/>
        <w:rPr>
          <w:rFonts w:eastAsia="Calibri"/>
          <w:szCs w:val="24"/>
        </w:rPr>
      </w:pPr>
      <w:r>
        <w:rPr>
          <w:rFonts w:eastAsia="Calibri"/>
          <w:szCs w:val="24"/>
        </w:rPr>
        <w:t xml:space="preserve">13.7.2. </w:t>
      </w:r>
      <w:r>
        <w:rPr>
          <w:szCs w:val="24"/>
        </w:rPr>
        <w:t>jeigu projekte numatytos investicijos pagal šių Taisyklių 7.2.2.1–7.2.2.2 ir 7.2.2.4 papunkčius, projektas įgyvendinamas</w:t>
      </w:r>
      <w:r>
        <w:rPr>
          <w:rFonts w:eastAsia="Calibri"/>
          <w:szCs w:val="24"/>
        </w:rPr>
        <w:t xml:space="preserve"> kaimo vietovėje, kurios gyventojų skaičius neviršija 200 gyventojų </w:t>
      </w:r>
      <w:r>
        <w:rPr>
          <w:szCs w:val="24"/>
        </w:rPr>
        <w:t xml:space="preserve">ir </w:t>
      </w:r>
      <w:r>
        <w:rPr>
          <w:szCs w:val="24"/>
        </w:rPr>
        <w:t xml:space="preserve">kuri </w:t>
      </w:r>
      <w:r>
        <w:rPr>
          <w:rFonts w:eastAsia="Calibri"/>
          <w:szCs w:val="24"/>
        </w:rPr>
        <w:t>priskirta paraišką teikia</w:t>
      </w:r>
      <w:r>
        <w:rPr>
          <w:szCs w:val="24"/>
        </w:rPr>
        <w:t>nčios savivaldybės teritorijai. Gyventojų skaičius nustatomas vadovaujantis Lietuvos statistikos departamento 2011 m. visuotinio gyventojų surašymo duomenimis (jeigu pareiškėjas su paraiška nepateikia Lietuvos Respublikos gyve</w:t>
      </w:r>
      <w:r>
        <w:rPr>
          <w:szCs w:val="24"/>
        </w:rPr>
        <w:t>ntojų registro pažymos) arba pagal naujausius gyvenamąją vietą deklaravusių asmenųir neturinčių gyvenamosios vietos asmenų apskaitos duomenis, paske</w:t>
      </w:r>
      <w:r>
        <w:rPr>
          <w:rFonts w:eastAsia="SimSun"/>
          <w:szCs w:val="24"/>
          <w:lang w:bidi="hi-IN"/>
        </w:rPr>
        <w:t>l</w:t>
      </w:r>
      <w:r>
        <w:rPr>
          <w:szCs w:val="24"/>
        </w:rPr>
        <w:t>btus Lietuvos Respublikos gyventojų registro tvarkytojo interneto svetainėje, šio tvarkytojo nuostatuose nu</w:t>
      </w:r>
      <w:r>
        <w:rPr>
          <w:szCs w:val="24"/>
        </w:rPr>
        <w:t xml:space="preserve">statyta tvarka (jeigu pareiškėjas su paraiška pateikia Lietuvos Respublikos gyventojų registro pažymą). </w:t>
      </w:r>
    </w:p>
    <w:p w:rsidR="00801852" w:rsidRDefault="00E62560">
      <w:pPr>
        <w:tabs>
          <w:tab w:val="left" w:pos="993"/>
          <w:tab w:val="left" w:pos="1134"/>
          <w:tab w:val="left" w:pos="1276"/>
        </w:tabs>
        <w:suppressAutoHyphens/>
        <w:spacing w:line="360" w:lineRule="auto"/>
        <w:ind w:firstLine="567"/>
        <w:jc w:val="both"/>
        <w:rPr>
          <w:rFonts w:eastAsia="Calibri"/>
          <w:szCs w:val="24"/>
        </w:rPr>
      </w:pPr>
      <w:r>
        <w:rPr>
          <w:rFonts w:eastAsia="Calibri"/>
          <w:szCs w:val="24"/>
        </w:rPr>
        <w:t xml:space="preserve">13.7.3. </w:t>
      </w:r>
      <w:r>
        <w:rPr>
          <w:szCs w:val="24"/>
        </w:rPr>
        <w:t>projekto įgyvendinimo vieta gali apimti kelias kaimo vietoves, atitinkančias Taisyklių 13.7.1 ar 13.7.2 papunkčiuose nus</w:t>
      </w:r>
      <w:r>
        <w:rPr>
          <w:rFonts w:eastAsia="Calibri"/>
          <w:szCs w:val="24"/>
        </w:rPr>
        <w:t>tatytus reikalavimus ir</w:t>
      </w:r>
      <w:r>
        <w:rPr>
          <w:rFonts w:eastAsia="Calibri"/>
          <w:szCs w:val="24"/>
        </w:rPr>
        <w:t xml:space="preserve"> esančius vienos savivaldybės teritorijoje. (Vertinant projektą pagal bendruosius ir specialiuosius projektų atrankos kriterijus, jei </w:t>
      </w:r>
      <w:r>
        <w:rPr>
          <w:bCs/>
          <w:iCs/>
          <w:szCs w:val="24"/>
        </w:rPr>
        <w:t>projekto įgyvendinimo vieta apima kelias kaimo vietoves, atrankos kriterijuose nurodytas gyventojų, kaimo bendruomenės (-i</w:t>
      </w:r>
      <w:r>
        <w:rPr>
          <w:bCs/>
          <w:iCs/>
          <w:szCs w:val="24"/>
        </w:rPr>
        <w:t>ų) narių, ūkio ir kitų subjektų ir objektų  skaičius sumuojamas)</w:t>
      </w:r>
      <w:r>
        <w:rPr>
          <w:bCs/>
          <w:szCs w:val="24"/>
        </w:rPr>
        <w:t>.</w:t>
      </w:r>
    </w:p>
    <w:p w:rsidR="00801852" w:rsidRDefault="00E62560">
      <w:pPr>
        <w:tabs>
          <w:tab w:val="left" w:pos="993"/>
          <w:tab w:val="left" w:pos="1134"/>
        </w:tabs>
        <w:suppressAutoHyphens/>
        <w:spacing w:line="360" w:lineRule="auto"/>
        <w:ind w:firstLine="567"/>
        <w:jc w:val="both"/>
        <w:rPr>
          <w:szCs w:val="24"/>
        </w:rPr>
      </w:pPr>
      <w:r>
        <w:rPr>
          <w:szCs w:val="24"/>
        </w:rPr>
        <w:t xml:space="preserve">13.8. </w:t>
      </w:r>
      <w:r>
        <w:rPr>
          <w:rFonts w:eastAsia="Calibri"/>
          <w:szCs w:val="24"/>
        </w:rPr>
        <w:t>projektas turi atitikti regiono plėtros planą, patvirtintą regiono plėtros tarybos sp</w:t>
      </w:r>
      <w:r>
        <w:rPr>
          <w:rFonts w:eastAsia="SimSun"/>
          <w:szCs w:val="24"/>
          <w:lang w:bidi="hi-IN"/>
        </w:rPr>
        <w:t>r</w:t>
      </w:r>
      <w:r>
        <w:rPr>
          <w:rFonts w:eastAsia="Calibri"/>
          <w:szCs w:val="24"/>
        </w:rPr>
        <w:t>endimu (vertinama, ar par</w:t>
      </w:r>
      <w:r>
        <w:rPr>
          <w:szCs w:val="24"/>
        </w:rPr>
        <w:t>eiškėjo planuojamas įgyvendinti projekt</w:t>
      </w:r>
      <w:r>
        <w:rPr>
          <w:rFonts w:eastAsia="Calibri"/>
          <w:szCs w:val="24"/>
        </w:rPr>
        <w:t xml:space="preserve">as neprieštarauja ir yra </w:t>
      </w:r>
      <w:r>
        <w:rPr>
          <w:szCs w:val="24"/>
        </w:rPr>
        <w:t>suderinam</w:t>
      </w:r>
      <w:r>
        <w:rPr>
          <w:szCs w:val="24"/>
        </w:rPr>
        <w:t xml:space="preserve">as su </w:t>
      </w:r>
      <w:r>
        <w:rPr>
          <w:szCs w:val="24"/>
        </w:rPr>
        <w:lastRenderedPageBreak/>
        <w:t>regiono plėtros plane ar jo projekte numatytais tikslais, uždaviniais, priemonėmis; pareiškėjas kartu su paramos paraiška turi pateikti patvirtinimo regiono plėtros tarybos raštą);</w:t>
      </w:r>
    </w:p>
    <w:p w:rsidR="00801852" w:rsidRDefault="00E62560">
      <w:pPr>
        <w:tabs>
          <w:tab w:val="left" w:pos="993"/>
          <w:tab w:val="left" w:pos="1134"/>
        </w:tabs>
        <w:suppressAutoHyphens/>
        <w:spacing w:line="360" w:lineRule="auto"/>
        <w:ind w:firstLine="567"/>
        <w:jc w:val="both"/>
        <w:rPr>
          <w:szCs w:val="24"/>
        </w:rPr>
      </w:pPr>
      <w:r>
        <w:rPr>
          <w:szCs w:val="24"/>
        </w:rPr>
        <w:t>13.9. projektas turi būti įtrauktas į regiono plėtros tarybos patvirt</w:t>
      </w:r>
      <w:r>
        <w:rPr>
          <w:szCs w:val="24"/>
        </w:rPr>
        <w:t>intą prioritetinį regiono projektų sąrašą;</w:t>
      </w:r>
    </w:p>
    <w:p w:rsidR="00801852" w:rsidRDefault="00E62560">
      <w:pPr>
        <w:tabs>
          <w:tab w:val="left" w:pos="993"/>
          <w:tab w:val="left" w:pos="1134"/>
        </w:tabs>
        <w:suppressAutoHyphens/>
        <w:spacing w:line="360" w:lineRule="auto"/>
        <w:ind w:firstLine="567"/>
        <w:jc w:val="both"/>
        <w:rPr>
          <w:szCs w:val="24"/>
        </w:rPr>
      </w:pPr>
      <w:r>
        <w:rPr>
          <w:szCs w:val="24"/>
        </w:rPr>
        <w:t xml:space="preserve">13.10. projektas turi atitikti savivaldybės strateginį plėtros planą (vertinama, ar </w:t>
      </w:r>
      <w:r>
        <w:rPr>
          <w:iCs/>
          <w:szCs w:val="24"/>
        </w:rPr>
        <w:t xml:space="preserve">projektas atitinka ir yra suderinamas su savivaldybės strateginio plėtros plano, jeigu toks yra, tikslais ir uždaviniais </w:t>
      </w:r>
      <w:r>
        <w:rPr>
          <w:szCs w:val="24"/>
        </w:rPr>
        <w:t>(nurodan</w:t>
      </w:r>
      <w:r>
        <w:rPr>
          <w:szCs w:val="24"/>
        </w:rPr>
        <w:t>t numerį ir pavadinimą</w:t>
      </w:r>
      <w:r>
        <w:rPr>
          <w:szCs w:val="24"/>
          <w:lang w:eastAsia="lt-LT"/>
        </w:rPr>
        <w:t>)</w:t>
      </w:r>
      <w:r>
        <w:rPr>
          <w:iCs/>
          <w:szCs w:val="24"/>
        </w:rPr>
        <w:t xml:space="preserve">; </w:t>
      </w:r>
      <w:r>
        <w:rPr>
          <w:szCs w:val="24"/>
        </w:rPr>
        <w:t xml:space="preserve">pareiškėjas kartu su paramos paraiška turi pateikti tai patvirtinimo dokumentą); </w:t>
      </w:r>
    </w:p>
    <w:p w:rsidR="00801852" w:rsidRDefault="00E62560">
      <w:pPr>
        <w:tabs>
          <w:tab w:val="left" w:pos="993"/>
          <w:tab w:val="left" w:pos="1134"/>
        </w:tabs>
        <w:suppressAutoHyphens/>
        <w:spacing w:line="360" w:lineRule="auto"/>
        <w:ind w:firstLine="567"/>
        <w:jc w:val="both"/>
        <w:rPr>
          <w:szCs w:val="24"/>
        </w:rPr>
      </w:pPr>
      <w:r>
        <w:rPr>
          <w:szCs w:val="24"/>
        </w:rPr>
        <w:t>13.11. priemonės (specialiosios) tinkamumo sąlygos ir reikalavimai taikomi Taisyklių 7.2.2.1–7.2.2.4 papunkčiuose nurodytoms veikloms:</w:t>
      </w:r>
    </w:p>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t>13.11.1. jeigu</w:t>
      </w:r>
      <w:r>
        <w:rPr>
          <w:szCs w:val="24"/>
        </w:rPr>
        <w:t xml:space="preserve"> projekte numatytos investicijos pagal šių Taisyklių 7.2.2.1 papunktį, projektas turi atitikti savivaldybės Geriamojo vandens tiekimo ir nuotekų tvarkymo infrastruktūros plėtros planą, kuriame numatyta geriamojo vandens tiekimo tvarkymo infrastruktūros plė</w:t>
      </w:r>
      <w:r>
        <w:rPr>
          <w:szCs w:val="24"/>
        </w:rPr>
        <w:t>tra (vertinama, ar projekto veiklos atitinka savivaldybės Geriamojo vandens tiekimo ir nuotekų tvarkymo infrastruktūros plėtros plane numatytas įgyvendinimo priemones. Jei pagal Taisyklių 7.2.2.1 papunktyje nurodytą veiklą pareiškėjas yra savivaldybės tary</w:t>
      </w:r>
      <w:r>
        <w:rPr>
          <w:szCs w:val="24"/>
        </w:rPr>
        <w:t xml:space="preserve">bos įsteigtas juridinis asmuo, vertinama, ar pareiškėjas savivaldybės tarybos sprendimu yra paskirtas viešuoju geriamojo vandens tiekėju ir nuotekų tvarkytoju (pareiškėjas kartu su paramos paraiška turi pateikti patvirtinimo </w:t>
      </w:r>
      <w:r>
        <w:rPr>
          <w:lang w:eastAsia="lt-LT"/>
        </w:rPr>
        <w:t xml:space="preserve">savivaldybės tarybos sprendimo </w:t>
      </w:r>
      <w:r>
        <w:rPr>
          <w:lang w:eastAsia="lt-LT"/>
        </w:rPr>
        <w:t>kopiją)</w:t>
      </w:r>
      <w:r>
        <w:rPr>
          <w:szCs w:val="24"/>
        </w:rPr>
        <w:t xml:space="preserve">;  </w:t>
      </w:r>
    </w:p>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t>13.11.2.  jeigu projekte numatytos investicijos pagal šių Taisyklių 7.2.2.3 papunktį:</w:t>
      </w:r>
    </w:p>
    <w:p w:rsidR="00801852" w:rsidRDefault="00E62560">
      <w:pPr>
        <w:tabs>
          <w:tab w:val="left" w:pos="993"/>
          <w:tab w:val="left" w:pos="1134"/>
          <w:tab w:val="left" w:pos="1276"/>
          <w:tab w:val="left" w:pos="1560"/>
        </w:tabs>
        <w:suppressAutoHyphens/>
        <w:spacing w:line="360" w:lineRule="auto"/>
        <w:ind w:firstLine="567"/>
        <w:jc w:val="both"/>
        <w:rPr>
          <w:szCs w:val="24"/>
        </w:rPr>
      </w:pPr>
      <w:r>
        <w:rPr>
          <w:szCs w:val="24"/>
        </w:rPr>
        <w:t>13.11.2.1.  projektas turi atitikti vietovės, kurioje planuojama vykdyti projekto veiklas,  teritorijų planavimo dokumente (-uose) (netaikoma gruntinio vandens</w:t>
      </w:r>
      <w:r>
        <w:rPr>
          <w:szCs w:val="24"/>
        </w:rPr>
        <w:t xml:space="preserve"> surinkimui ir nuleidimui nuo viešųjų kaimo teritorijų) ir (arba) kitame (-uose) vietovės strateginio planavimo  dokumente (-uose) numatytas paviršinių nuotekų tvarkymo infrastruktūros ir (arba) gruntinio vandens surinkimo ir nuleidimo nuo viešųjų kaimo te</w:t>
      </w:r>
      <w:r>
        <w:rPr>
          <w:szCs w:val="24"/>
        </w:rPr>
        <w:t xml:space="preserve">ritorijų, tvarkymo priemones (vertinama, ar projekto veiklos atitinka  teritorijų planavimo dokumente (-uose) ir (arba) kitame (-uose) vietovės strateginio planavimo  dokumente (-uose)  numatytas infrastruktūros tvarkymo priemones ir (arba) prisideda prie </w:t>
      </w:r>
      <w:r>
        <w:rPr>
          <w:szCs w:val="24"/>
        </w:rPr>
        <w:t xml:space="preserve">juose įvardytų problemų sprendimo);  </w:t>
      </w:r>
    </w:p>
    <w:p w:rsidR="00801852" w:rsidRDefault="00E62560">
      <w:pPr>
        <w:tabs>
          <w:tab w:val="left" w:pos="993"/>
          <w:tab w:val="left" w:pos="1134"/>
          <w:tab w:val="left" w:pos="1276"/>
          <w:tab w:val="left" w:pos="1560"/>
        </w:tabs>
        <w:suppressAutoHyphens/>
        <w:spacing w:line="360" w:lineRule="auto"/>
        <w:ind w:firstLine="567"/>
        <w:jc w:val="both"/>
        <w:rPr>
          <w:szCs w:val="24"/>
        </w:rPr>
      </w:pPr>
      <w:r>
        <w:rPr>
          <w:szCs w:val="24"/>
        </w:rPr>
        <w:t xml:space="preserve">13.11.2.2. </w:t>
      </w:r>
      <w:r>
        <w:rPr>
          <w:szCs w:val="24"/>
          <w:lang w:eastAsia="lt-LT"/>
        </w:rPr>
        <w:t>jei paraiškos teikimo metu pareiškėjas negali įrodyti, kad planuojamo projekto veiklos visiškai atitinka tos vietovės teritorijų planavimo dokumente (-uose)</w:t>
      </w:r>
      <w:r>
        <w:rPr>
          <w:szCs w:val="24"/>
        </w:rPr>
        <w:t xml:space="preserve"> ir (arba) kitame (-uose) vietovės strateginio plan</w:t>
      </w:r>
      <w:r>
        <w:rPr>
          <w:szCs w:val="24"/>
        </w:rPr>
        <w:t xml:space="preserve">avimo  dokumente (-uose) </w:t>
      </w:r>
      <w:r>
        <w:rPr>
          <w:bCs/>
          <w:lang w:eastAsia="lt-LT"/>
        </w:rPr>
        <w:t>numatytas spręstinas problemas ir (arba) infrastruktūros tvarkymo priemones,</w:t>
      </w:r>
      <w:r>
        <w:rPr>
          <w:szCs w:val="24"/>
          <w:lang w:eastAsia="lt-LT"/>
        </w:rPr>
        <w:t xml:space="preserve"> kartu su paraiška Agentūrai turi pateikti šio (-ių) dokumento (-ų) keitimo proceso įrodymo dokumentus (</w:t>
      </w:r>
      <w:r>
        <w:rPr>
          <w:szCs w:val="24"/>
        </w:rPr>
        <w:t>pareiškėjas kartu su paramos paraiška turi pateikti</w:t>
      </w:r>
      <w:r>
        <w:rPr>
          <w:szCs w:val="24"/>
        </w:rPr>
        <w:t xml:space="preserve"> </w:t>
      </w:r>
      <w:r>
        <w:rPr>
          <w:szCs w:val="24"/>
          <w:lang w:eastAsia="lt-LT"/>
        </w:rPr>
        <w:t>savivaldybės tarybos sprendimo kopiją ar kitą keitimo proceso įrodymo dokumentą);</w:t>
      </w:r>
    </w:p>
    <w:p w:rsidR="00801852" w:rsidRDefault="00E62560">
      <w:pPr>
        <w:tabs>
          <w:tab w:val="left" w:pos="993"/>
          <w:tab w:val="left" w:pos="1134"/>
          <w:tab w:val="left" w:pos="1276"/>
          <w:tab w:val="left" w:pos="1560"/>
        </w:tabs>
        <w:suppressAutoHyphens/>
        <w:spacing w:line="360" w:lineRule="auto"/>
        <w:ind w:firstLine="567"/>
        <w:jc w:val="both"/>
        <w:rPr>
          <w:szCs w:val="24"/>
        </w:rPr>
      </w:pPr>
      <w:r>
        <w:rPr>
          <w:szCs w:val="24"/>
        </w:rPr>
        <w:lastRenderedPageBreak/>
        <w:t>13.11.2.3. jei pagal Taisyklių 7.2.2.3 papunktyje nurodytą veiklą pareiškėjas yra savivaldybės tarybos įsteigtas juridinis asmuo, vertinama, ar pareiškėjas savivaldybės tary</w:t>
      </w:r>
      <w:r>
        <w:rPr>
          <w:szCs w:val="24"/>
        </w:rPr>
        <w:t xml:space="preserve">bos sprendimu yra paskirtas paviršinių nuotekų tvarkytoju, kuriam pavesta vykdyti paviršinių nuotekų tvarkymą tos savivaldybės teritorijoje (pareiškėjas kartu su paramos paraiška turi pateikti tai patvirtinančią </w:t>
      </w:r>
      <w:r>
        <w:rPr>
          <w:lang w:eastAsia="lt-LT"/>
        </w:rPr>
        <w:t>savivaldybės tarybos sprendimo kopiją)</w:t>
      </w:r>
      <w:r>
        <w:rPr>
          <w:szCs w:val="24"/>
        </w:rPr>
        <w:t xml:space="preserve">;  </w:t>
      </w:r>
    </w:p>
    <w:p w:rsidR="00801852" w:rsidRDefault="00E62560">
      <w:pPr>
        <w:tabs>
          <w:tab w:val="left" w:pos="993"/>
          <w:tab w:val="left" w:pos="1134"/>
        </w:tabs>
        <w:suppressAutoHyphens/>
        <w:overflowPunct w:val="0"/>
        <w:spacing w:line="360" w:lineRule="auto"/>
        <w:ind w:firstLine="567"/>
        <w:jc w:val="both"/>
        <w:textAlignment w:val="baseline"/>
        <w:rPr>
          <w:szCs w:val="24"/>
        </w:rPr>
      </w:pPr>
      <w:r>
        <w:rPr>
          <w:szCs w:val="24"/>
        </w:rPr>
        <w:t xml:space="preserve">13.12. </w:t>
      </w:r>
      <w:r>
        <w:t>jeigu projekte numatyti statybos (naujų inžinerinių statinių statyba, pastatų atnaujinimas (modernizavimas), statinių rekonstravimas, kapitalinis remontas) ar infrastruktūros įrengimo darbai, kartu su paraiška turi būti pateiktas patvirtintas statin</w:t>
      </w:r>
      <w:r>
        <w:t xml:space="preserve">io projektas, parengtas Statybos techninio reglamento STR 1.04.04:2017 „Statinio projektavimas, projekto ekspertizė“, patvirtinto Lietuvos Respublikos aplinkos </w:t>
      </w:r>
      <w:r>
        <w:rPr>
          <w:szCs w:val="24"/>
        </w:rPr>
        <w:t xml:space="preserve">ministro </w:t>
      </w:r>
      <w:r>
        <w:rPr>
          <w:color w:val="000000"/>
          <w:szCs w:val="24"/>
        </w:rPr>
        <w:t>2016 m. lapkričio 7 d. įsakymu Nr. D1-738 „Dėl statybos techninio reglamento STR 1.04.0</w:t>
      </w:r>
      <w:r>
        <w:rPr>
          <w:color w:val="000000"/>
          <w:szCs w:val="24"/>
        </w:rPr>
        <w:t>4:2017 „Statinio projektavimas, projekto ekspertizė“ patvirtinimo“</w:t>
      </w:r>
      <w:r>
        <w:t>, nustatyta tvarka (tuo atveju, jeigu statinio projektas yra parengtas), arba projektiniai pasiūlymai su statybos, rekonstravimo ar kapitalinio remonto vertės skaičiavimais (tuo atveju, jeigu statinio projektas nėra parengtas). Statinio projektas (statinio</w:t>
      </w:r>
      <w:r>
        <w:t xml:space="preserve"> projekto bendroji, sklypo sutvarkymo (sklypo plano), architektūros, technologijos, aplinkos apsaugos, statybos skaičiuojamosios kainos nustatymo ir kitos privalomos dalys) turi būti pateiktas ne vėliau kaip su pirmuoju (ne avansiniu) mokėjimo prašymu. </w:t>
      </w:r>
      <w:r>
        <w:rPr>
          <w:szCs w:val="24"/>
        </w:rPr>
        <w:t>Jei</w:t>
      </w:r>
      <w:r>
        <w:rPr>
          <w:szCs w:val="24"/>
        </w:rPr>
        <w:t xml:space="preserve"> projekte numatytai naujo statinio statybai, atnaujinimui (modernizavimui), rekonstravimui ar kapitaliniam remontui paramos neprašoma, šie dokumentai neteikiami</w:t>
      </w:r>
      <w:r>
        <w:t xml:space="preserve">; </w:t>
      </w: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3D-376</w:t>
        </w:r>
      </w:hyperlink>
      <w:r>
        <w:rPr>
          <w:rFonts w:eastAsia="MS Mincho"/>
          <w:i/>
          <w:iCs/>
          <w:sz w:val="20"/>
        </w:rPr>
        <w:t>, 2017-06-06, paskelbta TAR 2017-06-06, i. k. 2017-09586</w:t>
      </w:r>
    </w:p>
    <w:p w:rsidR="00801852" w:rsidRDefault="00801852"/>
    <w:p w:rsidR="00801852" w:rsidRDefault="00E62560">
      <w:pPr>
        <w:tabs>
          <w:tab w:val="left" w:pos="993"/>
          <w:tab w:val="left" w:pos="1134"/>
        </w:tabs>
        <w:suppressAutoHyphens/>
        <w:spacing w:line="360" w:lineRule="auto"/>
        <w:ind w:firstLine="567"/>
        <w:jc w:val="both"/>
        <w:rPr>
          <w:szCs w:val="24"/>
        </w:rPr>
      </w:pPr>
      <w:r>
        <w:rPr>
          <w:szCs w:val="24"/>
        </w:rPr>
        <w:t xml:space="preserve">13.13. jeigu projekte </w:t>
      </w:r>
      <w:r>
        <w:t>numatyti statybos (naujų inžinerinių statinių statyba, pastatų atnaujinimas (modernizavimas), statinių rekonstravimas, kapitalinis remontas</w:t>
      </w:r>
      <w:r>
        <w:t xml:space="preserve">) ar infrastruktūros įrengimo darbai, </w:t>
      </w:r>
      <w:r>
        <w:rPr>
          <w:szCs w:val="24"/>
        </w:rPr>
        <w:t>kartu su paraiška turi būti pateikta patvirtinta statinio projektavimo užduotis (techninė specifikacija), parengta vadovaujantis Statinio (-ių) ar statinių grupės projektavimo paslaugų viešojo pirkimo rekomendacijų, pa</w:t>
      </w:r>
      <w:r>
        <w:rPr>
          <w:szCs w:val="24"/>
        </w:rPr>
        <w:t>tvirtintų Viešųjų pirkimų tarnybos 2014 m. gruodžio 31 d. direktoriaus įsakymu Nr. 1S-266 „Dėl Statinio (-ių) ar statinių grupės projektavimo paslaugų viešojo pirkimo rekomendacijų patvirtinimo“, 1 priedu (tuo atveju, jeigu statinio projektas nėra parengta</w:t>
      </w:r>
      <w:r>
        <w:rPr>
          <w:szCs w:val="24"/>
        </w:rPr>
        <w:t>s);</w:t>
      </w:r>
    </w:p>
    <w:p w:rsidR="00801852" w:rsidRDefault="00E62560">
      <w:pPr>
        <w:widowControl w:val="0"/>
        <w:suppressAutoHyphens/>
        <w:spacing w:line="360" w:lineRule="auto"/>
        <w:ind w:firstLine="567"/>
        <w:jc w:val="both"/>
        <w:rPr>
          <w:szCs w:val="24"/>
        </w:rPr>
      </w:pPr>
      <w:r>
        <w:rPr>
          <w:szCs w:val="24"/>
          <w:lang w:eastAsia="zh-CN"/>
        </w:rPr>
        <w:t>13.14. jei projekte numatyta nesudėtingų statinių (Statybos techninis reglamentas STR 1.01.03:2017 „</w:t>
      </w:r>
      <w:r>
        <w:rPr>
          <w:color w:val="000000"/>
          <w:szCs w:val="24"/>
          <w:lang w:eastAsia="zh-CN"/>
        </w:rPr>
        <w:t>Statinių klasifikavimas</w:t>
      </w:r>
      <w:r>
        <w:rPr>
          <w:szCs w:val="24"/>
          <w:lang w:eastAsia="zh-CN"/>
        </w:rPr>
        <w:t xml:space="preserve">“, patvirtintas Lietuvos Respublikos aplinkos ministro </w:t>
      </w:r>
      <w:r>
        <w:rPr>
          <w:color w:val="000000"/>
          <w:szCs w:val="24"/>
          <w:lang w:eastAsia="zh-CN"/>
        </w:rPr>
        <w:t>2016 m. spalio 27 d. įsakymu Nr. D1-713 „Dėl statybos techninio reglamento</w:t>
      </w:r>
      <w:r>
        <w:rPr>
          <w:color w:val="000000"/>
          <w:szCs w:val="24"/>
          <w:lang w:eastAsia="zh-CN"/>
        </w:rPr>
        <w:t xml:space="preserve"> STR 1.01.03:2017 „Statinių klasifikavimas“ patvirtinimo“</w:t>
      </w:r>
      <w:r>
        <w:rPr>
          <w:szCs w:val="24"/>
          <w:lang w:eastAsia="zh-CN"/>
        </w:rPr>
        <w:t>) statyba, atnaujinimas (modernizavimas), rekonstravimas ar kapitalinis remontas, kartu su paramos paraiška pareiškėjas pateikia nustatyta tvarka atsakingų institucijų suderintą supaprastintą statybo</w:t>
      </w:r>
      <w:r>
        <w:rPr>
          <w:szCs w:val="24"/>
          <w:lang w:eastAsia="zh-CN"/>
        </w:rPr>
        <w:t xml:space="preserve">s, atnaujinimo (modernizavimo), rekonstravimo ar kapitalinio remonto projektą (kai jis privalomas) arba kitus bendruosius projektinius dokumentus </w:t>
      </w:r>
      <w:r>
        <w:rPr>
          <w:szCs w:val="24"/>
          <w:lang w:eastAsia="zh-CN"/>
        </w:rPr>
        <w:lastRenderedPageBreak/>
        <w:t>(sklypo planą su pažymėtais esamais ir projektuojamais statiniais, jų eksplikaciją ir aiškinamąjį raštą). Sude</w:t>
      </w:r>
      <w:r>
        <w:rPr>
          <w:szCs w:val="24"/>
          <w:lang w:eastAsia="zh-CN"/>
        </w:rPr>
        <w:t>rintas supaprastintas statybos, atnaujinimo (modernizavimo), rekonstravimo ar kapitalinio remonto projektas gali būti pateikiamas ne vėliau kaip su pirmu (ne avansiniu) mokėjimo prašymu. Jei projekte numatytai naujo statinio statybai, atnaujinimui (moderni</w:t>
      </w:r>
      <w:r>
        <w:rPr>
          <w:szCs w:val="24"/>
          <w:lang w:eastAsia="zh-CN"/>
        </w:rPr>
        <w:t>zavimui), rekonstravimui ar kapitaliniam remontui paramos neprašoma, šie dokumentai neteikiami;</w:t>
      </w: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3D-376</w:t>
        </w:r>
      </w:hyperlink>
      <w:r>
        <w:rPr>
          <w:rFonts w:eastAsia="MS Mincho"/>
          <w:i/>
          <w:iCs/>
          <w:sz w:val="20"/>
        </w:rPr>
        <w:t>, 2017-06-06, paskelbta TAR 20</w:t>
      </w:r>
      <w:r>
        <w:rPr>
          <w:rFonts w:eastAsia="MS Mincho"/>
          <w:i/>
          <w:iCs/>
          <w:sz w:val="20"/>
        </w:rPr>
        <w:t>17-06-06, i. k. 2017-09586</w:t>
      </w:r>
    </w:p>
    <w:p w:rsidR="00801852" w:rsidRDefault="00801852"/>
    <w:p w:rsidR="00801852" w:rsidRDefault="00E62560">
      <w:pPr>
        <w:tabs>
          <w:tab w:val="left" w:pos="993"/>
          <w:tab w:val="left" w:pos="1134"/>
        </w:tabs>
        <w:suppressAutoHyphens/>
        <w:overflowPunct w:val="0"/>
        <w:spacing w:line="360" w:lineRule="auto"/>
        <w:ind w:firstLine="567"/>
        <w:jc w:val="both"/>
        <w:textAlignment w:val="baseline"/>
        <w:rPr>
          <w:szCs w:val="24"/>
        </w:rPr>
      </w:pPr>
      <w:r>
        <w:rPr>
          <w:szCs w:val="24"/>
        </w:rPr>
        <w:t xml:space="preserve">13.15. jeigu projekte numatytos investicijos pagal šių Taisyklių 13.12 ir (arba) 13.14 papunkčius, statinių projektams turi būti atlikta statinio projekto statybos ekspertizė, vadovaujantis Statybos techninio reglamento </w:t>
      </w:r>
      <w:r>
        <w:t>STR 1.04</w:t>
      </w:r>
      <w:r>
        <w:t xml:space="preserve">.04:2017 „Statinio projektavimas, projekto ekspertizė“ </w:t>
      </w:r>
      <w:r>
        <w:rPr>
          <w:szCs w:val="24"/>
        </w:rPr>
        <w:t xml:space="preserve">nuostatomis (kai tai privaloma). Ekspertizės išvada turi būti parengta įstaigos, turinčios teisę užsiimti šia veikla, ir turi būti pateikta ne vėliau kaip su pirmuoju (ne avansiniu)  mokėjimo prašymu; </w:t>
      </w: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3D-376</w:t>
        </w:r>
      </w:hyperlink>
      <w:r>
        <w:rPr>
          <w:rFonts w:eastAsia="MS Mincho"/>
          <w:i/>
          <w:iCs/>
          <w:sz w:val="20"/>
        </w:rPr>
        <w:t>, 2017-06-06, paskelbta TAR 2017-06-06, i. k. 2017-09586</w:t>
      </w:r>
    </w:p>
    <w:p w:rsidR="00801852" w:rsidRDefault="00801852"/>
    <w:p w:rsidR="00801852" w:rsidRDefault="00E62560">
      <w:pPr>
        <w:tabs>
          <w:tab w:val="left" w:pos="993"/>
          <w:tab w:val="left" w:pos="1134"/>
        </w:tabs>
        <w:suppressAutoHyphens/>
        <w:overflowPunct w:val="0"/>
        <w:spacing w:line="360" w:lineRule="auto"/>
        <w:ind w:firstLine="567"/>
        <w:jc w:val="both"/>
        <w:textAlignment w:val="baseline"/>
        <w:rPr>
          <w:szCs w:val="24"/>
        </w:rPr>
      </w:pPr>
      <w:r>
        <w:rPr>
          <w:szCs w:val="24"/>
        </w:rPr>
        <w:t>13.16. statybą leidžiantis dokumentas turi būti išduotas Lietuvos R</w:t>
      </w:r>
      <w:r>
        <w:rPr>
          <w:szCs w:val="24"/>
        </w:rPr>
        <w:t>espublikos statybos įstatymo 27 straipsnyje nustatyta tvarka ir pateiktas ne vėliau kaip su pirmuoju (ne avansiniu) mokėjimo prašymu;</w:t>
      </w: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3D-376</w:t>
        </w:r>
      </w:hyperlink>
      <w:r>
        <w:rPr>
          <w:rFonts w:eastAsia="MS Mincho"/>
          <w:i/>
          <w:iCs/>
          <w:sz w:val="20"/>
        </w:rPr>
        <w:t>, 2017-06-06, paskelbta TAR 2017-06-06, i. k. 2017-09586</w:t>
      </w:r>
    </w:p>
    <w:p w:rsidR="00801852" w:rsidRDefault="00801852"/>
    <w:p w:rsidR="00801852" w:rsidRDefault="00E62560">
      <w:pPr>
        <w:tabs>
          <w:tab w:val="left" w:pos="993"/>
          <w:tab w:val="left" w:pos="1134"/>
        </w:tabs>
        <w:suppressAutoHyphens/>
        <w:spacing w:line="360" w:lineRule="auto"/>
        <w:ind w:firstLine="567"/>
        <w:jc w:val="both"/>
        <w:rPr>
          <w:szCs w:val="24"/>
        </w:rPr>
      </w:pPr>
      <w:r>
        <w:rPr>
          <w:szCs w:val="24"/>
        </w:rPr>
        <w:t xml:space="preserve">13.17. jeigu projekte numatytos investicijos pagal šių Taisyklių </w:t>
      </w:r>
      <w:r>
        <w:rPr>
          <w:spacing w:val="4"/>
          <w:szCs w:val="24"/>
        </w:rPr>
        <w:t>8</w:t>
      </w:r>
      <w:r>
        <w:rPr>
          <w:szCs w:val="24"/>
        </w:rPr>
        <w:t>.1 papunktyje nurodytą veiklą (viešųjų kultūros paveldo objektų tvarkyba):</w:t>
      </w:r>
    </w:p>
    <w:p w:rsidR="00801852" w:rsidRDefault="00E62560">
      <w:pPr>
        <w:tabs>
          <w:tab w:val="left" w:pos="993"/>
          <w:tab w:val="left" w:pos="1134"/>
        </w:tabs>
        <w:suppressAutoHyphens/>
        <w:spacing w:line="360" w:lineRule="auto"/>
        <w:ind w:firstLine="567"/>
        <w:jc w:val="both"/>
        <w:rPr>
          <w:szCs w:val="24"/>
        </w:rPr>
      </w:pPr>
      <w:r>
        <w:rPr>
          <w:szCs w:val="24"/>
        </w:rPr>
        <w:t>13.18</w:t>
      </w:r>
      <w:r>
        <w:rPr>
          <w:szCs w:val="24"/>
        </w:rPr>
        <w:t xml:space="preserve">. projektas turi būti suderintas iki paraiškos pateikimo su Kultūros paveldo departamento prie Lietuvos Respublikos kultūros ministerijos (toliau </w:t>
      </w:r>
      <w:r>
        <w:rPr>
          <w:spacing w:val="4"/>
        </w:rPr>
        <w:t>– Kultūros paveldo departamentas)</w:t>
      </w:r>
      <w:r>
        <w:rPr>
          <w:szCs w:val="24"/>
        </w:rPr>
        <w:t xml:space="preserve"> atitinkamu padaliniu, tuo atveju, jeigu projekte numatyta vykdyti veikla sus</w:t>
      </w:r>
      <w:r>
        <w:rPr>
          <w:szCs w:val="24"/>
        </w:rPr>
        <w:t xml:space="preserve">ijusi su valstybės saugomu pripažinto kultūros paveldo objekto tvarkyba (pareiškėjas kartu su paramos paraiška turi pateikti tai patvirtinantį </w:t>
      </w:r>
      <w:r>
        <w:rPr>
          <w:spacing w:val="4"/>
        </w:rPr>
        <w:t xml:space="preserve">Kultūros paveldo departamento </w:t>
      </w:r>
      <w:r>
        <w:rPr>
          <w:szCs w:val="24"/>
        </w:rPr>
        <w:t>raštą).</w:t>
      </w:r>
    </w:p>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t>13.18.1. pareiškėjas turi pateikti kartu su paraiška:</w:t>
      </w:r>
    </w:p>
    <w:p w:rsidR="00801852" w:rsidRDefault="00E62560">
      <w:pPr>
        <w:tabs>
          <w:tab w:val="left" w:pos="993"/>
          <w:tab w:val="left" w:pos="1134"/>
          <w:tab w:val="left" w:pos="1276"/>
          <w:tab w:val="left" w:pos="1701"/>
        </w:tabs>
        <w:suppressAutoHyphens/>
        <w:spacing w:line="360" w:lineRule="auto"/>
        <w:ind w:firstLine="567"/>
        <w:jc w:val="both"/>
        <w:rPr>
          <w:szCs w:val="24"/>
        </w:rPr>
      </w:pPr>
      <w:r>
        <w:rPr>
          <w:szCs w:val="24"/>
        </w:rPr>
        <w:t>13.18.1.1</w:t>
      </w:r>
      <w:r>
        <w:rPr>
          <w:szCs w:val="24"/>
        </w:rPr>
        <w:t>. Kultūros paveldo departamento teritorinio padalinio ir (arba) savivaldybės administracijos padalinio (ar valstybės tarnautojo), atsakingo už nekilnojamųjų kultūros vertybių apsaugą, Paveldo tvarkybos reglamento PTR 3.02.01:2014 „Tvarkybos darbų projektav</w:t>
      </w:r>
      <w:r>
        <w:rPr>
          <w:szCs w:val="24"/>
        </w:rPr>
        <w:t>imo sąlygų išdavimo taisyklės“, patvirtinto Lietuvos Respublikos kultūros ministro 2005 m. balandžio 20 d. įsakymu Nr. ĮV-159 „Dėl Paveldo tvarkybos reglamento PTR 3.02.01:2014 „Tvarkybos darbų projektavimo sąlygų išdavimo taisyklės“ patvirtinimo“, išduotų</w:t>
      </w:r>
      <w:r>
        <w:rPr>
          <w:szCs w:val="24"/>
        </w:rPr>
        <w:t xml:space="preserve"> tvarkybos darbų projektavimo sąlygų kopiją (tuo atveju, jeigu kultūros paveldo statinio tvarkybos darbų projektas arba statinio projektas, kurio sudėtinė dalis yra tvarkybos darbų projektas, nėra patvirtintas); </w:t>
      </w:r>
    </w:p>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lastRenderedPageBreak/>
        <w:t xml:space="preserve">13.18.2. projektinių pasiūlymų, kurie turi </w:t>
      </w:r>
      <w:r>
        <w:rPr>
          <w:szCs w:val="24"/>
        </w:rPr>
        <w:t>būti suderinti su už kultūros paveldo apsaugą atsakinga institucija Paveldo tvarkybos reglamento PTR 3.06.01:2014 „Kultūros paveldo tvarkybos darbų projektų rengimo taisyklės“, patvirtinto Lietuvos Respublikos kultūros ministro 2007 m. birželio 4 d. įsakym</w:t>
      </w:r>
      <w:r>
        <w:rPr>
          <w:szCs w:val="24"/>
        </w:rPr>
        <w:t>u Nr. ĮV-329 „Dėl Paveldo tvarkybos reglamento PTR 3.06.01:2014 „Kultūros paveldo tvarkybos darbų projektų rengimo taisyklių patvirtinimo“, nustatyta tvarka, kopiją (tuo atveju, jeigu kultūros paveldo statinyje numatoma atlikti restauravimo darbus, o kultū</w:t>
      </w:r>
      <w:r>
        <w:rPr>
          <w:szCs w:val="24"/>
        </w:rPr>
        <w:t>ros paveldo statinio tvarkybos darbų projektas arba statinio projektas, kurio sudėtinė dalis yra tvarkybos darbų projektas, nėra patvirtintas);</w:t>
      </w:r>
    </w:p>
    <w:p w:rsidR="00801852" w:rsidRDefault="00E62560">
      <w:pPr>
        <w:tabs>
          <w:tab w:val="left" w:pos="993"/>
          <w:tab w:val="left" w:pos="1134"/>
          <w:tab w:val="left" w:pos="1276"/>
          <w:tab w:val="left" w:pos="1418"/>
        </w:tabs>
        <w:suppressAutoHyphens/>
        <w:overflowPunct w:val="0"/>
        <w:spacing w:line="360" w:lineRule="auto"/>
        <w:ind w:firstLine="567"/>
        <w:jc w:val="both"/>
        <w:textAlignment w:val="baseline"/>
        <w:rPr>
          <w:szCs w:val="24"/>
        </w:rPr>
      </w:pPr>
      <w:r>
        <w:rPr>
          <w:szCs w:val="24"/>
        </w:rPr>
        <w:t>13.18.3. Lietuvos Respublikos statybos įstatymo 24 straipsnio 3 dalyje nurodytus dokumentus, jeigu kultūros pave</w:t>
      </w:r>
      <w:r>
        <w:rPr>
          <w:szCs w:val="24"/>
        </w:rPr>
        <w:t>ldo objekte numatoma atlikti  tvarkomuosius statybos darbus (tuo atveju, jeigu kultūros paveldo statinio projektas nėra patvirtintas);</w:t>
      </w: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3D-376</w:t>
        </w:r>
      </w:hyperlink>
      <w:r>
        <w:rPr>
          <w:rFonts w:eastAsia="MS Mincho"/>
          <w:i/>
          <w:iCs/>
          <w:sz w:val="20"/>
        </w:rPr>
        <w:t>, 2017-06-06, paskelbta TAR 2017-06-06, i. k. 2017-09586</w:t>
      </w:r>
    </w:p>
    <w:p w:rsidR="00801852" w:rsidRDefault="00801852"/>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t>13.18.4. Kultūros paveldo statinio projektavimo užduoties, parengtos vadovaujantis Statinio     (-ių) ar statinių grupės projektavimo paslaugų viešojo pirkimo rekomendacijų, patvirtintų Vie</w:t>
      </w:r>
      <w:r>
        <w:rPr>
          <w:szCs w:val="24"/>
        </w:rPr>
        <w:t>šųjų pirkimų tarnybos 2014 m. gruodžio 31 d. direktoriaus įsakymu Nr. 1S-266, 1 priedu, kopiją (tuo atveju, jeigu kultūros paveldo statinio tvarkybos darbų projektas arba statinio projektas, kurio sudėtinė dalis yra tvarkybos darbų projektas, nėra patvirti</w:t>
      </w:r>
      <w:r>
        <w:rPr>
          <w:szCs w:val="24"/>
        </w:rPr>
        <w:t>ntas);</w:t>
      </w:r>
    </w:p>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t>13.18.5. ne vėliau kaip su pirmuoju (ne avansiniu) mokėjimo prašymu pateikti:</w:t>
      </w:r>
    </w:p>
    <w:p w:rsidR="00801852" w:rsidRDefault="00E62560">
      <w:pPr>
        <w:tabs>
          <w:tab w:val="left" w:pos="993"/>
          <w:tab w:val="left" w:pos="1134"/>
          <w:tab w:val="left" w:pos="1276"/>
          <w:tab w:val="left" w:pos="1701"/>
        </w:tabs>
        <w:suppressAutoHyphens/>
        <w:overflowPunct w:val="0"/>
        <w:spacing w:line="360" w:lineRule="auto"/>
        <w:ind w:firstLine="567"/>
        <w:jc w:val="both"/>
        <w:textAlignment w:val="baseline"/>
        <w:rPr>
          <w:szCs w:val="24"/>
        </w:rPr>
      </w:pPr>
      <w:r>
        <w:rPr>
          <w:szCs w:val="24"/>
        </w:rPr>
        <w:t xml:space="preserve">13.18.5.1. </w:t>
      </w:r>
      <w:r>
        <w:rPr>
          <w:rFonts w:eastAsia="SimSun" w:cs="Lucida Sans"/>
          <w:szCs w:val="24"/>
          <w:lang w:bidi="hi-IN"/>
        </w:rPr>
        <w:t>tvarkybos darbų projekto, parengto ir patvirtinto PTR 3.06.01:2014 „Kultūros paveldo tvarkybos darbų projektų rengimo taisyklės“ nustatyta tvarka, arba statinio</w:t>
      </w:r>
      <w:r>
        <w:rPr>
          <w:rFonts w:eastAsia="SimSun" w:cs="Lucida Sans"/>
          <w:szCs w:val="24"/>
          <w:lang w:bidi="hi-IN"/>
        </w:rPr>
        <w:t xml:space="preserve"> projekto, kurio sudėtinė dalis yra tvarkybos darbų projektas, parengto ir patvirtinto PTR 3.06.01:2014 „Kultūros paveldo tvarkybos darbų projektų rengimo taisyklės“ bei Statybos techninio reglamento STR </w:t>
      </w:r>
      <w:r>
        <w:t>1.04.04:2017 „Statinio projektavimas, projekto ekspe</w:t>
      </w:r>
      <w:r>
        <w:t>rtizė“</w:t>
      </w:r>
      <w:r>
        <w:rPr>
          <w:rFonts w:eastAsia="SimSun" w:cs="Lucida Sans"/>
          <w:szCs w:val="24"/>
          <w:lang w:bidi="hi-IN"/>
        </w:rPr>
        <w:t xml:space="preserve"> nustatyta tvarka, kopiją;</w:t>
      </w: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3D-376</w:t>
        </w:r>
      </w:hyperlink>
      <w:r>
        <w:rPr>
          <w:rFonts w:eastAsia="MS Mincho"/>
          <w:i/>
          <w:iCs/>
          <w:sz w:val="20"/>
        </w:rPr>
        <w:t>, 2017-06-06, paskelbta TAR 2017-06-06, i. k. 2017-09586</w:t>
      </w:r>
    </w:p>
    <w:p w:rsidR="00801852" w:rsidRDefault="00801852"/>
    <w:p w:rsidR="00801852" w:rsidRDefault="00E62560">
      <w:pPr>
        <w:tabs>
          <w:tab w:val="left" w:pos="993"/>
          <w:tab w:val="left" w:pos="1134"/>
          <w:tab w:val="left" w:pos="1276"/>
          <w:tab w:val="left" w:pos="1701"/>
        </w:tabs>
        <w:suppressAutoHyphens/>
        <w:spacing w:line="360" w:lineRule="auto"/>
        <w:ind w:firstLine="567"/>
        <w:jc w:val="both"/>
        <w:rPr>
          <w:szCs w:val="24"/>
        </w:rPr>
      </w:pPr>
      <w:r>
        <w:rPr>
          <w:szCs w:val="24"/>
        </w:rPr>
        <w:t xml:space="preserve">13.18.5.2. </w:t>
      </w:r>
      <w:r>
        <w:rPr>
          <w:rFonts w:eastAsia="SimSun" w:cs="Lucida Sans"/>
          <w:szCs w:val="24"/>
          <w:lang w:bidi="hi-IN"/>
        </w:rPr>
        <w:t>leidimo atlikti kultūros</w:t>
      </w:r>
      <w:r>
        <w:rPr>
          <w:rFonts w:eastAsia="SimSun" w:cs="Lucida Sans"/>
          <w:szCs w:val="24"/>
          <w:lang w:bidi="hi-IN"/>
        </w:rPr>
        <w:t xml:space="preserve"> paveldo objekto ar kultūros paveldo statinio tvarkybos darbus išduoto vadovaujantis Paveldo tvarkybos reglamento PTR 3.04.01:2014 „Leidimų atlikti tvarkybos darbus išdavimo taisyklės“, patvirtinto Lietuvos Respublikos kultūros ministro 2005 m. balandžio 1</w:t>
      </w:r>
      <w:r>
        <w:rPr>
          <w:rFonts w:eastAsia="SimSun" w:cs="Lucida Sans"/>
          <w:szCs w:val="24"/>
          <w:lang w:bidi="hi-IN"/>
        </w:rPr>
        <w:t>9 d. įsakymu Nr. ĮV-155 „Dėl Paveldo tvarkybos reglamento PTR 3.04.01:2014 „Leidimų atlikti tvarkybos darbus išdavimo taisyklės“ patvirtinimo“ nustatyta tvarka, kopiją;</w:t>
      </w:r>
    </w:p>
    <w:p w:rsidR="00801852" w:rsidRDefault="00E62560">
      <w:pPr>
        <w:tabs>
          <w:tab w:val="left" w:pos="993"/>
          <w:tab w:val="left" w:pos="1134"/>
          <w:tab w:val="left" w:pos="1276"/>
          <w:tab w:val="left" w:pos="1701"/>
        </w:tabs>
        <w:suppressAutoHyphens/>
        <w:overflowPunct w:val="0"/>
        <w:spacing w:line="360" w:lineRule="auto"/>
        <w:ind w:firstLine="567"/>
        <w:jc w:val="both"/>
        <w:textAlignment w:val="baseline"/>
        <w:rPr>
          <w:szCs w:val="24"/>
        </w:rPr>
      </w:pPr>
      <w:r>
        <w:rPr>
          <w:szCs w:val="24"/>
        </w:rPr>
        <w:t xml:space="preserve">13.18.5.3. </w:t>
      </w:r>
      <w:r>
        <w:rPr>
          <w:rFonts w:eastAsia="SimSun" w:cs="Lucida Sans"/>
          <w:szCs w:val="24"/>
          <w:lang w:bidi="hi-IN"/>
        </w:rPr>
        <w:t>Statybą leidžiančio dokumento, išduoto vadovaujantis Statybos techninio regl</w:t>
      </w:r>
      <w:r>
        <w:rPr>
          <w:rFonts w:eastAsia="SimSun" w:cs="Lucida Sans"/>
          <w:szCs w:val="24"/>
          <w:lang w:bidi="hi-IN"/>
        </w:rPr>
        <w:t xml:space="preserve">amento </w:t>
      </w:r>
      <w:r>
        <w:rPr>
          <w:color w:val="000000"/>
          <w:szCs w:val="24"/>
        </w:rPr>
        <w:t xml:space="preserve">STR 1.05.01:2017 „Statybą leidžiantys dokumentai. Statybos užbaigimas. Statybos sustabdymas. Savavališkos statybos padarinių šalinimas. Statybos pagal neteisėtai išduotą statybą </w:t>
      </w:r>
      <w:r>
        <w:rPr>
          <w:color w:val="000000"/>
          <w:szCs w:val="24"/>
        </w:rPr>
        <w:lastRenderedPageBreak/>
        <w:t xml:space="preserve">leidžiantį dokumentą padarinių šalinimas“ </w:t>
      </w:r>
      <w:r>
        <w:rPr>
          <w:rFonts w:eastAsia="SimSun" w:cs="Lucida Sans"/>
          <w:szCs w:val="24"/>
          <w:lang w:bidi="hi-IN"/>
        </w:rPr>
        <w:t>nustatyta tvarka ir atvejais,</w:t>
      </w:r>
      <w:r>
        <w:rPr>
          <w:rFonts w:eastAsia="SimSun" w:cs="Lucida Sans"/>
          <w:szCs w:val="24"/>
          <w:lang w:bidi="hi-IN"/>
        </w:rPr>
        <w:t xml:space="preserve"> jeigu kultūros paveldo objekte numatoma atlikti  tvarkomuosius statybos darbus, kopiją.</w:t>
      </w: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3D-376</w:t>
        </w:r>
      </w:hyperlink>
      <w:r>
        <w:rPr>
          <w:rFonts w:eastAsia="MS Mincho"/>
          <w:i/>
          <w:iCs/>
          <w:sz w:val="20"/>
        </w:rPr>
        <w:t>, 2017-06-06, paskelbta TAR 2017-06-0</w:t>
      </w:r>
      <w:r>
        <w:rPr>
          <w:rFonts w:eastAsia="MS Mincho"/>
          <w:i/>
          <w:iCs/>
          <w:sz w:val="20"/>
        </w:rPr>
        <w:t>6, i. k. 2017-09586</w:t>
      </w:r>
    </w:p>
    <w:p w:rsidR="00801852" w:rsidRDefault="00801852"/>
    <w:p w:rsidR="00801852" w:rsidRDefault="00E62560">
      <w:pPr>
        <w:tabs>
          <w:tab w:val="left" w:pos="993"/>
          <w:tab w:val="left" w:pos="1134"/>
        </w:tabs>
        <w:suppressAutoHyphens/>
        <w:spacing w:line="360" w:lineRule="auto"/>
        <w:ind w:firstLine="567"/>
        <w:jc w:val="both"/>
        <w:rPr>
          <w:szCs w:val="24"/>
        </w:rPr>
      </w:pPr>
      <w:r>
        <w:rPr>
          <w:szCs w:val="24"/>
        </w:rPr>
        <w:t>13.19. jeigu projekte numatytos investicijos pagal šių Taisyklių 8.2 papunktį:</w:t>
      </w:r>
    </w:p>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t xml:space="preserve">13.19.1.   su paraiška turi būti pateiktas Valstybinės saugomų teritorijų tarnybos prie Aplinkos ministerijos (toliau </w:t>
      </w:r>
      <w:r>
        <w:rPr>
          <w:spacing w:val="4"/>
        </w:rPr>
        <w:t xml:space="preserve">– Valstybinė saugomų teritorijų </w:t>
      </w:r>
      <w:r>
        <w:rPr>
          <w:spacing w:val="4"/>
        </w:rPr>
        <w:t>tarnyba)</w:t>
      </w:r>
      <w:r>
        <w:rPr>
          <w:szCs w:val="24"/>
        </w:rPr>
        <w:t xml:space="preserve"> pritarimas įgyvendinti projekto veiklas saugomoje teritorijoje (pareiškėjas kartu su paramos paraiška turi pateikti tai patvirtinantį </w:t>
      </w:r>
      <w:r>
        <w:rPr>
          <w:spacing w:val="4"/>
        </w:rPr>
        <w:t xml:space="preserve">Valstybinės saugomų teritorijų </w:t>
      </w:r>
      <w:r>
        <w:rPr>
          <w:szCs w:val="24"/>
        </w:rPr>
        <w:t>tarnybos raštą);</w:t>
      </w:r>
    </w:p>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t>13.19.2</w:t>
      </w:r>
      <w:r>
        <w:rPr>
          <w:szCs w:val="24"/>
        </w:rPr>
        <w:t>. saugomos teritorijos, įskaitant gamtos paveldo objektus tvarkomos ir atkuriamos pagal teritorijų tvarkymo arba gamtos paveldo objektų tvarkymo projektus ir kitus apsaugos ir tvarkymo priemones numatančius dokumentus (aprašus, programas), kuriuos pareiškė</w:t>
      </w:r>
      <w:r>
        <w:rPr>
          <w:szCs w:val="24"/>
        </w:rPr>
        <w:t xml:space="preserve">jas turi pateikti Agentūrai kartu su paraiška; </w:t>
      </w:r>
    </w:p>
    <w:p w:rsidR="00801852" w:rsidRDefault="00E62560">
      <w:pPr>
        <w:tabs>
          <w:tab w:val="left" w:pos="993"/>
          <w:tab w:val="left" w:pos="1134"/>
        </w:tabs>
        <w:suppressAutoHyphens/>
        <w:spacing w:line="360" w:lineRule="auto"/>
        <w:ind w:firstLine="567"/>
        <w:jc w:val="both"/>
        <w:rPr>
          <w:szCs w:val="24"/>
        </w:rPr>
      </w:pPr>
      <w:r>
        <w:rPr>
          <w:szCs w:val="24"/>
        </w:rPr>
        <w:t xml:space="preserve">13.20. jeigu projekte numatoma įgyvendinti želdynų kūrimo ir tvarkymo veiklas, kartu su paraiška turi būti pateikiamas želdynų kūrimo ir tvarkymo projektas, parengtas pagal Atskirųjų ir priklausomųjų želdynų </w:t>
      </w:r>
      <w:r>
        <w:rPr>
          <w:szCs w:val="24"/>
        </w:rPr>
        <w:t>kūrimo ir tvarkymo rengimo tvarkos aprašo, patvirtinto Lietuvos Respublikos aplinkos ministro 2007 m. gruodžio 29 d. įsakymu Nr. D1-719 „Dėl atskirųjų ir priklausomųjų želdynų kūrimo ir tvarkymo projektų rengimo tvarkos aprašo patvirtinimo“, nustatytus rei</w:t>
      </w:r>
      <w:r>
        <w:rPr>
          <w:szCs w:val="24"/>
        </w:rPr>
        <w:t xml:space="preserve">kalavimus. </w:t>
      </w:r>
    </w:p>
    <w:p w:rsidR="00801852" w:rsidRDefault="00E62560">
      <w:pPr>
        <w:tabs>
          <w:tab w:val="left" w:pos="851"/>
          <w:tab w:val="left" w:pos="993"/>
          <w:tab w:val="left" w:pos="1134"/>
          <w:tab w:val="left" w:pos="1276"/>
          <w:tab w:val="left" w:pos="1843"/>
        </w:tabs>
        <w:suppressAutoHyphens/>
        <w:spacing w:line="360" w:lineRule="auto"/>
        <w:ind w:firstLine="567"/>
        <w:jc w:val="both"/>
        <w:rPr>
          <w:szCs w:val="24"/>
        </w:rPr>
      </w:pPr>
      <w:r>
        <w:rPr>
          <w:szCs w:val="24"/>
        </w:rPr>
        <w:t>13.21. Priemonei Galimai neteisėtų sąlygų gauti paramą nustatymo metodikos, patvirtintos Lietuvos Respublikos žemės ūkio ministro 2014 m. lapkričio 27 d. įsakymu Nr. 3D-889 „Dėl Galimai neteisėtų sąlygų gauti paramai nustatymo metodikos patvirt</w:t>
      </w:r>
      <w:r>
        <w:rPr>
          <w:szCs w:val="24"/>
        </w:rPr>
        <w:t>inimo“, nuostatos netaikomos.</w:t>
      </w:r>
    </w:p>
    <w:p w:rsidR="00801852" w:rsidRDefault="00E62560">
      <w:pPr>
        <w:suppressAutoHyphens/>
        <w:spacing w:line="360" w:lineRule="auto"/>
        <w:ind w:firstLine="567"/>
        <w:jc w:val="both"/>
        <w:rPr>
          <w:rFonts w:ascii="TimesLT, 'Times New Roman'" w:hAnsi="TimesLT, 'Times New Roman'" w:cs="TimesLT, 'Times New Roman'"/>
          <w:b/>
          <w:caps/>
          <w:lang w:eastAsia="zh-CN"/>
        </w:rPr>
      </w:pPr>
      <w:r>
        <w:rPr>
          <w:szCs w:val="24"/>
          <w:lang w:eastAsia="zh-CN"/>
        </w:rPr>
        <w:t>13.22. parama turi būti skiriama nepažeidžiant valstybės pagalbos teikimo reikalavimų, kaip apibrėžta Sutarties dėl Europos Sąjungos veikimo (OL 2016 C 202, p. 47) 107 straipsnyje bei, kai taikoma, vadovaujantis 2013 m. gruodž</w:t>
      </w:r>
      <w:r>
        <w:rPr>
          <w:szCs w:val="24"/>
          <w:lang w:eastAsia="zh-CN"/>
        </w:rPr>
        <w:t>io 18 d. Komisijos reglamentu (ES) Nr. 1407/2013 dėl Sutarties dėl Europos Sąjungos veikimo 107 ir 108 straipsnių taikymo de minimis pagalbai (OL 2013 L 352, p. 1).</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VII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ĮSIPAREIGOJIMAI</w:t>
      </w:r>
    </w:p>
    <w:p w:rsidR="00801852" w:rsidRDefault="00801852">
      <w:pPr>
        <w:suppressAutoHyphens/>
        <w:spacing w:line="360" w:lineRule="auto"/>
        <w:ind w:firstLine="720"/>
        <w:jc w:val="both"/>
        <w:rPr>
          <w:b/>
          <w:szCs w:val="24"/>
        </w:rPr>
      </w:pPr>
    </w:p>
    <w:p w:rsidR="00801852" w:rsidRDefault="00E62560">
      <w:pPr>
        <w:tabs>
          <w:tab w:val="left" w:pos="993"/>
        </w:tabs>
        <w:suppressAutoHyphens/>
        <w:spacing w:line="360" w:lineRule="auto"/>
        <w:ind w:firstLine="567"/>
        <w:jc w:val="both"/>
        <w:rPr>
          <w:szCs w:val="24"/>
        </w:rPr>
      </w:pPr>
      <w:r>
        <w:rPr>
          <w:szCs w:val="24"/>
        </w:rPr>
        <w:t>14. Paramos gavėjas įsipareigoja:</w:t>
      </w:r>
    </w:p>
    <w:p w:rsidR="00801852" w:rsidRDefault="00E62560">
      <w:pPr>
        <w:tabs>
          <w:tab w:val="left" w:pos="993"/>
          <w:tab w:val="left" w:pos="1134"/>
        </w:tabs>
        <w:suppressAutoHyphens/>
        <w:spacing w:line="360" w:lineRule="auto"/>
        <w:ind w:firstLine="567"/>
        <w:jc w:val="both"/>
      </w:pPr>
      <w:r>
        <w:rPr>
          <w:szCs w:val="24"/>
        </w:rPr>
        <w:t xml:space="preserve">14.1. </w:t>
      </w:r>
      <w:r>
        <w:t>pradėti projekto įgyve</w:t>
      </w:r>
      <w:r>
        <w:t>ndinimo darbus, ne vėliau kaip per 6 (šešis) mėnesius nuo paramos sutarties pasirašymo dienos. Projekto įgyvendinimo darbų pradžia laikoma su investicija susijusių faktinių nekilnojamojo turto statybos ir (arba) gerinimo, įskaitant teritorijų tvarkymą, vie</w:t>
      </w:r>
      <w:r>
        <w:t xml:space="preserve">šųjų kultūros paveldo objektų tvarkybą, darbų pradžia arba pirmasis teisiškai privalomas sutartinis įsipareigojimas užsakyti ir (arba) įsigyti įrenginius ir (arba) įrangą, arba bet kuris kitas </w:t>
      </w:r>
      <w:r>
        <w:lastRenderedPageBreak/>
        <w:t>įsipareigojimas, dėl kurio investicija tampa neatšaukiama, atsi</w:t>
      </w:r>
      <w:r>
        <w:t xml:space="preserve">žvelgiant į tai, kuris įvykis pirmesnis (pareiškėjas ne vėliau kaip per 6 (šešis) mėnesius nuo paramos sutarties pasirašymo dienos turi pateikti dokumentus, kuriuose būtų patvirtinama projekto darbų įgyvendinimo pradžia); </w:t>
      </w:r>
    </w:p>
    <w:p w:rsidR="00801852" w:rsidRDefault="00E62560">
      <w:pPr>
        <w:tabs>
          <w:tab w:val="left" w:pos="993"/>
          <w:tab w:val="left" w:pos="1134"/>
        </w:tabs>
        <w:suppressAutoHyphens/>
        <w:spacing w:line="360" w:lineRule="auto"/>
        <w:ind w:firstLine="567"/>
        <w:jc w:val="both"/>
        <w:rPr>
          <w:szCs w:val="24"/>
        </w:rPr>
      </w:pPr>
      <w:r>
        <w:rPr>
          <w:szCs w:val="24"/>
        </w:rPr>
        <w:t>14.2. įgyvendinti projektą per 36</w:t>
      </w:r>
      <w:r>
        <w:rPr>
          <w:szCs w:val="24"/>
        </w:rPr>
        <w:t xml:space="preserve"> (trisdešimt šešis) mėnesius nuo paramos sutarties pasirašymo dienos;</w:t>
      </w:r>
    </w:p>
    <w:p w:rsidR="00801852" w:rsidRDefault="00E62560">
      <w:pPr>
        <w:tabs>
          <w:tab w:val="left" w:pos="993"/>
          <w:tab w:val="left" w:pos="1134"/>
        </w:tabs>
        <w:suppressAutoHyphens/>
        <w:spacing w:line="360" w:lineRule="auto"/>
        <w:ind w:firstLine="567"/>
        <w:jc w:val="both"/>
        <w:rPr>
          <w:szCs w:val="24"/>
        </w:rPr>
      </w:pPr>
      <w:r>
        <w:rPr>
          <w:szCs w:val="24"/>
        </w:rPr>
        <w:t>14.3. nuo sprendimo skirti paramą dienos iki projekto kontrolės laikotarpio pabaigos:</w:t>
      </w:r>
    </w:p>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t>14.3.1. nekeisti infrastruktūros objekto  arba jo dalies nuosavybės teisių;</w:t>
      </w:r>
    </w:p>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t>14.3.2. nepakeisti veikl</w:t>
      </w:r>
      <w:r>
        <w:rPr>
          <w:szCs w:val="24"/>
        </w:rPr>
        <w:t>os pobūdžio, tikslų ar projekto įgyvendinimo sąlygų, kai tokie veiksmai pakenkia pradiniams projekto tikslams;</w:t>
      </w:r>
    </w:p>
    <w:p w:rsidR="00801852" w:rsidRDefault="00E62560">
      <w:pPr>
        <w:tabs>
          <w:tab w:val="left" w:pos="993"/>
          <w:tab w:val="left" w:pos="1134"/>
        </w:tabs>
        <w:suppressAutoHyphens/>
        <w:spacing w:line="360" w:lineRule="auto"/>
        <w:ind w:firstLine="567"/>
        <w:jc w:val="both"/>
        <w:rPr>
          <w:spacing w:val="4"/>
          <w:szCs w:val="24"/>
        </w:rPr>
      </w:pPr>
      <w:r>
        <w:rPr>
          <w:spacing w:val="4"/>
          <w:szCs w:val="24"/>
        </w:rPr>
        <w:t xml:space="preserve">14.4. </w:t>
      </w:r>
      <w:r>
        <w:rPr>
          <w:spacing w:val="4"/>
        </w:rPr>
        <w:t>apdrausti turtą, kuriam įsigyti ar sukurti bus panaudota parama nuo turto įsigijimo iki projekto kontrolės laikotarpio pabaigos (didžiausiu turto atkuriamosios vertės draudimu nuo visų galimų rizikos atvejų projekto įgyvendinimo laikotarpiui, o įgyvendinus</w:t>
      </w:r>
      <w:r>
        <w:rPr>
          <w:spacing w:val="4"/>
        </w:rPr>
        <w:t xml:space="preserve"> projektą – likutinei vertei, atsižvelgiant į atitinkamos rūšies turto naudojimo laiką ir taikomas turto nusidėvėjimo normas). Įvykus draudžiamajam įvykiui pareiškėjas, paramos gavėjas įsipareigoja kuo greičiau, bet ne vėliau kaip per 10 darbo dienų, apie </w:t>
      </w:r>
      <w:r>
        <w:rPr>
          <w:spacing w:val="4"/>
        </w:rPr>
        <w:t xml:space="preserve">tai pranešti Agentūrai. Reikalavimas apdrausti turtą gali būti netaikomas, jei paramos gavėjas įrodo, kad apdrausti paramos lėšomis įgytą ar sukurtą </w:t>
      </w:r>
      <w:r>
        <w:rPr>
          <w:spacing w:val="4"/>
          <w:szCs w:val="24"/>
        </w:rPr>
        <w:t>turtą nėra galimybių, ir kartu su mokėjimo prašymu pateikia bent tris šio fakto patvirtinimo oficialius ski</w:t>
      </w:r>
      <w:r>
        <w:rPr>
          <w:spacing w:val="4"/>
          <w:szCs w:val="24"/>
        </w:rPr>
        <w:t>rtingų draudimo įmonių atsisakymo suteikti draudimo paslaugas raštus; Įvykus draudžiamajam įvykiui  paramos gavėjas įsipareigoja atstatyti turtą ne mažesne negu atkuriamąja turo verte ir ne blogesnių techninių parametrų;</w:t>
      </w:r>
    </w:p>
    <w:p w:rsidR="00801852" w:rsidRDefault="00E62560">
      <w:pPr>
        <w:tabs>
          <w:tab w:val="left" w:pos="993"/>
          <w:tab w:val="left" w:pos="1134"/>
        </w:tabs>
        <w:suppressAutoHyphens/>
        <w:spacing w:line="360" w:lineRule="auto"/>
        <w:ind w:firstLine="567"/>
        <w:jc w:val="both"/>
        <w:rPr>
          <w:szCs w:val="24"/>
          <w:shd w:val="clear" w:color="auto" w:fill="FFFFFF"/>
        </w:rPr>
      </w:pPr>
      <w:r>
        <w:rPr>
          <w:szCs w:val="24"/>
        </w:rPr>
        <w:t xml:space="preserve">14.5. </w:t>
      </w:r>
      <w:r>
        <w:rPr>
          <w:shd w:val="clear" w:color="auto" w:fill="FFFFFF"/>
        </w:rPr>
        <w:t>pateikti detalų atliktų darbų</w:t>
      </w:r>
      <w:r>
        <w:rPr>
          <w:shd w:val="clear" w:color="auto" w:fill="FFFFFF"/>
        </w:rPr>
        <w:t xml:space="preserve"> aktą (su kiekvienu mokėjimo prašymu, kuriame deklaruojamos statybos darbų išlaidos), kuriame atsispindėtų faktiškai atlikti darbai. Aktuose turi būti nurodomi panaudotų medžiagų kiekiai ir kiekvienas atliekamas darbas įvardijamas atskirai. Atlikti darbai </w:t>
      </w:r>
      <w:r>
        <w:rPr>
          <w:shd w:val="clear" w:color="auto" w:fill="FFFFFF"/>
        </w:rPr>
        <w:t>negali būti išreiškiami procentine išraiška;</w:t>
      </w:r>
    </w:p>
    <w:p w:rsidR="00801852" w:rsidRDefault="00E62560">
      <w:pPr>
        <w:tabs>
          <w:tab w:val="left" w:pos="993"/>
          <w:tab w:val="left" w:pos="1134"/>
        </w:tabs>
        <w:suppressAutoHyphens/>
        <w:spacing w:line="360" w:lineRule="auto"/>
        <w:ind w:firstLine="567"/>
        <w:jc w:val="both"/>
        <w:rPr>
          <w:spacing w:val="4"/>
          <w:szCs w:val="24"/>
        </w:rPr>
      </w:pPr>
      <w:r>
        <w:rPr>
          <w:spacing w:val="4"/>
          <w:szCs w:val="24"/>
        </w:rPr>
        <w:t>14.6. nuo paramos paraiškos pateikimo dienos iki projekto kontrolės laikotarpio pabaigos tvarkyti buhalterinę apskaitą pagal Lietuvos Respublikos teisės aktų nustatytus reikalavimus (taikoma tik Taisyklių 9.2 pa</w:t>
      </w:r>
      <w:r>
        <w:rPr>
          <w:spacing w:val="4"/>
          <w:szCs w:val="24"/>
        </w:rPr>
        <w:t>punktyje nurodytam pareiškėjui);</w:t>
      </w:r>
    </w:p>
    <w:p w:rsidR="00801852" w:rsidRDefault="00E62560">
      <w:pPr>
        <w:tabs>
          <w:tab w:val="left" w:pos="993"/>
          <w:tab w:val="left" w:pos="1134"/>
        </w:tabs>
        <w:suppressAutoHyphens/>
        <w:spacing w:line="360" w:lineRule="auto"/>
        <w:ind w:firstLine="567"/>
        <w:jc w:val="both"/>
        <w:rPr>
          <w:spacing w:val="4"/>
          <w:szCs w:val="24"/>
        </w:rPr>
      </w:pPr>
      <w:r>
        <w:rPr>
          <w:spacing w:val="4"/>
          <w:szCs w:val="24"/>
        </w:rPr>
        <w:t>14.7. sudaryti sąlygas asmenims, įskaitant nepriklausomus ekspertus, turintiems teisę audituoti ir (arba) kontroliuoti, tikrinti, kaip yra įgyvendinamas projektas, laikomasi įsipareigojimų po lėšų projektui įgyvendinti skyr</w:t>
      </w:r>
      <w:r>
        <w:rPr>
          <w:spacing w:val="4"/>
          <w:szCs w:val="24"/>
        </w:rPr>
        <w:t>imo ir (arba) projekto įgyvendinimo pabaigos;</w:t>
      </w:r>
    </w:p>
    <w:p w:rsidR="00801852" w:rsidRDefault="00E62560">
      <w:pPr>
        <w:tabs>
          <w:tab w:val="left" w:pos="993"/>
          <w:tab w:val="left" w:pos="1134"/>
        </w:tabs>
        <w:suppressAutoHyphens/>
        <w:spacing w:line="360" w:lineRule="auto"/>
        <w:ind w:firstLine="567"/>
        <w:jc w:val="both"/>
        <w:rPr>
          <w:spacing w:val="4"/>
          <w:szCs w:val="24"/>
        </w:rPr>
      </w:pPr>
      <w:r>
        <w:rPr>
          <w:spacing w:val="4"/>
          <w:szCs w:val="24"/>
        </w:rPr>
        <w:t>14.8. teikti visą informaciją ir duomenis, reikalingus statistikos tikslams ir KPP įgyvendinimo stebėsenai bei reikalingiems vertinimams atlikti;</w:t>
      </w:r>
    </w:p>
    <w:p w:rsidR="00801852" w:rsidRDefault="00E62560">
      <w:pPr>
        <w:tabs>
          <w:tab w:val="left" w:pos="993"/>
          <w:tab w:val="left" w:pos="1134"/>
        </w:tabs>
        <w:suppressAutoHyphens/>
        <w:spacing w:line="360" w:lineRule="auto"/>
        <w:ind w:firstLine="567"/>
        <w:jc w:val="both"/>
        <w:rPr>
          <w:spacing w:val="4"/>
          <w:szCs w:val="24"/>
        </w:rPr>
      </w:pPr>
      <w:r>
        <w:rPr>
          <w:spacing w:val="4"/>
          <w:szCs w:val="24"/>
        </w:rPr>
        <w:t xml:space="preserve">14.9. ne vėliau kaip per 10 darbo dienų pranešti Agentūrai apie </w:t>
      </w:r>
      <w:r>
        <w:rPr>
          <w:spacing w:val="4"/>
          <w:szCs w:val="24"/>
        </w:rPr>
        <w:t>bet kurių duomenų, nurodytų paramos paraiškoje, taip pat apie savo rekvizitų pasikeitimus;</w:t>
      </w:r>
    </w:p>
    <w:p w:rsidR="00801852" w:rsidRDefault="00E62560">
      <w:pPr>
        <w:tabs>
          <w:tab w:val="left" w:pos="993"/>
          <w:tab w:val="left" w:pos="1134"/>
        </w:tabs>
        <w:suppressAutoHyphens/>
        <w:spacing w:line="360" w:lineRule="auto"/>
        <w:ind w:firstLine="567"/>
        <w:jc w:val="both"/>
        <w:rPr>
          <w:spacing w:val="4"/>
          <w:szCs w:val="24"/>
        </w:rPr>
      </w:pPr>
      <w:r>
        <w:rPr>
          <w:spacing w:val="4"/>
          <w:szCs w:val="24"/>
        </w:rPr>
        <w:lastRenderedPageBreak/>
        <w:t>14.10. viešinti paramą, vadovaujantis Suteiktos paramos pagal Lietuvos kaimo plėtros 2014–2020 metų programą viešinimo taisyklėmis, patvirtintomis Lietuvos Respublik</w:t>
      </w:r>
      <w:r>
        <w:rPr>
          <w:spacing w:val="4"/>
          <w:szCs w:val="24"/>
        </w:rPr>
        <w:t>os žemės ūkio ministro 2014 m. gruodžio 3 d. įsakymu Nr. 3D-925 „Dėl Suteiktos paramos pagal Lietuvos kaimo plėtros 2014–2020 metų programą viešinimo taisyklių patvirtinimo“ (toliau – Viešinimo taisyklės);</w:t>
      </w:r>
    </w:p>
    <w:p w:rsidR="00801852" w:rsidRDefault="00E62560">
      <w:pPr>
        <w:tabs>
          <w:tab w:val="left" w:pos="993"/>
          <w:tab w:val="left" w:pos="1134"/>
        </w:tabs>
        <w:suppressAutoHyphens/>
        <w:spacing w:line="360" w:lineRule="auto"/>
        <w:ind w:firstLine="567"/>
        <w:jc w:val="both"/>
        <w:rPr>
          <w:spacing w:val="4"/>
          <w:szCs w:val="24"/>
        </w:rPr>
      </w:pPr>
      <w:r>
        <w:rPr>
          <w:spacing w:val="4"/>
          <w:szCs w:val="24"/>
        </w:rPr>
        <w:t>14.11. užtikrinti, kad projekte numatytos išlaidos</w:t>
      </w:r>
      <w:r>
        <w:rPr>
          <w:spacing w:val="4"/>
          <w:szCs w:val="24"/>
        </w:rPr>
        <w:t xml:space="preserve"> nebus finansuojamos iš kitų ES fondų ir kitų viešųjų lėšų;</w:t>
      </w:r>
    </w:p>
    <w:p w:rsidR="00801852" w:rsidRDefault="00E62560">
      <w:pPr>
        <w:tabs>
          <w:tab w:val="left" w:pos="993"/>
          <w:tab w:val="left" w:pos="1134"/>
        </w:tabs>
        <w:suppressAutoHyphens/>
        <w:spacing w:line="360" w:lineRule="auto"/>
        <w:ind w:firstLine="567"/>
        <w:jc w:val="both"/>
        <w:rPr>
          <w:spacing w:val="4"/>
          <w:szCs w:val="24"/>
        </w:rPr>
      </w:pPr>
      <w:r>
        <w:rPr>
          <w:spacing w:val="4"/>
          <w:szCs w:val="24"/>
        </w:rPr>
        <w:t>14.12. neteisėtai gautos lėšos bus grąžinamos vadovaujantis Grąžintinų lėšų, susidariusių įgyvendinant Europos Sąjungos žemės ūkio fondų priemones administravimo taisyklėmis, patvirtintomis Lietuv</w:t>
      </w:r>
      <w:r>
        <w:rPr>
          <w:spacing w:val="4"/>
          <w:szCs w:val="24"/>
        </w:rPr>
        <w:t>os Respublikos Vyriausybės 2008 m. vasario 13 d. nutarimu Nr. 137 „Dėl grąžintinų lėšų, susidariusių įgyvendinant Europos Sąjungos žemės ūkio fondų priemones, administravimo taisyklių patvirtinimo“;</w:t>
      </w:r>
    </w:p>
    <w:p w:rsidR="00801852" w:rsidRDefault="00E62560">
      <w:pPr>
        <w:tabs>
          <w:tab w:val="left" w:pos="993"/>
          <w:tab w:val="left" w:pos="1134"/>
        </w:tabs>
        <w:suppressAutoHyphens/>
        <w:spacing w:line="360" w:lineRule="auto"/>
        <w:ind w:firstLine="567"/>
        <w:jc w:val="both"/>
        <w:rPr>
          <w:spacing w:val="4"/>
          <w:szCs w:val="24"/>
        </w:rPr>
      </w:pPr>
      <w:r>
        <w:rPr>
          <w:spacing w:val="4"/>
          <w:szCs w:val="24"/>
        </w:rPr>
        <w:t>14.13. gavus Agentūros sprendimą dėl paramos neskyrimo, p</w:t>
      </w:r>
      <w:r>
        <w:rPr>
          <w:spacing w:val="4"/>
          <w:szCs w:val="24"/>
        </w:rPr>
        <w:t>aramos išmokėjimo sustabdymo, paramos sumažinimo, dėl paramos mokėjimo nutraukimo ir (arba) reikalavimo grąžinti paramos lėšas ar jų dalį, per sprendime nustatytą terminą įvykdyti sprendime išvardytus reikalavimus ir (arba) grąžinti paramos lėšas į sprendi</w:t>
      </w:r>
      <w:r>
        <w:rPr>
          <w:spacing w:val="4"/>
          <w:szCs w:val="24"/>
        </w:rPr>
        <w:t>me nurodytą sąskaitą, o apie reikalavimų įvykdymą raštu informuoti Agentūrą;</w:t>
      </w:r>
    </w:p>
    <w:p w:rsidR="00801852" w:rsidRDefault="00E62560">
      <w:pPr>
        <w:tabs>
          <w:tab w:val="left" w:pos="993"/>
          <w:tab w:val="left" w:pos="1134"/>
        </w:tabs>
        <w:suppressAutoHyphens/>
        <w:spacing w:line="360" w:lineRule="auto"/>
        <w:ind w:firstLine="567"/>
        <w:jc w:val="both"/>
        <w:rPr>
          <w:spacing w:val="4"/>
          <w:szCs w:val="24"/>
        </w:rPr>
      </w:pPr>
      <w:r>
        <w:rPr>
          <w:spacing w:val="4"/>
          <w:szCs w:val="24"/>
        </w:rPr>
        <w:t>14.14. neperleisti teisių ir įsipareigojimų, kylančių iš šios paraiškos, tretiesiems asmenims be rašytinio Agentūros sutikimo;</w:t>
      </w:r>
    </w:p>
    <w:p w:rsidR="00801852" w:rsidRDefault="00E62560">
      <w:pPr>
        <w:tabs>
          <w:tab w:val="left" w:pos="993"/>
          <w:tab w:val="left" w:pos="1134"/>
        </w:tabs>
        <w:suppressAutoHyphens/>
        <w:spacing w:line="360" w:lineRule="auto"/>
        <w:ind w:firstLine="567"/>
        <w:jc w:val="both"/>
        <w:rPr>
          <w:shd w:val="clear" w:color="auto" w:fill="FFFFFF"/>
        </w:rPr>
      </w:pPr>
      <w:r>
        <w:rPr>
          <w:szCs w:val="24"/>
        </w:rPr>
        <w:t xml:space="preserve">14.15. </w:t>
      </w:r>
      <w:r>
        <w:rPr>
          <w:shd w:val="clear" w:color="auto" w:fill="FFFFFF"/>
        </w:rPr>
        <w:t>užbaigus statybos darbus pateikti statybos už</w:t>
      </w:r>
      <w:r>
        <w:rPr>
          <w:shd w:val="clear" w:color="auto" w:fill="FFFFFF"/>
        </w:rPr>
        <w:t>baigimo dokumentus, kai jie privalomi pagal teisės aktų nuostatas (ne vėliau kaip su paskutiniuoju mokėjimo prašymu);</w:t>
      </w:r>
    </w:p>
    <w:p w:rsidR="00801852" w:rsidRDefault="00E62560">
      <w:pPr>
        <w:tabs>
          <w:tab w:val="left" w:pos="993"/>
          <w:tab w:val="left" w:pos="1134"/>
        </w:tabs>
        <w:suppressAutoHyphens/>
        <w:spacing w:line="360" w:lineRule="auto"/>
        <w:ind w:firstLine="567"/>
        <w:jc w:val="both"/>
        <w:rPr>
          <w:spacing w:val="4"/>
          <w:szCs w:val="24"/>
        </w:rPr>
      </w:pPr>
      <w:r>
        <w:rPr>
          <w:spacing w:val="4"/>
          <w:szCs w:val="24"/>
        </w:rPr>
        <w:t>14.16. pateikti Agentūrai galutinę projekto įgyvendinimo ataskaitą, o projekto kontrolės laikotarpiu užbaigto projekto metines ataskaitas;</w:t>
      </w:r>
    </w:p>
    <w:p w:rsidR="00801852" w:rsidRDefault="00E62560">
      <w:pPr>
        <w:tabs>
          <w:tab w:val="left" w:pos="993"/>
          <w:tab w:val="left" w:pos="1134"/>
        </w:tabs>
        <w:suppressAutoHyphens/>
        <w:spacing w:line="360" w:lineRule="auto"/>
        <w:ind w:firstLine="567"/>
        <w:jc w:val="both"/>
        <w:rPr>
          <w:szCs w:val="24"/>
          <w:shd w:val="clear" w:color="auto" w:fill="FFFFFF"/>
        </w:rPr>
      </w:pPr>
      <w:r>
        <w:rPr>
          <w:szCs w:val="24"/>
        </w:rPr>
        <w:t xml:space="preserve">14.17. </w:t>
      </w:r>
      <w:r>
        <w:rPr>
          <w:szCs w:val="24"/>
          <w:shd w:val="clear" w:color="auto" w:fill="FFFFFF"/>
        </w:rPr>
        <w:t xml:space="preserve">pasibaigus </w:t>
      </w:r>
      <w:r>
        <w:rPr>
          <w:spacing w:val="4"/>
          <w:szCs w:val="24"/>
        </w:rPr>
        <w:t xml:space="preserve"> projekto kontrolės laikotarpiui, užtikrinti </w:t>
      </w:r>
      <w:r>
        <w:rPr>
          <w:szCs w:val="24"/>
          <w:shd w:val="clear" w:color="auto" w:fill="FFFFFF"/>
        </w:rPr>
        <w:t xml:space="preserve">projekto investicijų tęstinumą, sukurtos infrastruktūros priežiūrą; </w:t>
      </w:r>
    </w:p>
    <w:p w:rsidR="00801852" w:rsidRDefault="00E62560">
      <w:pPr>
        <w:tabs>
          <w:tab w:val="left" w:pos="993"/>
          <w:tab w:val="left" w:pos="1134"/>
        </w:tabs>
        <w:suppressAutoHyphens/>
        <w:spacing w:line="360" w:lineRule="auto"/>
        <w:ind w:firstLine="567"/>
        <w:jc w:val="both"/>
        <w:rPr>
          <w:szCs w:val="24"/>
        </w:rPr>
      </w:pPr>
      <w:r>
        <w:rPr>
          <w:szCs w:val="24"/>
        </w:rPr>
        <w:t xml:space="preserve">14.18. jeigu projekte numatytos investicijos pagal šių Taisyklių 7.3 papunktyje nurodytą veiklą (nekilnojamojo turto </w:t>
      </w:r>
      <w:r>
        <w:rPr>
          <w:szCs w:val="24"/>
        </w:rPr>
        <w:t>pagerinimas) :</w:t>
      </w:r>
    </w:p>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t>14.18.1. patirtos išlaidos turi būti įtrauktos į pareiškėjo balansą (šios išlaidos negali būti įtrauktos į jų veiklos sąnaudas);</w:t>
      </w:r>
    </w:p>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t>14.18.2. turi būti sudaryta savivaldybės administracijos direktoriaus įsakymu patvirtinta kompetentinga komisija</w:t>
      </w:r>
      <w:r>
        <w:rPr>
          <w:szCs w:val="24"/>
        </w:rPr>
        <w:t>, atsakinga už nekilnojamojo turto pagerinimo darbų priėmimą;</w:t>
      </w:r>
    </w:p>
    <w:p w:rsidR="00801852" w:rsidRDefault="00E62560">
      <w:pPr>
        <w:tabs>
          <w:tab w:val="left" w:pos="993"/>
          <w:tab w:val="left" w:pos="1134"/>
          <w:tab w:val="left" w:pos="1276"/>
          <w:tab w:val="left" w:pos="1418"/>
        </w:tabs>
        <w:suppressAutoHyphens/>
        <w:spacing w:line="360" w:lineRule="auto"/>
        <w:ind w:firstLine="567"/>
        <w:jc w:val="both"/>
        <w:rPr>
          <w:szCs w:val="24"/>
        </w:rPr>
      </w:pPr>
      <w:r>
        <w:rPr>
          <w:szCs w:val="24"/>
        </w:rPr>
        <w:t>14.18.3. turi būti pateikta (</w:t>
      </w:r>
      <w:r>
        <w:rPr>
          <w:shd w:val="clear" w:color="auto" w:fill="FFFFFF"/>
        </w:rPr>
        <w:t>su kiekvienu mokėjimo prašymu, kuriame deklaruojamos nekilnojamojo turto pagerinimo išlaidos)</w:t>
      </w:r>
      <w:r>
        <w:rPr>
          <w:szCs w:val="24"/>
        </w:rPr>
        <w:t xml:space="preserve"> nekilnojamojo turto gerinimo darbų sąmata</w:t>
      </w:r>
      <w:r>
        <w:rPr>
          <w:shd w:val="clear" w:color="auto" w:fill="FFFFFF"/>
        </w:rPr>
        <w:t xml:space="preserve">; </w:t>
      </w:r>
    </w:p>
    <w:p w:rsidR="00801852" w:rsidRDefault="00E62560">
      <w:pPr>
        <w:tabs>
          <w:tab w:val="left" w:pos="993"/>
          <w:tab w:val="left" w:pos="1134"/>
          <w:tab w:val="left" w:pos="1276"/>
          <w:tab w:val="left" w:pos="1418"/>
        </w:tabs>
        <w:suppressAutoHyphens/>
        <w:spacing w:line="360" w:lineRule="auto"/>
        <w:ind w:firstLine="567"/>
        <w:jc w:val="both"/>
        <w:rPr>
          <w:b/>
          <w:szCs w:val="24"/>
        </w:rPr>
      </w:pPr>
      <w:r>
        <w:rPr>
          <w:szCs w:val="24"/>
        </w:rPr>
        <w:lastRenderedPageBreak/>
        <w:t>14.18.4.  ne vėliau kaip su</w:t>
      </w:r>
      <w:r>
        <w:rPr>
          <w:szCs w:val="24"/>
        </w:rPr>
        <w:t xml:space="preserve"> paskutiniu mokėjimo prašymu kompetentinga komisija (nurodyta Taisyklių 14.18.2. papunktyje) turi pateikti nekilnojamojo turto pagerinimo darbų išlaidų patvirtinimo lentelę pagal Taisyklių 6 priede nustatytą formą;</w:t>
      </w:r>
    </w:p>
    <w:p w:rsidR="00801852" w:rsidRDefault="00E62560">
      <w:pPr>
        <w:tabs>
          <w:tab w:val="left" w:pos="993"/>
          <w:tab w:val="left" w:pos="1134"/>
        </w:tabs>
        <w:suppressAutoHyphens/>
        <w:spacing w:line="360" w:lineRule="auto"/>
        <w:ind w:firstLine="567"/>
        <w:jc w:val="both"/>
        <w:rPr>
          <w:szCs w:val="24"/>
        </w:rPr>
      </w:pPr>
      <w:r>
        <w:rPr>
          <w:szCs w:val="24"/>
        </w:rPr>
        <w:t xml:space="preserve">14.19. </w:t>
      </w:r>
      <w:r>
        <w:rPr>
          <w:color w:val="000000"/>
          <w:szCs w:val="24"/>
        </w:rPr>
        <w:t xml:space="preserve">Tais atvejais, kai </w:t>
      </w:r>
      <w:r>
        <w:rPr>
          <w:rFonts w:cs="Arial"/>
          <w:color w:val="000000"/>
        </w:rPr>
        <w:t>pareiškėjas num</w:t>
      </w:r>
      <w:r>
        <w:rPr>
          <w:rFonts w:cs="Arial"/>
          <w:color w:val="000000"/>
        </w:rPr>
        <w:t xml:space="preserve">ato vykdyti 7.2.2.1–7.2.2.3 papunkčiuose nurodytas veiklas, </w:t>
      </w:r>
      <w:r>
        <w:rPr>
          <w:color w:val="000000"/>
          <w:szCs w:val="24"/>
        </w:rPr>
        <w:t xml:space="preserve">planuodamas investicijas į infrastruktūrą, kuri yra sukurta iki 1991 m. sausio 1 d., tačiau   neįregistruota Nekilnojamojo turto registre, pareiškėjas įsipareigoja, kad paramos lėšomis atnaujinta </w:t>
      </w:r>
      <w:r>
        <w:rPr>
          <w:color w:val="000000"/>
          <w:szCs w:val="24"/>
        </w:rPr>
        <w:t xml:space="preserve">infrastruktūra </w:t>
      </w:r>
      <w:r>
        <w:rPr>
          <w:szCs w:val="24"/>
        </w:rPr>
        <w:t xml:space="preserve">iki projekto įgyvendinimo pabaigos bus užregistruota teisės aktų nustatyta tvarka. Pareiškėjas įsipareigoja išsiųsti Agentūrai pranešimą apie įregistravimo faktą iki projekto įgyvendinimo pabaigos.  </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viii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PARAMOS DYDIS IR INTENSYVUMA</w:t>
      </w:r>
      <w:r>
        <w:rPr>
          <w:rFonts w:ascii="TimesLT, 'Times New Roman'" w:hAnsi="TimesLT, 'Times New Roman'" w:cs="TimesLT, 'Times New Roman'"/>
          <w:b/>
          <w:caps/>
          <w:lang w:eastAsia="zh-CN"/>
        </w:rPr>
        <w:t>S</w:t>
      </w:r>
    </w:p>
    <w:p w:rsidR="00801852" w:rsidRDefault="00801852">
      <w:pPr>
        <w:suppressAutoHyphens/>
        <w:jc w:val="center"/>
        <w:rPr>
          <w:b/>
          <w:bCs/>
          <w:caps/>
          <w:szCs w:val="24"/>
          <w:lang w:eastAsia="zh-CN"/>
        </w:rPr>
      </w:pPr>
    </w:p>
    <w:p w:rsidR="00801852" w:rsidRDefault="00E62560">
      <w:pPr>
        <w:tabs>
          <w:tab w:val="left" w:pos="993"/>
        </w:tabs>
        <w:suppressAutoHyphens/>
        <w:spacing w:line="360" w:lineRule="auto"/>
        <w:ind w:firstLine="567"/>
        <w:jc w:val="both"/>
        <w:rPr>
          <w:szCs w:val="24"/>
        </w:rPr>
      </w:pPr>
      <w:r>
        <w:rPr>
          <w:szCs w:val="24"/>
        </w:rPr>
        <w:t xml:space="preserve">15. Paramos lėšų limitai tam tikro regiono projektams įgyvendinti nustatyti Paramos lėšų limitų regionams skaičiavimo metodikoje, patvirtintoje Lietuvos Respublikos žemės ūkio ministro 2015 m. liepos 27 d. įsakymu Nr. 3D-605 „Dėl Paramos lėšų limitų </w:t>
      </w:r>
      <w:r>
        <w:rPr>
          <w:szCs w:val="24"/>
        </w:rPr>
        <w:t>regionams skaičiavimo metodikos patvirtinimo“ (toliau – Metodika). Bendra paramos suma, skirta regiono projektams įgyvendinti, neturi viršyti tam tikram regionui nustatyto paramos lėšų limito, nurodyto Metodikoje.</w:t>
      </w:r>
    </w:p>
    <w:p w:rsidR="00801852" w:rsidRDefault="00E62560">
      <w:pPr>
        <w:tabs>
          <w:tab w:val="left" w:pos="993"/>
        </w:tabs>
        <w:suppressAutoHyphens/>
        <w:spacing w:line="360" w:lineRule="auto"/>
        <w:ind w:firstLine="567"/>
        <w:jc w:val="both"/>
        <w:rPr>
          <w:szCs w:val="24"/>
        </w:rPr>
      </w:pPr>
      <w:r>
        <w:rPr>
          <w:szCs w:val="24"/>
        </w:rPr>
        <w:t>16. Suteikiamos paramos dydis skaičiuojama</w:t>
      </w:r>
      <w:r>
        <w:rPr>
          <w:szCs w:val="24"/>
        </w:rPr>
        <w:t>s atsižvelgiant į tinkamas finansuoti projekto išlaidas.</w:t>
      </w:r>
    </w:p>
    <w:p w:rsidR="00801852" w:rsidRDefault="00E62560">
      <w:pPr>
        <w:tabs>
          <w:tab w:val="left" w:pos="993"/>
        </w:tabs>
        <w:suppressAutoHyphens/>
        <w:spacing w:line="360" w:lineRule="auto"/>
        <w:ind w:firstLine="567"/>
        <w:jc w:val="both"/>
        <w:rPr>
          <w:szCs w:val="24"/>
        </w:rPr>
      </w:pPr>
      <w:r>
        <w:rPr>
          <w:szCs w:val="24"/>
        </w:rPr>
        <w:t>17. Finansuojama iki 80 procentų visų tinkamų finansuoti projekto išlaidų. Pareiškėjas privalo prisidėti prie projekto finansavimo  ne mažiau kaip 20 procentų visų tinkamų finansuoti projekto išlaidų</w:t>
      </w:r>
      <w:r>
        <w:rPr>
          <w:szCs w:val="24"/>
        </w:rPr>
        <w:t>.</w:t>
      </w:r>
    </w:p>
    <w:p w:rsidR="00801852" w:rsidRDefault="00E62560">
      <w:pPr>
        <w:tabs>
          <w:tab w:val="left" w:pos="993"/>
        </w:tabs>
        <w:suppressAutoHyphens/>
        <w:spacing w:line="360" w:lineRule="auto"/>
        <w:ind w:firstLine="567"/>
        <w:jc w:val="both"/>
        <w:rPr>
          <w:szCs w:val="24"/>
        </w:rPr>
      </w:pPr>
      <w:r>
        <w:rPr>
          <w:szCs w:val="24"/>
        </w:rPr>
        <w:t xml:space="preserve">18. Didžiausia paramos suma vienam projektui įgyvendinti negali viršyti 200 000 Eur (dviejų šimtų tūkstančių eurų) su PVM. </w:t>
      </w:r>
    </w:p>
    <w:p w:rsidR="00801852" w:rsidRDefault="00E62560">
      <w:pPr>
        <w:tabs>
          <w:tab w:val="left" w:pos="993"/>
        </w:tabs>
        <w:suppressAutoHyphens/>
        <w:spacing w:line="360" w:lineRule="auto"/>
        <w:ind w:firstLine="567"/>
        <w:jc w:val="both"/>
        <w:rPr>
          <w:szCs w:val="24"/>
        </w:rPr>
      </w:pPr>
      <w:r>
        <w:rPr>
          <w:szCs w:val="24"/>
        </w:rPr>
        <w:t xml:space="preserve">19. Projekto vertė (su PVM) negali būti mažesnė kaip 15 000 Eur (penkiolika tūkstančių eurų). </w:t>
      </w:r>
    </w:p>
    <w:p w:rsidR="00801852" w:rsidRDefault="00E62560">
      <w:pPr>
        <w:tabs>
          <w:tab w:val="left" w:pos="993"/>
        </w:tabs>
        <w:suppressAutoHyphens/>
        <w:spacing w:line="360" w:lineRule="auto"/>
        <w:ind w:firstLine="567"/>
        <w:jc w:val="both"/>
        <w:rPr>
          <w:sz w:val="22"/>
        </w:rPr>
      </w:pPr>
      <w:r>
        <w:rPr>
          <w:szCs w:val="24"/>
        </w:rPr>
        <w:t>20. Projekto tinkamų finansuoti išl</w:t>
      </w:r>
      <w:r>
        <w:rPr>
          <w:szCs w:val="24"/>
        </w:rPr>
        <w:t>aidų dalis, kurios nepadengia projektui skiriamo finansavimo lėšos, turi būti finansuojama iš paramos gavėjo lėšų. Netinkamas finansuoti projekto išlaidas paramos gavėjas turi finansuoti savo lėšomis.</w:t>
      </w:r>
    </w:p>
    <w:p w:rsidR="00801852" w:rsidRDefault="00801852">
      <w:pPr>
        <w:suppressAutoHyphens/>
        <w:jc w:val="center"/>
        <w:rPr>
          <w:rFonts w:ascii="TimesLT, 'Times New Roman'" w:hAnsi="TimesLT, 'Times New Roman'" w:cs="TimesLT, 'Times New Roman'"/>
          <w:b/>
          <w:caps/>
          <w:lang w:eastAsia="zh-CN"/>
        </w:rPr>
      </w:pP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ix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TINKAMOS IR NETINKAMOS FINANSUOTI IŠLAIDOS</w:t>
      </w:r>
    </w:p>
    <w:p w:rsidR="00801852" w:rsidRDefault="00801852">
      <w:pPr>
        <w:suppressAutoHyphens/>
        <w:jc w:val="center"/>
        <w:rPr>
          <w:b/>
          <w:bCs/>
          <w:caps/>
          <w:szCs w:val="24"/>
          <w:lang w:eastAsia="zh-CN"/>
        </w:rPr>
      </w:pPr>
    </w:p>
    <w:p w:rsidR="00801852" w:rsidRDefault="00E62560">
      <w:pPr>
        <w:tabs>
          <w:tab w:val="left" w:pos="993"/>
        </w:tabs>
        <w:suppressAutoHyphens/>
        <w:spacing w:line="360" w:lineRule="auto"/>
        <w:ind w:firstLine="567"/>
        <w:jc w:val="both"/>
        <w:rPr>
          <w:szCs w:val="24"/>
        </w:rPr>
      </w:pPr>
      <w:r>
        <w:rPr>
          <w:szCs w:val="24"/>
        </w:rPr>
        <w:t>21. Tinkamomis finansuoti pripažįstamos išlaidos:</w:t>
      </w:r>
    </w:p>
    <w:p w:rsidR="00801852" w:rsidRDefault="00E62560">
      <w:pPr>
        <w:tabs>
          <w:tab w:val="left" w:pos="993"/>
          <w:tab w:val="left" w:pos="1134"/>
        </w:tabs>
        <w:suppressAutoHyphens/>
        <w:spacing w:line="360" w:lineRule="auto"/>
        <w:ind w:firstLine="567"/>
        <w:jc w:val="both"/>
        <w:rPr>
          <w:szCs w:val="24"/>
        </w:rPr>
      </w:pPr>
      <w:r>
        <w:rPr>
          <w:szCs w:val="24"/>
        </w:rPr>
        <w:t>21.1. būtinos projektui įgyvendinti, realiai suplanuotos, pagrįstos, numatytos paramos paraiškoje, neviršijančios nustatyto paramos dydžio, intensyvumo ir vidutinių rinkoje egzistuojančių kainų;</w:t>
      </w:r>
    </w:p>
    <w:p w:rsidR="00801852" w:rsidRDefault="00E62560">
      <w:pPr>
        <w:tabs>
          <w:tab w:val="left" w:pos="993"/>
          <w:tab w:val="left" w:pos="1134"/>
        </w:tabs>
        <w:suppressAutoHyphens/>
        <w:spacing w:line="360" w:lineRule="auto"/>
        <w:ind w:firstLine="567"/>
        <w:jc w:val="both"/>
        <w:rPr>
          <w:szCs w:val="24"/>
        </w:rPr>
      </w:pPr>
      <w:r>
        <w:rPr>
          <w:szCs w:val="24"/>
        </w:rPr>
        <w:lastRenderedPageBreak/>
        <w:t>21.2. proj</w:t>
      </w:r>
      <w:r>
        <w:rPr>
          <w:szCs w:val="24"/>
        </w:rPr>
        <w:t>ekte numatytos prekės, paslaugos ir darbai turi būti įsigyti pagal Lietuvos Respublikos viešųjų pirkimų įstatymo nuostatas;</w:t>
      </w:r>
    </w:p>
    <w:p w:rsidR="00801852" w:rsidRDefault="00E62560">
      <w:pPr>
        <w:tabs>
          <w:tab w:val="left" w:pos="993"/>
          <w:tab w:val="left" w:pos="1134"/>
        </w:tabs>
        <w:suppressAutoHyphens/>
        <w:spacing w:line="360" w:lineRule="auto"/>
        <w:ind w:firstLine="567"/>
        <w:jc w:val="both"/>
        <w:rPr>
          <w:szCs w:val="24"/>
        </w:rPr>
      </w:pPr>
      <w:r>
        <w:rPr>
          <w:szCs w:val="24"/>
        </w:rPr>
        <w:t>21.3. projektui įgyvendinti naudojamos prekės turi būti naujos, nenaudotos, atitinkančios Lietuvos Respublikos ir ES teisės aktų rei</w:t>
      </w:r>
      <w:r>
        <w:rPr>
          <w:szCs w:val="24"/>
        </w:rPr>
        <w:t>kalavimus;</w:t>
      </w:r>
    </w:p>
    <w:p w:rsidR="00801852" w:rsidRDefault="00E62560">
      <w:pPr>
        <w:tabs>
          <w:tab w:val="left" w:pos="993"/>
          <w:tab w:val="left" w:pos="1134"/>
        </w:tabs>
        <w:suppressAutoHyphens/>
        <w:spacing w:line="340" w:lineRule="auto"/>
        <w:ind w:firstLine="567"/>
        <w:jc w:val="both"/>
        <w:rPr>
          <w:szCs w:val="24"/>
        </w:rPr>
      </w:pPr>
      <w:r>
        <w:rPr>
          <w:szCs w:val="24"/>
        </w:rPr>
        <w:t>21.4. jei iki paramos paraiškos pateikimo prekių, paslaugų ir (arba) darbų pirkimai neatlikti, kiekvienai iš tinkamų finansuoti išlaidų sumai pagrįsti turi būti pateikiami ne mažiau kaip trys skirtingų tiekėjų komerciniai pasiūlymai (su lygiaver</w:t>
      </w:r>
      <w:r>
        <w:rPr>
          <w:szCs w:val="24"/>
        </w:rPr>
        <w:t>čiais išlaidų pagrindines technines savybes apibūdinančiais techniniais parametrais), kuriais pagrindžiama visa prašoma paramos suma, o tinkama finansuoti išlaidų suma nustatoma pagal mažiausią kiekvienos investicijos pasiūlytą kainą (jei komercinis pasiūl</w:t>
      </w:r>
      <w:r>
        <w:rPr>
          <w:szCs w:val="24"/>
        </w:rPr>
        <w:t>ymas pateiktas daugiau nei dėl vienos investicijos, turi būti pasirenkama kiekvienos investicijos mažiausia kaina, neatsižvelgiant į bendrą visų komerciniame pasiūlyme nurodytų investicijų kainą). Tuo atveju, kai pareiškėjo pateiktuose komerciniuose pasiūl</w:t>
      </w:r>
      <w:r>
        <w:rPr>
          <w:szCs w:val="24"/>
        </w:rPr>
        <w:t>ymuose nurodyta prekių, paslaugų ar darbų kaina 10 (dešimt) proc. didesnė nei analogiškos rinkoje egzistuojančios prekių, paslaugų ar darbų kaina, atliekami Administravimo taisyklių 69 punkte nurodyti veiksmai;</w:t>
      </w:r>
    </w:p>
    <w:p w:rsidR="00801852" w:rsidRDefault="00E62560">
      <w:pPr>
        <w:tabs>
          <w:tab w:val="left" w:pos="993"/>
          <w:tab w:val="left" w:pos="1134"/>
        </w:tabs>
        <w:suppressAutoHyphens/>
        <w:spacing w:line="340" w:lineRule="auto"/>
        <w:ind w:firstLine="567"/>
        <w:jc w:val="both"/>
        <w:rPr>
          <w:szCs w:val="24"/>
        </w:rPr>
      </w:pPr>
      <w:r>
        <w:rPr>
          <w:szCs w:val="24"/>
        </w:rPr>
        <w:t>21.5. faktiškai patirtos, pagrįstos išlaidų p</w:t>
      </w:r>
      <w:r>
        <w:rPr>
          <w:szCs w:val="24"/>
        </w:rPr>
        <w:t>agrindimo ir apmokėjimo įrodymo dokumentų originalais arba nustatyta tvarka patvirtintomis kopijomis;</w:t>
      </w:r>
    </w:p>
    <w:p w:rsidR="00801852" w:rsidRDefault="00E62560">
      <w:pPr>
        <w:tabs>
          <w:tab w:val="left" w:pos="993"/>
          <w:tab w:val="left" w:pos="1134"/>
        </w:tabs>
        <w:suppressAutoHyphens/>
        <w:spacing w:line="340" w:lineRule="auto"/>
        <w:ind w:firstLine="567"/>
        <w:jc w:val="both"/>
        <w:rPr>
          <w:spacing w:val="4"/>
          <w:szCs w:val="24"/>
        </w:rPr>
      </w:pPr>
      <w:r>
        <w:rPr>
          <w:spacing w:val="4"/>
          <w:szCs w:val="24"/>
        </w:rPr>
        <w:t xml:space="preserve">21.6. </w:t>
      </w:r>
      <w:r>
        <w:rPr>
          <w:szCs w:val="24"/>
        </w:rPr>
        <w:t>patirtos (t. y. apmokėtos) įgyvendinant projektą ir ne anksčiau kaip nuo paramos paraiškos pateikimo</w:t>
      </w:r>
      <w:r>
        <w:rPr>
          <w:spacing w:val="4"/>
          <w:szCs w:val="24"/>
        </w:rPr>
        <w:t xml:space="preserve"> Agentūrai dienos, išskyrus bendrąsias išlaidas. Tačiau šios išlaidos nefinansuojamos, jeigu parama projektui neskiriama arba išlaidos nėra nurodytos tinkamų finansuoti išlaidų kategorijų sąraše pagal Taisyklių 22 punktą, arba jeigu jos patirtos nesilaikan</w:t>
      </w:r>
      <w:r>
        <w:rPr>
          <w:spacing w:val="4"/>
          <w:szCs w:val="24"/>
        </w:rPr>
        <w:t>t pirkimo procedūrų, nustatytų Viešųjų pirkimų įstatyme;</w:t>
      </w:r>
    </w:p>
    <w:p w:rsidR="00801852" w:rsidRDefault="00E62560">
      <w:pPr>
        <w:tabs>
          <w:tab w:val="left" w:pos="993"/>
          <w:tab w:val="left" w:pos="1134"/>
        </w:tabs>
        <w:suppressAutoHyphens/>
        <w:spacing w:line="340" w:lineRule="auto"/>
        <w:ind w:firstLine="567"/>
        <w:jc w:val="both"/>
        <w:rPr>
          <w:szCs w:val="24"/>
        </w:rPr>
      </w:pPr>
      <w:r>
        <w:rPr>
          <w:szCs w:val="24"/>
        </w:rPr>
        <w:t>21.7. bendrosios išlaidos, kurios yra tiesiogiai susijusios su projekto parengimu ir administravimu ir kurios yra patirtos ne anksčiau kaip prieš 1 metus iki paramos paraiškos pateikimo dienos, tačia</w:t>
      </w:r>
      <w:r>
        <w:rPr>
          <w:szCs w:val="24"/>
        </w:rPr>
        <w:t>u, jei parama projektui neskiriama arba jei pirkimai atlikti nesilaikant pirkimų procedūrų, nustatytų Viešųjų pirkimų įstatyme, nefinansuojamos;</w:t>
      </w:r>
    </w:p>
    <w:p w:rsidR="00801852" w:rsidRDefault="00E62560">
      <w:pPr>
        <w:tabs>
          <w:tab w:val="left" w:pos="993"/>
          <w:tab w:val="left" w:pos="1134"/>
        </w:tabs>
        <w:suppressAutoHyphens/>
        <w:spacing w:line="340" w:lineRule="auto"/>
        <w:ind w:firstLine="567"/>
        <w:jc w:val="both"/>
        <w:rPr>
          <w:szCs w:val="24"/>
        </w:rPr>
      </w:pPr>
      <w:r>
        <w:rPr>
          <w:szCs w:val="24"/>
        </w:rPr>
        <w:t>21.8. projekto viešinimo išlaidos, patirtos vadovaujantis Viešinimo taisyklėmis ir neviršijančios jose nustatyt</w:t>
      </w:r>
      <w:r>
        <w:rPr>
          <w:szCs w:val="24"/>
        </w:rPr>
        <w:t>os didžiausios išlaidų, skirtų viešinimo priemonėms, sumos.</w:t>
      </w:r>
    </w:p>
    <w:p w:rsidR="00801852" w:rsidRDefault="00E62560">
      <w:pPr>
        <w:tabs>
          <w:tab w:val="left" w:pos="993"/>
          <w:tab w:val="left" w:pos="1134"/>
        </w:tabs>
        <w:suppressAutoHyphens/>
        <w:spacing w:line="340" w:lineRule="auto"/>
        <w:ind w:firstLine="567"/>
        <w:jc w:val="both"/>
        <w:rPr>
          <w:szCs w:val="24"/>
        </w:rPr>
      </w:pPr>
      <w:r>
        <w:rPr>
          <w:szCs w:val="24"/>
        </w:rPr>
        <w:t>21.9. tinkam</w:t>
      </w:r>
      <w:r>
        <w:rPr>
          <w:rFonts w:eastAsia="Calibri"/>
          <w:szCs w:val="24"/>
        </w:rPr>
        <w:t>os</w:t>
      </w:r>
      <w:r>
        <w:rPr>
          <w:szCs w:val="24"/>
        </w:rPr>
        <w:t xml:space="preserve"> finansuoti išlaidos turi būti išvardytos pagal išlaidų kategorijas.</w:t>
      </w:r>
    </w:p>
    <w:p w:rsidR="00801852" w:rsidRDefault="00E62560">
      <w:pPr>
        <w:tabs>
          <w:tab w:val="left" w:pos="993"/>
        </w:tabs>
        <w:suppressAutoHyphens/>
        <w:spacing w:line="340" w:lineRule="auto"/>
        <w:ind w:firstLine="567"/>
        <w:jc w:val="both"/>
        <w:rPr>
          <w:szCs w:val="24"/>
        </w:rPr>
      </w:pPr>
      <w:r>
        <w:rPr>
          <w:szCs w:val="24"/>
        </w:rPr>
        <w:t>22. Tinkamų finansuoti išlaidų kategorijos:</w:t>
      </w:r>
    </w:p>
    <w:p w:rsidR="00801852" w:rsidRDefault="00E62560">
      <w:pPr>
        <w:tabs>
          <w:tab w:val="left" w:pos="993"/>
          <w:tab w:val="left" w:pos="1134"/>
        </w:tabs>
        <w:suppressAutoHyphens/>
        <w:spacing w:line="340" w:lineRule="auto"/>
        <w:ind w:firstLine="567"/>
        <w:jc w:val="both"/>
        <w:rPr>
          <w:szCs w:val="24"/>
        </w:rPr>
      </w:pPr>
      <w:r>
        <w:rPr>
          <w:szCs w:val="24"/>
        </w:rPr>
        <w:t xml:space="preserve">22.1. projekte numatytai veiklai vykdyti skirto nekilnojamojo turto </w:t>
      </w:r>
      <w:r>
        <w:rPr>
          <w:szCs w:val="24"/>
        </w:rPr>
        <w:t>statybos ir (arba) gerinimo, įskaitant teritorijų tvarkymą, viešųjų kultūros paveldo objektų tvarkybą, išlaidos;</w:t>
      </w:r>
    </w:p>
    <w:p w:rsidR="00801852" w:rsidRDefault="00E62560">
      <w:pPr>
        <w:tabs>
          <w:tab w:val="left" w:pos="993"/>
          <w:tab w:val="left" w:pos="1134"/>
        </w:tabs>
        <w:suppressAutoHyphens/>
        <w:spacing w:line="340" w:lineRule="auto"/>
        <w:ind w:firstLine="567"/>
        <w:jc w:val="both"/>
        <w:rPr>
          <w:szCs w:val="24"/>
        </w:rPr>
      </w:pPr>
      <w:r>
        <w:rPr>
          <w:szCs w:val="24"/>
        </w:rPr>
        <w:t>22.2. naujų įrenginių ir (arba) įrangos, skirtų projekto reikmėms, pirkimo ir įrengimo išlaidos;</w:t>
      </w:r>
    </w:p>
    <w:p w:rsidR="00801852" w:rsidRDefault="00E62560">
      <w:pPr>
        <w:tabs>
          <w:tab w:val="left" w:pos="993"/>
          <w:tab w:val="left" w:pos="1134"/>
        </w:tabs>
        <w:suppressAutoHyphens/>
        <w:spacing w:line="340" w:lineRule="auto"/>
        <w:ind w:firstLine="567"/>
        <w:jc w:val="both"/>
        <w:rPr>
          <w:spacing w:val="4"/>
          <w:szCs w:val="24"/>
        </w:rPr>
      </w:pPr>
      <w:r>
        <w:rPr>
          <w:spacing w:val="4"/>
          <w:szCs w:val="24"/>
        </w:rPr>
        <w:t xml:space="preserve">22.3. </w:t>
      </w:r>
      <w:r>
        <w:rPr>
          <w:szCs w:val="24"/>
        </w:rPr>
        <w:t>bendrosios išlaidos. Finansuojama bendrų</w:t>
      </w:r>
      <w:r>
        <w:rPr>
          <w:szCs w:val="24"/>
        </w:rPr>
        <w:t xml:space="preserve">jų išlaidų dalis gali būti ne daugiau kaip 10 proc. tinkamų finansuoti nekilnojamojo turto statybos ir (arba) ir gerinimo, įskaitant teritorijų tvarkymą, viešųjų kultūros paveldo objektų tvarkybą ir (arba) naujų įrenginių ir (arba) įrangos pirkimo išlaidų </w:t>
      </w:r>
      <w:r>
        <w:rPr>
          <w:szCs w:val="24"/>
        </w:rPr>
        <w:t>vert</w:t>
      </w:r>
      <w:r>
        <w:rPr>
          <w:spacing w:val="4"/>
          <w:szCs w:val="24"/>
        </w:rPr>
        <w:t>ės.</w:t>
      </w:r>
    </w:p>
    <w:p w:rsidR="00801852" w:rsidRDefault="00E62560">
      <w:pPr>
        <w:tabs>
          <w:tab w:val="left" w:pos="993"/>
        </w:tabs>
        <w:suppressAutoHyphens/>
        <w:spacing w:line="340" w:lineRule="auto"/>
        <w:ind w:firstLine="567"/>
        <w:jc w:val="both"/>
        <w:rPr>
          <w:szCs w:val="24"/>
        </w:rPr>
      </w:pPr>
      <w:r>
        <w:rPr>
          <w:szCs w:val="24"/>
        </w:rPr>
        <w:lastRenderedPageBreak/>
        <w:t>23. Netinkamos finansuoti išlaidos:</w:t>
      </w:r>
    </w:p>
    <w:p w:rsidR="00801852" w:rsidRDefault="00E62560">
      <w:pPr>
        <w:tabs>
          <w:tab w:val="left" w:pos="993"/>
          <w:tab w:val="left" w:pos="1134"/>
        </w:tabs>
        <w:suppressAutoHyphens/>
        <w:spacing w:line="340" w:lineRule="auto"/>
        <w:ind w:firstLine="567"/>
        <w:jc w:val="both"/>
        <w:rPr>
          <w:szCs w:val="24"/>
        </w:rPr>
      </w:pPr>
      <w:r>
        <w:rPr>
          <w:szCs w:val="24"/>
        </w:rPr>
        <w:t>23.1. nenumatytos projekte, nesusijusios su projektu ir remiama veikla, neatitinkančios Taisyklių 21 punkte išlaidoms nustatytų reikalavimų, neįvardytos Taisyklių 22 punkte;</w:t>
      </w:r>
    </w:p>
    <w:p w:rsidR="00801852" w:rsidRDefault="00E62560">
      <w:pPr>
        <w:tabs>
          <w:tab w:val="left" w:pos="993"/>
          <w:tab w:val="left" w:pos="1134"/>
        </w:tabs>
        <w:suppressAutoHyphens/>
        <w:spacing w:line="340" w:lineRule="auto"/>
        <w:ind w:firstLine="567"/>
        <w:jc w:val="both"/>
        <w:rPr>
          <w:szCs w:val="24"/>
        </w:rPr>
      </w:pPr>
      <w:r>
        <w:rPr>
          <w:szCs w:val="24"/>
        </w:rPr>
        <w:t>23.2. naudoto turto įsigijimo išlaidos</w:t>
      </w:r>
      <w:r>
        <w:rPr>
          <w:szCs w:val="24"/>
        </w:rPr>
        <w:t>;</w:t>
      </w:r>
    </w:p>
    <w:p w:rsidR="00801852" w:rsidRDefault="00E62560">
      <w:pPr>
        <w:tabs>
          <w:tab w:val="left" w:pos="993"/>
          <w:tab w:val="left" w:pos="1134"/>
        </w:tabs>
        <w:suppressAutoHyphens/>
        <w:spacing w:line="340" w:lineRule="auto"/>
        <w:ind w:firstLine="567"/>
        <w:jc w:val="both"/>
        <w:rPr>
          <w:szCs w:val="24"/>
        </w:rPr>
      </w:pPr>
      <w:r>
        <w:rPr>
          <w:szCs w:val="24"/>
        </w:rPr>
        <w:t>23.3. išlaidos ar jų dalis, patirtos perkant prekes, paslaugas ar darbus nesilaikant pirkimo procedūrų, numatytų Viešųjų pirkimų įstatyme;</w:t>
      </w:r>
    </w:p>
    <w:p w:rsidR="00801852" w:rsidRDefault="00E62560">
      <w:pPr>
        <w:tabs>
          <w:tab w:val="left" w:pos="993"/>
          <w:tab w:val="left" w:pos="1134"/>
        </w:tabs>
        <w:suppressAutoHyphens/>
        <w:spacing w:line="360" w:lineRule="auto"/>
        <w:ind w:firstLine="567"/>
        <w:jc w:val="both"/>
        <w:rPr>
          <w:szCs w:val="24"/>
        </w:rPr>
      </w:pPr>
      <w:r>
        <w:rPr>
          <w:szCs w:val="24"/>
        </w:rPr>
        <w:t>23.4. išlaidos, kurios anksčiau buvo finansuotos (apmokėtos) iš Lietuvos Respublikos valstybės biudžeto ir savivald</w:t>
      </w:r>
      <w:r>
        <w:rPr>
          <w:szCs w:val="24"/>
        </w:rPr>
        <w:t xml:space="preserve">ybių biudžetų, kitų piniginių išteklių, kuriais disponuoja valstybė ir (arba) savivaldybės, ES struktūrinių fondų, kitų ES finansinės paramos priemonių ar kitos tarptautinės paramos lėšų, ir kurioms apmokėti skyrus EŽŪFKP lėšas, jos būtų apmokėtos daugiau </w:t>
      </w:r>
      <w:r>
        <w:rPr>
          <w:szCs w:val="24"/>
        </w:rPr>
        <w:t>nei vieną kartą.</w:t>
      </w:r>
    </w:p>
    <w:p w:rsidR="00801852" w:rsidRDefault="00E62560">
      <w:pPr>
        <w:tabs>
          <w:tab w:val="left" w:pos="993"/>
          <w:tab w:val="left" w:pos="1134"/>
        </w:tabs>
        <w:suppressAutoHyphens/>
        <w:spacing w:line="360" w:lineRule="auto"/>
        <w:ind w:firstLine="567"/>
        <w:jc w:val="both"/>
        <w:rPr>
          <w:szCs w:val="24"/>
        </w:rPr>
      </w:pPr>
      <w:r>
        <w:rPr>
          <w:szCs w:val="24"/>
        </w:rPr>
        <w:t>23.5. PVM, kurį</w:t>
      </w:r>
      <w:r>
        <w:rPr>
          <w:spacing w:val="4"/>
          <w:szCs w:val="24"/>
        </w:rPr>
        <w:t xml:space="preserve"> paramos gavėjas pagal Lietuvos Respublikos pridėtinės vertės mokesčio įstatymą turi ar galėtų turėti galimybę įtraukti į PVM atskaitą (net jei tokio PVM paramos gavėjas į atskaitą neįtraukė), yra</w:t>
      </w:r>
      <w:r>
        <w:rPr>
          <w:szCs w:val="24"/>
        </w:rPr>
        <w:t xml:space="preserve"> netinkamas finansuoti iš pa</w:t>
      </w:r>
      <w:r>
        <w:rPr>
          <w:szCs w:val="24"/>
        </w:rPr>
        <w:t>ramos lėšų.</w:t>
      </w:r>
    </w:p>
    <w:p w:rsidR="00801852" w:rsidRDefault="00E62560">
      <w:pPr>
        <w:overflowPunct w:val="0"/>
        <w:spacing w:line="360" w:lineRule="auto"/>
        <w:ind w:firstLine="567"/>
        <w:jc w:val="both"/>
        <w:textAlignment w:val="baseline"/>
        <w:rPr>
          <w:szCs w:val="24"/>
        </w:rPr>
      </w:pPr>
      <w:r>
        <w:rPr>
          <w:szCs w:val="24"/>
          <w:lang w:val="en-GB"/>
        </w:rPr>
        <w:t>23.6</w:t>
      </w:r>
      <w:r>
        <w:rPr>
          <w:szCs w:val="24"/>
        </w:rPr>
        <w:t xml:space="preserve">. nenumatytos projektiniame pasiūlyme, išskyrus atvejus, kai projektiniame pasiūlyme buvo numatyti statinio statybos, </w:t>
      </w:r>
      <w:r>
        <w:rPr>
          <w:szCs w:val="24"/>
          <w:lang w:val="en-GB"/>
        </w:rPr>
        <w:t xml:space="preserve">atnaujinimo (modernizavimo), </w:t>
      </w:r>
      <w:r>
        <w:rPr>
          <w:szCs w:val="24"/>
        </w:rPr>
        <w:t>rekonstravimo, kapitalinio remonto darbai ar kultūros paveldo objektų tvarkybos darbai, tačia</w:t>
      </w:r>
      <w:r>
        <w:rPr>
          <w:szCs w:val="24"/>
        </w:rPr>
        <w:t>u nebuvo numatyti darbai, susiję su statinio statyba, atnaujinimu (modernizavimu), rekonstravimu, kapitaliniu remontu ar kultūros paveldo objektų tvarkyba, kurių poreikis ir pareiga juos atlikti pareiškėjui tapo žinomi rengiant statinio statybos projektą a</w:t>
      </w:r>
      <w:r>
        <w:rPr>
          <w:szCs w:val="24"/>
        </w:rPr>
        <w:t>r kitus su statyba susijusius dokumentus;</w:t>
      </w:r>
    </w:p>
    <w:p w:rsidR="00801852" w:rsidRDefault="00E62560">
      <w:pPr>
        <w:rPr>
          <w:rFonts w:eastAsia="MS Mincho"/>
          <w:i/>
          <w:iCs/>
          <w:sz w:val="20"/>
        </w:rPr>
      </w:pPr>
      <w:r>
        <w:rPr>
          <w:rFonts w:eastAsia="MS Mincho"/>
          <w:i/>
          <w:iCs/>
          <w:sz w:val="20"/>
        </w:rPr>
        <w:t>Papildyta papunkčiu:</w:t>
      </w:r>
    </w:p>
    <w:p w:rsidR="00801852" w:rsidRDefault="00E6256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3D-376</w:t>
        </w:r>
      </w:hyperlink>
      <w:r>
        <w:rPr>
          <w:rFonts w:eastAsia="MS Mincho"/>
          <w:i/>
          <w:iCs/>
          <w:sz w:val="20"/>
        </w:rPr>
        <w:t>, 2017-06-06, paskelbta TAR 2017-06-06, i. k. 2017-09586</w:t>
      </w:r>
    </w:p>
    <w:p w:rsidR="00801852" w:rsidRDefault="00801852"/>
    <w:p w:rsidR="00801852" w:rsidRDefault="00E62560">
      <w:pPr>
        <w:tabs>
          <w:tab w:val="left" w:pos="993"/>
        </w:tabs>
        <w:suppressAutoHyphens/>
        <w:spacing w:line="360" w:lineRule="auto"/>
        <w:ind w:firstLine="567"/>
        <w:jc w:val="both"/>
      </w:pPr>
      <w:r>
        <w:rPr>
          <w:szCs w:val="24"/>
        </w:rPr>
        <w:t xml:space="preserve">24. </w:t>
      </w:r>
      <w:r>
        <w:t>Netinkamų finansuoti iš</w:t>
      </w:r>
      <w:r>
        <w:t>laidų kategorijos:</w:t>
      </w:r>
    </w:p>
    <w:p w:rsidR="00801852" w:rsidRDefault="00E62560">
      <w:pPr>
        <w:tabs>
          <w:tab w:val="left" w:pos="993"/>
          <w:tab w:val="left" w:pos="1134"/>
        </w:tabs>
        <w:suppressAutoHyphens/>
        <w:spacing w:line="360" w:lineRule="auto"/>
        <w:ind w:firstLine="567"/>
        <w:jc w:val="both"/>
        <w:rPr>
          <w:szCs w:val="24"/>
        </w:rPr>
      </w:pPr>
      <w:r>
        <w:rPr>
          <w:szCs w:val="24"/>
        </w:rPr>
        <w:t>24.1. išperkamosios (finansinės nuomos) išlaidos;</w:t>
      </w:r>
    </w:p>
    <w:p w:rsidR="00801852" w:rsidRDefault="00E62560">
      <w:pPr>
        <w:tabs>
          <w:tab w:val="left" w:pos="993"/>
          <w:tab w:val="left" w:pos="1134"/>
        </w:tabs>
        <w:suppressAutoHyphens/>
        <w:spacing w:line="360" w:lineRule="auto"/>
        <w:ind w:firstLine="567"/>
        <w:jc w:val="both"/>
        <w:rPr>
          <w:szCs w:val="24"/>
        </w:rPr>
      </w:pPr>
      <w:r>
        <w:rPr>
          <w:szCs w:val="24"/>
        </w:rPr>
        <w:t>24.2. žemės ir (arba) kito nekilnojamojo turto pirkimo ir (arba) nuomos;</w:t>
      </w:r>
    </w:p>
    <w:p w:rsidR="00801852" w:rsidRDefault="00E62560">
      <w:pPr>
        <w:tabs>
          <w:tab w:val="left" w:pos="993"/>
          <w:tab w:val="left" w:pos="1134"/>
        </w:tabs>
        <w:suppressAutoHyphens/>
        <w:spacing w:line="360" w:lineRule="auto"/>
        <w:ind w:firstLine="567"/>
        <w:jc w:val="both"/>
        <w:rPr>
          <w:szCs w:val="24"/>
        </w:rPr>
      </w:pPr>
      <w:r>
        <w:rPr>
          <w:szCs w:val="24"/>
        </w:rPr>
        <w:t>24.3. naujų pastatų statybos (išskyrus visuomeninės paskirties pastatams šildyti skirtas katilines)</w:t>
      </w:r>
      <w:r>
        <w:rPr>
          <w:spacing w:val="4"/>
          <w:szCs w:val="24"/>
        </w:rPr>
        <w:t>, priestatų</w:t>
      </w:r>
      <w:r>
        <w:rPr>
          <w:szCs w:val="24"/>
        </w:rPr>
        <w:t xml:space="preserve"> ir </w:t>
      </w:r>
      <w:r>
        <w:rPr>
          <w:szCs w:val="24"/>
        </w:rPr>
        <w:t xml:space="preserve">esamų pastatų naujų priestatų, antstatų ir (ar) jų dalių statybos ir rekonstravimo, jei naujai pastatyto priestato, antstato ir rekonstruoto pastato papildomas plotas yra didesnis nei 50 proc. pirminio pastato ploto; </w:t>
      </w:r>
    </w:p>
    <w:p w:rsidR="00801852" w:rsidRDefault="00E62560">
      <w:pPr>
        <w:tabs>
          <w:tab w:val="left" w:pos="993"/>
          <w:tab w:val="left" w:pos="1134"/>
        </w:tabs>
        <w:suppressAutoHyphens/>
        <w:spacing w:line="360" w:lineRule="auto"/>
        <w:ind w:firstLine="567"/>
        <w:jc w:val="both"/>
        <w:rPr>
          <w:szCs w:val="24"/>
        </w:rPr>
      </w:pPr>
      <w:r>
        <w:rPr>
          <w:szCs w:val="24"/>
        </w:rPr>
        <w:t>24.4. religinių paskirties pastatų, jų</w:t>
      </w:r>
      <w:r>
        <w:rPr>
          <w:szCs w:val="24"/>
        </w:rPr>
        <w:t xml:space="preserve"> statinių kompleksų ir priklausinių kapitalinis remontas, rekonstravimas, nekilnojamojo turto pagerinimas, avarijos grėsmės pašalinimas, konservavimas, restauravimas, atkūrimas;</w:t>
      </w:r>
    </w:p>
    <w:p w:rsidR="00801852" w:rsidRDefault="00E62560">
      <w:pPr>
        <w:tabs>
          <w:tab w:val="left" w:pos="993"/>
          <w:tab w:val="left" w:pos="1134"/>
        </w:tabs>
        <w:suppressAutoHyphens/>
        <w:spacing w:line="360" w:lineRule="auto"/>
        <w:ind w:firstLine="567"/>
        <w:jc w:val="both"/>
        <w:rPr>
          <w:szCs w:val="24"/>
        </w:rPr>
      </w:pPr>
      <w:r>
        <w:rPr>
          <w:szCs w:val="24"/>
        </w:rPr>
        <w:t>24.5.  privatiems asmenims priklausančios infrastruktūros kūrimas ir gerinimas</w:t>
      </w:r>
      <w:r>
        <w:rPr>
          <w:szCs w:val="24"/>
        </w:rPr>
        <w:t>;</w:t>
      </w:r>
    </w:p>
    <w:p w:rsidR="00801852" w:rsidRDefault="00E62560">
      <w:pPr>
        <w:tabs>
          <w:tab w:val="left" w:pos="993"/>
          <w:tab w:val="left" w:pos="1134"/>
        </w:tabs>
        <w:suppressAutoHyphens/>
        <w:spacing w:line="360" w:lineRule="auto"/>
        <w:ind w:firstLine="567"/>
        <w:jc w:val="both"/>
        <w:rPr>
          <w:szCs w:val="24"/>
        </w:rPr>
      </w:pPr>
      <w:r>
        <w:rPr>
          <w:szCs w:val="24"/>
        </w:rPr>
        <w:t>24.6. savivaldybės administracijos ir jos filialų (seniūnijų) pastatų tvarkymas;</w:t>
      </w:r>
    </w:p>
    <w:p w:rsidR="00801852" w:rsidRDefault="00E62560">
      <w:pPr>
        <w:tabs>
          <w:tab w:val="left" w:pos="993"/>
          <w:tab w:val="left" w:pos="1134"/>
        </w:tabs>
        <w:suppressAutoHyphens/>
        <w:spacing w:line="360" w:lineRule="auto"/>
        <w:ind w:firstLine="567"/>
        <w:jc w:val="both"/>
        <w:rPr>
          <w:szCs w:val="24"/>
        </w:rPr>
      </w:pPr>
      <w:r>
        <w:rPr>
          <w:szCs w:val="24"/>
        </w:rPr>
        <w:lastRenderedPageBreak/>
        <w:t xml:space="preserve">24.7. valstybinių kelių, jų ruožų, kitiems juridiniams ir (ar) fiziniams asmenims, kitoms organizacijoms, jų padaliniams priklausančių kelių, apibrėžtų Lietuvos Respublikos </w:t>
      </w:r>
      <w:r>
        <w:rPr>
          <w:szCs w:val="24"/>
        </w:rPr>
        <w:t>kelių įstatyme, statyba ir (ar) rekonstravimas;</w:t>
      </w:r>
    </w:p>
    <w:p w:rsidR="00801852" w:rsidRDefault="00E62560">
      <w:pPr>
        <w:tabs>
          <w:tab w:val="left" w:pos="993"/>
          <w:tab w:val="left" w:pos="1134"/>
        </w:tabs>
        <w:suppressAutoHyphens/>
        <w:spacing w:line="360" w:lineRule="auto"/>
        <w:ind w:firstLine="567"/>
        <w:jc w:val="both"/>
        <w:rPr>
          <w:szCs w:val="24"/>
        </w:rPr>
      </w:pPr>
      <w:r>
        <w:rPr>
          <w:szCs w:val="24"/>
        </w:rPr>
        <w:t>24.8</w:t>
      </w:r>
      <w:r>
        <w:rPr>
          <w:szCs w:val="24"/>
        </w:rPr>
        <w:t>. buitinių nuotekų tvarkymo sistemų rekonstravimas ir (arba) nauja statyba (išskyrus  pastatų eksploatavimui reikalingų vidaus buitinių nuotekų sistemų, paviršinių nuotekų tinklų ir susijusios infrastruktūros, rekonstravimą, kapitalinį remontą ir (arba) na</w:t>
      </w:r>
      <w:r>
        <w:rPr>
          <w:szCs w:val="24"/>
        </w:rPr>
        <w:t>ują statybą);</w:t>
      </w:r>
    </w:p>
    <w:p w:rsidR="00801852" w:rsidRDefault="00E62560">
      <w:pPr>
        <w:tabs>
          <w:tab w:val="left" w:pos="993"/>
          <w:tab w:val="left" w:pos="1134"/>
        </w:tabs>
        <w:suppressAutoHyphens/>
        <w:spacing w:line="360" w:lineRule="auto"/>
        <w:ind w:firstLine="567"/>
        <w:jc w:val="both"/>
        <w:rPr>
          <w:szCs w:val="24"/>
        </w:rPr>
      </w:pPr>
      <w:r>
        <w:rPr>
          <w:szCs w:val="24"/>
        </w:rPr>
        <w:t>24.9. naujų vandens telkinių įrengimo išlaidos;</w:t>
      </w:r>
    </w:p>
    <w:p w:rsidR="00801852" w:rsidRDefault="00E62560">
      <w:pPr>
        <w:tabs>
          <w:tab w:val="left" w:pos="993"/>
          <w:tab w:val="left" w:pos="1134"/>
        </w:tabs>
        <w:suppressAutoHyphens/>
        <w:spacing w:line="360" w:lineRule="auto"/>
        <w:ind w:firstLine="567"/>
        <w:jc w:val="both"/>
        <w:rPr>
          <w:szCs w:val="24"/>
        </w:rPr>
      </w:pPr>
      <w:r>
        <w:rPr>
          <w:szCs w:val="24"/>
        </w:rPr>
        <w:t>24.10. bešeimininkių statinių griovimo išlaidos;</w:t>
      </w:r>
    </w:p>
    <w:p w:rsidR="00801852" w:rsidRDefault="00E62560">
      <w:pPr>
        <w:tabs>
          <w:tab w:val="left" w:pos="993"/>
          <w:tab w:val="left" w:pos="1134"/>
        </w:tabs>
        <w:suppressAutoHyphens/>
        <w:spacing w:line="360" w:lineRule="auto"/>
        <w:ind w:firstLine="567"/>
        <w:jc w:val="both"/>
        <w:rPr>
          <w:szCs w:val="24"/>
        </w:rPr>
      </w:pPr>
      <w:r>
        <w:rPr>
          <w:szCs w:val="24"/>
        </w:rPr>
        <w:t>24.11. gyvenamosios paskirties patalpų įrengimo išlaidos;</w:t>
      </w:r>
    </w:p>
    <w:p w:rsidR="00801852" w:rsidRDefault="00E62560">
      <w:pPr>
        <w:tabs>
          <w:tab w:val="left" w:pos="993"/>
          <w:tab w:val="left" w:pos="1134"/>
        </w:tabs>
        <w:suppressAutoHyphens/>
        <w:spacing w:line="360" w:lineRule="auto"/>
        <w:ind w:firstLine="567"/>
        <w:jc w:val="both"/>
        <w:rPr>
          <w:szCs w:val="24"/>
        </w:rPr>
      </w:pPr>
      <w:r>
        <w:rPr>
          <w:szCs w:val="24"/>
        </w:rPr>
        <w:t>24.12. materialiojo trumpalaikio turto įsigijimas;</w:t>
      </w:r>
    </w:p>
    <w:p w:rsidR="00801852" w:rsidRDefault="00E62560">
      <w:pPr>
        <w:tabs>
          <w:tab w:val="left" w:pos="993"/>
          <w:tab w:val="left" w:pos="1134"/>
        </w:tabs>
        <w:suppressAutoHyphens/>
        <w:spacing w:line="360" w:lineRule="auto"/>
        <w:ind w:firstLine="567"/>
        <w:jc w:val="both"/>
        <w:rPr>
          <w:szCs w:val="24"/>
        </w:rPr>
      </w:pPr>
      <w:r>
        <w:rPr>
          <w:szCs w:val="24"/>
        </w:rPr>
        <w:t>24.13. įrangos ir (ar) inventoriaus,</w:t>
      </w:r>
      <w:r>
        <w:rPr>
          <w:szCs w:val="24"/>
        </w:rPr>
        <w:t xml:space="preserve"> skirto sukurtos infrastruktūros priežiūrai ir eksploatavimui, įsigijimo išlaidos;</w:t>
      </w:r>
    </w:p>
    <w:p w:rsidR="00801852" w:rsidRDefault="00E62560">
      <w:pPr>
        <w:tabs>
          <w:tab w:val="left" w:pos="993"/>
          <w:tab w:val="left" w:pos="1134"/>
        </w:tabs>
        <w:suppressAutoHyphens/>
        <w:spacing w:line="360" w:lineRule="auto"/>
        <w:ind w:firstLine="567"/>
        <w:jc w:val="both"/>
        <w:rPr>
          <w:szCs w:val="24"/>
        </w:rPr>
      </w:pPr>
      <w:r>
        <w:rPr>
          <w:szCs w:val="24"/>
        </w:rPr>
        <w:t>24.14. meno kūrinių, skulptūrų, statulų įsigijimas;</w:t>
      </w:r>
    </w:p>
    <w:p w:rsidR="00801852" w:rsidRDefault="00E62560">
      <w:pPr>
        <w:tabs>
          <w:tab w:val="left" w:pos="993"/>
          <w:tab w:val="left" w:pos="1134"/>
        </w:tabs>
        <w:suppressAutoHyphens/>
        <w:spacing w:line="360" w:lineRule="auto"/>
        <w:ind w:firstLine="567"/>
        <w:jc w:val="both"/>
        <w:rPr>
          <w:szCs w:val="24"/>
        </w:rPr>
      </w:pPr>
      <w:r>
        <w:rPr>
          <w:szCs w:val="24"/>
        </w:rPr>
        <w:t>24.15. gyvūnų, vienmečių augalų įsigijimo išlaidos;</w:t>
      </w:r>
    </w:p>
    <w:p w:rsidR="00801852" w:rsidRDefault="00E62560">
      <w:pPr>
        <w:tabs>
          <w:tab w:val="left" w:pos="993"/>
          <w:tab w:val="left" w:pos="1134"/>
        </w:tabs>
        <w:suppressAutoHyphens/>
        <w:spacing w:line="360" w:lineRule="auto"/>
        <w:ind w:firstLine="567"/>
        <w:jc w:val="both"/>
        <w:rPr>
          <w:szCs w:val="24"/>
        </w:rPr>
      </w:pPr>
      <w:r>
        <w:rPr>
          <w:szCs w:val="24"/>
        </w:rPr>
        <w:t>24.16. paprastojo (einamojo) remonto išlaidos;</w:t>
      </w: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 xml:space="preserve">24.17. </w:t>
      </w:r>
      <w:r>
        <w:rPr>
          <w:szCs w:val="24"/>
        </w:rPr>
        <w:t>proj</w:t>
      </w:r>
      <w:r>
        <w:rPr>
          <w:rFonts w:eastAsia="Calibri"/>
          <w:szCs w:val="24"/>
        </w:rPr>
        <w:t>ektinio pas</w:t>
      </w:r>
      <w:r>
        <w:rPr>
          <w:rFonts w:eastAsia="Calibri"/>
          <w:szCs w:val="24"/>
        </w:rPr>
        <w:t>iūlymo ir paraiškos rengimo išlaidos.</w:t>
      </w:r>
    </w:p>
    <w:p w:rsidR="00801852" w:rsidRDefault="00801852">
      <w:pPr>
        <w:suppressAutoHyphens/>
        <w:jc w:val="center"/>
        <w:rPr>
          <w:rFonts w:ascii="TimesLT, 'Times New Roman'" w:eastAsia="Calibri" w:hAnsi="TimesLT, 'Times New Roman'" w:cs="TimesLT, 'Times New Roman'"/>
          <w:b/>
          <w:caps/>
          <w:lang w:eastAsia="zh-CN"/>
        </w:rPr>
      </w:pP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 xml:space="preserve">x skyrius </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PROJEKTINIŲ PASIŪLYMŲ PATEIKIMO, VERTINIMO TVARKA, PRIORITETINIO IR REZERVINIO REGIONO PROJEKTŲ SĄRAŠŲ SUDARYMAS</w:t>
      </w:r>
    </w:p>
    <w:p w:rsidR="00801852" w:rsidRDefault="00801852">
      <w:pPr>
        <w:keepNext/>
        <w:widowControl w:val="0"/>
        <w:tabs>
          <w:tab w:val="left" w:pos="3544"/>
        </w:tabs>
        <w:suppressAutoHyphens/>
        <w:ind w:left="3196"/>
        <w:jc w:val="center"/>
        <w:rPr>
          <w:rFonts w:ascii="Arial" w:eastAsia="Cambria" w:hAnsi="Arial" w:cs="Arial"/>
          <w:b/>
          <w:bCs/>
          <w:caps/>
        </w:rPr>
      </w:pPr>
    </w:p>
    <w:p w:rsidR="00801852" w:rsidRDefault="00E62560">
      <w:pPr>
        <w:tabs>
          <w:tab w:val="left" w:pos="993"/>
        </w:tabs>
        <w:suppressAutoHyphens/>
        <w:spacing w:line="360" w:lineRule="auto"/>
        <w:ind w:firstLine="567"/>
        <w:jc w:val="both"/>
      </w:pPr>
      <w:r>
        <w:rPr>
          <w:szCs w:val="24"/>
        </w:rPr>
        <w:t xml:space="preserve">25. </w:t>
      </w:r>
      <w:r>
        <w:t xml:space="preserve">Šis Taisyklių skyrius nustato projektinių pasiūlymų teikimo ir vertinimo, prioritetinio </w:t>
      </w:r>
      <w:r>
        <w:t xml:space="preserve">ir rezervinio regiono projektų sąrašų sudarymo tvarką, pareiškėjų, priemonės administravime dalyvaujančių Regioninės plėtros departamento prie Vidaus reikalų ministerijos ir regionų plėtros tarybų teises bei pareigas. </w:t>
      </w:r>
    </w:p>
    <w:p w:rsidR="00801852" w:rsidRDefault="00E62560">
      <w:pPr>
        <w:tabs>
          <w:tab w:val="left" w:pos="993"/>
        </w:tabs>
        <w:suppressAutoHyphens/>
        <w:spacing w:line="360" w:lineRule="auto"/>
        <w:ind w:firstLine="567"/>
        <w:jc w:val="both"/>
        <w:rPr>
          <w:b/>
          <w:szCs w:val="24"/>
        </w:rPr>
      </w:pPr>
      <w:r>
        <w:rPr>
          <w:szCs w:val="24"/>
        </w:rPr>
        <w:t xml:space="preserve">26. </w:t>
      </w:r>
      <w:r>
        <w:t xml:space="preserve">Projektinių pasiūlymų teikimo ir </w:t>
      </w:r>
      <w:r>
        <w:t>vertinimo tikslas – atlikti regiono projektų atranką pagal nustatytus specialiuosius ir bendruosius projektų atrankos kriterijus ir bendruosius tinkamumo skirti paramą reikalavimus</w:t>
      </w:r>
      <w:r>
        <w:rPr>
          <w:szCs w:val="24"/>
        </w:rPr>
        <w:t xml:space="preserve"> (nurodytus Taisyklių 52 punkte). Po regiono projektų atrankos, pareiškėjai,</w:t>
      </w:r>
      <w:r>
        <w:rPr>
          <w:szCs w:val="24"/>
        </w:rPr>
        <w:t xml:space="preserve"> kurių projektai bus pripažinti finansuotinais, rengia paramos paraišką ir teikia ją Agentūrai, kuri atlieka paramos paraiškos tinkamumo finansuoti vertinimą. Agentūra, atlikusi projektų tinkamumo vertinimą, teikia atrinktus projektus tvirtinti Ministerija</w:t>
      </w:r>
      <w:r>
        <w:rPr>
          <w:szCs w:val="24"/>
        </w:rPr>
        <w:t xml:space="preserve">i, kuri priima galutinį sprendimą dėl paramos skyrimo. </w:t>
      </w:r>
    </w:p>
    <w:p w:rsidR="00801852" w:rsidRDefault="00801852">
      <w:pPr>
        <w:shd w:val="clear" w:color="auto" w:fill="FFFFFF"/>
        <w:tabs>
          <w:tab w:val="left" w:pos="993"/>
        </w:tabs>
        <w:suppressAutoHyphens/>
        <w:spacing w:line="360" w:lineRule="auto"/>
        <w:ind w:left="567"/>
        <w:jc w:val="both"/>
        <w:rPr>
          <w:b/>
          <w:szCs w:val="24"/>
        </w:rPr>
      </w:pPr>
    </w:p>
    <w:p w:rsidR="00801852" w:rsidRDefault="00E62560">
      <w:pPr>
        <w:shd w:val="clear" w:color="auto" w:fill="FFFFFF"/>
        <w:tabs>
          <w:tab w:val="left" w:pos="993"/>
        </w:tabs>
        <w:suppressAutoHyphens/>
        <w:spacing w:line="360" w:lineRule="auto"/>
        <w:ind w:left="567"/>
        <w:jc w:val="center"/>
        <w:rPr>
          <w:b/>
          <w:szCs w:val="24"/>
        </w:rPr>
      </w:pPr>
      <w:r>
        <w:rPr>
          <w:b/>
          <w:szCs w:val="24"/>
        </w:rPr>
        <w:t>1 skirsnis. KVIETIMO TEIKTI PROJEKTINIUS PASIŪLYMUS SKELBIMAS</w:t>
      </w:r>
    </w:p>
    <w:p w:rsidR="00801852" w:rsidRDefault="00801852">
      <w:pPr>
        <w:suppressAutoHyphens/>
        <w:jc w:val="center"/>
        <w:rPr>
          <w:rFonts w:ascii="TimesLT, 'Times New Roman'" w:hAnsi="TimesLT, 'Times New Roman'" w:cs="TimesLT, 'Times New Roman'"/>
          <w:b/>
          <w:caps/>
          <w:lang w:eastAsia="zh-CN"/>
        </w:rPr>
      </w:pPr>
    </w:p>
    <w:p w:rsidR="00801852" w:rsidRDefault="00E62560">
      <w:pPr>
        <w:tabs>
          <w:tab w:val="left" w:pos="993"/>
        </w:tabs>
        <w:suppressAutoHyphens/>
        <w:spacing w:line="360" w:lineRule="auto"/>
        <w:ind w:firstLine="567"/>
        <w:jc w:val="both"/>
      </w:pPr>
      <w:r>
        <w:rPr>
          <w:szCs w:val="24"/>
        </w:rPr>
        <w:t xml:space="preserve">27. </w:t>
      </w:r>
      <w:r>
        <w:t xml:space="preserve">Kvietimus teikti projektinius pasiūlymus dėl regiono projektų įgyvendinimo pagal Priemonę (toliau – kvietimas teikti projektinius pasiūlymus), skelbia Regioninės plėtros </w:t>
      </w:r>
      <w:r>
        <w:lastRenderedPageBreak/>
        <w:t>departamento prie Vidaus reikalų ministerijos atitinkamas teritorinis skyrius, atlieka</w:t>
      </w:r>
      <w:r>
        <w:t>ntis regiono plėtros tarybos sekretoriato funkcijas (toliau – sekretoriatas) pagal Ministerijos patvirtintą paramos paraiškų priėmimo 2016 metų grafiką, patvirtintą  Lietuvos Respublikos žemės ūkio ministro 2015 m. gruodžio 18 d. įsakymu Nr. 3D-933 „Dėl Pa</w:t>
      </w:r>
      <w:r>
        <w:t>ramos paraiškų pagal Lietuvos kaimo plėtros 2014–2020 metų programos priemones priėmimo 2016 metais grafiko patvirtinimo“ (toliau – Paraiškų priėmimo grafikas).  Kvietimas teikti projektinius pasiūlymus turi būti paskelbtas ne vėliau kaip likus mėnesiui ik</w:t>
      </w:r>
      <w:r>
        <w:t>i projektinių pasiūlymų priėmimo pradžios</w:t>
      </w:r>
    </w:p>
    <w:p w:rsidR="00801852" w:rsidRDefault="00E62560">
      <w:pPr>
        <w:tabs>
          <w:tab w:val="left" w:pos="993"/>
        </w:tabs>
        <w:suppressAutoHyphens/>
        <w:spacing w:line="360" w:lineRule="auto"/>
        <w:ind w:firstLine="567"/>
        <w:jc w:val="both"/>
      </w:pPr>
      <w:r>
        <w:rPr>
          <w:szCs w:val="24"/>
        </w:rPr>
        <w:t xml:space="preserve">28. </w:t>
      </w:r>
      <w:r>
        <w:t xml:space="preserve">Kvietimas teikti projektinius pasiūlymus skelbiamas Regioninės plėtros departamento prie  Vidaus reikalų ministerijos interneto svetainėje (toliau – Regioninės plėtros departamento interneto svetainė) </w:t>
      </w:r>
      <w:r>
        <w:rPr>
          <w:u w:val="single"/>
        </w:rPr>
        <w:t>www.lietu</w:t>
      </w:r>
      <w:r>
        <w:rPr>
          <w:u w:val="single"/>
        </w:rPr>
        <w:t>vosregionai.lt</w:t>
      </w:r>
      <w:r>
        <w:t>. Apie kvietimą teikti projektinius pasiūlymus sekretoriatas raštu ir elektroniniu paštu informuoja savivaldybių administracijas. Savivaldybių administracijos, gavusios informaciją apie sekretoriato paskelbtą kvietimą teikti projektinius pasi</w:t>
      </w:r>
      <w:r>
        <w:t>ūlymus, raštu informuoja apie tai kitus galimus pareiškėjus – savivaldybių tarybų įsteigtus juridinius asmenis ir skelbia šią informaciją atitinkamos rajono savivaldybės administracijos interneto svetainėje.</w:t>
      </w:r>
    </w:p>
    <w:p w:rsidR="00801852" w:rsidRDefault="00E62560">
      <w:pPr>
        <w:tabs>
          <w:tab w:val="left" w:pos="993"/>
        </w:tabs>
        <w:suppressAutoHyphens/>
        <w:spacing w:line="360" w:lineRule="auto"/>
        <w:ind w:firstLine="567"/>
        <w:jc w:val="both"/>
      </w:pPr>
      <w:r>
        <w:rPr>
          <w:szCs w:val="24"/>
        </w:rPr>
        <w:t xml:space="preserve">29. </w:t>
      </w:r>
      <w:r>
        <w:t>Kvietimo teikti projektinius pasiūlymus skel</w:t>
      </w:r>
      <w:r>
        <w:t xml:space="preserve">bimo turinys:  </w:t>
      </w:r>
    </w:p>
    <w:p w:rsidR="00801852" w:rsidRDefault="00E62560">
      <w:pPr>
        <w:tabs>
          <w:tab w:val="left" w:pos="993"/>
          <w:tab w:val="left" w:pos="1134"/>
        </w:tabs>
        <w:suppressAutoHyphens/>
        <w:spacing w:line="360" w:lineRule="auto"/>
        <w:ind w:firstLine="567"/>
        <w:jc w:val="both"/>
        <w:rPr>
          <w:szCs w:val="24"/>
        </w:rPr>
      </w:pPr>
      <w:r>
        <w:rPr>
          <w:szCs w:val="24"/>
        </w:rPr>
        <w:t>29.1. Institucija, skelbianti kvietimą teikti projektinius pasiūlymus, jos adresas;</w:t>
      </w:r>
    </w:p>
    <w:p w:rsidR="00801852" w:rsidRDefault="00E62560">
      <w:pPr>
        <w:tabs>
          <w:tab w:val="left" w:pos="993"/>
          <w:tab w:val="left" w:pos="1134"/>
        </w:tabs>
        <w:suppressAutoHyphens/>
        <w:spacing w:line="360" w:lineRule="auto"/>
        <w:ind w:firstLine="567"/>
        <w:jc w:val="both"/>
        <w:rPr>
          <w:szCs w:val="24"/>
        </w:rPr>
      </w:pPr>
      <w:r>
        <w:rPr>
          <w:szCs w:val="24"/>
        </w:rPr>
        <w:t>29.2. Priemonė ir jos veiklos sritys, pagal kurias kviečiama teikti projektinius pasiūlymus;</w:t>
      </w:r>
    </w:p>
    <w:p w:rsidR="00801852" w:rsidRDefault="00E62560">
      <w:pPr>
        <w:tabs>
          <w:tab w:val="left" w:pos="993"/>
          <w:tab w:val="left" w:pos="1134"/>
        </w:tabs>
        <w:suppressAutoHyphens/>
        <w:spacing w:line="360" w:lineRule="auto"/>
        <w:ind w:firstLine="567"/>
        <w:jc w:val="both"/>
        <w:rPr>
          <w:szCs w:val="24"/>
        </w:rPr>
      </w:pPr>
      <w:r>
        <w:rPr>
          <w:szCs w:val="24"/>
        </w:rPr>
        <w:t>29.3. remiamos (-ų) veiklos (-ų) apibūdinimas (iki 5 sakinių);</w:t>
      </w:r>
    </w:p>
    <w:p w:rsidR="00801852" w:rsidRDefault="00E62560">
      <w:pPr>
        <w:tabs>
          <w:tab w:val="left" w:pos="993"/>
          <w:tab w:val="left" w:pos="1134"/>
        </w:tabs>
        <w:suppressAutoHyphens/>
        <w:spacing w:line="360" w:lineRule="auto"/>
        <w:ind w:firstLine="567"/>
        <w:jc w:val="both"/>
        <w:rPr>
          <w:szCs w:val="24"/>
        </w:rPr>
      </w:pPr>
      <w:r>
        <w:rPr>
          <w:szCs w:val="24"/>
        </w:rPr>
        <w:t>29.4. galimi pareiškėjai;</w:t>
      </w:r>
    </w:p>
    <w:p w:rsidR="00801852" w:rsidRDefault="00E62560">
      <w:pPr>
        <w:tabs>
          <w:tab w:val="left" w:pos="993"/>
          <w:tab w:val="left" w:pos="1134"/>
        </w:tabs>
        <w:suppressAutoHyphens/>
        <w:spacing w:line="360" w:lineRule="auto"/>
        <w:ind w:firstLine="567"/>
        <w:jc w:val="both"/>
        <w:rPr>
          <w:szCs w:val="24"/>
        </w:rPr>
      </w:pPr>
      <w:r>
        <w:rPr>
          <w:szCs w:val="24"/>
        </w:rPr>
        <w:t>29.5. informacija apie taikomą projektinių pasiūlymų vertinimo sistemą įskaitant bendruosius  ir (konkretaus regiono) specialiuosius projektų atrankos kriterijus;</w:t>
      </w:r>
    </w:p>
    <w:p w:rsidR="00801852" w:rsidRDefault="00E62560">
      <w:pPr>
        <w:tabs>
          <w:tab w:val="left" w:pos="993"/>
          <w:tab w:val="left" w:pos="1134"/>
        </w:tabs>
        <w:suppressAutoHyphens/>
        <w:spacing w:line="360" w:lineRule="auto"/>
        <w:ind w:firstLine="567"/>
        <w:jc w:val="both"/>
        <w:rPr>
          <w:szCs w:val="24"/>
        </w:rPr>
      </w:pPr>
      <w:r>
        <w:rPr>
          <w:szCs w:val="24"/>
        </w:rPr>
        <w:t xml:space="preserve">29.6. paramos lėšų limitas (Eur) konkrečiam regionui, nustatytas </w:t>
      </w:r>
      <w:r>
        <w:rPr>
          <w:szCs w:val="24"/>
        </w:rPr>
        <w:t>projektinių pasiūlymų priėmimui;</w:t>
      </w:r>
    </w:p>
    <w:p w:rsidR="00801852" w:rsidRDefault="00E62560">
      <w:pPr>
        <w:tabs>
          <w:tab w:val="left" w:pos="993"/>
          <w:tab w:val="left" w:pos="1134"/>
        </w:tabs>
        <w:suppressAutoHyphens/>
        <w:spacing w:line="360" w:lineRule="auto"/>
        <w:ind w:firstLine="567"/>
        <w:jc w:val="both"/>
        <w:rPr>
          <w:szCs w:val="24"/>
        </w:rPr>
      </w:pPr>
      <w:r>
        <w:rPr>
          <w:szCs w:val="24"/>
        </w:rPr>
        <w:t>29.7. paramos intensyvumas;</w:t>
      </w:r>
    </w:p>
    <w:p w:rsidR="00801852" w:rsidRDefault="00E62560">
      <w:pPr>
        <w:tabs>
          <w:tab w:val="left" w:pos="993"/>
          <w:tab w:val="left" w:pos="1134"/>
        </w:tabs>
        <w:suppressAutoHyphens/>
        <w:spacing w:line="360" w:lineRule="auto"/>
        <w:ind w:firstLine="567"/>
        <w:jc w:val="both"/>
        <w:rPr>
          <w:szCs w:val="24"/>
        </w:rPr>
      </w:pPr>
      <w:r>
        <w:rPr>
          <w:szCs w:val="24"/>
        </w:rPr>
        <w:t>29.8. projektinių pasiūlymų pateikimo terminas (nuo „metai-mėnuo-diena“ iki „metai-mėnuo-diena“);</w:t>
      </w:r>
    </w:p>
    <w:p w:rsidR="00801852" w:rsidRDefault="00E62560">
      <w:pPr>
        <w:tabs>
          <w:tab w:val="left" w:pos="993"/>
          <w:tab w:val="left" w:pos="1134"/>
        </w:tabs>
        <w:suppressAutoHyphens/>
        <w:spacing w:line="360" w:lineRule="auto"/>
        <w:ind w:firstLine="567"/>
        <w:jc w:val="both"/>
        <w:rPr>
          <w:szCs w:val="24"/>
        </w:rPr>
      </w:pPr>
      <w:r>
        <w:rPr>
          <w:szCs w:val="24"/>
        </w:rPr>
        <w:t>29.9. informacija, apie regiono projektų finansavimo sąlygas, t. y. kur galima rasti Priemonės įg</w:t>
      </w:r>
      <w:r>
        <w:rPr>
          <w:szCs w:val="24"/>
        </w:rPr>
        <w:t>yvendinimo taisykles ir projektinio pasiūlymo formą;</w:t>
      </w:r>
    </w:p>
    <w:p w:rsidR="00801852" w:rsidRDefault="00E62560">
      <w:pPr>
        <w:tabs>
          <w:tab w:val="left" w:pos="993"/>
          <w:tab w:val="left" w:pos="1134"/>
        </w:tabs>
        <w:suppressAutoHyphens/>
        <w:spacing w:line="360" w:lineRule="auto"/>
        <w:ind w:firstLine="567"/>
        <w:jc w:val="both"/>
        <w:rPr>
          <w:szCs w:val="24"/>
        </w:rPr>
      </w:pPr>
      <w:r>
        <w:rPr>
          <w:szCs w:val="24"/>
        </w:rPr>
        <w:t>29.10. informacija apie tinkamą projektinių pasiūlymų pateikimo būdą ir vietą (sekretoriatų teritorinių skyrių, kuriuose priimami ir registruojami projektiniai pasiūlymai, adresai, kontaktinis        (-i</w:t>
      </w:r>
      <w:r>
        <w:rPr>
          <w:szCs w:val="24"/>
        </w:rPr>
        <w:t>ai) asmuo (-ys) ir jo (-ų) kontaktiniai duomenys (elektroninio pašto adresas ir telefono numeris), darbo laikas;</w:t>
      </w:r>
    </w:p>
    <w:p w:rsidR="00801852" w:rsidRDefault="00E62560">
      <w:pPr>
        <w:tabs>
          <w:tab w:val="left" w:pos="993"/>
          <w:tab w:val="left" w:pos="1134"/>
        </w:tabs>
        <w:suppressAutoHyphens/>
        <w:spacing w:line="360" w:lineRule="auto"/>
        <w:ind w:firstLine="567"/>
        <w:jc w:val="both"/>
        <w:rPr>
          <w:rFonts w:ascii="Arial" w:hAnsi="Arial" w:cs="Arial"/>
        </w:rPr>
      </w:pPr>
      <w:r>
        <w:rPr>
          <w:szCs w:val="24"/>
        </w:rPr>
        <w:t>29.11. kita reikalinga informacija.</w:t>
      </w:r>
    </w:p>
    <w:p w:rsidR="00801852" w:rsidRDefault="00801852">
      <w:pPr>
        <w:tabs>
          <w:tab w:val="left" w:pos="567"/>
        </w:tabs>
        <w:suppressAutoHyphens/>
        <w:spacing w:line="360" w:lineRule="auto"/>
        <w:ind w:firstLine="720"/>
        <w:jc w:val="center"/>
        <w:rPr>
          <w:b/>
          <w:szCs w:val="24"/>
        </w:rPr>
      </w:pPr>
    </w:p>
    <w:p w:rsidR="00801852" w:rsidRDefault="00E62560">
      <w:pPr>
        <w:tabs>
          <w:tab w:val="left" w:pos="567"/>
        </w:tabs>
        <w:suppressAutoHyphens/>
        <w:spacing w:line="360" w:lineRule="auto"/>
        <w:ind w:firstLine="720"/>
        <w:jc w:val="center"/>
        <w:rPr>
          <w:b/>
          <w:szCs w:val="24"/>
        </w:rPr>
      </w:pPr>
      <w:r>
        <w:rPr>
          <w:b/>
          <w:szCs w:val="24"/>
        </w:rPr>
        <w:t>2 skirsnis.PROJEKTINIŲ PASIŪLYMŲ TEIKIMAS</w:t>
      </w:r>
    </w:p>
    <w:p w:rsidR="00801852" w:rsidRDefault="00801852">
      <w:pPr>
        <w:tabs>
          <w:tab w:val="left" w:pos="567"/>
        </w:tabs>
        <w:suppressAutoHyphens/>
        <w:spacing w:line="360" w:lineRule="auto"/>
        <w:ind w:firstLine="720"/>
        <w:jc w:val="center"/>
        <w:rPr>
          <w:b/>
          <w:szCs w:val="24"/>
        </w:rPr>
      </w:pPr>
    </w:p>
    <w:p w:rsidR="00801852" w:rsidRDefault="00E62560">
      <w:pPr>
        <w:tabs>
          <w:tab w:val="left" w:pos="993"/>
        </w:tabs>
        <w:suppressAutoHyphens/>
        <w:spacing w:line="360" w:lineRule="auto"/>
        <w:ind w:firstLine="567"/>
        <w:jc w:val="both"/>
      </w:pPr>
      <w:r>
        <w:rPr>
          <w:szCs w:val="24"/>
        </w:rPr>
        <w:t xml:space="preserve">30. </w:t>
      </w:r>
      <w:r>
        <w:t xml:space="preserve">Pareiškėjai projektinį pasiūlymą sekretoriatui turi pateikti pagal Taisyklių 1 priede nustatytą formą. Pareiškėjas turi užpildyti visą projektinį pasiūlymą ir prie jo pridėti visus dokumentus, kuriuose patvirtinama atitiktis bendriesiems  tinkamumo skirti </w:t>
      </w:r>
      <w:r>
        <w:t>paramą reikalavimams (nurodytus Taisyklių 52 punkte), specialiesiems ir bendriesiems projektų atrankos kriterijams. Projektinis pasiūlymas pildomas lietuvių kalba. Vieno projekto idėjai išdėstyti pildoma viena projektinio pasiūlymo forma.</w:t>
      </w:r>
    </w:p>
    <w:p w:rsidR="00801852" w:rsidRDefault="00E62560">
      <w:pPr>
        <w:tabs>
          <w:tab w:val="left" w:pos="993"/>
        </w:tabs>
        <w:suppressAutoHyphens/>
        <w:spacing w:line="360" w:lineRule="auto"/>
        <w:ind w:firstLine="567"/>
        <w:jc w:val="both"/>
      </w:pPr>
      <w:r>
        <w:rPr>
          <w:szCs w:val="24"/>
        </w:rPr>
        <w:t xml:space="preserve">31. </w:t>
      </w:r>
      <w:r>
        <w:t>Projektinį pa</w:t>
      </w:r>
      <w:r>
        <w:t xml:space="preserve">siūlymą ir projektinio pasiūlymo priedus turi pasirašyti projektinį pasiūlymą teikiančio juridinio asmens vadovas arba tinkamai įgaliotas asmuo (juridinio asmens įgaliojimas laikomas tinkamu, jeigu jis pasirašytas juridinio asmens vadovo ir ant jo uždėtas </w:t>
      </w:r>
      <w:r>
        <w:t xml:space="preserve">to juridinio asmens antspaudas).  </w:t>
      </w:r>
    </w:p>
    <w:p w:rsidR="00801852" w:rsidRDefault="00E62560">
      <w:pPr>
        <w:tabs>
          <w:tab w:val="left" w:pos="993"/>
        </w:tabs>
        <w:suppressAutoHyphens/>
        <w:spacing w:line="360" w:lineRule="auto"/>
        <w:ind w:firstLine="567"/>
        <w:jc w:val="both"/>
      </w:pPr>
      <w:r>
        <w:rPr>
          <w:szCs w:val="24"/>
        </w:rPr>
        <w:t xml:space="preserve">32. </w:t>
      </w:r>
      <w:r>
        <w:t xml:space="preserve">Projektinį pasiūlymą ir jo priedus priima ir registruoja sekretoriatas. Projektinių pasiūlymų registravimo metu projektiniam pasiūlymui suteikiamas registracijos kodas.  </w:t>
      </w:r>
    </w:p>
    <w:p w:rsidR="00801852" w:rsidRDefault="00E62560">
      <w:pPr>
        <w:tabs>
          <w:tab w:val="left" w:pos="993"/>
        </w:tabs>
        <w:suppressAutoHyphens/>
        <w:spacing w:line="360" w:lineRule="auto"/>
        <w:ind w:firstLine="567"/>
        <w:jc w:val="both"/>
        <w:rPr>
          <w:spacing w:val="4"/>
          <w:szCs w:val="24"/>
        </w:rPr>
      </w:pPr>
      <w:r>
        <w:rPr>
          <w:spacing w:val="4"/>
          <w:szCs w:val="24"/>
        </w:rPr>
        <w:t xml:space="preserve">33. </w:t>
      </w:r>
      <w:r>
        <w:t xml:space="preserve"> Projek</w:t>
      </w:r>
      <w:r>
        <w:rPr>
          <w:spacing w:val="4"/>
          <w:szCs w:val="24"/>
        </w:rPr>
        <w:t>tinis pasiūlymas turi būti pateikta</w:t>
      </w:r>
      <w:r>
        <w:rPr>
          <w:spacing w:val="4"/>
          <w:szCs w:val="24"/>
        </w:rPr>
        <w:t>s pareiškėjo ar Lietuvos Respublikos teisės aktuose nustatyta tvarka jo įgalioto asmens. Sekretoriatui turi būti pateikiami:</w:t>
      </w:r>
    </w:p>
    <w:p w:rsidR="00801852" w:rsidRDefault="00E62560">
      <w:pPr>
        <w:tabs>
          <w:tab w:val="left" w:pos="993"/>
          <w:tab w:val="left" w:pos="1134"/>
        </w:tabs>
        <w:suppressAutoHyphens/>
        <w:spacing w:line="360" w:lineRule="auto"/>
        <w:ind w:firstLine="567"/>
        <w:jc w:val="both"/>
        <w:rPr>
          <w:szCs w:val="24"/>
        </w:rPr>
      </w:pPr>
      <w:r>
        <w:rPr>
          <w:szCs w:val="24"/>
        </w:rPr>
        <w:t>33.1. vienas originalus projektinio pasiūlymo egzempliorius,  jo priedų originalai ir  kopijos, patvirtintos pareiškėjo parašu arba</w:t>
      </w:r>
      <w:r>
        <w:rPr>
          <w:szCs w:val="24"/>
        </w:rPr>
        <w:t xml:space="preserve"> notaro Lietuvos Respublikos notariato įstatymo nustatyta tvarka;</w:t>
      </w:r>
    </w:p>
    <w:p w:rsidR="00801852" w:rsidRDefault="00E62560">
      <w:pPr>
        <w:tabs>
          <w:tab w:val="left" w:pos="993"/>
          <w:tab w:val="left" w:pos="1134"/>
        </w:tabs>
        <w:suppressAutoHyphens/>
        <w:spacing w:line="360" w:lineRule="auto"/>
        <w:ind w:firstLine="567"/>
        <w:jc w:val="both"/>
        <w:rPr>
          <w:szCs w:val="24"/>
        </w:rPr>
      </w:pPr>
      <w:r>
        <w:rPr>
          <w:szCs w:val="24"/>
        </w:rPr>
        <w:t>33.2. projektinio pasiūlymo ir jo priedų kopijos ir skenuo</w:t>
      </w:r>
      <w:r>
        <w:rPr>
          <w:spacing w:val="4"/>
          <w:szCs w:val="24"/>
        </w:rPr>
        <w:t>tas</w:t>
      </w:r>
      <w:r>
        <w:rPr>
          <w:szCs w:val="24"/>
        </w:rPr>
        <w:t xml:space="preserve"> projektinis pasiūlymas bei  elektroninės jo priedų versijos.</w:t>
      </w:r>
    </w:p>
    <w:p w:rsidR="00801852" w:rsidRDefault="00E62560">
      <w:pPr>
        <w:tabs>
          <w:tab w:val="left" w:pos="993"/>
        </w:tabs>
        <w:suppressAutoHyphens/>
        <w:spacing w:line="360" w:lineRule="auto"/>
        <w:ind w:firstLine="567"/>
        <w:jc w:val="both"/>
        <w:rPr>
          <w:szCs w:val="24"/>
        </w:rPr>
      </w:pPr>
      <w:r>
        <w:rPr>
          <w:szCs w:val="24"/>
        </w:rPr>
        <w:t>34. Pareiškėjas ar jo įgaliotas asmuo projektinį pasiūlymą sekretor</w:t>
      </w:r>
      <w:r>
        <w:rPr>
          <w:szCs w:val="24"/>
        </w:rPr>
        <w:t>iatui teikia kartu su pareiškėjo ar jo įgalioto asmens pasirašytu raštu, kuriame nurodo:</w:t>
      </w:r>
    </w:p>
    <w:p w:rsidR="00801852" w:rsidRDefault="00E62560">
      <w:pPr>
        <w:tabs>
          <w:tab w:val="left" w:pos="993"/>
          <w:tab w:val="left" w:pos="1134"/>
        </w:tabs>
        <w:suppressAutoHyphens/>
        <w:spacing w:line="360" w:lineRule="auto"/>
        <w:ind w:firstLine="567"/>
        <w:jc w:val="both"/>
        <w:rPr>
          <w:szCs w:val="24"/>
        </w:rPr>
      </w:pPr>
      <w:r>
        <w:rPr>
          <w:szCs w:val="24"/>
        </w:rPr>
        <w:t>34.1. priemonės veiklos srities, pagal kurią teikiami projektiniai pasiūlymai, pavadinimą;</w:t>
      </w:r>
    </w:p>
    <w:p w:rsidR="00801852" w:rsidRDefault="00E62560">
      <w:pPr>
        <w:tabs>
          <w:tab w:val="left" w:pos="993"/>
          <w:tab w:val="left" w:pos="1134"/>
        </w:tabs>
        <w:suppressAutoHyphens/>
        <w:spacing w:line="360" w:lineRule="auto"/>
        <w:ind w:firstLine="567"/>
        <w:jc w:val="both"/>
        <w:rPr>
          <w:szCs w:val="24"/>
        </w:rPr>
      </w:pPr>
      <w:r>
        <w:rPr>
          <w:szCs w:val="24"/>
        </w:rPr>
        <w:t>34.2. teikiamų projektinių pasiūlymų skaičių, pavadinimus, lapų skaičių;</w:t>
      </w: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34.</w:t>
      </w:r>
      <w:r>
        <w:rPr>
          <w:rFonts w:eastAsia="Calibri"/>
          <w:szCs w:val="24"/>
        </w:rPr>
        <w:t xml:space="preserve">3. </w:t>
      </w:r>
      <w:r>
        <w:rPr>
          <w:szCs w:val="24"/>
        </w:rPr>
        <w:t xml:space="preserve">teikiamų </w:t>
      </w:r>
      <w:r>
        <w:rPr>
          <w:rFonts w:eastAsia="Calibri"/>
          <w:szCs w:val="24"/>
        </w:rPr>
        <w:t>papildomų dokumentų lapų skaičių.</w:t>
      </w:r>
    </w:p>
    <w:p w:rsidR="00801852" w:rsidRDefault="00E62560">
      <w:pPr>
        <w:tabs>
          <w:tab w:val="left" w:pos="993"/>
        </w:tabs>
        <w:suppressAutoHyphens/>
        <w:spacing w:line="360" w:lineRule="auto"/>
        <w:ind w:firstLine="567"/>
        <w:jc w:val="both"/>
        <w:rPr>
          <w:szCs w:val="24"/>
        </w:rPr>
      </w:pPr>
      <w:r>
        <w:rPr>
          <w:szCs w:val="24"/>
        </w:rPr>
        <w:t>35. Projektinis pasiūlymas turi būti pristatytas asmeniškai, per įgaliotą asmenį arba registruotu paštu. Projektiniai pasiūlymai, pateikti kitu būdu (pvz., paštu, per kurjerį), yra laikomi pateiktais netinkamai</w:t>
      </w:r>
      <w:r>
        <w:rPr>
          <w:szCs w:val="24"/>
        </w:rPr>
        <w:t xml:space="preserve"> ir nėra vertinami. Netinkamu būdu pateiktų projektinių pasiūlymų pareiškėjai turi būti informuojami, kad jų projektiniai pasiūlymai buvo pateikti netinkamu būdu, dėl to nėra vertinami.   </w:t>
      </w:r>
    </w:p>
    <w:p w:rsidR="00801852" w:rsidRDefault="00E62560">
      <w:pPr>
        <w:tabs>
          <w:tab w:val="left" w:pos="993"/>
        </w:tabs>
        <w:suppressAutoHyphens/>
        <w:spacing w:line="360" w:lineRule="auto"/>
        <w:ind w:firstLine="567"/>
        <w:jc w:val="both"/>
        <w:rPr>
          <w:szCs w:val="24"/>
        </w:rPr>
      </w:pPr>
      <w:r>
        <w:rPr>
          <w:szCs w:val="24"/>
        </w:rPr>
        <w:t>36. Projektinį pasiūlymą pateikusiam pareiškėjui ar jo įgaliotam as</w:t>
      </w:r>
      <w:r>
        <w:rPr>
          <w:szCs w:val="24"/>
        </w:rPr>
        <w:t>meniui įteikiamas projektinio pasiūlymo registravimo patvirtinimo dokumentas.</w:t>
      </w:r>
    </w:p>
    <w:p w:rsidR="00801852" w:rsidRDefault="00E62560">
      <w:pPr>
        <w:tabs>
          <w:tab w:val="left" w:pos="993"/>
        </w:tabs>
        <w:suppressAutoHyphens/>
        <w:spacing w:line="360" w:lineRule="auto"/>
        <w:ind w:firstLine="567"/>
        <w:jc w:val="both"/>
        <w:rPr>
          <w:szCs w:val="24"/>
        </w:rPr>
      </w:pPr>
      <w:r>
        <w:rPr>
          <w:szCs w:val="24"/>
        </w:rPr>
        <w:t>37. Projektiniai pasiūlymai pagal kvietimą teikti projektinius pasiūlymus priimami ir registruojami nuo 2016 m. rugpjūčio 16  d. iki rugsėjo 30 d. vadovaujantis Paraiškų priėmimo</w:t>
      </w:r>
      <w:r>
        <w:rPr>
          <w:szCs w:val="24"/>
        </w:rPr>
        <w:t xml:space="preserve"> grafiku. Pavėluotai pateikti projektiniai pasiūlymai yra laikomi pateiktais netinkamai ir nėra vertinami. Sekretoriatas informuoja pareiškėjus apie pavėluotai pateiktus projektinius pasiūlymus. </w:t>
      </w:r>
    </w:p>
    <w:p w:rsidR="00801852" w:rsidRDefault="00E62560">
      <w:pPr>
        <w:tabs>
          <w:tab w:val="left" w:pos="993"/>
        </w:tabs>
        <w:suppressAutoHyphens/>
        <w:spacing w:line="360" w:lineRule="auto"/>
        <w:ind w:firstLine="567"/>
        <w:jc w:val="both"/>
        <w:rPr>
          <w:szCs w:val="24"/>
        </w:rPr>
      </w:pPr>
      <w:r>
        <w:rPr>
          <w:szCs w:val="24"/>
        </w:rPr>
        <w:lastRenderedPageBreak/>
        <w:t>38. Sekretoriatas, užregistravęs visus gautus projektinius p</w:t>
      </w:r>
      <w:r>
        <w:rPr>
          <w:szCs w:val="24"/>
        </w:rPr>
        <w:t>asiūlymus, ne vėliau kaip per 5 (penkias) darbo dienas nuo projektinių pasiūlymų priėmimo termino pabaigos, raštu išsiunčia Ministerijai ir Agentūrai informaciją apie užregistruotus projektinius pasiūlymus. Ministerijai ir Agentūrai turi būti teikiama ši i</w:t>
      </w:r>
      <w:r>
        <w:rPr>
          <w:szCs w:val="24"/>
        </w:rPr>
        <w:t>nformacija apie užregistruotus projektinius pasiūlymus pagal konkretų regioną:</w:t>
      </w:r>
    </w:p>
    <w:p w:rsidR="00801852" w:rsidRDefault="00E62560">
      <w:pPr>
        <w:tabs>
          <w:tab w:val="left" w:pos="993"/>
          <w:tab w:val="left" w:pos="1134"/>
        </w:tabs>
        <w:suppressAutoHyphens/>
        <w:spacing w:line="360" w:lineRule="auto"/>
        <w:ind w:firstLine="567"/>
        <w:jc w:val="both"/>
        <w:rPr>
          <w:szCs w:val="24"/>
        </w:rPr>
      </w:pPr>
      <w:r>
        <w:rPr>
          <w:szCs w:val="24"/>
        </w:rPr>
        <w:t>38.1. pareiškėjų pavadinimai;</w:t>
      </w:r>
    </w:p>
    <w:p w:rsidR="00801852" w:rsidRDefault="00E62560">
      <w:pPr>
        <w:tabs>
          <w:tab w:val="left" w:pos="993"/>
          <w:tab w:val="left" w:pos="1134"/>
        </w:tabs>
        <w:suppressAutoHyphens/>
        <w:spacing w:line="360" w:lineRule="auto"/>
        <w:ind w:firstLine="567"/>
        <w:jc w:val="both"/>
        <w:rPr>
          <w:szCs w:val="24"/>
        </w:rPr>
      </w:pPr>
      <w:r>
        <w:rPr>
          <w:szCs w:val="24"/>
        </w:rPr>
        <w:t>38.2. projektų pavadinimai;</w:t>
      </w:r>
    </w:p>
    <w:p w:rsidR="00801852" w:rsidRDefault="00E62560">
      <w:pPr>
        <w:tabs>
          <w:tab w:val="left" w:pos="993"/>
          <w:tab w:val="left" w:pos="1134"/>
        </w:tabs>
        <w:suppressAutoHyphens/>
        <w:spacing w:line="360" w:lineRule="auto"/>
        <w:ind w:firstLine="567"/>
        <w:jc w:val="both"/>
        <w:rPr>
          <w:szCs w:val="24"/>
        </w:rPr>
      </w:pPr>
      <w:r>
        <w:rPr>
          <w:szCs w:val="24"/>
        </w:rPr>
        <w:t>38.3. Priemonės veiklos sritis, pagal kurią pateikti projektiniai pasiūlymai;</w:t>
      </w:r>
    </w:p>
    <w:p w:rsidR="00801852" w:rsidRDefault="00E62560">
      <w:pPr>
        <w:tabs>
          <w:tab w:val="left" w:pos="993"/>
          <w:tab w:val="left" w:pos="1134"/>
        </w:tabs>
        <w:suppressAutoHyphens/>
        <w:spacing w:line="360" w:lineRule="auto"/>
        <w:ind w:firstLine="567"/>
        <w:jc w:val="both"/>
        <w:rPr>
          <w:szCs w:val="24"/>
        </w:rPr>
      </w:pPr>
      <w:r>
        <w:rPr>
          <w:szCs w:val="24"/>
        </w:rPr>
        <w:t>38.4. preliminarus projektų biudžetas.</w:t>
      </w:r>
    </w:p>
    <w:p w:rsidR="00801852" w:rsidRDefault="00E62560">
      <w:pPr>
        <w:tabs>
          <w:tab w:val="left" w:pos="993"/>
        </w:tabs>
        <w:suppressAutoHyphens/>
        <w:spacing w:line="360" w:lineRule="auto"/>
        <w:ind w:firstLine="567"/>
        <w:jc w:val="both"/>
        <w:rPr>
          <w:szCs w:val="24"/>
        </w:rPr>
      </w:pPr>
      <w:r>
        <w:rPr>
          <w:szCs w:val="24"/>
        </w:rPr>
        <w:t>39</w:t>
      </w:r>
      <w:r>
        <w:rPr>
          <w:szCs w:val="24"/>
        </w:rPr>
        <w:t>. Sekretoriatas, užregistravęs projektinius pasiūlymus, pradeda projektinių pasiūlymų vertinimą.</w:t>
      </w:r>
    </w:p>
    <w:p w:rsidR="00801852" w:rsidRDefault="00E62560">
      <w:pPr>
        <w:tabs>
          <w:tab w:val="left" w:pos="567"/>
        </w:tabs>
        <w:suppressAutoHyphens/>
        <w:spacing w:line="360" w:lineRule="auto"/>
        <w:ind w:firstLine="720"/>
        <w:jc w:val="center"/>
        <w:rPr>
          <w:b/>
          <w:szCs w:val="24"/>
        </w:rPr>
      </w:pPr>
      <w:r>
        <w:rPr>
          <w:b/>
          <w:szCs w:val="24"/>
        </w:rPr>
        <w:t xml:space="preserve">3 skirsnis. PROJEKTINIŲ PASIŪLYMŲ VERTINIMAS </w:t>
      </w:r>
    </w:p>
    <w:p w:rsidR="00801852" w:rsidRDefault="00801852">
      <w:pPr>
        <w:tabs>
          <w:tab w:val="left" w:pos="567"/>
        </w:tabs>
        <w:suppressAutoHyphens/>
        <w:spacing w:line="360" w:lineRule="auto"/>
        <w:ind w:firstLine="720"/>
        <w:jc w:val="center"/>
        <w:rPr>
          <w:b/>
          <w:szCs w:val="24"/>
        </w:rPr>
      </w:pPr>
    </w:p>
    <w:p w:rsidR="00801852" w:rsidRDefault="00E62560">
      <w:pPr>
        <w:overflowPunct w:val="0"/>
        <w:spacing w:line="360" w:lineRule="auto"/>
        <w:ind w:firstLine="567"/>
        <w:jc w:val="both"/>
        <w:textAlignment w:val="baseline"/>
        <w:rPr>
          <w:strike/>
          <w:szCs w:val="24"/>
        </w:rPr>
      </w:pPr>
      <w:r>
        <w:rPr>
          <w:color w:val="000000"/>
          <w:szCs w:val="24"/>
        </w:rPr>
        <w:t>40. Projektinių pasiūlymų vertinimas, prioritetinio ir rezervinio regiono sąrašų sudarymas ir tvirtinimas negali</w:t>
      </w:r>
      <w:r>
        <w:rPr>
          <w:color w:val="000000"/>
          <w:szCs w:val="24"/>
        </w:rPr>
        <w:t xml:space="preserve"> trukti ilgiau kaip iki 2017 m. balandžio 17 d.</w:t>
      </w:r>
    </w:p>
    <w:p w:rsidR="00801852" w:rsidRDefault="00E62560">
      <w:pPr>
        <w:rPr>
          <w:rFonts w:eastAsia="MS Mincho"/>
          <w:i/>
          <w:iCs/>
          <w:sz w:val="20"/>
        </w:rPr>
      </w:pPr>
      <w:r>
        <w:rPr>
          <w:rFonts w:eastAsia="MS Mincho"/>
          <w:i/>
          <w:iCs/>
          <w:sz w:val="20"/>
        </w:rPr>
        <w:t>Punkto pakeitimai:</w:t>
      </w:r>
    </w:p>
    <w:p w:rsidR="00801852" w:rsidRDefault="00E6256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3D-649</w:t>
        </w:r>
      </w:hyperlink>
      <w:r>
        <w:rPr>
          <w:rFonts w:eastAsia="MS Mincho"/>
          <w:i/>
          <w:iCs/>
          <w:sz w:val="20"/>
        </w:rPr>
        <w:t>, 2016-11-02, paskelbta TAR 2016-11-02, i. k. 2016-26120</w:t>
      </w:r>
    </w:p>
    <w:p w:rsidR="00801852" w:rsidRDefault="00E6256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3D-709</w:t>
        </w:r>
      </w:hyperlink>
      <w:r>
        <w:rPr>
          <w:rFonts w:eastAsia="MS Mincho"/>
          <w:i/>
          <w:iCs/>
          <w:sz w:val="20"/>
        </w:rPr>
        <w:t>, 2016-11-29, paskelbta TAR 2016-11-30, i. k. 2016-27862</w:t>
      </w:r>
    </w:p>
    <w:p w:rsidR="00801852" w:rsidRDefault="00E6256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3D-98</w:t>
        </w:r>
      </w:hyperlink>
      <w:r>
        <w:rPr>
          <w:rFonts w:eastAsia="MS Mincho"/>
          <w:i/>
          <w:iCs/>
          <w:sz w:val="20"/>
        </w:rPr>
        <w:t>, 2017-02-10, paskelbta TAR 2017-02-10, i. k. 2017-02429</w:t>
      </w:r>
    </w:p>
    <w:p w:rsidR="00801852" w:rsidRDefault="00801852"/>
    <w:p w:rsidR="00801852" w:rsidRDefault="00E62560">
      <w:pPr>
        <w:tabs>
          <w:tab w:val="left" w:pos="993"/>
        </w:tabs>
        <w:suppressAutoHyphens/>
        <w:spacing w:line="360" w:lineRule="auto"/>
        <w:ind w:firstLine="567"/>
        <w:jc w:val="both"/>
        <w:rPr>
          <w:szCs w:val="24"/>
        </w:rPr>
      </w:pPr>
      <w:r>
        <w:rPr>
          <w:szCs w:val="24"/>
        </w:rPr>
        <w:t>41. Projektinius pasiūlymus vertina bei vertinimo procesą organizuoja paskirti sekretoriato valstybės tarnautojai arba darbuotojai (toliau – darbuotojai), vadovaudamiesi Regioninės plėtros</w:t>
      </w:r>
      <w:r>
        <w:rPr>
          <w:szCs w:val="24"/>
        </w:rPr>
        <w:t xml:space="preserve"> departamento prie Vidaus reikalų ministerijos patvirtintu ir su Agentūra suderintu darbo tvarkos aprašu.</w:t>
      </w:r>
    </w:p>
    <w:p w:rsidR="00801852" w:rsidRDefault="00E62560">
      <w:pPr>
        <w:tabs>
          <w:tab w:val="left" w:pos="993"/>
        </w:tabs>
        <w:suppressAutoHyphens/>
        <w:spacing w:line="360" w:lineRule="auto"/>
        <w:ind w:firstLine="567"/>
        <w:jc w:val="both"/>
        <w:rPr>
          <w:szCs w:val="24"/>
        </w:rPr>
      </w:pPr>
      <w:r>
        <w:rPr>
          <w:szCs w:val="24"/>
        </w:rPr>
        <w:t>42. Visi projektinių pasiūlymų vertinimo metu atlikti vertinimo ir kontrolės veiksmai turi būti fiksuojami dokumentuose darbo tvarkos apraše nustatyta</w:t>
      </w:r>
      <w:r>
        <w:rPr>
          <w:szCs w:val="24"/>
        </w:rPr>
        <w:t xml:space="preserve"> tvarka.</w:t>
      </w:r>
    </w:p>
    <w:p w:rsidR="00801852" w:rsidRDefault="00E62560">
      <w:pPr>
        <w:tabs>
          <w:tab w:val="left" w:pos="993"/>
        </w:tabs>
        <w:suppressAutoHyphens/>
        <w:spacing w:line="360" w:lineRule="auto"/>
        <w:ind w:firstLine="567"/>
        <w:jc w:val="both"/>
        <w:textAlignment w:val="center"/>
        <w:rPr>
          <w:szCs w:val="24"/>
        </w:rPr>
      </w:pPr>
      <w:r>
        <w:rPr>
          <w:color w:val="000000"/>
          <w:szCs w:val="24"/>
          <w:lang w:eastAsia="lt-LT"/>
        </w:rPr>
        <w:t>43. Sekretoriatas, gavęs ir užregistravęs regiono plėtros tarybai pateiktą projektinį pasiūlymą, per 70 (septyniasdešimt) darbo dienų nuo šio projektinio pasiūlymo gavimo dienos atlieka projektinio pasiūlymo vertinimą.</w:t>
      </w:r>
    </w:p>
    <w:p w:rsidR="00801852" w:rsidRDefault="00E62560">
      <w:pPr>
        <w:rPr>
          <w:rFonts w:eastAsia="MS Mincho"/>
          <w:i/>
          <w:iCs/>
          <w:sz w:val="20"/>
        </w:rPr>
      </w:pPr>
      <w:r>
        <w:rPr>
          <w:rFonts w:eastAsia="MS Mincho"/>
          <w:i/>
          <w:iCs/>
          <w:sz w:val="20"/>
        </w:rPr>
        <w:t>Punkto pakeitimai:</w:t>
      </w:r>
    </w:p>
    <w:p w:rsidR="00801852" w:rsidRDefault="00E6256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3D-649</w:t>
        </w:r>
      </w:hyperlink>
      <w:r>
        <w:rPr>
          <w:rFonts w:eastAsia="MS Mincho"/>
          <w:i/>
          <w:iCs/>
          <w:sz w:val="20"/>
        </w:rPr>
        <w:t>, 2016-11-02, paskelbta TAR 2016-11-02, i. k. 2016-26120</w:t>
      </w:r>
    </w:p>
    <w:p w:rsidR="00801852" w:rsidRDefault="00E6256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3D-98</w:t>
        </w:r>
      </w:hyperlink>
      <w:r>
        <w:rPr>
          <w:rFonts w:eastAsia="MS Mincho"/>
          <w:i/>
          <w:iCs/>
          <w:sz w:val="20"/>
        </w:rPr>
        <w:t>, 2017-02-10, paskelbta TAR 2017-02-10, i. k. 2017-02429</w:t>
      </w:r>
    </w:p>
    <w:p w:rsidR="00801852" w:rsidRDefault="00801852"/>
    <w:p w:rsidR="00801852" w:rsidRDefault="00E62560">
      <w:pPr>
        <w:tabs>
          <w:tab w:val="left" w:pos="993"/>
        </w:tabs>
        <w:suppressAutoHyphens/>
        <w:spacing w:line="360" w:lineRule="auto"/>
        <w:ind w:firstLine="567"/>
        <w:jc w:val="both"/>
        <w:rPr>
          <w:spacing w:val="4"/>
          <w:szCs w:val="24"/>
        </w:rPr>
      </w:pPr>
      <w:r>
        <w:rPr>
          <w:spacing w:val="4"/>
          <w:szCs w:val="24"/>
        </w:rPr>
        <w:t xml:space="preserve">44. </w:t>
      </w:r>
      <w:r>
        <w:rPr>
          <w:szCs w:val="24"/>
        </w:rPr>
        <w:t>P</w:t>
      </w:r>
      <w:r>
        <w:rPr>
          <w:spacing w:val="4"/>
          <w:szCs w:val="24"/>
        </w:rPr>
        <w:t>rojektinių pasiūlymų vertinimą sudaro trys etapai:</w:t>
      </w:r>
    </w:p>
    <w:p w:rsidR="00801852" w:rsidRDefault="00E62560">
      <w:pPr>
        <w:tabs>
          <w:tab w:val="left" w:pos="993"/>
          <w:tab w:val="left" w:pos="1134"/>
        </w:tabs>
        <w:suppressAutoHyphens/>
        <w:spacing w:line="360" w:lineRule="auto"/>
        <w:ind w:firstLine="567"/>
        <w:jc w:val="both"/>
        <w:rPr>
          <w:szCs w:val="24"/>
        </w:rPr>
      </w:pPr>
      <w:r>
        <w:rPr>
          <w:szCs w:val="24"/>
        </w:rPr>
        <w:t>44.1. administracinės atitikties tikrinimas;</w:t>
      </w:r>
    </w:p>
    <w:p w:rsidR="00801852" w:rsidRDefault="00E62560">
      <w:pPr>
        <w:tabs>
          <w:tab w:val="left" w:pos="993"/>
          <w:tab w:val="left" w:pos="1134"/>
        </w:tabs>
        <w:suppressAutoHyphens/>
        <w:spacing w:line="360" w:lineRule="auto"/>
        <w:ind w:firstLine="567"/>
        <w:jc w:val="both"/>
        <w:rPr>
          <w:szCs w:val="24"/>
        </w:rPr>
      </w:pPr>
      <w:r>
        <w:rPr>
          <w:szCs w:val="24"/>
        </w:rPr>
        <w:t>44.2. atitikties bendriesiems tinkamumo reikalavimams vertinimas;</w:t>
      </w:r>
    </w:p>
    <w:p w:rsidR="00801852" w:rsidRDefault="00E62560">
      <w:pPr>
        <w:tabs>
          <w:tab w:val="left" w:pos="993"/>
          <w:tab w:val="left" w:pos="1134"/>
        </w:tabs>
        <w:suppressAutoHyphens/>
        <w:spacing w:line="360" w:lineRule="auto"/>
        <w:ind w:firstLine="567"/>
        <w:jc w:val="both"/>
        <w:rPr>
          <w:szCs w:val="24"/>
        </w:rPr>
      </w:pPr>
      <w:r>
        <w:rPr>
          <w:szCs w:val="24"/>
        </w:rPr>
        <w:t xml:space="preserve">44.3. naudos ir kokybės </w:t>
      </w:r>
      <w:r>
        <w:rPr>
          <w:szCs w:val="24"/>
        </w:rPr>
        <w:t>vertinimas.</w:t>
      </w:r>
    </w:p>
    <w:p w:rsidR="00801852" w:rsidRDefault="00E62560">
      <w:pPr>
        <w:tabs>
          <w:tab w:val="left" w:pos="993"/>
        </w:tabs>
        <w:suppressAutoHyphens/>
        <w:spacing w:line="360" w:lineRule="auto"/>
        <w:ind w:firstLine="567"/>
        <w:jc w:val="both"/>
        <w:rPr>
          <w:rFonts w:eastAsia="Calibri"/>
          <w:szCs w:val="24"/>
        </w:rPr>
      </w:pPr>
      <w:r>
        <w:rPr>
          <w:rFonts w:eastAsia="Calibri"/>
          <w:szCs w:val="24"/>
        </w:rPr>
        <w:t xml:space="preserve">45. </w:t>
      </w:r>
      <w:r>
        <w:rPr>
          <w:szCs w:val="24"/>
        </w:rPr>
        <w:t xml:space="preserve">Projektinių pasiūlymų </w:t>
      </w:r>
      <w:r>
        <w:rPr>
          <w:rFonts w:eastAsia="Calibri"/>
          <w:szCs w:val="24"/>
        </w:rPr>
        <w:t xml:space="preserve">vertinimą atliekantys </w:t>
      </w:r>
      <w:r>
        <w:rPr>
          <w:szCs w:val="24"/>
        </w:rPr>
        <w:t xml:space="preserve">vertintojai </w:t>
      </w:r>
      <w:r>
        <w:rPr>
          <w:rFonts w:eastAsia="Calibri"/>
          <w:szCs w:val="24"/>
        </w:rPr>
        <w:t xml:space="preserve">turi laikytis šių regiono projektų vertinimo principų: </w:t>
      </w:r>
    </w:p>
    <w:p w:rsidR="00801852" w:rsidRDefault="00E62560">
      <w:pPr>
        <w:tabs>
          <w:tab w:val="left" w:pos="993"/>
          <w:tab w:val="left" w:pos="1134"/>
        </w:tabs>
        <w:suppressAutoHyphens/>
        <w:spacing w:line="360" w:lineRule="auto"/>
        <w:ind w:firstLine="567"/>
        <w:jc w:val="both"/>
        <w:rPr>
          <w:szCs w:val="24"/>
        </w:rPr>
      </w:pPr>
      <w:r>
        <w:rPr>
          <w:szCs w:val="24"/>
        </w:rPr>
        <w:lastRenderedPageBreak/>
        <w:t xml:space="preserve">45.1. sąžiningumo ir lygiateisiškumo – visiems projektiniams pasiūlymams turi būti taikomi vienodi vertinimo principai; </w:t>
      </w:r>
    </w:p>
    <w:p w:rsidR="00801852" w:rsidRDefault="00E62560">
      <w:pPr>
        <w:tabs>
          <w:tab w:val="left" w:pos="993"/>
          <w:tab w:val="left" w:pos="1134"/>
        </w:tabs>
        <w:suppressAutoHyphens/>
        <w:spacing w:line="360" w:lineRule="auto"/>
        <w:ind w:firstLine="567"/>
        <w:jc w:val="both"/>
        <w:rPr>
          <w:szCs w:val="24"/>
        </w:rPr>
      </w:pPr>
      <w:r>
        <w:rPr>
          <w:szCs w:val="24"/>
        </w:rPr>
        <w:t>45.2</w:t>
      </w:r>
      <w:r>
        <w:rPr>
          <w:szCs w:val="24"/>
        </w:rPr>
        <w:t>. skaidrumo ir aiškios atsakomybės – turi būti sudaromos sąlygos nustatyti vertinimą atlikusius ar sprendimą priėmusius asmenis; pasirašyti projektinių pasiūlymų, kurių vertinimą atliko, projektinio pasiūlymo dėl regiono projekto įgyvendinimo vertinimo išv</w:t>
      </w:r>
      <w:r>
        <w:rPr>
          <w:szCs w:val="24"/>
        </w:rPr>
        <w:t xml:space="preserve">adą, regiono projektų sąrašą ir kitus su vertinimu susijusius dokumentus; apie vertinimo rezultatus, priimtus sprendimus turi būti informuojama šių Taisyklių nustatyta tvarka; </w:t>
      </w:r>
    </w:p>
    <w:p w:rsidR="00801852" w:rsidRDefault="00E62560">
      <w:pPr>
        <w:tabs>
          <w:tab w:val="left" w:pos="993"/>
          <w:tab w:val="left" w:pos="1134"/>
        </w:tabs>
        <w:suppressAutoHyphens/>
        <w:spacing w:line="360" w:lineRule="auto"/>
        <w:ind w:firstLine="567"/>
        <w:jc w:val="both"/>
        <w:rPr>
          <w:szCs w:val="24"/>
        </w:rPr>
      </w:pPr>
      <w:r>
        <w:rPr>
          <w:szCs w:val="24"/>
        </w:rPr>
        <w:t>45.3. nešališkumo – atlikti projektinių pasiūlymų vertinimo funkcijas tik tuome</w:t>
      </w:r>
      <w:r>
        <w:rPr>
          <w:szCs w:val="24"/>
        </w:rPr>
        <w:t>t, kai nėra jokio viešųjų ir privačių interesų konflikto. Visi vertintojai privalo deklaruoti galimą interesų konfliktą ir būti supažindinti su savo funkcijomis ir atsakomybe. Nušalinimo procesas ir rezultatai turi būti dokumentuojami.  Nusišalinęs arba nu</w:t>
      </w:r>
      <w:r>
        <w:rPr>
          <w:szCs w:val="24"/>
        </w:rPr>
        <w:t>šalintas vertintojas negali dalyvauti projektinio pasiūlymo, dėl kurio (-ių) yra nušalintas, vertinime;</w:t>
      </w:r>
    </w:p>
    <w:p w:rsidR="00801852" w:rsidRDefault="00E62560">
      <w:pPr>
        <w:tabs>
          <w:tab w:val="left" w:pos="993"/>
          <w:tab w:val="left" w:pos="1134"/>
        </w:tabs>
        <w:suppressAutoHyphens/>
        <w:spacing w:line="360" w:lineRule="auto"/>
        <w:ind w:firstLine="567"/>
        <w:jc w:val="both"/>
        <w:rPr>
          <w:szCs w:val="24"/>
        </w:rPr>
      </w:pPr>
      <w:r>
        <w:rPr>
          <w:szCs w:val="24"/>
        </w:rPr>
        <w:t>45.4. konfidencialumo principų – naudoti projektiniame pasiūlyme ir jo prieduose pateiktą informaciją tik vertinimo tikslais ir neatskleisti projektiniu</w:t>
      </w:r>
      <w:r>
        <w:rPr>
          <w:szCs w:val="24"/>
        </w:rPr>
        <w:t>ose pasiūlymuose, vertinimo išvadose, kitoje medžiagoje pateiktos informacijos tretiesiems asmenims, išskyrus informaciją, kuri yra viešai skelbiama šiose Taisyklėse ir kituose teisės aktuose nustatytais atvejais;</w:t>
      </w:r>
    </w:p>
    <w:p w:rsidR="00801852" w:rsidRDefault="00E62560">
      <w:pPr>
        <w:tabs>
          <w:tab w:val="left" w:pos="993"/>
          <w:tab w:val="left" w:pos="1134"/>
        </w:tabs>
        <w:suppressAutoHyphens/>
        <w:spacing w:line="360" w:lineRule="auto"/>
        <w:ind w:firstLine="567"/>
        <w:jc w:val="both"/>
        <w:rPr>
          <w:rFonts w:eastAsia="Calibri"/>
        </w:rPr>
      </w:pPr>
      <w:r>
        <w:rPr>
          <w:rFonts w:eastAsia="Calibri"/>
          <w:szCs w:val="24"/>
        </w:rPr>
        <w:t xml:space="preserve">45.5. </w:t>
      </w:r>
      <w:r>
        <w:rPr>
          <w:szCs w:val="24"/>
        </w:rPr>
        <w:t>profesionalumo</w:t>
      </w:r>
      <w:r>
        <w:rPr>
          <w:rFonts w:eastAsia="Calibri"/>
        </w:rPr>
        <w:t xml:space="preserve"> ir efektyvumo – verti</w:t>
      </w:r>
      <w:r>
        <w:rPr>
          <w:rFonts w:eastAsia="Calibri"/>
        </w:rPr>
        <w:t>nimui atlikti, sprendimams priimti turi būti pasitelkiami tinkamos kompetencijos specialistai; vertinimas, sprendimų priėmimas turi būti tinkamai organizuojami; iš pareiškėjo tos pačios informacijos ir (ar) dokumentų neturi būti prašoma daugiau nei vieną k</w:t>
      </w:r>
      <w:r>
        <w:rPr>
          <w:rFonts w:eastAsia="Calibri"/>
        </w:rPr>
        <w:t xml:space="preserve">artą.  </w:t>
      </w:r>
    </w:p>
    <w:p w:rsidR="00801852" w:rsidRDefault="00801852">
      <w:pPr>
        <w:tabs>
          <w:tab w:val="left" w:pos="993"/>
          <w:tab w:val="left" w:pos="1134"/>
        </w:tabs>
        <w:suppressAutoHyphens/>
        <w:spacing w:line="360" w:lineRule="auto"/>
        <w:ind w:left="567"/>
        <w:jc w:val="center"/>
        <w:rPr>
          <w:b/>
          <w:spacing w:val="4"/>
          <w:szCs w:val="24"/>
        </w:rPr>
      </w:pPr>
    </w:p>
    <w:p w:rsidR="00801852" w:rsidRDefault="00E62560">
      <w:pPr>
        <w:tabs>
          <w:tab w:val="left" w:pos="993"/>
          <w:tab w:val="left" w:pos="1134"/>
        </w:tabs>
        <w:suppressAutoHyphens/>
        <w:spacing w:line="360" w:lineRule="auto"/>
        <w:ind w:left="567"/>
        <w:jc w:val="center"/>
        <w:rPr>
          <w:b/>
          <w:szCs w:val="24"/>
        </w:rPr>
      </w:pPr>
      <w:r>
        <w:rPr>
          <w:b/>
          <w:spacing w:val="4"/>
          <w:szCs w:val="24"/>
        </w:rPr>
        <w:t xml:space="preserve">Projektinių pasiūlymų </w:t>
      </w:r>
      <w:r>
        <w:rPr>
          <w:b/>
          <w:szCs w:val="24"/>
        </w:rPr>
        <w:t>administracinės atitikties tikrinimas</w:t>
      </w:r>
    </w:p>
    <w:p w:rsidR="00801852" w:rsidRDefault="00801852">
      <w:pPr>
        <w:tabs>
          <w:tab w:val="left" w:pos="993"/>
        </w:tabs>
        <w:suppressAutoHyphens/>
        <w:spacing w:line="360" w:lineRule="auto"/>
        <w:ind w:left="567"/>
        <w:jc w:val="both"/>
        <w:rPr>
          <w:szCs w:val="24"/>
        </w:rPr>
      </w:pPr>
    </w:p>
    <w:p w:rsidR="00801852" w:rsidRDefault="00E62560">
      <w:pPr>
        <w:tabs>
          <w:tab w:val="left" w:pos="993"/>
        </w:tabs>
        <w:suppressAutoHyphens/>
        <w:spacing w:line="360" w:lineRule="auto"/>
        <w:ind w:firstLine="567"/>
        <w:jc w:val="both"/>
        <w:rPr>
          <w:szCs w:val="24"/>
        </w:rPr>
      </w:pPr>
      <w:r>
        <w:rPr>
          <w:szCs w:val="24"/>
        </w:rPr>
        <w:t xml:space="preserve">46. </w:t>
      </w:r>
      <w:r>
        <w:rPr>
          <w:spacing w:val="4"/>
          <w:szCs w:val="24"/>
        </w:rPr>
        <w:t xml:space="preserve">Projektinių pasiūlymų </w:t>
      </w:r>
      <w:r>
        <w:rPr>
          <w:szCs w:val="24"/>
        </w:rPr>
        <w:t>administracinės atitikties tikrinimas – vertinimo etapas, kurio metu turi būti nustatoma, ar:</w:t>
      </w:r>
    </w:p>
    <w:p w:rsidR="00801852" w:rsidRDefault="00E62560">
      <w:pPr>
        <w:tabs>
          <w:tab w:val="left" w:pos="993"/>
          <w:tab w:val="left" w:pos="1134"/>
        </w:tabs>
        <w:suppressAutoHyphens/>
        <w:spacing w:line="360" w:lineRule="auto"/>
        <w:ind w:firstLine="567"/>
        <w:jc w:val="both"/>
        <w:rPr>
          <w:szCs w:val="24"/>
        </w:rPr>
      </w:pPr>
      <w:r>
        <w:rPr>
          <w:szCs w:val="24"/>
        </w:rPr>
        <w:t>46.1. projektinis pasiūlymas ir reikalaujami dokumentai pateikti t</w:t>
      </w:r>
      <w:r>
        <w:rPr>
          <w:szCs w:val="24"/>
        </w:rPr>
        <w:t>inkamu būdu;</w:t>
      </w:r>
    </w:p>
    <w:p w:rsidR="00801852" w:rsidRDefault="00E62560">
      <w:pPr>
        <w:tabs>
          <w:tab w:val="left" w:pos="993"/>
          <w:tab w:val="left" w:pos="1134"/>
        </w:tabs>
        <w:suppressAutoHyphens/>
        <w:spacing w:line="360" w:lineRule="auto"/>
        <w:ind w:firstLine="567"/>
        <w:jc w:val="both"/>
        <w:rPr>
          <w:szCs w:val="24"/>
        </w:rPr>
      </w:pPr>
      <w:r>
        <w:rPr>
          <w:szCs w:val="24"/>
        </w:rPr>
        <w:t>46.2. pateiktas projektinis pasiūlymas atitinka Taisyklių 1 priede nustatytą projektinio pasiūlymo formą;</w:t>
      </w:r>
    </w:p>
    <w:p w:rsidR="00801852" w:rsidRDefault="00E62560">
      <w:pPr>
        <w:tabs>
          <w:tab w:val="left" w:pos="993"/>
          <w:tab w:val="left" w:pos="1134"/>
        </w:tabs>
        <w:suppressAutoHyphens/>
        <w:spacing w:line="360" w:lineRule="auto"/>
        <w:ind w:firstLine="567"/>
        <w:jc w:val="both"/>
        <w:rPr>
          <w:szCs w:val="24"/>
        </w:rPr>
      </w:pPr>
      <w:r>
        <w:rPr>
          <w:szCs w:val="24"/>
        </w:rPr>
        <w:t xml:space="preserve">46.3. projektinis pasiūlymas ir reikalaujami dokumentai užpildyti lietuvių kalba; </w:t>
      </w:r>
    </w:p>
    <w:p w:rsidR="00801852" w:rsidRDefault="00E62560">
      <w:pPr>
        <w:tabs>
          <w:tab w:val="left" w:pos="993"/>
          <w:tab w:val="left" w:pos="1134"/>
        </w:tabs>
        <w:suppressAutoHyphens/>
        <w:spacing w:line="360" w:lineRule="auto"/>
        <w:ind w:firstLine="567"/>
        <w:jc w:val="both"/>
        <w:rPr>
          <w:szCs w:val="24"/>
        </w:rPr>
      </w:pPr>
      <w:r>
        <w:rPr>
          <w:szCs w:val="24"/>
        </w:rPr>
        <w:t>46.4. pateikti visi reikalaujami dokumentai;</w:t>
      </w:r>
    </w:p>
    <w:p w:rsidR="00801852" w:rsidRDefault="00E62560">
      <w:pPr>
        <w:tabs>
          <w:tab w:val="left" w:pos="993"/>
          <w:tab w:val="left" w:pos="1134"/>
        </w:tabs>
        <w:suppressAutoHyphens/>
        <w:spacing w:line="360" w:lineRule="auto"/>
        <w:ind w:firstLine="567"/>
        <w:jc w:val="both"/>
        <w:rPr>
          <w:szCs w:val="24"/>
        </w:rPr>
      </w:pPr>
      <w:r>
        <w:rPr>
          <w:szCs w:val="24"/>
        </w:rPr>
        <w:t>46.5. pro</w:t>
      </w:r>
      <w:r>
        <w:rPr>
          <w:szCs w:val="24"/>
        </w:rPr>
        <w:t xml:space="preserve">jektinis pasiūlymas užpildytas tinkamai. </w:t>
      </w:r>
    </w:p>
    <w:p w:rsidR="00801852" w:rsidRDefault="00E62560">
      <w:pPr>
        <w:tabs>
          <w:tab w:val="left" w:pos="993"/>
        </w:tabs>
        <w:suppressAutoHyphens/>
        <w:spacing w:line="360" w:lineRule="auto"/>
        <w:ind w:firstLine="567"/>
        <w:jc w:val="both"/>
        <w:rPr>
          <w:spacing w:val="4"/>
          <w:szCs w:val="24"/>
        </w:rPr>
      </w:pPr>
      <w:r>
        <w:rPr>
          <w:spacing w:val="4"/>
          <w:szCs w:val="24"/>
        </w:rPr>
        <w:t>47. Projektinio pasiūlymo administracinės atitikties tikrinimo metu pildoma Projektinio pasiūlymo dėl regiono projekto įgyvendinimo vertinimo išvados (toliau – projektinio pasiūlymo vertinimo išvada) formos (Taisyk</w:t>
      </w:r>
      <w:r>
        <w:rPr>
          <w:spacing w:val="4"/>
          <w:szCs w:val="24"/>
        </w:rPr>
        <w:t xml:space="preserve">lių 2 priedas) dalis „Administracinės atitikties tikrinimo ataskaita“. </w:t>
      </w:r>
    </w:p>
    <w:p w:rsidR="00801852" w:rsidRDefault="00E62560">
      <w:pPr>
        <w:tabs>
          <w:tab w:val="left" w:pos="993"/>
        </w:tabs>
        <w:suppressAutoHyphens/>
        <w:spacing w:line="360" w:lineRule="auto"/>
        <w:ind w:firstLine="567"/>
        <w:jc w:val="both"/>
        <w:rPr>
          <w:spacing w:val="4"/>
          <w:szCs w:val="24"/>
        </w:rPr>
      </w:pPr>
      <w:r>
        <w:rPr>
          <w:spacing w:val="4"/>
          <w:szCs w:val="24"/>
        </w:rPr>
        <w:lastRenderedPageBreak/>
        <w:t>48. Jei sekretoriatas teigiamai įvertina projektinio pasiūlymo administracinę atitiktį, apie tai el. paštu informuoja pareiškėją.</w:t>
      </w:r>
    </w:p>
    <w:p w:rsidR="00801852" w:rsidRDefault="00E62560">
      <w:pPr>
        <w:tabs>
          <w:tab w:val="left" w:pos="993"/>
        </w:tabs>
        <w:suppressAutoHyphens/>
        <w:spacing w:line="360" w:lineRule="auto"/>
        <w:ind w:firstLine="567"/>
        <w:jc w:val="both"/>
        <w:rPr>
          <w:rFonts w:eastAsia="Calibri"/>
          <w:szCs w:val="24"/>
        </w:rPr>
      </w:pPr>
      <w:r>
        <w:rPr>
          <w:rFonts w:eastAsia="Calibri"/>
          <w:szCs w:val="24"/>
        </w:rPr>
        <w:t xml:space="preserve">49. </w:t>
      </w:r>
      <w:r>
        <w:rPr>
          <w:spacing w:val="4"/>
          <w:szCs w:val="24"/>
        </w:rPr>
        <w:t>Jei atliekant projektinio pasiūlymo administracinė</w:t>
      </w:r>
      <w:r>
        <w:rPr>
          <w:spacing w:val="4"/>
          <w:szCs w:val="24"/>
        </w:rPr>
        <w:t>s atitikties tikrinimą yra nustatoma projektinio pasiūlymo techninių trūkumų (pvz., pareiškėjas pateikė ne visus projektiniame pasiūlyme nurodytus dokume</w:t>
      </w:r>
      <w:r>
        <w:rPr>
          <w:rFonts w:eastAsia="Calibri"/>
          <w:szCs w:val="24"/>
        </w:rPr>
        <w:t>ntus), sekretoriatas paprašo pareiškėjo pašalinti projektinio pasiūlymo trūkumus:</w:t>
      </w:r>
    </w:p>
    <w:p w:rsidR="00801852" w:rsidRDefault="00E62560">
      <w:pPr>
        <w:tabs>
          <w:tab w:val="left" w:pos="993"/>
          <w:tab w:val="left" w:pos="1134"/>
        </w:tabs>
        <w:suppressAutoHyphens/>
        <w:spacing w:line="360" w:lineRule="auto"/>
        <w:ind w:firstLine="567"/>
        <w:jc w:val="both"/>
        <w:rPr>
          <w:szCs w:val="24"/>
        </w:rPr>
      </w:pPr>
      <w:r>
        <w:rPr>
          <w:szCs w:val="24"/>
        </w:rPr>
        <w:t>49.1. prašyme pašalin</w:t>
      </w:r>
      <w:r>
        <w:rPr>
          <w:szCs w:val="24"/>
        </w:rPr>
        <w:t>ti trūkumus nurodoma, kokie trūkumai ir per kokį terminą turi būti pašalinti. Terminas gali būti pratęstas, tačiau tik tinkamai pagrįstais atvejais, kai projektinio pasiūlymo trūkumams šalinti pareiškėjas turi pasitelkti trečiuosius asmenis, nesusijusius s</w:t>
      </w:r>
      <w:r>
        <w:rPr>
          <w:szCs w:val="24"/>
        </w:rPr>
        <w:t>u projektinio pasiūlymo rengimu. Prašymas pašalinti projektinio pasiūlymo trūkumus turi būti siunčiamas tokiu būdu, kokį pareiškėjas yra nurodęs projektiniame pasiūlyme (jeigu siunčiama paštu registruotu laišku, jis laikomas įteiktu praėjus 2 (dviem) darbo</w:t>
      </w:r>
      <w:r>
        <w:rPr>
          <w:szCs w:val="24"/>
        </w:rPr>
        <w:t xml:space="preserve"> dienoms po jo išsiuntimo; jeigu siunčiama el. paštu, jis laikomas įteiktu kitą dieną po jo išsiuntimo);</w:t>
      </w: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 xml:space="preserve">49.2. </w:t>
      </w:r>
      <w:r>
        <w:rPr>
          <w:szCs w:val="24"/>
        </w:rPr>
        <w:t>jeigu pareiškėjas per sekretoriato nurodytą terminą projektinio pasiūlymo techninių trūkumų nepašalina, pašalina netinkamai arba nepagrindžia, ka</w:t>
      </w:r>
      <w:r>
        <w:rPr>
          <w:szCs w:val="24"/>
        </w:rPr>
        <w:t>d terminą būtina pratęsti, sekretoriatas raštu informuoja pareiškėją</w:t>
      </w:r>
      <w:r>
        <w:rPr>
          <w:rFonts w:eastAsia="Calibri"/>
        </w:rPr>
        <w:t xml:space="preserve">, kad projektinis pasiūlymas atmetamas, </w:t>
      </w:r>
      <w:r>
        <w:rPr>
          <w:rFonts w:eastAsia="Calibri"/>
          <w:szCs w:val="24"/>
        </w:rPr>
        <w:t>nurodydamas atmetimo priežastis.</w:t>
      </w:r>
    </w:p>
    <w:p w:rsidR="00801852" w:rsidRDefault="00E62560">
      <w:pPr>
        <w:tabs>
          <w:tab w:val="left" w:pos="993"/>
        </w:tabs>
        <w:suppressAutoHyphens/>
        <w:spacing w:line="360" w:lineRule="auto"/>
        <w:ind w:firstLine="567"/>
        <w:jc w:val="both"/>
        <w:rPr>
          <w:spacing w:val="4"/>
          <w:szCs w:val="24"/>
        </w:rPr>
      </w:pPr>
      <w:r>
        <w:rPr>
          <w:spacing w:val="4"/>
          <w:szCs w:val="24"/>
        </w:rPr>
        <w:t xml:space="preserve">50. </w:t>
      </w:r>
      <w:r>
        <w:rPr>
          <w:rFonts w:eastAsia="Calibri"/>
          <w:szCs w:val="24"/>
        </w:rPr>
        <w:t xml:space="preserve">Jei </w:t>
      </w:r>
      <w:r>
        <w:rPr>
          <w:spacing w:val="4"/>
          <w:szCs w:val="24"/>
        </w:rPr>
        <w:t xml:space="preserve">atliekant projektinio pasiūlymo administracinės atitikties tikrinimą nustatoma, kad projektinis pasiūlymas </w:t>
      </w:r>
      <w:r>
        <w:rPr>
          <w:spacing w:val="4"/>
          <w:szCs w:val="24"/>
        </w:rPr>
        <w:t>užpildytas netinkamai arba neužpildytas, jis yra atmetamas. Apie priimtą sprendimą atmesti projektinį pasiūlymą sekretoriatas informuoja registruotu laišku, el. paštu pareiškėją, per 3 (tris) darbo dienas nuo sprendimo atmesti projektinį pasiūlymą priėmimo</w:t>
      </w:r>
      <w:r>
        <w:rPr>
          <w:spacing w:val="4"/>
          <w:szCs w:val="24"/>
        </w:rPr>
        <w:t xml:space="preserve"> dienos, nurodydamas atmetimo priežastis.</w:t>
      </w:r>
    </w:p>
    <w:p w:rsidR="00801852" w:rsidRDefault="00801852">
      <w:pPr>
        <w:tabs>
          <w:tab w:val="left" w:pos="993"/>
        </w:tabs>
        <w:suppressAutoHyphens/>
        <w:spacing w:line="360" w:lineRule="auto"/>
        <w:jc w:val="center"/>
        <w:rPr>
          <w:rFonts w:eastAsia="Calibri"/>
          <w:b/>
          <w:szCs w:val="24"/>
        </w:rPr>
      </w:pPr>
    </w:p>
    <w:p w:rsidR="00801852" w:rsidRDefault="00E62560">
      <w:pPr>
        <w:tabs>
          <w:tab w:val="left" w:pos="993"/>
        </w:tabs>
        <w:suppressAutoHyphens/>
        <w:spacing w:line="360" w:lineRule="auto"/>
        <w:jc w:val="center"/>
        <w:rPr>
          <w:b/>
          <w:szCs w:val="24"/>
        </w:rPr>
      </w:pPr>
      <w:r>
        <w:rPr>
          <w:rFonts w:eastAsia="Calibri"/>
          <w:b/>
          <w:szCs w:val="24"/>
        </w:rPr>
        <w:t>Projektinių pasiūlymų</w:t>
      </w:r>
      <w:r>
        <w:rPr>
          <w:b/>
          <w:szCs w:val="24"/>
        </w:rPr>
        <w:t xml:space="preserve"> atitikties bendriesiems tinkamumo reikalavimams vertinimas</w:t>
      </w:r>
    </w:p>
    <w:p w:rsidR="00801852" w:rsidRDefault="00801852">
      <w:pPr>
        <w:tabs>
          <w:tab w:val="left" w:pos="993"/>
        </w:tabs>
        <w:suppressAutoHyphens/>
        <w:spacing w:line="360" w:lineRule="auto"/>
        <w:jc w:val="center"/>
        <w:rPr>
          <w:b/>
          <w:szCs w:val="24"/>
        </w:rPr>
      </w:pPr>
    </w:p>
    <w:p w:rsidR="00801852" w:rsidRDefault="00E62560">
      <w:pPr>
        <w:tabs>
          <w:tab w:val="left" w:pos="993"/>
        </w:tabs>
        <w:suppressAutoHyphens/>
        <w:spacing w:line="360" w:lineRule="auto"/>
        <w:ind w:firstLine="567"/>
        <w:jc w:val="both"/>
        <w:rPr>
          <w:spacing w:val="4"/>
          <w:szCs w:val="24"/>
        </w:rPr>
      </w:pPr>
      <w:r>
        <w:rPr>
          <w:spacing w:val="4"/>
          <w:szCs w:val="24"/>
        </w:rPr>
        <w:t>51</w:t>
      </w:r>
      <w:r>
        <w:rPr>
          <w:spacing w:val="4"/>
          <w:szCs w:val="24"/>
        </w:rPr>
        <w:t>. Atitikties bendriesiems tinkamumo reikalavimams vertinimo metu nustatoma, ar projektinis pasiūlymas (jame esanti informacija ir prie jos pridedami dokumentai) ir kita patikimuose informaciniuose šaltiniuose esanti informacija pagrindžia atitiktį bendries</w:t>
      </w:r>
      <w:r>
        <w:rPr>
          <w:spacing w:val="4"/>
          <w:szCs w:val="24"/>
        </w:rPr>
        <w:t xml:space="preserve">iems tinkamumo reikalavimams, nurodytiems Taisyklių 52 punkte. </w:t>
      </w:r>
    </w:p>
    <w:p w:rsidR="00801852" w:rsidRDefault="00E62560">
      <w:pPr>
        <w:tabs>
          <w:tab w:val="left" w:pos="993"/>
        </w:tabs>
        <w:suppressAutoHyphens/>
        <w:spacing w:line="360" w:lineRule="auto"/>
        <w:ind w:firstLine="567"/>
        <w:jc w:val="both"/>
        <w:rPr>
          <w:szCs w:val="24"/>
        </w:rPr>
      </w:pPr>
      <w:r>
        <w:rPr>
          <w:szCs w:val="24"/>
        </w:rPr>
        <w:t xml:space="preserve">52. </w:t>
      </w:r>
      <w:r>
        <w:rPr>
          <w:spacing w:val="4"/>
          <w:szCs w:val="24"/>
        </w:rPr>
        <w:t>Projektinių</w:t>
      </w:r>
      <w:r>
        <w:rPr>
          <w:rFonts w:eastAsia="Calibri"/>
          <w:szCs w:val="24"/>
        </w:rPr>
        <w:t xml:space="preserve"> pasiūlymų</w:t>
      </w:r>
      <w:r>
        <w:rPr>
          <w:szCs w:val="24"/>
        </w:rPr>
        <w:t xml:space="preserve"> atitikties bendriesiems tinkamumo reikalavimams</w:t>
      </w:r>
      <w:r>
        <w:rPr>
          <w:rFonts w:eastAsia="Calibri"/>
          <w:szCs w:val="24"/>
        </w:rPr>
        <w:t xml:space="preserve"> v</w:t>
      </w:r>
      <w:r>
        <w:rPr>
          <w:szCs w:val="24"/>
        </w:rPr>
        <w:t>ertinimo metu tikrinama:</w:t>
      </w:r>
    </w:p>
    <w:p w:rsidR="00801852" w:rsidRDefault="00E62560">
      <w:pPr>
        <w:tabs>
          <w:tab w:val="left" w:pos="993"/>
          <w:tab w:val="left" w:pos="1134"/>
        </w:tabs>
        <w:suppressAutoHyphens/>
        <w:spacing w:line="360" w:lineRule="auto"/>
        <w:ind w:firstLine="567"/>
        <w:jc w:val="both"/>
        <w:rPr>
          <w:szCs w:val="24"/>
        </w:rPr>
      </w:pPr>
      <w:r>
        <w:rPr>
          <w:szCs w:val="24"/>
        </w:rPr>
        <w:t>52.1. projektinio pasiūlymo atitiktis ES kaimo plėtros politikos prioritetui „Skatinti socia</w:t>
      </w:r>
      <w:r>
        <w:rPr>
          <w:szCs w:val="24"/>
        </w:rPr>
        <w:t>linę įtrauktį, skurdo mažinimą ir ekonominę plėtrą kaimo vietovėse“ ir jo tikslinei sričiai „Vietos plėtros kaimo vietovėse skatinimas“;</w:t>
      </w:r>
    </w:p>
    <w:p w:rsidR="00801852" w:rsidRDefault="00E62560">
      <w:pPr>
        <w:tabs>
          <w:tab w:val="left" w:pos="993"/>
          <w:tab w:val="left" w:pos="1134"/>
        </w:tabs>
        <w:suppressAutoHyphens/>
        <w:spacing w:line="360" w:lineRule="auto"/>
        <w:ind w:firstLine="567"/>
        <w:jc w:val="both"/>
        <w:rPr>
          <w:szCs w:val="24"/>
        </w:rPr>
      </w:pPr>
      <w:r>
        <w:rPr>
          <w:szCs w:val="24"/>
        </w:rPr>
        <w:lastRenderedPageBreak/>
        <w:t>52.2</w:t>
      </w:r>
      <w:r>
        <w:rPr>
          <w:szCs w:val="24"/>
        </w:rPr>
        <w:t>. projektinio pasiūlymo atitiktis ES kaimo plėtros politikos horizontaliajam tikslui „užtikrinti subalansuotą teritorinę kaimo ekonomikos ir bendruomenių plėtrą, kurti darbo vietas ir jas išlaikyti“  ir (arba) projektinio pasiūlymo atitiktis ES kompleksini</w:t>
      </w:r>
      <w:r>
        <w:rPr>
          <w:szCs w:val="24"/>
        </w:rPr>
        <w:t>am tikslui „Aplinkos apsauga“;</w:t>
      </w:r>
    </w:p>
    <w:p w:rsidR="00801852" w:rsidRDefault="00E62560">
      <w:pPr>
        <w:tabs>
          <w:tab w:val="left" w:pos="993"/>
          <w:tab w:val="left" w:pos="1134"/>
        </w:tabs>
        <w:suppressAutoHyphens/>
        <w:spacing w:line="360" w:lineRule="auto"/>
        <w:ind w:firstLine="567"/>
        <w:jc w:val="both"/>
        <w:rPr>
          <w:szCs w:val="24"/>
        </w:rPr>
      </w:pPr>
      <w:r>
        <w:rPr>
          <w:szCs w:val="24"/>
        </w:rPr>
        <w:t>52.3. projektinio pasiūlymo atitiktis regiono plėtros planui;</w:t>
      </w:r>
    </w:p>
    <w:p w:rsidR="00801852" w:rsidRDefault="00E62560">
      <w:pPr>
        <w:tabs>
          <w:tab w:val="left" w:pos="993"/>
          <w:tab w:val="left" w:pos="1134"/>
        </w:tabs>
        <w:suppressAutoHyphens/>
        <w:spacing w:line="360" w:lineRule="auto"/>
        <w:ind w:firstLine="567"/>
        <w:jc w:val="both"/>
        <w:rPr>
          <w:szCs w:val="24"/>
        </w:rPr>
      </w:pPr>
      <w:r>
        <w:rPr>
          <w:szCs w:val="24"/>
        </w:rPr>
        <w:t>52.4. projektinio pasiūlymo atitiktis savivaldybės strateginiam plėtros planui;</w:t>
      </w:r>
    </w:p>
    <w:p w:rsidR="00801852" w:rsidRDefault="00E62560">
      <w:pPr>
        <w:tabs>
          <w:tab w:val="left" w:pos="993"/>
          <w:tab w:val="left" w:pos="1134"/>
        </w:tabs>
        <w:suppressAutoHyphens/>
        <w:spacing w:line="360" w:lineRule="auto"/>
        <w:ind w:firstLine="567"/>
        <w:jc w:val="both"/>
        <w:rPr>
          <w:szCs w:val="24"/>
        </w:rPr>
      </w:pPr>
      <w:r>
        <w:rPr>
          <w:szCs w:val="24"/>
        </w:rPr>
        <w:t>52.5. planuojamų veiklų atitiktis Taisyklių IV skyriuje nustatytoms remiamoms veikl</w:t>
      </w:r>
      <w:r>
        <w:rPr>
          <w:szCs w:val="24"/>
        </w:rPr>
        <w:t>oms;</w:t>
      </w:r>
    </w:p>
    <w:p w:rsidR="00801852" w:rsidRDefault="00E62560">
      <w:pPr>
        <w:tabs>
          <w:tab w:val="left" w:pos="993"/>
          <w:tab w:val="left" w:pos="1134"/>
        </w:tabs>
        <w:suppressAutoHyphens/>
        <w:spacing w:line="360" w:lineRule="auto"/>
        <w:ind w:firstLine="567"/>
        <w:jc w:val="both"/>
        <w:rPr>
          <w:szCs w:val="24"/>
        </w:rPr>
      </w:pPr>
      <w:r>
        <w:rPr>
          <w:szCs w:val="24"/>
        </w:rPr>
        <w:t>52.6. vertinama, ar projektinio pasiūlymo veiklos bus vykdomos tinkamoje teritorijoje, kaip nurodyta Taisyklių 13.7 papunktyje;</w:t>
      </w:r>
    </w:p>
    <w:p w:rsidR="00801852" w:rsidRDefault="00E62560">
      <w:pPr>
        <w:tabs>
          <w:tab w:val="left" w:pos="993"/>
          <w:tab w:val="left" w:pos="1134"/>
        </w:tabs>
        <w:suppressAutoHyphens/>
        <w:spacing w:line="360" w:lineRule="auto"/>
        <w:ind w:firstLine="567"/>
        <w:jc w:val="both"/>
        <w:rPr>
          <w:szCs w:val="24"/>
        </w:rPr>
      </w:pPr>
      <w:r>
        <w:rPr>
          <w:szCs w:val="24"/>
        </w:rPr>
        <w:t>52.7. vertinama, ar užtikrinamas tinkamas ir pakankamas projektinio pasiūlymo finansavimo šaltinis;</w:t>
      </w:r>
    </w:p>
    <w:p w:rsidR="00801852" w:rsidRDefault="00E62560">
      <w:pPr>
        <w:tabs>
          <w:tab w:val="left" w:pos="993"/>
          <w:tab w:val="left" w:pos="1134"/>
        </w:tabs>
        <w:suppressAutoHyphens/>
        <w:spacing w:line="360" w:lineRule="auto"/>
        <w:ind w:firstLine="567"/>
        <w:jc w:val="both"/>
        <w:rPr>
          <w:szCs w:val="24"/>
        </w:rPr>
      </w:pPr>
      <w:r>
        <w:rPr>
          <w:szCs w:val="24"/>
        </w:rPr>
        <w:t>52.8. vertinama, ar pro</w:t>
      </w:r>
      <w:r>
        <w:rPr>
          <w:szCs w:val="24"/>
        </w:rPr>
        <w:t>jektiniame pasiūlyme nėra nustatyta dvigubo tos pačios veiklos tų pačių išlaidų finansavimo rizika;</w:t>
      </w:r>
    </w:p>
    <w:p w:rsidR="00801852" w:rsidRDefault="00E62560">
      <w:pPr>
        <w:tabs>
          <w:tab w:val="left" w:pos="993"/>
          <w:tab w:val="left" w:pos="1134"/>
        </w:tabs>
        <w:suppressAutoHyphens/>
        <w:spacing w:line="360" w:lineRule="auto"/>
        <w:ind w:firstLine="567"/>
        <w:jc w:val="both"/>
        <w:rPr>
          <w:szCs w:val="24"/>
        </w:rPr>
      </w:pPr>
      <w:r>
        <w:rPr>
          <w:szCs w:val="24"/>
        </w:rPr>
        <w:t>52.9. vertinama, ar užtikrintas efektyvus projektui įgyvendinti reikalingų lėšų panaudojimas.</w:t>
      </w:r>
    </w:p>
    <w:p w:rsidR="00801852" w:rsidRDefault="00E62560">
      <w:pPr>
        <w:tabs>
          <w:tab w:val="left" w:pos="993"/>
        </w:tabs>
        <w:suppressAutoHyphens/>
        <w:spacing w:line="360" w:lineRule="auto"/>
        <w:ind w:firstLine="567"/>
        <w:jc w:val="both"/>
        <w:rPr>
          <w:spacing w:val="4"/>
          <w:szCs w:val="24"/>
        </w:rPr>
      </w:pPr>
      <w:r>
        <w:rPr>
          <w:spacing w:val="4"/>
          <w:szCs w:val="24"/>
        </w:rPr>
        <w:t>53. Kiekvieno projektinio pasiūlymo tinkamumo skirti paramą ve</w:t>
      </w:r>
      <w:r>
        <w:rPr>
          <w:spacing w:val="4"/>
          <w:szCs w:val="24"/>
        </w:rPr>
        <w:t>rtinimo metu pildoma projektinio pasiūlymo vertinimo išvados formos (Taisyklių 2 priedas) dalis „Atitikties bendriesiems tinkamumo reikalavimams vertinimo ataskaita“. Joje turi būti nurodoma, ar projektas atitinka bendrąjį tinkamumo reikalavimą, ar jo neat</w:t>
      </w:r>
      <w:r>
        <w:rPr>
          <w:spacing w:val="4"/>
          <w:szCs w:val="24"/>
        </w:rPr>
        <w:t>itinka. Taip pat, išsamus pagrindimas, dėl ko projektas neatitinka bendrojo tinkamumo reikalavimo. Turi būti pateikta aiški nuoroda į projektinio pasiūlymo dalį ar prie jo pridėtą dokumentą, kuriame nurodyta informacija, pagal kurią buvo atliktas vertinima</w:t>
      </w:r>
      <w:r>
        <w:rPr>
          <w:spacing w:val="4"/>
          <w:szCs w:val="24"/>
        </w:rPr>
        <w:t>s.</w:t>
      </w:r>
    </w:p>
    <w:p w:rsidR="00801852" w:rsidRDefault="00E62560">
      <w:pPr>
        <w:tabs>
          <w:tab w:val="left" w:pos="993"/>
        </w:tabs>
        <w:suppressAutoHyphens/>
        <w:spacing w:line="360" w:lineRule="auto"/>
        <w:ind w:firstLine="567"/>
        <w:jc w:val="both"/>
        <w:rPr>
          <w:spacing w:val="4"/>
          <w:szCs w:val="24"/>
        </w:rPr>
      </w:pPr>
      <w:r>
        <w:rPr>
          <w:spacing w:val="4"/>
          <w:szCs w:val="24"/>
        </w:rPr>
        <w:t>54. Sekretoriatas teigiamai gali įvertinti  projektinio pasiūlymo atitiktį bendriesiems tinkamumo reikalavimams tik tuomet, jeigu projektinis pasiūlymas (jame esanti informacija ir prie jo pridedami dokumentai) ir kita patikimuose informaciniuose šaltin</w:t>
      </w:r>
      <w:r>
        <w:rPr>
          <w:spacing w:val="4"/>
          <w:szCs w:val="24"/>
        </w:rPr>
        <w:t>iuose esanti informacija pagrindžia atitiktį visiems bendriesiems tinkamumo reikalavimams, nurodytiems Taisyklių 52 punkte. Neatitikus bent vieno reikalavimo projektinis pasiūlymas atmetamas. Jeigu sekretoriatas teigiamai įvertina projektinio pasiūlymo ati</w:t>
      </w:r>
      <w:r>
        <w:rPr>
          <w:spacing w:val="4"/>
          <w:szCs w:val="24"/>
        </w:rPr>
        <w:t>tiktį bendriesiems tinkamumo reikalavimams, apie tai elektroniniu paštu informuoja pareiškėją.</w:t>
      </w:r>
    </w:p>
    <w:p w:rsidR="00801852" w:rsidRDefault="00E62560">
      <w:pPr>
        <w:tabs>
          <w:tab w:val="left" w:pos="993"/>
        </w:tabs>
        <w:suppressAutoHyphens/>
        <w:spacing w:line="360" w:lineRule="auto"/>
        <w:ind w:firstLine="567"/>
        <w:jc w:val="both"/>
        <w:rPr>
          <w:rFonts w:eastAsia="Calibri"/>
          <w:szCs w:val="24"/>
        </w:rPr>
      </w:pPr>
      <w:r>
        <w:rPr>
          <w:rFonts w:eastAsia="Calibri"/>
          <w:szCs w:val="24"/>
        </w:rPr>
        <w:t xml:space="preserve">55. </w:t>
      </w:r>
      <w:r>
        <w:rPr>
          <w:spacing w:val="4"/>
          <w:szCs w:val="24"/>
        </w:rPr>
        <w:t>Jeigu atliekant projektinio pasiūlymo atitikties bendriesiems reikalavimams vertinimą yra nustatoma projektinio pasiūlymo turinio trūkumų (pvz., nepakanka pr</w:t>
      </w:r>
      <w:r>
        <w:rPr>
          <w:spacing w:val="4"/>
          <w:szCs w:val="24"/>
        </w:rPr>
        <w:t>ojektiniame pasiūlyme  arba prie jo pridedamuose dokumentuose esančių duomenų, kad būtų įvertinta atitiktis bendrajam reikalavimui), s</w:t>
      </w:r>
      <w:r>
        <w:rPr>
          <w:rFonts w:eastAsia="Calibri"/>
          <w:szCs w:val="24"/>
        </w:rPr>
        <w:t>ekretoriatas paprašo pareiškėjo pašalinti projektinio pasiūlymo turinio trūkumus:</w:t>
      </w:r>
    </w:p>
    <w:p w:rsidR="00801852" w:rsidRDefault="00E62560">
      <w:pPr>
        <w:tabs>
          <w:tab w:val="left" w:pos="993"/>
          <w:tab w:val="left" w:pos="1134"/>
        </w:tabs>
        <w:suppressAutoHyphens/>
        <w:spacing w:line="360" w:lineRule="auto"/>
        <w:ind w:firstLine="567"/>
        <w:jc w:val="both"/>
        <w:rPr>
          <w:szCs w:val="24"/>
        </w:rPr>
      </w:pPr>
      <w:r>
        <w:rPr>
          <w:szCs w:val="24"/>
        </w:rPr>
        <w:t>55.1. prašyme pašalinti trūkumus nurodom</w:t>
      </w:r>
      <w:r>
        <w:rPr>
          <w:szCs w:val="24"/>
        </w:rPr>
        <w:t xml:space="preserve">a, kokie trūkumai ir per kokį terminą turi būti pašalinti. Terminas gali būti pratęstas, tačiau tik tinkamai pagrįstais atvejais, kai projektinio </w:t>
      </w:r>
      <w:r>
        <w:rPr>
          <w:szCs w:val="24"/>
        </w:rPr>
        <w:lastRenderedPageBreak/>
        <w:t>pasiūlymo trūkumams šalinti pareiškėjas turi pasitelkti trečiuosius asmenis, nesusijusius su projektinio pasiū</w:t>
      </w:r>
      <w:r>
        <w:rPr>
          <w:szCs w:val="24"/>
        </w:rPr>
        <w:t>lymo rengimu. Prašymas pašalinti projektinio pasiūlymo trūkumus turi būti siunčiamas tokiu būdu, kokį pareiškėjas yra nurodęs vietos projekto paraiškoje (jeigu siunčiama paštu registruotu laišku, jis laikomas įteiktu praėjus 2 (dviem) darbo dienoms po jo i</w:t>
      </w:r>
      <w:r>
        <w:rPr>
          <w:szCs w:val="24"/>
        </w:rPr>
        <w:t>šsiuntimo; jeigu siunčiama el. paštu, jis laikomas įteiktu kitą dieną po jo išsiuntimo);</w:t>
      </w:r>
    </w:p>
    <w:p w:rsidR="00801852" w:rsidRDefault="00E62560">
      <w:pPr>
        <w:tabs>
          <w:tab w:val="left" w:pos="993"/>
          <w:tab w:val="left" w:pos="1134"/>
        </w:tabs>
        <w:suppressAutoHyphens/>
        <w:spacing w:line="360" w:lineRule="auto"/>
        <w:ind w:firstLine="567"/>
        <w:jc w:val="both"/>
        <w:rPr>
          <w:szCs w:val="24"/>
        </w:rPr>
      </w:pPr>
      <w:r>
        <w:rPr>
          <w:szCs w:val="24"/>
        </w:rPr>
        <w:t>55.2. jeigu pareiškėjas per sekretoriato nurodytą terminą projektinio pasiūlymo turinio trūkumų nepašalina, pašalina netinkamai arba nepagrindžia, kad terminą būtina p</w:t>
      </w:r>
      <w:r>
        <w:rPr>
          <w:szCs w:val="24"/>
        </w:rPr>
        <w:t xml:space="preserve">ratęsti, sekretoriatas per 3 (tris) darbo dienas nuo šio sprendimo priėmimo, registruotu laišku, el. paštu informuoja pareiškėją, kad projektinis pasiūlymas netinkamas, ir  nurodo priežastis. </w:t>
      </w:r>
    </w:p>
    <w:p w:rsidR="00801852" w:rsidRDefault="00801852">
      <w:pPr>
        <w:tabs>
          <w:tab w:val="left" w:pos="993"/>
          <w:tab w:val="left" w:pos="1134"/>
        </w:tabs>
        <w:suppressAutoHyphens/>
        <w:spacing w:line="360" w:lineRule="auto"/>
        <w:ind w:left="567"/>
        <w:jc w:val="center"/>
        <w:rPr>
          <w:b/>
          <w:szCs w:val="24"/>
          <w:lang w:eastAsia="zh-CN"/>
        </w:rPr>
      </w:pPr>
    </w:p>
    <w:p w:rsidR="00801852" w:rsidRDefault="00E62560">
      <w:pPr>
        <w:tabs>
          <w:tab w:val="left" w:pos="993"/>
          <w:tab w:val="left" w:pos="1134"/>
        </w:tabs>
        <w:suppressAutoHyphens/>
        <w:spacing w:line="360" w:lineRule="auto"/>
        <w:ind w:left="567"/>
        <w:jc w:val="center"/>
        <w:rPr>
          <w:b/>
          <w:szCs w:val="24"/>
        </w:rPr>
      </w:pPr>
      <w:r>
        <w:rPr>
          <w:b/>
          <w:szCs w:val="24"/>
        </w:rPr>
        <w:t>Projektinių pasiūlymų naudos ir kokybės vertinimas</w:t>
      </w:r>
    </w:p>
    <w:p w:rsidR="00801852" w:rsidRDefault="00801852">
      <w:pPr>
        <w:tabs>
          <w:tab w:val="left" w:pos="993"/>
          <w:tab w:val="left" w:pos="1134"/>
        </w:tabs>
        <w:suppressAutoHyphens/>
        <w:spacing w:line="360" w:lineRule="auto"/>
        <w:ind w:left="567"/>
        <w:jc w:val="center"/>
        <w:rPr>
          <w:rFonts w:ascii="Arial" w:hAnsi="Arial" w:cs="Arial"/>
          <w:b/>
          <w:strike/>
        </w:rPr>
      </w:pPr>
    </w:p>
    <w:p w:rsidR="00801852" w:rsidRDefault="00E62560">
      <w:pPr>
        <w:tabs>
          <w:tab w:val="left" w:pos="993"/>
        </w:tabs>
        <w:suppressAutoHyphens/>
        <w:spacing w:line="360" w:lineRule="auto"/>
        <w:ind w:firstLine="567"/>
        <w:jc w:val="both"/>
        <w:rPr>
          <w:szCs w:val="24"/>
        </w:rPr>
      </w:pPr>
      <w:r>
        <w:rPr>
          <w:szCs w:val="24"/>
        </w:rPr>
        <w:t>56</w:t>
      </w:r>
      <w:r>
        <w:rPr>
          <w:szCs w:val="24"/>
        </w:rPr>
        <w:t>. Projektinio pasiūlymo naudos ir kokybės vertinimo metu pagal specialiuosius ir bendruosius projektų atrankos kriterijus, nustatoma, ar regiono projektas kokybiškas ir siekia Priemonės  prioriteto ir jo tikslinės srities, horizontaliojo ir kompleksinio ti</w:t>
      </w:r>
      <w:r>
        <w:rPr>
          <w:szCs w:val="24"/>
        </w:rPr>
        <w:t xml:space="preserve">kslų įgyvendinimo ir yra parengtas atsižvelgiant į regiono poreikius. Už atitiktį šiems kriterijams skiriami balai. </w:t>
      </w:r>
    </w:p>
    <w:p w:rsidR="00801852" w:rsidRDefault="00E62560">
      <w:pPr>
        <w:tabs>
          <w:tab w:val="left" w:pos="993"/>
        </w:tabs>
        <w:suppressAutoHyphens/>
        <w:spacing w:line="360" w:lineRule="auto"/>
        <w:ind w:firstLine="567"/>
        <w:jc w:val="both"/>
        <w:rPr>
          <w:szCs w:val="24"/>
        </w:rPr>
      </w:pPr>
      <w:r>
        <w:rPr>
          <w:szCs w:val="24"/>
        </w:rPr>
        <w:t>57. Projektinių pasiūlymų naudos ir kokybės vertinimą sudaro dvi dalys:</w:t>
      </w:r>
    </w:p>
    <w:p w:rsidR="00801852" w:rsidRDefault="00E62560">
      <w:pPr>
        <w:tabs>
          <w:tab w:val="left" w:pos="993"/>
          <w:tab w:val="left" w:pos="1134"/>
        </w:tabs>
        <w:suppressAutoHyphens/>
        <w:spacing w:line="360" w:lineRule="auto"/>
        <w:ind w:firstLine="567"/>
        <w:jc w:val="both"/>
        <w:rPr>
          <w:szCs w:val="24"/>
        </w:rPr>
      </w:pPr>
      <w:r>
        <w:rPr>
          <w:szCs w:val="24"/>
        </w:rPr>
        <w:t>57.1. Priemonės pirmosios VS (kodas 7.2) projektinių pasiūlymų vert</w:t>
      </w:r>
      <w:r>
        <w:rPr>
          <w:szCs w:val="24"/>
        </w:rPr>
        <w:t xml:space="preserve">inimas pagal specialiuosius projektų atrankos kriterijus, nurodytus Taisyklių 64 punkte, ir Priemonės antrosios VS (kodas 7.6) projektinių pasiūlymų vertinimas pagal specialiuosius projektų atrankos kriterijus, nurodytus Taisyklių 65 punkte; </w:t>
      </w:r>
    </w:p>
    <w:p w:rsidR="00801852" w:rsidRDefault="00E62560">
      <w:pPr>
        <w:tabs>
          <w:tab w:val="left" w:pos="993"/>
          <w:tab w:val="left" w:pos="1134"/>
        </w:tabs>
        <w:suppressAutoHyphens/>
        <w:spacing w:line="360" w:lineRule="auto"/>
        <w:ind w:firstLine="567"/>
        <w:jc w:val="both"/>
        <w:rPr>
          <w:szCs w:val="24"/>
        </w:rPr>
      </w:pPr>
      <w:r>
        <w:rPr>
          <w:szCs w:val="24"/>
        </w:rPr>
        <w:t>57.2. Priemon</w:t>
      </w:r>
      <w:r>
        <w:rPr>
          <w:szCs w:val="24"/>
        </w:rPr>
        <w:t>ės pirmosios VS (kodas 7.2) projektinių pasiūlymų vertinimas pagal bendruosius  projektų atrankos kriterijus, nurodytus Taisyklių 69 punkte, ir Priemonės antrosios VS (kodas 7.6) projektinių pasiūlymų vertinimas pagal bendruosius projektų atrankos kriterij</w:t>
      </w:r>
      <w:r>
        <w:rPr>
          <w:szCs w:val="24"/>
        </w:rPr>
        <w:t xml:space="preserve">us, nurodytus Taisyklių 70 punkte. </w:t>
      </w:r>
    </w:p>
    <w:p w:rsidR="00801852" w:rsidRDefault="00E62560">
      <w:pPr>
        <w:tabs>
          <w:tab w:val="left" w:pos="993"/>
        </w:tabs>
        <w:suppressAutoHyphens/>
        <w:spacing w:line="360" w:lineRule="auto"/>
        <w:ind w:firstLine="567"/>
        <w:jc w:val="both"/>
        <w:rPr>
          <w:szCs w:val="24"/>
        </w:rPr>
      </w:pPr>
      <w:r>
        <w:rPr>
          <w:szCs w:val="24"/>
        </w:rPr>
        <w:t>58. Kiekvienam regionui atskirai pagal konkretaus regiono poreikius yra nustatyti skirtingi specialieji projektų atrankos kriterijai, galimos didžiausios jų reikšmės ir mažiausias privalomas balų skaičius. Specialieji pr</w:t>
      </w:r>
      <w:r>
        <w:rPr>
          <w:szCs w:val="24"/>
        </w:rPr>
        <w:t xml:space="preserve">ojektų atrankos kriterijai – regiono projektų kokybės ir naudos nustatymo reikalavimai, kurių reikšmė konkrečiam regionui ir jo plėtrai bei Priemonės įgyvendinimui įvertinama taikant balų sistemą.  </w:t>
      </w:r>
    </w:p>
    <w:p w:rsidR="00801852" w:rsidRDefault="00E62560">
      <w:pPr>
        <w:tabs>
          <w:tab w:val="left" w:pos="993"/>
        </w:tabs>
        <w:suppressAutoHyphens/>
        <w:spacing w:line="360" w:lineRule="auto"/>
        <w:ind w:firstLine="567"/>
        <w:jc w:val="both"/>
        <w:rPr>
          <w:szCs w:val="24"/>
        </w:rPr>
      </w:pPr>
      <w:r>
        <w:rPr>
          <w:szCs w:val="24"/>
        </w:rPr>
        <w:t>59. Bendrieji projektų atrankos kriterijai, galimos didži</w:t>
      </w:r>
      <w:r>
        <w:rPr>
          <w:szCs w:val="24"/>
        </w:rPr>
        <w:t>ausios jų reikšmės ir mažiausias privalomas balų skaičius kiekvienam regionui yra vienodi. Bendrieji projektų atrankos kriterijai – regiono projektų kokybės ir naudos nustatymo reikalavimai, kurių reikšmė Priemonės įgyvendinimui ir konkrečiam regionui įver</w:t>
      </w:r>
      <w:r>
        <w:rPr>
          <w:szCs w:val="24"/>
        </w:rPr>
        <w:t>tinama taikant balų sistemą.</w:t>
      </w:r>
    </w:p>
    <w:p w:rsidR="00801852" w:rsidRDefault="00E62560">
      <w:pPr>
        <w:tabs>
          <w:tab w:val="left" w:pos="993"/>
        </w:tabs>
        <w:suppressAutoHyphens/>
        <w:spacing w:line="360" w:lineRule="auto"/>
        <w:ind w:firstLine="567"/>
        <w:jc w:val="both"/>
        <w:rPr>
          <w:szCs w:val="24"/>
        </w:rPr>
      </w:pPr>
      <w:r>
        <w:rPr>
          <w:szCs w:val="24"/>
        </w:rPr>
        <w:lastRenderedPageBreak/>
        <w:t>60. Vadovaujantis Reglamento (ES) Nr. 1305/2013 62 straipsnio 1 dalimi specialieji ir bendrieji projektų atrankos kriterijai turi būti tikrinami pagal dokumentinius įrodymus ir turi būti įmanoma jų laikymosi kontrolė projekto į</w:t>
      </w:r>
      <w:r>
        <w:rPr>
          <w:szCs w:val="24"/>
        </w:rPr>
        <w:t>gyvendinimo ir kontrolės laikotarpiu. Kriterijų vertinimas turi būti detalizuojamas Regioninės plėtros departamento prie Vidaus reikalų ministerijos patvirtintame ir su Agentūra suderintame darbo tvarkos apraše (pvz., parengta kriterijų vertinimo metodika,</w:t>
      </w:r>
      <w:r>
        <w:rPr>
          <w:szCs w:val="24"/>
        </w:rPr>
        <w:t xml:space="preserve"> vertinimo klausimynai ir pan.) taip, kad būtų užtikrinamas objektyvus ir patikrinamas projekto naudos ir kokybės vertinimas (atitikties projektų atrankos kriterijui nustatymas ir balų suteikimas), balų suteikimas pagal atskirus projektų atrankos kriteriju</w:t>
      </w:r>
      <w:r>
        <w:rPr>
          <w:szCs w:val="24"/>
        </w:rPr>
        <w:t xml:space="preserve">s turi būti metodiškai aiškus ir nuoseklus. Kriterijų vertinimo metodika, vertinimo klausimynai ir kiti dokumentai,  kuriuose detalizuojamas projektų atrankos kriterijų taikymas,  turi būti suderinti su Agentūra iki kvietimo teikti projektinius pasiūlymus </w:t>
      </w:r>
      <w:r>
        <w:rPr>
          <w:szCs w:val="24"/>
        </w:rPr>
        <w:t xml:space="preserve">pradžios. Regioninės plėtros departamentas prie Vidaus reikalų ministerijos negali nustatyti naujų projektų atrankos kriterijų, kurie nėra suderinti su Ministerija ir patvirtinti KPP Stebėsenos komiteto.  </w:t>
      </w:r>
    </w:p>
    <w:p w:rsidR="00801852" w:rsidRDefault="00E62560">
      <w:pPr>
        <w:tabs>
          <w:tab w:val="left" w:pos="993"/>
        </w:tabs>
        <w:suppressAutoHyphens/>
        <w:spacing w:line="360" w:lineRule="auto"/>
        <w:ind w:firstLine="567"/>
        <w:jc w:val="both"/>
        <w:rPr>
          <w:szCs w:val="24"/>
        </w:rPr>
      </w:pPr>
      <w:r>
        <w:rPr>
          <w:szCs w:val="24"/>
        </w:rPr>
        <w:t>61. Projektinis pasiūlymas vertinamas pagal projek</w:t>
      </w:r>
      <w:r>
        <w:rPr>
          <w:szCs w:val="24"/>
        </w:rPr>
        <w:t xml:space="preserve">tiniame pasiūlyme pateiktą informaciją ir prie jo pridėtus dokumentus. </w:t>
      </w:r>
    </w:p>
    <w:p w:rsidR="00801852" w:rsidRDefault="00801852">
      <w:pPr>
        <w:tabs>
          <w:tab w:val="left" w:pos="993"/>
          <w:tab w:val="left" w:pos="1134"/>
        </w:tabs>
        <w:suppressAutoHyphens/>
        <w:spacing w:line="360" w:lineRule="auto"/>
        <w:ind w:firstLine="720"/>
        <w:jc w:val="center"/>
        <w:rPr>
          <w:b/>
          <w:szCs w:val="24"/>
        </w:rPr>
      </w:pPr>
    </w:p>
    <w:p w:rsidR="00801852" w:rsidRDefault="00E62560">
      <w:pPr>
        <w:tabs>
          <w:tab w:val="left" w:pos="993"/>
          <w:tab w:val="left" w:pos="1134"/>
        </w:tabs>
        <w:suppressAutoHyphens/>
        <w:spacing w:line="360" w:lineRule="auto"/>
        <w:ind w:firstLine="720"/>
        <w:jc w:val="center"/>
        <w:rPr>
          <w:b/>
          <w:szCs w:val="24"/>
        </w:rPr>
      </w:pPr>
      <w:r>
        <w:rPr>
          <w:b/>
          <w:szCs w:val="24"/>
        </w:rPr>
        <w:t>Projektinių pasiūlymų naudos ir kokybės vertinimas pagal specialiuosius projektų atrankos kriterijus</w:t>
      </w:r>
    </w:p>
    <w:p w:rsidR="00801852" w:rsidRDefault="00801852">
      <w:pPr>
        <w:tabs>
          <w:tab w:val="left" w:pos="993"/>
          <w:tab w:val="left" w:pos="1134"/>
        </w:tabs>
        <w:suppressAutoHyphens/>
        <w:spacing w:line="360" w:lineRule="auto"/>
        <w:ind w:left="567"/>
        <w:jc w:val="both"/>
        <w:rPr>
          <w:szCs w:val="24"/>
        </w:rPr>
      </w:pPr>
    </w:p>
    <w:p w:rsidR="00801852" w:rsidRDefault="00E62560">
      <w:pPr>
        <w:tabs>
          <w:tab w:val="left" w:pos="993"/>
        </w:tabs>
        <w:suppressAutoHyphens/>
        <w:spacing w:line="360" w:lineRule="auto"/>
        <w:ind w:firstLine="567"/>
        <w:jc w:val="both"/>
        <w:rPr>
          <w:szCs w:val="24"/>
        </w:rPr>
      </w:pPr>
      <w:r>
        <w:rPr>
          <w:szCs w:val="24"/>
        </w:rPr>
        <w:t xml:space="preserve">62. </w:t>
      </w:r>
      <w:r>
        <w:t xml:space="preserve">Už </w:t>
      </w:r>
      <w:r>
        <w:rPr>
          <w:szCs w:val="24"/>
        </w:rPr>
        <w:t>atitiktį nustatytiems specialiesiems projektų atrankos kriterijams skiriam</w:t>
      </w:r>
      <w:r>
        <w:rPr>
          <w:szCs w:val="24"/>
        </w:rPr>
        <w:t xml:space="preserve">i balai. Didžiausias galimas balų skaičius vienam projektiniam pasiūlymui pagal specialiuosius projektų atrankos kriterijus pagal Priemonės pirmąją VS (kodas 7.2)  arba antrąją VS (kodas 7.6)  yra 100 (šimtas) balų. Laikoma, kad projektinis pasiūlymas yra </w:t>
      </w:r>
      <w:r>
        <w:rPr>
          <w:szCs w:val="24"/>
        </w:rPr>
        <w:t xml:space="preserve">pakankamai kokybiškas, jeigu naudos ir kokybės vertinimo metu jam suteikiamas nustatytas privalomas mažiausias atrankos  balų  skaičius. </w:t>
      </w:r>
    </w:p>
    <w:p w:rsidR="00801852" w:rsidRDefault="00E62560">
      <w:pPr>
        <w:tabs>
          <w:tab w:val="left" w:pos="993"/>
        </w:tabs>
        <w:suppressAutoHyphens/>
        <w:spacing w:line="360" w:lineRule="auto"/>
        <w:ind w:firstLine="567"/>
        <w:jc w:val="both"/>
        <w:rPr>
          <w:szCs w:val="24"/>
        </w:rPr>
      </w:pPr>
      <w:r>
        <w:rPr>
          <w:szCs w:val="24"/>
        </w:rPr>
        <w:t>63. Atrankos pagal specialiuosius projektų atrankos kriterijus metu nustačius, kad projektiniam pasiūlymui neskirta nu</w:t>
      </w:r>
      <w:r>
        <w:rPr>
          <w:szCs w:val="24"/>
        </w:rPr>
        <w:t>statyto privalomo mažiausio atrankos  balų  skaičiaus, jis nėra vertinamas pagal bendruosius projektų atrankos kriterijus ir yra atmetamas. Sekretoriatas per 3 (tris) darbo dienas nuo šio sprendimo priėmimo, registruotu laišku, elektroniniu paštu nurodydam</w:t>
      </w:r>
      <w:r>
        <w:rPr>
          <w:szCs w:val="24"/>
        </w:rPr>
        <w:t xml:space="preserve">as priežastis informuoja pareiškėją, kad projektinis pasiūlymas yra atmetamas. </w:t>
      </w:r>
    </w:p>
    <w:p w:rsidR="00801852" w:rsidRDefault="00E62560">
      <w:pPr>
        <w:tabs>
          <w:tab w:val="left" w:pos="993"/>
        </w:tabs>
        <w:suppressAutoHyphens/>
        <w:spacing w:line="360" w:lineRule="auto"/>
        <w:ind w:firstLine="567"/>
        <w:jc w:val="both"/>
        <w:rPr>
          <w:szCs w:val="24"/>
        </w:rPr>
      </w:pPr>
      <w:r>
        <w:rPr>
          <w:szCs w:val="24"/>
        </w:rPr>
        <w:t xml:space="preserve">64. Priemonės  pirmosios VS (kodas 7.2) </w:t>
      </w:r>
      <w:r>
        <w:rPr>
          <w:rFonts w:eastAsia="Calibri"/>
          <w:spacing w:val="10"/>
          <w:szCs w:val="24"/>
        </w:rPr>
        <w:t>specialieji projektų atrankos kriterijai, galimos didžiausios jų reikšmės ir m</w:t>
      </w:r>
      <w:r>
        <w:rPr>
          <w:spacing w:val="10"/>
          <w:szCs w:val="24"/>
          <w:lang w:eastAsia="lt-LT"/>
        </w:rPr>
        <w:t>ažiausias privalomas balų skaičius pagal regionus</w:t>
      </w:r>
      <w:r>
        <w:rPr>
          <w:rFonts w:eastAsia="Calibri"/>
          <w:spacing w:val="10"/>
          <w:szCs w:val="24"/>
        </w:rPr>
        <w:t>:</w:t>
      </w:r>
    </w:p>
    <w:p w:rsidR="00801852" w:rsidRDefault="00E62560">
      <w:pPr>
        <w:overflowPunct w:val="0"/>
        <w:spacing w:line="360" w:lineRule="auto"/>
        <w:ind w:left="709"/>
        <w:jc w:val="both"/>
        <w:textAlignment w:val="baseline"/>
      </w:pPr>
      <w:r>
        <w:t>64.1. M</w:t>
      </w:r>
      <w:r>
        <w:t>arijampolės regionas:</w:t>
      </w:r>
    </w:p>
    <w:tbl>
      <w:tblPr>
        <w:tblW w:w="9525" w:type="dxa"/>
        <w:tblInd w:w="1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tblPr>
      <w:tblGrid>
        <w:gridCol w:w="721"/>
        <w:gridCol w:w="7371"/>
        <w:gridCol w:w="1433"/>
      </w:tblGrid>
      <w:tr w:rsidR="00801852">
        <w:tc>
          <w:tcPr>
            <w:tcW w:w="721"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t>Eil. Nr.</w:t>
            </w:r>
          </w:p>
        </w:tc>
        <w:tc>
          <w:tcPr>
            <w:tcW w:w="7371"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ind w:left="811"/>
              <w:jc w:val="center"/>
              <w:rPr>
                <w:szCs w:val="24"/>
                <w:lang w:eastAsia="lt-LT"/>
              </w:rPr>
            </w:pPr>
            <w:r>
              <w:rPr>
                <w:bCs/>
                <w:lang w:eastAsia="lt-LT"/>
              </w:rPr>
              <w:t>Specialiojo</w:t>
            </w:r>
            <w:r>
              <w:rPr>
                <w:lang w:eastAsia="lt-LT"/>
              </w:rPr>
              <w:t xml:space="preserve"> atrankos kriterijaus pavadinimas</w:t>
            </w:r>
          </w:p>
        </w:tc>
        <w:tc>
          <w:tcPr>
            <w:tcW w:w="1433"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2" w:lineRule="exact"/>
              <w:ind w:left="253"/>
              <w:jc w:val="center"/>
              <w:rPr>
                <w:szCs w:val="24"/>
                <w:lang w:eastAsia="lt-LT"/>
              </w:rPr>
            </w:pPr>
            <w:r>
              <w:rPr>
                <w:lang w:eastAsia="lt-LT"/>
              </w:rPr>
              <w:t>Didžiausias   balas</w:t>
            </w:r>
          </w:p>
        </w:tc>
      </w:tr>
      <w:tr w:rsidR="00801852">
        <w:tc>
          <w:tcPr>
            <w:tcW w:w="721"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t>1.</w:t>
            </w:r>
          </w:p>
        </w:tc>
        <w:tc>
          <w:tcPr>
            <w:tcW w:w="7371"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2" w:lineRule="exact"/>
              <w:jc w:val="both"/>
              <w:rPr>
                <w:lang w:eastAsia="lt-LT"/>
              </w:rPr>
            </w:pPr>
            <w:r>
              <w:rPr>
                <w:lang w:eastAsia="lt-LT"/>
              </w:rPr>
              <w:t>Projektu sutvarkyta avarinės būklės ar galimos avarinės būklės požymius turinti viešoji infrastruktūra</w:t>
            </w:r>
          </w:p>
          <w:p w:rsidR="00801852" w:rsidRDefault="00E62560">
            <w:pPr>
              <w:spacing w:line="272" w:lineRule="exact"/>
              <w:jc w:val="both"/>
              <w:rPr>
                <w:szCs w:val="24"/>
                <w:lang w:eastAsia="zh-CN" w:bidi="hi-IN"/>
              </w:rPr>
            </w:pPr>
            <w:r>
              <w:rPr>
                <w:lang w:eastAsia="lt-LT"/>
              </w:rPr>
              <w:lastRenderedPageBreak/>
              <w:t>(</w:t>
            </w:r>
            <w:r>
              <w:rPr>
                <w:i/>
                <w:lang w:eastAsia="lt-LT"/>
              </w:rPr>
              <w:t xml:space="preserve">pagal statybos techninį reglamentą </w:t>
            </w:r>
            <w:r>
              <w:rPr>
                <w:i/>
                <w:color w:val="000000"/>
                <w:szCs w:val="24"/>
              </w:rPr>
              <w:t xml:space="preserve">STR 1.03.01:2016 </w:t>
            </w:r>
            <w:r>
              <w:rPr>
                <w:i/>
                <w:color w:val="000000"/>
                <w:szCs w:val="24"/>
              </w:rPr>
              <w:t>„Statybiniai tyrimai. Statinio avarija“</w:t>
            </w:r>
            <w:r>
              <w:rPr>
                <w:lang w:eastAsia="lt-LT"/>
              </w:rPr>
              <w:t>)</w:t>
            </w:r>
          </w:p>
        </w:tc>
        <w:tc>
          <w:tcPr>
            <w:tcW w:w="143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lastRenderedPageBreak/>
              <w:t>30</w:t>
            </w:r>
          </w:p>
        </w:tc>
      </w:tr>
      <w:tr w:rsidR="00801852">
        <w:tc>
          <w:tcPr>
            <w:tcW w:w="721"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lastRenderedPageBreak/>
              <w:t>2.</w:t>
            </w:r>
          </w:p>
        </w:tc>
        <w:tc>
          <w:tcPr>
            <w:tcW w:w="7371"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2" w:lineRule="exact"/>
              <w:ind w:left="5" w:hanging="5"/>
              <w:jc w:val="both"/>
              <w:rPr>
                <w:szCs w:val="24"/>
                <w:lang w:eastAsia="zh-CN" w:bidi="hi-IN"/>
              </w:rPr>
            </w:pPr>
            <w:r>
              <w:rPr>
                <w:lang w:eastAsia="lt-LT"/>
              </w:rPr>
              <w:t>Projektas prisideda prie gyvenimo kokybės, laisvalaikio, sporto ar kultūrinės veiklos bei užimtumo skatinimo kaime (</w:t>
            </w:r>
            <w:r>
              <w:rPr>
                <w:i/>
                <w:lang w:eastAsia="lt-LT"/>
              </w:rPr>
              <w:t>tam skirta ne mažiau kaip 50 proc. tinkamų finansuoti projekto išlaidų)</w:t>
            </w:r>
          </w:p>
        </w:tc>
        <w:tc>
          <w:tcPr>
            <w:tcW w:w="143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30</w:t>
            </w:r>
          </w:p>
        </w:tc>
      </w:tr>
      <w:tr w:rsidR="00801852">
        <w:tc>
          <w:tcPr>
            <w:tcW w:w="721"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t>3.</w:t>
            </w:r>
          </w:p>
        </w:tc>
        <w:tc>
          <w:tcPr>
            <w:tcW w:w="7371" w:type="dxa"/>
            <w:tcBorders>
              <w:top w:val="single" w:sz="6" w:space="0" w:color="000001"/>
              <w:left w:val="single" w:sz="6" w:space="0" w:color="000001"/>
              <w:bottom w:val="single" w:sz="6" w:space="0" w:color="000001"/>
              <w:right w:val="single" w:sz="6" w:space="0" w:color="000001"/>
            </w:tcBorders>
            <w:hideMark/>
          </w:tcPr>
          <w:p w:rsidR="00801852" w:rsidRDefault="00E62560">
            <w:pPr>
              <w:ind w:right="161"/>
              <w:jc w:val="both"/>
              <w:rPr>
                <w:szCs w:val="24"/>
                <w:lang w:eastAsia="zh-CN" w:bidi="hi-IN"/>
              </w:rPr>
            </w:pPr>
            <w:r>
              <w:rPr>
                <w:lang w:eastAsia="lt-LT"/>
              </w:rPr>
              <w:t xml:space="preserve">Projektu sudaromos sąlygos gyvenamosios vietovės kompleksinei socialinei, kultūrinei, ekonominei ir aplinkosauginei plėtrai </w:t>
            </w:r>
            <w:r>
              <w:rPr>
                <w:i/>
                <w:lang w:eastAsia="lt-LT"/>
              </w:rPr>
              <w:t>(poveikis ne mažiau kaip 2 veiklos sritims)</w:t>
            </w:r>
          </w:p>
        </w:tc>
        <w:tc>
          <w:tcPr>
            <w:tcW w:w="143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40</w:t>
            </w:r>
          </w:p>
        </w:tc>
      </w:tr>
      <w:tr w:rsidR="00801852">
        <w:tc>
          <w:tcPr>
            <w:tcW w:w="8092"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ind w:left="3284"/>
              <w:jc w:val="right"/>
              <w:rPr>
                <w:szCs w:val="24"/>
                <w:lang w:eastAsia="lt-LT"/>
              </w:rPr>
            </w:pPr>
            <w:r>
              <w:rPr>
                <w:lang w:eastAsia="lt-LT"/>
              </w:rPr>
              <w:t>Balų suma</w:t>
            </w:r>
          </w:p>
        </w:tc>
        <w:tc>
          <w:tcPr>
            <w:tcW w:w="143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100</w:t>
            </w:r>
          </w:p>
        </w:tc>
      </w:tr>
      <w:tr w:rsidR="00801852">
        <w:tc>
          <w:tcPr>
            <w:tcW w:w="8092"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ind w:left="3284"/>
              <w:jc w:val="right"/>
              <w:rPr>
                <w:szCs w:val="24"/>
                <w:lang w:eastAsia="lt-LT"/>
              </w:rPr>
            </w:pPr>
            <w:r>
              <w:rPr>
                <w:lang w:eastAsia="lt-LT"/>
              </w:rPr>
              <w:t>Mažiausias privalomas balų skaičius</w:t>
            </w:r>
          </w:p>
        </w:tc>
        <w:tc>
          <w:tcPr>
            <w:tcW w:w="143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b/>
                <w:szCs w:val="24"/>
                <w:lang w:eastAsia="lt-LT"/>
              </w:rPr>
            </w:pPr>
            <w:r>
              <w:rPr>
                <w:b/>
                <w:lang w:eastAsia="lt-LT"/>
              </w:rPr>
              <w:t>60“</w:t>
            </w:r>
          </w:p>
        </w:tc>
      </w:tr>
    </w:tbl>
    <w:p w:rsidR="00801852" w:rsidRDefault="00801852">
      <w:pPr>
        <w:rPr>
          <w:sz w:val="14"/>
          <w:szCs w:val="14"/>
        </w:rPr>
      </w:pP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3D-376</w:t>
        </w:r>
      </w:hyperlink>
      <w:r>
        <w:rPr>
          <w:rFonts w:eastAsia="MS Mincho"/>
          <w:i/>
          <w:iCs/>
          <w:sz w:val="20"/>
        </w:rPr>
        <w:t>, 2017-06-06, paskelbta TAR 2017-06-06, i. k. 2017-09586</w:t>
      </w:r>
    </w:p>
    <w:p w:rsidR="00801852" w:rsidRDefault="00801852"/>
    <w:p w:rsidR="00801852" w:rsidRDefault="00E62560">
      <w:pPr>
        <w:tabs>
          <w:tab w:val="left" w:pos="993"/>
          <w:tab w:val="left" w:pos="1134"/>
        </w:tabs>
        <w:suppressAutoHyphens/>
        <w:spacing w:line="360" w:lineRule="auto"/>
        <w:ind w:firstLine="567"/>
        <w:jc w:val="both"/>
        <w:rPr>
          <w:rFonts w:eastAsia="Calibri"/>
          <w:bCs/>
          <w:spacing w:val="10"/>
          <w:szCs w:val="24"/>
        </w:rPr>
      </w:pPr>
      <w:r>
        <w:rPr>
          <w:rFonts w:eastAsia="Calibri"/>
          <w:bCs/>
          <w:spacing w:val="10"/>
          <w:szCs w:val="24"/>
        </w:rPr>
        <w:t>64.2. Utenos regionas:</w:t>
      </w:r>
    </w:p>
    <w:tbl>
      <w:tblPr>
        <w:tblW w:w="9517" w:type="dxa"/>
        <w:tblInd w:w="1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tblPr>
      <w:tblGrid>
        <w:gridCol w:w="437"/>
        <w:gridCol w:w="7613"/>
        <w:gridCol w:w="1467"/>
      </w:tblGrid>
      <w:tr w:rsidR="00801852">
        <w:tc>
          <w:tcPr>
            <w:tcW w:w="437"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8" w:lineRule="exact"/>
              <w:rPr>
                <w:szCs w:val="24"/>
                <w:lang w:eastAsia="lt-LT"/>
              </w:rPr>
            </w:pPr>
            <w:r>
              <w:rPr>
                <w:lang w:eastAsia="lt-LT"/>
              </w:rPr>
              <w:t>Eil. Nr.</w:t>
            </w:r>
          </w:p>
        </w:tc>
        <w:tc>
          <w:tcPr>
            <w:tcW w:w="762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ind w:left="758"/>
              <w:jc w:val="center"/>
              <w:rPr>
                <w:szCs w:val="24"/>
                <w:lang w:eastAsia="lt-LT"/>
              </w:rPr>
            </w:pPr>
            <w:r>
              <w:rPr>
                <w:bCs/>
                <w:lang w:eastAsia="lt-LT"/>
              </w:rPr>
              <w:t>Specialiojo</w:t>
            </w:r>
            <w:r>
              <w:rPr>
                <w:lang w:eastAsia="lt-LT"/>
              </w:rPr>
              <w:t xml:space="preserve"> atrankos kriterijaus pavadinimas</w:t>
            </w:r>
          </w:p>
        </w:tc>
        <w:tc>
          <w:tcPr>
            <w:tcW w:w="1460" w:type="dxa"/>
            <w:tcBorders>
              <w:top w:val="single" w:sz="6" w:space="0" w:color="000001"/>
              <w:left w:val="single" w:sz="6" w:space="0" w:color="000001"/>
              <w:bottom w:val="single" w:sz="6" w:space="0" w:color="000001"/>
              <w:right w:val="single" w:sz="6" w:space="0" w:color="000001"/>
            </w:tcBorders>
            <w:hideMark/>
          </w:tcPr>
          <w:p w:rsidR="00801852" w:rsidRDefault="00E62560">
            <w:pPr>
              <w:ind w:left="307"/>
              <w:jc w:val="center"/>
              <w:rPr>
                <w:szCs w:val="24"/>
                <w:lang w:eastAsia="lt-LT"/>
              </w:rPr>
            </w:pPr>
            <w:r>
              <w:rPr>
                <w:lang w:eastAsia="lt-LT"/>
              </w:rPr>
              <w:t>Didžiausias balas</w:t>
            </w:r>
          </w:p>
        </w:tc>
      </w:tr>
      <w:tr w:rsidR="00801852">
        <w:tc>
          <w:tcPr>
            <w:tcW w:w="437" w:type="dxa"/>
            <w:tcBorders>
              <w:top w:val="single" w:sz="6" w:space="0" w:color="000001"/>
              <w:left w:val="single" w:sz="6" w:space="0" w:color="000001"/>
              <w:bottom w:val="single" w:sz="6" w:space="0" w:color="000001"/>
              <w:right w:val="single" w:sz="6" w:space="0" w:color="000001"/>
            </w:tcBorders>
            <w:hideMark/>
          </w:tcPr>
          <w:p w:rsidR="00801852" w:rsidRDefault="00E62560">
            <w:pPr>
              <w:rPr>
                <w:szCs w:val="24"/>
                <w:lang w:eastAsia="lt-LT"/>
              </w:rPr>
            </w:pPr>
            <w:r>
              <w:rPr>
                <w:lang w:eastAsia="lt-LT"/>
              </w:rPr>
              <w:t>1.</w:t>
            </w:r>
          </w:p>
        </w:tc>
        <w:tc>
          <w:tcPr>
            <w:tcW w:w="7620" w:type="dxa"/>
            <w:tcBorders>
              <w:top w:val="single" w:sz="6" w:space="0" w:color="000001"/>
              <w:left w:val="single" w:sz="6" w:space="0" w:color="000001"/>
              <w:bottom w:val="single" w:sz="6" w:space="0" w:color="000001"/>
              <w:right w:val="single" w:sz="6" w:space="0" w:color="000001"/>
            </w:tcBorders>
            <w:hideMark/>
          </w:tcPr>
          <w:p w:rsidR="00801852" w:rsidRDefault="00E62560">
            <w:pPr>
              <w:suppressAutoHyphens/>
              <w:jc w:val="both"/>
              <w:rPr>
                <w:szCs w:val="24"/>
                <w:lang w:eastAsia="zh-CN" w:bidi="hi-IN"/>
              </w:rPr>
            </w:pPr>
            <w:r>
              <w:t xml:space="preserve">Projektu sudaromos sąlygos gyvenamosios vietovės kompleksinei socialinei, kultūrinei, ekonominei ir aplinkosauginei plėtrai </w:t>
            </w:r>
            <w:r>
              <w:rPr>
                <w:i/>
              </w:rPr>
              <w:t>(poveikis ne ma</w:t>
            </w:r>
            <w:r>
              <w:rPr>
                <w:rFonts w:ascii="Cambria" w:hAnsi="Cambria" w:cs="Cambria"/>
                <w:i/>
              </w:rPr>
              <w:t>ž</w:t>
            </w:r>
            <w:r>
              <w:rPr>
                <w:i/>
              </w:rPr>
              <w:t>iau kaip 2 sritims)</w:t>
            </w:r>
          </w:p>
        </w:tc>
        <w:tc>
          <w:tcPr>
            <w:tcW w:w="146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35</w:t>
            </w:r>
          </w:p>
        </w:tc>
      </w:tr>
      <w:tr w:rsidR="00801852">
        <w:tc>
          <w:tcPr>
            <w:tcW w:w="437" w:type="dxa"/>
            <w:tcBorders>
              <w:top w:val="single" w:sz="6" w:space="0" w:color="000001"/>
              <w:left w:val="single" w:sz="6" w:space="0" w:color="000001"/>
              <w:bottom w:val="single" w:sz="6" w:space="0" w:color="000001"/>
              <w:right w:val="single" w:sz="6" w:space="0" w:color="000001"/>
            </w:tcBorders>
            <w:hideMark/>
          </w:tcPr>
          <w:p w:rsidR="00801852" w:rsidRDefault="00E62560">
            <w:pPr>
              <w:rPr>
                <w:szCs w:val="24"/>
                <w:lang w:eastAsia="lt-LT"/>
              </w:rPr>
            </w:pPr>
            <w:r>
              <w:rPr>
                <w:lang w:eastAsia="lt-LT"/>
              </w:rPr>
              <w:t>2.</w:t>
            </w:r>
          </w:p>
        </w:tc>
        <w:tc>
          <w:tcPr>
            <w:tcW w:w="7620" w:type="dxa"/>
            <w:tcBorders>
              <w:top w:val="single" w:sz="6" w:space="0" w:color="000001"/>
              <w:left w:val="single" w:sz="6" w:space="0" w:color="000001"/>
              <w:bottom w:val="single" w:sz="6" w:space="0" w:color="000001"/>
              <w:right w:val="single" w:sz="6" w:space="0" w:color="000001"/>
            </w:tcBorders>
            <w:hideMark/>
          </w:tcPr>
          <w:p w:rsidR="00801852" w:rsidRDefault="00E62560">
            <w:pPr>
              <w:suppressAutoHyphens/>
              <w:jc w:val="both"/>
              <w:rPr>
                <w:szCs w:val="24"/>
                <w:lang w:eastAsia="zh-CN" w:bidi="hi-IN"/>
              </w:rPr>
            </w:pPr>
            <w:r>
              <w:t xml:space="preserve">Projekte numatyta paviršinio ar gruntinio vandens surinkimo ir nuleidimo sistemų </w:t>
            </w:r>
            <w:r>
              <w:t>įrengimas ir (arba) atnaujinimas, geriamojo vandens tiekimo, vandens gerinimo, gele</w:t>
            </w:r>
            <w:r>
              <w:rPr>
                <w:rFonts w:ascii="Cambria" w:hAnsi="Cambria" w:cs="Cambria"/>
              </w:rPr>
              <w:t>ž</w:t>
            </w:r>
            <w:r>
              <w:t xml:space="preserve">ies šalinimo sistemų įrengimas ir (arba) atnaujinimas </w:t>
            </w:r>
          </w:p>
        </w:tc>
        <w:tc>
          <w:tcPr>
            <w:tcW w:w="146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15</w:t>
            </w:r>
          </w:p>
        </w:tc>
      </w:tr>
      <w:tr w:rsidR="00801852">
        <w:tc>
          <w:tcPr>
            <w:tcW w:w="437" w:type="dxa"/>
            <w:tcBorders>
              <w:top w:val="single" w:sz="6" w:space="0" w:color="000001"/>
              <w:left w:val="single" w:sz="6" w:space="0" w:color="000001"/>
              <w:bottom w:val="single" w:sz="6" w:space="0" w:color="000001"/>
              <w:right w:val="single" w:sz="6" w:space="0" w:color="000001"/>
            </w:tcBorders>
            <w:hideMark/>
          </w:tcPr>
          <w:p w:rsidR="00801852" w:rsidRDefault="00E62560">
            <w:pPr>
              <w:rPr>
                <w:szCs w:val="24"/>
                <w:lang w:eastAsia="lt-LT"/>
              </w:rPr>
            </w:pPr>
            <w:r>
              <w:rPr>
                <w:lang w:eastAsia="lt-LT"/>
              </w:rPr>
              <w:t>3.</w:t>
            </w:r>
          </w:p>
        </w:tc>
        <w:tc>
          <w:tcPr>
            <w:tcW w:w="7620" w:type="dxa"/>
            <w:tcBorders>
              <w:top w:val="single" w:sz="6" w:space="0" w:color="000001"/>
              <w:left w:val="single" w:sz="6" w:space="0" w:color="000001"/>
              <w:bottom w:val="single" w:sz="6" w:space="0" w:color="000001"/>
              <w:right w:val="single" w:sz="6" w:space="0" w:color="000001"/>
            </w:tcBorders>
            <w:hideMark/>
          </w:tcPr>
          <w:p w:rsidR="00801852" w:rsidRDefault="00E62560">
            <w:pPr>
              <w:suppressAutoHyphens/>
              <w:jc w:val="both"/>
              <w:rPr>
                <w:szCs w:val="24"/>
                <w:lang w:eastAsia="zh-CN" w:bidi="hi-IN"/>
              </w:rPr>
            </w:pPr>
            <w:r>
              <w:t xml:space="preserve">Projekte numatytas pastatų ir (arba) viešųjų erdvių tvarkymas, kuriuose planuojama vykdyti veiklas, įvardytas </w:t>
            </w:r>
            <w:r>
              <w:t>bendruomenių inicijuotose Vietos plėtros strategijose.</w:t>
            </w:r>
          </w:p>
        </w:tc>
        <w:tc>
          <w:tcPr>
            <w:tcW w:w="146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25</w:t>
            </w:r>
          </w:p>
        </w:tc>
      </w:tr>
      <w:tr w:rsidR="00801852">
        <w:tc>
          <w:tcPr>
            <w:tcW w:w="437" w:type="dxa"/>
            <w:tcBorders>
              <w:top w:val="single" w:sz="6" w:space="0" w:color="000001"/>
              <w:left w:val="single" w:sz="6" w:space="0" w:color="000001"/>
              <w:bottom w:val="single" w:sz="6" w:space="0" w:color="000001"/>
              <w:right w:val="single" w:sz="6" w:space="0" w:color="000001"/>
            </w:tcBorders>
            <w:hideMark/>
          </w:tcPr>
          <w:p w:rsidR="00801852" w:rsidRDefault="00E62560">
            <w:pPr>
              <w:rPr>
                <w:szCs w:val="24"/>
                <w:lang w:eastAsia="lt-LT"/>
              </w:rPr>
            </w:pPr>
            <w:r>
              <w:rPr>
                <w:lang w:eastAsia="lt-LT"/>
              </w:rPr>
              <w:t>4.</w:t>
            </w:r>
          </w:p>
        </w:tc>
        <w:tc>
          <w:tcPr>
            <w:tcW w:w="7620" w:type="dxa"/>
            <w:tcBorders>
              <w:top w:val="single" w:sz="6" w:space="0" w:color="000001"/>
              <w:left w:val="single" w:sz="6" w:space="0" w:color="000001"/>
              <w:bottom w:val="single" w:sz="6" w:space="0" w:color="000001"/>
              <w:right w:val="single" w:sz="6" w:space="0" w:color="000001"/>
            </w:tcBorders>
            <w:hideMark/>
          </w:tcPr>
          <w:p w:rsidR="00801852" w:rsidRDefault="00E62560">
            <w:pPr>
              <w:suppressAutoHyphens/>
              <w:jc w:val="both"/>
              <w:rPr>
                <w:szCs w:val="24"/>
                <w:lang w:eastAsia="zh-CN" w:bidi="hi-IN"/>
              </w:rPr>
            </w:pPr>
            <w:r>
              <w:t xml:space="preserve">Projekte numatytas vietinės reikšmės kelių ar jų atkarpų ir (arba) pėsčiųjų ir (arba) dviračių takų ar jų atkarpų gerinimas (įskaitant naujų dviračių takų tiesimą) iki gyventojų lankomų objektų </w:t>
            </w:r>
            <w:r>
              <w:t>(universalių daugiafunkcinių paslaugų centrų, ambulatorijų, bendruomenės namų, poilsio ir sporto infrastruktūros objektų, kapinių)</w:t>
            </w:r>
          </w:p>
        </w:tc>
        <w:tc>
          <w:tcPr>
            <w:tcW w:w="146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25</w:t>
            </w:r>
          </w:p>
        </w:tc>
      </w:tr>
      <w:tr w:rsidR="00801852">
        <w:tc>
          <w:tcPr>
            <w:tcW w:w="8057"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ind w:left="6197"/>
              <w:jc w:val="right"/>
              <w:rPr>
                <w:szCs w:val="24"/>
                <w:lang w:eastAsia="zh-CN" w:bidi="hi-IN"/>
              </w:rPr>
            </w:pPr>
            <w:r>
              <w:rPr>
                <w:lang w:eastAsia="lt-LT"/>
              </w:rPr>
              <w:t>Balų suma</w:t>
            </w:r>
          </w:p>
        </w:tc>
        <w:tc>
          <w:tcPr>
            <w:tcW w:w="146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suppressAutoHyphens/>
              <w:jc w:val="center"/>
              <w:rPr>
                <w:szCs w:val="24"/>
                <w:lang w:eastAsia="zh-CN" w:bidi="hi-IN"/>
              </w:rPr>
            </w:pPr>
            <w:r>
              <w:t>100</w:t>
            </w:r>
          </w:p>
        </w:tc>
      </w:tr>
      <w:tr w:rsidR="00801852">
        <w:tc>
          <w:tcPr>
            <w:tcW w:w="8057"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jc w:val="right"/>
              <w:rPr>
                <w:szCs w:val="24"/>
                <w:lang w:eastAsia="zh-CN" w:bidi="hi-IN"/>
              </w:rPr>
            </w:pPr>
            <w:r>
              <w:rPr>
                <w:lang w:eastAsia="lt-LT"/>
              </w:rPr>
              <w:t>Mažiausias privalomas balų skaičius</w:t>
            </w:r>
          </w:p>
        </w:tc>
        <w:tc>
          <w:tcPr>
            <w:tcW w:w="146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suppressAutoHyphens/>
              <w:jc w:val="center"/>
              <w:rPr>
                <w:b/>
                <w:szCs w:val="24"/>
                <w:lang w:eastAsia="zh-CN" w:bidi="hi-IN"/>
              </w:rPr>
            </w:pPr>
            <w:r>
              <w:rPr>
                <w:b/>
              </w:rPr>
              <w:t>50</w:t>
            </w:r>
          </w:p>
        </w:tc>
      </w:tr>
    </w:tbl>
    <w:p w:rsidR="00801852" w:rsidRDefault="00801852">
      <w:pPr>
        <w:spacing w:line="244" w:lineRule="auto"/>
        <w:rPr>
          <w:rFonts w:eastAsia="SimSun"/>
          <w:szCs w:val="24"/>
          <w:lang w:eastAsia="zh-CN" w:bidi="hi-IN"/>
        </w:rPr>
      </w:pPr>
    </w:p>
    <w:p w:rsidR="00801852" w:rsidRDefault="00801852">
      <w:pPr>
        <w:rPr>
          <w:sz w:val="14"/>
          <w:szCs w:val="14"/>
        </w:rPr>
      </w:pPr>
    </w:p>
    <w:p w:rsidR="00801852" w:rsidRDefault="00E62560">
      <w:pPr>
        <w:tabs>
          <w:tab w:val="left" w:pos="993"/>
          <w:tab w:val="left" w:pos="1134"/>
        </w:tabs>
        <w:suppressAutoHyphens/>
        <w:spacing w:line="360" w:lineRule="auto"/>
        <w:ind w:firstLine="567"/>
        <w:jc w:val="both"/>
        <w:rPr>
          <w:szCs w:val="24"/>
        </w:rPr>
      </w:pPr>
      <w:r>
        <w:rPr>
          <w:szCs w:val="24"/>
        </w:rPr>
        <w:t xml:space="preserve">64.3. </w:t>
      </w:r>
      <w:r>
        <w:rPr>
          <w:rFonts w:eastAsia="Calibri"/>
          <w:bCs/>
          <w:szCs w:val="24"/>
        </w:rPr>
        <w:t>Tauragės regionas:</w:t>
      </w:r>
    </w:p>
    <w:tbl>
      <w:tblPr>
        <w:tblW w:w="9525" w:type="dxa"/>
        <w:tblInd w:w="1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40" w:type="dxa"/>
        </w:tblCellMar>
        <w:tblLook w:val="04A0"/>
      </w:tblPr>
      <w:tblGrid>
        <w:gridCol w:w="492"/>
        <w:gridCol w:w="6324"/>
        <w:gridCol w:w="16"/>
        <w:gridCol w:w="1260"/>
        <w:gridCol w:w="1433"/>
      </w:tblGrid>
      <w:tr w:rsidR="00801852">
        <w:trPr>
          <w:trHeight w:val="569"/>
        </w:trPr>
        <w:tc>
          <w:tcPr>
            <w:tcW w:w="492"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t>Eil. Nr.</w:t>
            </w:r>
          </w:p>
        </w:tc>
        <w:tc>
          <w:tcPr>
            <w:tcW w:w="6324"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ind w:left="1560" w:right="-1035"/>
              <w:rPr>
                <w:szCs w:val="24"/>
                <w:lang w:eastAsia="lt-LT"/>
              </w:rPr>
            </w:pPr>
            <w:r>
              <w:rPr>
                <w:bCs/>
                <w:lang w:eastAsia="lt-LT"/>
              </w:rPr>
              <w:t>Specialiojo</w:t>
            </w:r>
            <w:r>
              <w:rPr>
                <w:lang w:eastAsia="lt-LT"/>
              </w:rPr>
              <w:t xml:space="preserve"> atrankos kriterijaus pavadinimas</w:t>
            </w:r>
          </w:p>
        </w:tc>
        <w:tc>
          <w:tcPr>
            <w:tcW w:w="1276"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88" w:lineRule="exact"/>
              <w:jc w:val="center"/>
              <w:rPr>
                <w:szCs w:val="24"/>
                <w:lang w:eastAsia="lt-LT"/>
              </w:rPr>
            </w:pPr>
            <w:r>
              <w:rPr>
                <w:lang w:eastAsia="lt-LT"/>
              </w:rPr>
              <w:t>Didžiausias balas</w:t>
            </w:r>
          </w:p>
        </w:tc>
        <w:tc>
          <w:tcPr>
            <w:tcW w:w="1433"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lang w:eastAsia="lt-LT"/>
              </w:rPr>
            </w:pPr>
            <w:r>
              <w:rPr>
                <w:lang w:eastAsia="lt-LT"/>
              </w:rPr>
              <w:t>Balai pagal       atskiras</w:t>
            </w:r>
          </w:p>
          <w:p w:rsidR="00801852" w:rsidRDefault="00E62560">
            <w:pPr>
              <w:jc w:val="center"/>
              <w:rPr>
                <w:szCs w:val="24"/>
                <w:lang w:eastAsia="lt-LT"/>
              </w:rPr>
            </w:pPr>
            <w:r>
              <w:rPr>
                <w:lang w:eastAsia="lt-LT"/>
              </w:rPr>
              <w:t>kriterijaus     reikšmes</w:t>
            </w:r>
          </w:p>
        </w:tc>
      </w:tr>
      <w:tr w:rsidR="00801852">
        <w:tc>
          <w:tcPr>
            <w:tcW w:w="492"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t>1.</w:t>
            </w:r>
          </w:p>
        </w:tc>
        <w:tc>
          <w:tcPr>
            <w:tcW w:w="9033" w:type="dxa"/>
            <w:gridSpan w:val="4"/>
            <w:tcBorders>
              <w:top w:val="single" w:sz="6" w:space="0" w:color="000001"/>
              <w:left w:val="single" w:sz="6" w:space="0" w:color="000001"/>
              <w:bottom w:val="single" w:sz="6" w:space="0" w:color="000001"/>
              <w:right w:val="single" w:sz="6" w:space="0" w:color="000001"/>
            </w:tcBorders>
            <w:hideMark/>
          </w:tcPr>
          <w:p w:rsidR="00801852" w:rsidRDefault="00E62560">
            <w:pPr>
              <w:ind w:firstLine="5"/>
              <w:jc w:val="both"/>
              <w:rPr>
                <w:szCs w:val="24"/>
                <w:lang w:eastAsia="lt-LT"/>
              </w:rPr>
            </w:pPr>
            <w:r>
              <w:rPr>
                <w:lang w:eastAsia="lt-LT"/>
              </w:rPr>
              <w:t>Projektas įgyvendinamas kaimo gyvenamojoje vietovėje, kurioje yra įstaiga, įmonė, institucija, bažnyčia ar kitas subjektas:</w:t>
            </w:r>
          </w:p>
        </w:tc>
      </w:tr>
      <w:tr w:rsidR="00801852">
        <w:tc>
          <w:tcPr>
            <w:tcW w:w="492"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t>1.1</w:t>
            </w:r>
          </w:p>
        </w:tc>
        <w:tc>
          <w:tcPr>
            <w:tcW w:w="6340"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ind w:left="-460" w:right="372" w:firstLine="427"/>
              <w:jc w:val="both"/>
              <w:rPr>
                <w:szCs w:val="24"/>
                <w:lang w:eastAsia="lt-LT"/>
              </w:rPr>
            </w:pPr>
            <w:r>
              <w:rPr>
                <w:lang w:eastAsia="lt-LT"/>
              </w:rPr>
              <w:t xml:space="preserve">vietovė, kurioje </w:t>
            </w:r>
            <w:r>
              <w:rPr>
                <w:lang w:eastAsia="lt-LT"/>
              </w:rPr>
              <w:t>yra vienas subjektas</w:t>
            </w:r>
          </w:p>
        </w:tc>
        <w:tc>
          <w:tcPr>
            <w:tcW w:w="1260" w:type="dxa"/>
            <w:vMerge w:val="restart"/>
            <w:tcBorders>
              <w:top w:val="single" w:sz="4" w:space="0" w:color="000001"/>
              <w:left w:val="single" w:sz="6" w:space="0" w:color="000001"/>
              <w:bottom w:val="single" w:sz="6" w:space="0" w:color="000001"/>
              <w:right w:val="single" w:sz="6" w:space="0" w:color="000001"/>
            </w:tcBorders>
            <w:vAlign w:val="center"/>
          </w:tcPr>
          <w:p w:rsidR="00801852" w:rsidRDefault="00801852">
            <w:pPr>
              <w:tabs>
                <w:tab w:val="left" w:pos="0"/>
              </w:tabs>
              <w:ind w:right="3235"/>
              <w:jc w:val="center"/>
              <w:rPr>
                <w:lang w:eastAsia="lt-LT"/>
              </w:rPr>
            </w:pPr>
          </w:p>
          <w:p w:rsidR="00801852" w:rsidRDefault="00801852">
            <w:pPr>
              <w:tabs>
                <w:tab w:val="left" w:pos="0"/>
              </w:tabs>
              <w:ind w:right="3235"/>
              <w:jc w:val="center"/>
              <w:rPr>
                <w:lang w:eastAsia="lt-LT"/>
              </w:rPr>
            </w:pPr>
          </w:p>
          <w:p w:rsidR="00801852" w:rsidRDefault="00E62560">
            <w:pPr>
              <w:jc w:val="center"/>
              <w:rPr>
                <w:szCs w:val="24"/>
                <w:lang w:eastAsia="lt-LT"/>
              </w:rPr>
            </w:pPr>
            <w:r>
              <w:rPr>
                <w:lang w:eastAsia="lt-LT"/>
              </w:rPr>
              <w:t>20</w:t>
            </w:r>
          </w:p>
        </w:tc>
        <w:tc>
          <w:tcPr>
            <w:tcW w:w="143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10</w:t>
            </w:r>
          </w:p>
        </w:tc>
      </w:tr>
      <w:tr w:rsidR="00801852">
        <w:tc>
          <w:tcPr>
            <w:tcW w:w="492"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t>1.2</w:t>
            </w:r>
          </w:p>
        </w:tc>
        <w:tc>
          <w:tcPr>
            <w:tcW w:w="6340"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ind w:right="164"/>
              <w:jc w:val="both"/>
              <w:rPr>
                <w:szCs w:val="24"/>
                <w:lang w:eastAsia="lt-LT"/>
              </w:rPr>
            </w:pPr>
            <w:r>
              <w:rPr>
                <w:lang w:eastAsia="lt-LT"/>
              </w:rPr>
              <w:t>vietovė, kurioje yra du  subjektai</w:t>
            </w:r>
          </w:p>
        </w:tc>
        <w:tc>
          <w:tcPr>
            <w:tcW w:w="2693" w:type="dxa"/>
            <w:vMerge/>
            <w:tcBorders>
              <w:top w:val="single" w:sz="4" w:space="0" w:color="000001"/>
              <w:left w:val="single" w:sz="6" w:space="0" w:color="000001"/>
              <w:bottom w:val="single" w:sz="6" w:space="0" w:color="000001"/>
              <w:right w:val="single" w:sz="6" w:space="0" w:color="000001"/>
            </w:tcBorders>
            <w:vAlign w:val="center"/>
            <w:hideMark/>
          </w:tcPr>
          <w:p w:rsidR="00801852" w:rsidRDefault="00801852">
            <w:pPr>
              <w:rPr>
                <w:szCs w:val="24"/>
                <w:lang w:eastAsia="lt-LT"/>
              </w:rPr>
            </w:pPr>
          </w:p>
        </w:tc>
        <w:tc>
          <w:tcPr>
            <w:tcW w:w="143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15</w:t>
            </w:r>
          </w:p>
        </w:tc>
      </w:tr>
      <w:tr w:rsidR="00801852">
        <w:trPr>
          <w:trHeight w:val="268"/>
        </w:trPr>
        <w:tc>
          <w:tcPr>
            <w:tcW w:w="492"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t>1.3</w:t>
            </w:r>
          </w:p>
        </w:tc>
        <w:tc>
          <w:tcPr>
            <w:tcW w:w="6340"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ind w:right="-165"/>
              <w:rPr>
                <w:szCs w:val="24"/>
                <w:lang w:eastAsia="lt-LT"/>
              </w:rPr>
            </w:pPr>
            <w:r>
              <w:rPr>
                <w:lang w:eastAsia="lt-LT"/>
              </w:rPr>
              <w:t>vietovė, kurioje yra trys ar daugiau subjektų</w:t>
            </w:r>
          </w:p>
        </w:tc>
        <w:tc>
          <w:tcPr>
            <w:tcW w:w="2693" w:type="dxa"/>
            <w:vMerge/>
            <w:tcBorders>
              <w:top w:val="single" w:sz="4" w:space="0" w:color="000001"/>
              <w:left w:val="single" w:sz="6" w:space="0" w:color="000001"/>
              <w:bottom w:val="single" w:sz="6" w:space="0" w:color="000001"/>
              <w:right w:val="single" w:sz="6" w:space="0" w:color="000001"/>
            </w:tcBorders>
            <w:vAlign w:val="center"/>
            <w:hideMark/>
          </w:tcPr>
          <w:p w:rsidR="00801852" w:rsidRDefault="00801852">
            <w:pPr>
              <w:rPr>
                <w:szCs w:val="24"/>
                <w:lang w:eastAsia="lt-LT"/>
              </w:rPr>
            </w:pPr>
          </w:p>
        </w:tc>
        <w:tc>
          <w:tcPr>
            <w:tcW w:w="143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20</w:t>
            </w:r>
          </w:p>
        </w:tc>
      </w:tr>
      <w:tr w:rsidR="00801852">
        <w:tc>
          <w:tcPr>
            <w:tcW w:w="492"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t>2.</w:t>
            </w:r>
          </w:p>
        </w:tc>
        <w:tc>
          <w:tcPr>
            <w:tcW w:w="6340"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ind w:left="6" w:hanging="6"/>
              <w:jc w:val="both"/>
              <w:rPr>
                <w:szCs w:val="24"/>
                <w:lang w:eastAsia="zh-CN" w:bidi="hi-IN"/>
              </w:rPr>
            </w:pPr>
            <w:r>
              <w:rPr>
                <w:lang w:eastAsia="lt-LT"/>
              </w:rPr>
              <w:t>Projektu sudaromos sąlygos gyvenamosios vietovės         kompleksinei socialinei, kultūrinei, ekonominei ir                    aplinkosauginei plėtrai (</w:t>
            </w:r>
            <w:r>
              <w:rPr>
                <w:i/>
                <w:lang w:eastAsia="lt-LT"/>
              </w:rPr>
              <w:t>poveikis ne mažiau kaip 2 veiklos     sritims )</w:t>
            </w:r>
          </w:p>
        </w:tc>
        <w:tc>
          <w:tcPr>
            <w:tcW w:w="126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25</w:t>
            </w:r>
          </w:p>
        </w:tc>
        <w:tc>
          <w:tcPr>
            <w:tcW w:w="143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25</w:t>
            </w:r>
          </w:p>
        </w:tc>
      </w:tr>
      <w:tr w:rsidR="00801852">
        <w:tc>
          <w:tcPr>
            <w:tcW w:w="492"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t>3.</w:t>
            </w:r>
          </w:p>
        </w:tc>
        <w:tc>
          <w:tcPr>
            <w:tcW w:w="6340"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ind w:left="5" w:hanging="5"/>
              <w:jc w:val="both"/>
              <w:rPr>
                <w:szCs w:val="24"/>
                <w:lang w:eastAsia="lt-LT"/>
              </w:rPr>
            </w:pPr>
            <w:r>
              <w:rPr>
                <w:lang w:eastAsia="lt-LT"/>
              </w:rPr>
              <w:t>Projekto investicijomis atnaujinama (tvarkoma, gerinama,    rekonstruojama) esama viešoji infrastruktūra, nekuriant  naujos</w:t>
            </w:r>
          </w:p>
        </w:tc>
        <w:tc>
          <w:tcPr>
            <w:tcW w:w="126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20</w:t>
            </w:r>
          </w:p>
        </w:tc>
        <w:tc>
          <w:tcPr>
            <w:tcW w:w="143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20</w:t>
            </w:r>
          </w:p>
        </w:tc>
      </w:tr>
      <w:tr w:rsidR="00801852">
        <w:tc>
          <w:tcPr>
            <w:tcW w:w="492" w:type="dxa"/>
            <w:tcBorders>
              <w:top w:val="single" w:sz="6" w:space="0" w:color="000001"/>
              <w:left w:val="single" w:sz="6" w:space="0" w:color="000001"/>
              <w:bottom w:val="single" w:sz="4" w:space="0" w:color="000001"/>
              <w:right w:val="single" w:sz="6" w:space="0" w:color="000001"/>
            </w:tcBorders>
            <w:hideMark/>
          </w:tcPr>
          <w:p w:rsidR="00801852" w:rsidRDefault="00E62560">
            <w:pPr>
              <w:jc w:val="center"/>
              <w:rPr>
                <w:szCs w:val="24"/>
                <w:lang w:eastAsia="lt-LT"/>
              </w:rPr>
            </w:pPr>
            <w:r>
              <w:rPr>
                <w:lang w:eastAsia="lt-LT"/>
              </w:rPr>
              <w:lastRenderedPageBreak/>
              <w:t>4.</w:t>
            </w:r>
          </w:p>
        </w:tc>
        <w:tc>
          <w:tcPr>
            <w:tcW w:w="9033" w:type="dxa"/>
            <w:gridSpan w:val="4"/>
            <w:tcBorders>
              <w:top w:val="single" w:sz="6" w:space="0" w:color="000001"/>
              <w:left w:val="single" w:sz="6" w:space="0" w:color="000001"/>
              <w:bottom w:val="single" w:sz="4" w:space="0" w:color="000001"/>
              <w:right w:val="single" w:sz="6" w:space="0" w:color="000001"/>
            </w:tcBorders>
            <w:vAlign w:val="center"/>
            <w:hideMark/>
          </w:tcPr>
          <w:p w:rsidR="00801852" w:rsidRDefault="00E62560">
            <w:pPr>
              <w:ind w:right="542"/>
              <w:jc w:val="both"/>
              <w:rPr>
                <w:szCs w:val="24"/>
                <w:lang w:eastAsia="lt-LT"/>
              </w:rPr>
            </w:pPr>
            <w:r>
              <w:rPr>
                <w:lang w:eastAsia="lt-LT"/>
              </w:rPr>
              <w:t xml:space="preserve">Projekto veiklomis atnaujintas ir (arba) sutvarkytas objektų, skaičius: </w:t>
            </w:r>
          </w:p>
        </w:tc>
      </w:tr>
      <w:tr w:rsidR="00801852">
        <w:trPr>
          <w:trHeight w:val="292"/>
        </w:trPr>
        <w:tc>
          <w:tcPr>
            <w:tcW w:w="492" w:type="dxa"/>
            <w:tcBorders>
              <w:top w:val="single" w:sz="4" w:space="0" w:color="000001"/>
              <w:left w:val="single" w:sz="6" w:space="0" w:color="000001"/>
              <w:bottom w:val="single" w:sz="4" w:space="0" w:color="000001"/>
              <w:right w:val="single" w:sz="6" w:space="0" w:color="000001"/>
            </w:tcBorders>
            <w:hideMark/>
          </w:tcPr>
          <w:p w:rsidR="00801852" w:rsidRDefault="00E62560">
            <w:pPr>
              <w:jc w:val="center"/>
              <w:rPr>
                <w:szCs w:val="24"/>
                <w:lang w:eastAsia="lt-LT"/>
              </w:rPr>
            </w:pPr>
            <w:r>
              <w:rPr>
                <w:lang w:eastAsia="lt-LT"/>
              </w:rPr>
              <w:t>4.1</w:t>
            </w:r>
          </w:p>
        </w:tc>
        <w:tc>
          <w:tcPr>
            <w:tcW w:w="6340" w:type="dxa"/>
            <w:gridSpan w:val="2"/>
            <w:tcBorders>
              <w:top w:val="single" w:sz="4" w:space="0" w:color="000001"/>
              <w:left w:val="single" w:sz="6" w:space="0" w:color="000001"/>
              <w:bottom w:val="single" w:sz="4" w:space="0" w:color="000001"/>
              <w:right w:val="single" w:sz="6" w:space="0" w:color="000001"/>
            </w:tcBorders>
            <w:hideMark/>
          </w:tcPr>
          <w:p w:rsidR="00801852" w:rsidRDefault="00E62560">
            <w:pPr>
              <w:ind w:right="547"/>
              <w:jc w:val="both"/>
              <w:rPr>
                <w:szCs w:val="24"/>
                <w:lang w:eastAsia="lt-LT"/>
              </w:rPr>
            </w:pPr>
            <w:r>
              <w:rPr>
                <w:lang w:eastAsia="lt-LT"/>
              </w:rPr>
              <w:t>2 objektai</w:t>
            </w:r>
          </w:p>
        </w:tc>
        <w:tc>
          <w:tcPr>
            <w:tcW w:w="1260" w:type="dxa"/>
            <w:vMerge w:val="restart"/>
            <w:tcBorders>
              <w:top w:val="single" w:sz="4"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20</w:t>
            </w:r>
          </w:p>
        </w:tc>
        <w:tc>
          <w:tcPr>
            <w:tcW w:w="1433" w:type="dxa"/>
            <w:tcBorders>
              <w:top w:val="single" w:sz="6" w:space="0" w:color="000001"/>
              <w:left w:val="single" w:sz="6" w:space="0" w:color="000001"/>
              <w:bottom w:val="single" w:sz="4" w:space="0" w:color="000001"/>
              <w:right w:val="single" w:sz="6" w:space="0" w:color="000001"/>
            </w:tcBorders>
            <w:vAlign w:val="center"/>
            <w:hideMark/>
          </w:tcPr>
          <w:p w:rsidR="00801852" w:rsidRDefault="00E62560">
            <w:pPr>
              <w:jc w:val="center"/>
              <w:rPr>
                <w:szCs w:val="24"/>
                <w:lang w:eastAsia="lt-LT"/>
              </w:rPr>
            </w:pPr>
            <w:r>
              <w:rPr>
                <w:lang w:eastAsia="lt-LT"/>
              </w:rPr>
              <w:t>15</w:t>
            </w:r>
          </w:p>
        </w:tc>
      </w:tr>
      <w:tr w:rsidR="00801852">
        <w:tc>
          <w:tcPr>
            <w:tcW w:w="492" w:type="dxa"/>
            <w:tcBorders>
              <w:top w:val="single" w:sz="6" w:space="0" w:color="000001"/>
              <w:left w:val="single" w:sz="6" w:space="0" w:color="000001"/>
              <w:bottom w:val="single" w:sz="4" w:space="0" w:color="000001"/>
              <w:right w:val="single" w:sz="6" w:space="0" w:color="000001"/>
            </w:tcBorders>
            <w:hideMark/>
          </w:tcPr>
          <w:p w:rsidR="00801852" w:rsidRDefault="00E62560">
            <w:pPr>
              <w:jc w:val="center"/>
              <w:rPr>
                <w:szCs w:val="24"/>
                <w:lang w:eastAsia="lt-LT"/>
              </w:rPr>
            </w:pPr>
            <w:r>
              <w:rPr>
                <w:lang w:eastAsia="lt-LT"/>
              </w:rPr>
              <w:t>4.2.</w:t>
            </w:r>
          </w:p>
        </w:tc>
        <w:tc>
          <w:tcPr>
            <w:tcW w:w="6340" w:type="dxa"/>
            <w:gridSpan w:val="2"/>
            <w:tcBorders>
              <w:top w:val="single" w:sz="6" w:space="0" w:color="000001"/>
              <w:left w:val="single" w:sz="6" w:space="0" w:color="000001"/>
              <w:bottom w:val="single" w:sz="4" w:space="0" w:color="000001"/>
              <w:right w:val="single" w:sz="6" w:space="0" w:color="000001"/>
            </w:tcBorders>
            <w:hideMark/>
          </w:tcPr>
          <w:p w:rsidR="00801852" w:rsidRDefault="00E62560">
            <w:pPr>
              <w:ind w:right="1669"/>
              <w:jc w:val="both"/>
              <w:rPr>
                <w:szCs w:val="24"/>
                <w:lang w:eastAsia="lt-LT"/>
              </w:rPr>
            </w:pPr>
            <w:r>
              <w:rPr>
                <w:lang w:eastAsia="lt-LT"/>
              </w:rPr>
              <w:t>3 ir daugiau objektų</w:t>
            </w:r>
          </w:p>
        </w:tc>
        <w:tc>
          <w:tcPr>
            <w:tcW w:w="2693" w:type="dxa"/>
            <w:vMerge/>
            <w:tcBorders>
              <w:top w:val="single" w:sz="4" w:space="0" w:color="000001"/>
              <w:left w:val="single" w:sz="6" w:space="0" w:color="000001"/>
              <w:bottom w:val="single" w:sz="6" w:space="0" w:color="000001"/>
              <w:right w:val="single" w:sz="6" w:space="0" w:color="000001"/>
            </w:tcBorders>
            <w:vAlign w:val="center"/>
            <w:hideMark/>
          </w:tcPr>
          <w:p w:rsidR="00801852" w:rsidRDefault="00801852">
            <w:pPr>
              <w:rPr>
                <w:szCs w:val="24"/>
                <w:lang w:eastAsia="lt-LT"/>
              </w:rPr>
            </w:pPr>
          </w:p>
        </w:tc>
        <w:tc>
          <w:tcPr>
            <w:tcW w:w="143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20</w:t>
            </w:r>
          </w:p>
        </w:tc>
      </w:tr>
      <w:tr w:rsidR="00801852">
        <w:tc>
          <w:tcPr>
            <w:tcW w:w="49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40" w:type="dxa"/>
            </w:tcMar>
            <w:hideMark/>
          </w:tcPr>
          <w:p w:rsidR="00801852" w:rsidRDefault="00E62560">
            <w:pPr>
              <w:jc w:val="center"/>
              <w:rPr>
                <w:szCs w:val="24"/>
                <w:lang w:eastAsia="lt-LT"/>
              </w:rPr>
            </w:pPr>
            <w:r>
              <w:rPr>
                <w:lang w:eastAsia="lt-LT"/>
              </w:rPr>
              <w:t>5.</w:t>
            </w:r>
          </w:p>
        </w:tc>
        <w:tc>
          <w:tcPr>
            <w:tcW w:w="6340" w:type="dxa"/>
            <w:gridSpan w:val="2"/>
            <w:tcBorders>
              <w:top w:val="single" w:sz="4" w:space="0" w:color="000001"/>
              <w:left w:val="single" w:sz="4" w:space="0" w:color="000001"/>
              <w:bottom w:val="single" w:sz="4" w:space="0" w:color="000001"/>
              <w:right w:val="single" w:sz="4" w:space="0" w:color="000001"/>
            </w:tcBorders>
            <w:tcMar>
              <w:top w:w="0" w:type="dxa"/>
              <w:left w:w="5" w:type="dxa"/>
              <w:bottom w:w="0" w:type="dxa"/>
              <w:right w:w="40" w:type="dxa"/>
            </w:tcMar>
            <w:hideMark/>
          </w:tcPr>
          <w:p w:rsidR="00801852" w:rsidRDefault="00E62560">
            <w:pPr>
              <w:ind w:left="5" w:hanging="5"/>
              <w:jc w:val="both"/>
              <w:rPr>
                <w:lang w:eastAsia="lt-LT"/>
              </w:rPr>
            </w:pPr>
            <w:r>
              <w:rPr>
                <w:lang w:eastAsia="lt-LT"/>
              </w:rPr>
              <w:t>Projektu investuojama į kaimo vietovių inžinerinę arba susisiekimo infrastruktūrą</w:t>
            </w:r>
          </w:p>
          <w:p w:rsidR="00801852" w:rsidRDefault="00E62560">
            <w:pPr>
              <w:ind w:left="5" w:hanging="5"/>
              <w:jc w:val="both"/>
              <w:rPr>
                <w:szCs w:val="24"/>
                <w:lang w:eastAsia="zh-CN" w:bidi="hi-IN"/>
              </w:rPr>
            </w:pPr>
            <w:r>
              <w:rPr>
                <w:lang w:eastAsia="lt-LT"/>
              </w:rPr>
              <w:t>(</w:t>
            </w:r>
            <w:r>
              <w:rPr>
                <w:i/>
                <w:lang w:eastAsia="lt-LT"/>
              </w:rPr>
              <w:t xml:space="preserve">geriamojo vandens tiekimo sistemas ar vandens kokybės gerinimo įrenginius arba paviršinio ar gruntinio vandens surinkimą ir nuleidimą arba vietinės reikšmės kelių, </w:t>
            </w:r>
            <w:r>
              <w:rPr>
                <w:i/>
                <w:lang w:eastAsia="lt-LT"/>
              </w:rPr>
              <w:t>gatvių, jų atkarpų tiesimą ar rekonstravimą</w:t>
            </w:r>
            <w:r>
              <w:rPr>
                <w:lang w:eastAsia="lt-LT"/>
              </w:rPr>
              <w:t>)</w:t>
            </w:r>
          </w:p>
        </w:tc>
        <w:tc>
          <w:tcPr>
            <w:tcW w:w="1260"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rsidR="00801852" w:rsidRDefault="00E62560">
            <w:pPr>
              <w:jc w:val="center"/>
              <w:rPr>
                <w:szCs w:val="24"/>
                <w:lang w:eastAsia="lt-LT"/>
              </w:rPr>
            </w:pPr>
            <w:r>
              <w:rPr>
                <w:lang w:eastAsia="lt-LT"/>
              </w:rPr>
              <w:t>15</w:t>
            </w:r>
          </w:p>
        </w:tc>
        <w:tc>
          <w:tcPr>
            <w:tcW w:w="143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15</w:t>
            </w:r>
          </w:p>
        </w:tc>
      </w:tr>
      <w:tr w:rsidR="00801852">
        <w:tc>
          <w:tcPr>
            <w:tcW w:w="6832" w:type="dxa"/>
            <w:gridSpan w:val="3"/>
            <w:tcBorders>
              <w:top w:val="single" w:sz="4" w:space="0" w:color="000001"/>
              <w:left w:val="single" w:sz="6" w:space="0" w:color="000001"/>
              <w:bottom w:val="single" w:sz="6" w:space="0" w:color="000001"/>
              <w:right w:val="single" w:sz="6" w:space="0" w:color="000001"/>
            </w:tcBorders>
            <w:hideMark/>
          </w:tcPr>
          <w:p w:rsidR="00801852" w:rsidRDefault="00E62560">
            <w:pPr>
              <w:jc w:val="right"/>
              <w:rPr>
                <w:szCs w:val="24"/>
                <w:lang w:eastAsia="lt-LT"/>
              </w:rPr>
            </w:pPr>
            <w:r>
              <w:rPr>
                <w:lang w:eastAsia="lt-LT"/>
              </w:rPr>
              <w:t>Balų suma</w:t>
            </w:r>
          </w:p>
        </w:tc>
        <w:tc>
          <w:tcPr>
            <w:tcW w:w="2693"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zh-CN" w:bidi="hi-IN"/>
              </w:rPr>
            </w:pPr>
            <w:r>
              <w:rPr>
                <w:bCs/>
                <w:lang w:eastAsia="lt-LT"/>
              </w:rPr>
              <w:t>100</w:t>
            </w:r>
          </w:p>
        </w:tc>
      </w:tr>
      <w:tr w:rsidR="00801852">
        <w:tc>
          <w:tcPr>
            <w:tcW w:w="6832" w:type="dxa"/>
            <w:gridSpan w:val="3"/>
            <w:tcBorders>
              <w:top w:val="single" w:sz="6" w:space="0" w:color="000001"/>
              <w:left w:val="single" w:sz="6" w:space="0" w:color="000001"/>
              <w:bottom w:val="single" w:sz="6" w:space="0" w:color="000001"/>
              <w:right w:val="single" w:sz="6" w:space="0" w:color="000001"/>
            </w:tcBorders>
            <w:hideMark/>
          </w:tcPr>
          <w:p w:rsidR="00801852" w:rsidRDefault="00E62560">
            <w:pPr>
              <w:jc w:val="right"/>
              <w:rPr>
                <w:szCs w:val="24"/>
                <w:lang w:eastAsia="lt-LT"/>
              </w:rPr>
            </w:pPr>
            <w:r>
              <w:rPr>
                <w:lang w:eastAsia="lt-LT"/>
              </w:rPr>
              <w:t>Mažiausias privalomas balų skaičius</w:t>
            </w:r>
          </w:p>
        </w:tc>
        <w:tc>
          <w:tcPr>
            <w:tcW w:w="2693"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zh-CN" w:bidi="hi-IN"/>
              </w:rPr>
            </w:pPr>
            <w:r>
              <w:rPr>
                <w:b/>
                <w:bCs/>
                <w:lang w:eastAsia="lt-LT"/>
              </w:rPr>
              <w:t>35</w:t>
            </w:r>
          </w:p>
        </w:tc>
      </w:tr>
    </w:tbl>
    <w:p w:rsidR="00801852" w:rsidRDefault="00801852">
      <w:pPr>
        <w:spacing w:line="244" w:lineRule="auto"/>
        <w:rPr>
          <w:szCs w:val="24"/>
          <w:lang w:eastAsia="zh-CN" w:bidi="hi-IN"/>
        </w:rPr>
      </w:pPr>
    </w:p>
    <w:p w:rsidR="00801852" w:rsidRDefault="00801852">
      <w:pPr>
        <w:rPr>
          <w:sz w:val="14"/>
          <w:szCs w:val="14"/>
        </w:rPr>
      </w:pPr>
    </w:p>
    <w:p w:rsidR="00801852" w:rsidRDefault="00E62560">
      <w:pPr>
        <w:tabs>
          <w:tab w:val="left" w:pos="993"/>
          <w:tab w:val="left" w:pos="1134"/>
        </w:tabs>
        <w:suppressAutoHyphens/>
        <w:spacing w:line="360" w:lineRule="auto"/>
        <w:ind w:firstLine="567"/>
        <w:jc w:val="both"/>
        <w:rPr>
          <w:szCs w:val="24"/>
        </w:rPr>
      </w:pPr>
      <w:r>
        <w:rPr>
          <w:szCs w:val="24"/>
        </w:rPr>
        <w:t xml:space="preserve">64.4. </w:t>
      </w:r>
      <w:r>
        <w:rPr>
          <w:rFonts w:eastAsia="Calibri"/>
          <w:bCs/>
          <w:szCs w:val="24"/>
        </w:rPr>
        <w:t>Kauno regionas:</w:t>
      </w:r>
    </w:p>
    <w:tbl>
      <w:tblPr>
        <w:tblW w:w="9497" w:type="dxa"/>
        <w:tblInd w:w="1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tblPr>
      <w:tblGrid>
        <w:gridCol w:w="437"/>
        <w:gridCol w:w="6367"/>
        <w:gridCol w:w="1288"/>
        <w:gridCol w:w="1405"/>
      </w:tblGrid>
      <w:tr w:rsidR="00801852">
        <w:tc>
          <w:tcPr>
            <w:tcW w:w="437"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4" w:lineRule="exact"/>
              <w:ind w:left="58" w:hanging="58"/>
              <w:rPr>
                <w:szCs w:val="24"/>
                <w:lang w:eastAsia="zh-CN" w:bidi="hi-IN"/>
              </w:rPr>
            </w:pPr>
            <w:r>
              <w:rPr>
                <w:bCs/>
                <w:spacing w:val="10"/>
                <w:lang w:eastAsia="lt-LT"/>
              </w:rPr>
              <w:t>Eil. Nr.</w:t>
            </w:r>
          </w:p>
        </w:tc>
        <w:tc>
          <w:tcPr>
            <w:tcW w:w="6367"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4714"/>
              </w:tabs>
              <w:ind w:left="1613"/>
              <w:rPr>
                <w:spacing w:val="10"/>
                <w:szCs w:val="24"/>
                <w:lang w:eastAsia="lt-LT"/>
              </w:rPr>
            </w:pPr>
            <w:r>
              <w:rPr>
                <w:bCs/>
                <w:lang w:eastAsia="lt-LT"/>
              </w:rPr>
              <w:t>Specialiojo</w:t>
            </w:r>
            <w:r>
              <w:rPr>
                <w:lang w:eastAsia="lt-LT"/>
              </w:rPr>
              <w:t xml:space="preserve"> atrankos kriterijaus pavadinimas</w:t>
            </w:r>
          </w:p>
        </w:tc>
        <w:tc>
          <w:tcPr>
            <w:tcW w:w="128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pacing w:val="10"/>
                <w:szCs w:val="24"/>
                <w:lang w:eastAsia="lt-LT"/>
              </w:rPr>
            </w:pPr>
            <w:r>
              <w:rPr>
                <w:spacing w:val="10"/>
                <w:lang w:eastAsia="lt-LT"/>
              </w:rPr>
              <w:t>Didžiausias balas</w:t>
            </w:r>
          </w:p>
        </w:tc>
        <w:tc>
          <w:tcPr>
            <w:tcW w:w="1405"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4" w:lineRule="exact"/>
              <w:jc w:val="center"/>
              <w:rPr>
                <w:spacing w:val="10"/>
                <w:lang w:eastAsia="lt-LT"/>
              </w:rPr>
            </w:pPr>
            <w:r>
              <w:rPr>
                <w:spacing w:val="10"/>
                <w:lang w:eastAsia="lt-LT"/>
              </w:rPr>
              <w:t>Balai     pagal     atskiras</w:t>
            </w:r>
          </w:p>
          <w:p w:rsidR="00801852" w:rsidRDefault="00E62560">
            <w:pPr>
              <w:jc w:val="center"/>
              <w:rPr>
                <w:spacing w:val="10"/>
                <w:szCs w:val="24"/>
                <w:lang w:eastAsia="lt-LT"/>
              </w:rPr>
            </w:pPr>
            <w:r>
              <w:rPr>
                <w:spacing w:val="10"/>
                <w:lang w:eastAsia="lt-LT"/>
              </w:rPr>
              <w:t>kriterijaus reikšmes</w:t>
            </w:r>
          </w:p>
        </w:tc>
      </w:tr>
      <w:tr w:rsidR="00801852">
        <w:tc>
          <w:tcPr>
            <w:tcW w:w="437" w:type="dxa"/>
            <w:tcBorders>
              <w:top w:val="single" w:sz="6" w:space="0" w:color="000001"/>
              <w:left w:val="single" w:sz="6" w:space="0" w:color="000001"/>
              <w:bottom w:val="single" w:sz="6" w:space="0" w:color="000001"/>
              <w:right w:val="single" w:sz="6" w:space="0" w:color="000001"/>
            </w:tcBorders>
            <w:hideMark/>
          </w:tcPr>
          <w:p w:rsidR="00801852" w:rsidRDefault="00E62560">
            <w:pPr>
              <w:rPr>
                <w:spacing w:val="10"/>
                <w:szCs w:val="24"/>
                <w:lang w:eastAsia="lt-LT"/>
              </w:rPr>
            </w:pPr>
            <w:r>
              <w:rPr>
                <w:spacing w:val="10"/>
                <w:lang w:eastAsia="lt-LT"/>
              </w:rPr>
              <w:t>1.</w:t>
            </w:r>
          </w:p>
        </w:tc>
        <w:tc>
          <w:tcPr>
            <w:tcW w:w="6367"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81" w:lineRule="exact"/>
              <w:jc w:val="both"/>
              <w:rPr>
                <w:spacing w:val="10"/>
                <w:szCs w:val="24"/>
                <w:lang w:eastAsia="lt-LT"/>
              </w:rPr>
            </w:pPr>
            <w:r>
              <w:rPr>
                <w:spacing w:val="10"/>
                <w:lang w:eastAsia="lt-LT"/>
              </w:rPr>
              <w:t>Projektu investuojama į veikiančių dienos centrų               infrastruktūros ir (arba) paslaugų plėtrą</w:t>
            </w:r>
          </w:p>
        </w:tc>
        <w:tc>
          <w:tcPr>
            <w:tcW w:w="128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pacing w:val="10"/>
                <w:szCs w:val="24"/>
                <w:lang w:eastAsia="lt-LT"/>
              </w:rPr>
            </w:pPr>
            <w:r>
              <w:rPr>
                <w:spacing w:val="10"/>
                <w:lang w:eastAsia="lt-LT"/>
              </w:rPr>
              <w:t>30</w:t>
            </w:r>
          </w:p>
        </w:tc>
        <w:tc>
          <w:tcPr>
            <w:tcW w:w="1405"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pacing w:val="10"/>
                <w:szCs w:val="24"/>
                <w:lang w:eastAsia="lt-LT"/>
              </w:rPr>
            </w:pPr>
            <w:r>
              <w:rPr>
                <w:spacing w:val="10"/>
                <w:lang w:eastAsia="lt-LT"/>
              </w:rPr>
              <w:t>30</w:t>
            </w:r>
          </w:p>
        </w:tc>
      </w:tr>
      <w:tr w:rsidR="00801852">
        <w:trPr>
          <w:trHeight w:val="525"/>
        </w:trPr>
        <w:tc>
          <w:tcPr>
            <w:tcW w:w="437" w:type="dxa"/>
            <w:tcBorders>
              <w:top w:val="single" w:sz="6" w:space="0" w:color="000001"/>
              <w:left w:val="single" w:sz="6" w:space="0" w:color="000001"/>
              <w:bottom w:val="single" w:sz="4" w:space="0" w:color="000001"/>
              <w:right w:val="single" w:sz="6" w:space="0" w:color="000001"/>
            </w:tcBorders>
            <w:hideMark/>
          </w:tcPr>
          <w:p w:rsidR="00801852" w:rsidRDefault="00E62560">
            <w:pPr>
              <w:rPr>
                <w:spacing w:val="10"/>
                <w:szCs w:val="24"/>
                <w:lang w:eastAsia="lt-LT"/>
              </w:rPr>
            </w:pPr>
            <w:r>
              <w:rPr>
                <w:spacing w:val="10"/>
                <w:lang w:eastAsia="lt-LT"/>
              </w:rPr>
              <w:t>2.</w:t>
            </w:r>
          </w:p>
        </w:tc>
        <w:tc>
          <w:tcPr>
            <w:tcW w:w="9060" w:type="dxa"/>
            <w:gridSpan w:val="3"/>
            <w:tcBorders>
              <w:top w:val="single" w:sz="6" w:space="0" w:color="000001"/>
              <w:left w:val="single" w:sz="6" w:space="0" w:color="000001"/>
              <w:bottom w:val="single" w:sz="4" w:space="0" w:color="000001"/>
              <w:right w:val="single" w:sz="6" w:space="0" w:color="000001"/>
            </w:tcBorders>
            <w:vAlign w:val="center"/>
            <w:hideMark/>
          </w:tcPr>
          <w:p w:rsidR="00801852" w:rsidRDefault="00E62560">
            <w:pPr>
              <w:jc w:val="both"/>
              <w:rPr>
                <w:spacing w:val="10"/>
                <w:lang w:eastAsia="lt-LT"/>
              </w:rPr>
            </w:pPr>
            <w:r>
              <w:rPr>
                <w:spacing w:val="10"/>
                <w:lang w:eastAsia="lt-LT"/>
              </w:rPr>
              <w:t>Projektas įgyvendinamas gyvenamojoje vietovėje, kurioje veikiančios (-ių) kaimo  bendruomenės narių skaičius ne mažesnis kaip:</w:t>
            </w:r>
          </w:p>
          <w:p w:rsidR="00801852" w:rsidRDefault="00E62560">
            <w:pPr>
              <w:jc w:val="both"/>
              <w:rPr>
                <w:szCs w:val="24"/>
                <w:lang w:eastAsia="zh-CN" w:bidi="hi-IN"/>
              </w:rPr>
            </w:pPr>
            <w:r>
              <w:rPr>
                <w:i/>
                <w:spacing w:val="10"/>
                <w:lang w:eastAsia="lt-LT"/>
              </w:rPr>
              <w:t xml:space="preserve">(tuo atveju, </w:t>
            </w:r>
            <w:r>
              <w:rPr>
                <w:i/>
                <w:spacing w:val="10"/>
                <w:lang w:eastAsia="lt-LT"/>
              </w:rPr>
              <w:t>jei</w:t>
            </w:r>
            <w:r>
              <w:rPr>
                <w:spacing w:val="10"/>
                <w:lang w:eastAsia="lt-LT"/>
              </w:rPr>
              <w:t xml:space="preserve"> gyvenamojoje vietovėje</w:t>
            </w:r>
            <w:r>
              <w:rPr>
                <w:i/>
                <w:spacing w:val="10"/>
                <w:lang w:eastAsia="lt-LT"/>
              </w:rPr>
              <w:t xml:space="preserve"> veikia kelios kaimo bendruomenės – sumuojama visų kaimo  bendruomenių narių skaičius)</w:t>
            </w:r>
          </w:p>
        </w:tc>
      </w:tr>
      <w:tr w:rsidR="00801852">
        <w:trPr>
          <w:trHeight w:val="195"/>
        </w:trPr>
        <w:tc>
          <w:tcPr>
            <w:tcW w:w="437" w:type="dxa"/>
            <w:tcBorders>
              <w:top w:val="single" w:sz="4" w:space="0" w:color="000001"/>
              <w:left w:val="single" w:sz="6" w:space="0" w:color="000001"/>
              <w:bottom w:val="single" w:sz="4" w:space="0" w:color="000001"/>
              <w:right w:val="single" w:sz="6" w:space="0" w:color="000001"/>
            </w:tcBorders>
            <w:hideMark/>
          </w:tcPr>
          <w:p w:rsidR="00801852" w:rsidRDefault="00E62560">
            <w:pPr>
              <w:rPr>
                <w:spacing w:val="10"/>
                <w:szCs w:val="24"/>
                <w:lang w:eastAsia="lt-LT"/>
              </w:rPr>
            </w:pPr>
            <w:r>
              <w:rPr>
                <w:spacing w:val="10"/>
                <w:lang w:eastAsia="lt-LT"/>
              </w:rPr>
              <w:t>2.1</w:t>
            </w:r>
          </w:p>
        </w:tc>
        <w:tc>
          <w:tcPr>
            <w:tcW w:w="6367" w:type="dxa"/>
            <w:tcBorders>
              <w:top w:val="single" w:sz="4" w:space="0" w:color="000001"/>
              <w:left w:val="single" w:sz="6" w:space="0" w:color="000001"/>
              <w:bottom w:val="single" w:sz="4" w:space="0" w:color="000001"/>
              <w:right w:val="single" w:sz="6" w:space="0" w:color="000001"/>
            </w:tcBorders>
            <w:hideMark/>
          </w:tcPr>
          <w:p w:rsidR="00801852" w:rsidRDefault="00E62560">
            <w:pPr>
              <w:rPr>
                <w:spacing w:val="10"/>
                <w:szCs w:val="24"/>
                <w:lang w:eastAsia="lt-LT"/>
              </w:rPr>
            </w:pPr>
            <w:r>
              <w:rPr>
                <w:spacing w:val="10"/>
                <w:lang w:eastAsia="lt-LT"/>
              </w:rPr>
              <w:t>100 narių</w:t>
            </w:r>
          </w:p>
        </w:tc>
        <w:tc>
          <w:tcPr>
            <w:tcW w:w="1288" w:type="dxa"/>
            <w:vMerge w:val="restart"/>
            <w:tcBorders>
              <w:top w:val="single" w:sz="4" w:space="0" w:color="000001"/>
              <w:left w:val="single" w:sz="6" w:space="0" w:color="000001"/>
              <w:bottom w:val="single" w:sz="6" w:space="0" w:color="000001"/>
              <w:right w:val="single" w:sz="6" w:space="0" w:color="000001"/>
            </w:tcBorders>
            <w:vAlign w:val="center"/>
          </w:tcPr>
          <w:p w:rsidR="00801852" w:rsidRDefault="00E62560">
            <w:pPr>
              <w:jc w:val="center"/>
              <w:rPr>
                <w:spacing w:val="10"/>
                <w:lang w:eastAsia="lt-LT"/>
              </w:rPr>
            </w:pPr>
            <w:r>
              <w:rPr>
                <w:spacing w:val="10"/>
                <w:lang w:eastAsia="lt-LT"/>
              </w:rPr>
              <w:t>40</w:t>
            </w:r>
          </w:p>
          <w:p w:rsidR="00801852" w:rsidRDefault="00801852">
            <w:pPr>
              <w:jc w:val="center"/>
              <w:rPr>
                <w:spacing w:val="10"/>
                <w:szCs w:val="24"/>
                <w:lang w:eastAsia="lt-LT"/>
              </w:rPr>
            </w:pPr>
          </w:p>
        </w:tc>
        <w:tc>
          <w:tcPr>
            <w:tcW w:w="1405" w:type="dxa"/>
            <w:tcBorders>
              <w:top w:val="single" w:sz="4" w:space="0" w:color="000001"/>
              <w:left w:val="single" w:sz="6" w:space="0" w:color="000001"/>
              <w:bottom w:val="single" w:sz="4" w:space="0" w:color="000001"/>
              <w:right w:val="single" w:sz="6" w:space="0" w:color="000001"/>
            </w:tcBorders>
            <w:vAlign w:val="center"/>
            <w:hideMark/>
          </w:tcPr>
          <w:p w:rsidR="00801852" w:rsidRDefault="00E62560">
            <w:pPr>
              <w:jc w:val="center"/>
              <w:rPr>
                <w:spacing w:val="10"/>
                <w:szCs w:val="24"/>
                <w:lang w:eastAsia="lt-LT"/>
              </w:rPr>
            </w:pPr>
            <w:r>
              <w:rPr>
                <w:spacing w:val="10"/>
                <w:lang w:eastAsia="lt-LT"/>
              </w:rPr>
              <w:t>40</w:t>
            </w:r>
          </w:p>
        </w:tc>
      </w:tr>
      <w:tr w:rsidR="00801852">
        <w:trPr>
          <w:trHeight w:val="345"/>
        </w:trPr>
        <w:tc>
          <w:tcPr>
            <w:tcW w:w="437" w:type="dxa"/>
            <w:tcBorders>
              <w:top w:val="single" w:sz="4" w:space="0" w:color="000001"/>
              <w:left w:val="single" w:sz="6" w:space="0" w:color="000001"/>
              <w:bottom w:val="single" w:sz="4" w:space="0" w:color="000001"/>
              <w:right w:val="single" w:sz="6" w:space="0" w:color="000001"/>
            </w:tcBorders>
            <w:hideMark/>
          </w:tcPr>
          <w:p w:rsidR="00801852" w:rsidRDefault="00E62560">
            <w:pPr>
              <w:rPr>
                <w:spacing w:val="10"/>
                <w:szCs w:val="24"/>
                <w:lang w:eastAsia="lt-LT"/>
              </w:rPr>
            </w:pPr>
            <w:r>
              <w:rPr>
                <w:spacing w:val="10"/>
                <w:lang w:eastAsia="lt-LT"/>
              </w:rPr>
              <w:t>2.2</w:t>
            </w:r>
          </w:p>
        </w:tc>
        <w:tc>
          <w:tcPr>
            <w:tcW w:w="6367" w:type="dxa"/>
            <w:tcBorders>
              <w:top w:val="single" w:sz="4" w:space="0" w:color="000001"/>
              <w:left w:val="single" w:sz="6" w:space="0" w:color="000001"/>
              <w:bottom w:val="single" w:sz="4" w:space="0" w:color="000001"/>
              <w:right w:val="single" w:sz="6" w:space="0" w:color="000001"/>
            </w:tcBorders>
            <w:hideMark/>
          </w:tcPr>
          <w:p w:rsidR="00801852" w:rsidRDefault="00E62560">
            <w:pPr>
              <w:rPr>
                <w:spacing w:val="10"/>
                <w:szCs w:val="24"/>
                <w:lang w:eastAsia="lt-LT"/>
              </w:rPr>
            </w:pPr>
            <w:r>
              <w:rPr>
                <w:spacing w:val="10"/>
                <w:lang w:eastAsia="lt-LT"/>
              </w:rPr>
              <w:t>60 narių</w:t>
            </w:r>
          </w:p>
        </w:tc>
        <w:tc>
          <w:tcPr>
            <w:tcW w:w="0" w:type="auto"/>
            <w:vMerge/>
            <w:tcBorders>
              <w:top w:val="single" w:sz="4" w:space="0" w:color="000001"/>
              <w:left w:val="single" w:sz="6" w:space="0" w:color="000001"/>
              <w:bottom w:val="single" w:sz="6" w:space="0" w:color="000001"/>
              <w:right w:val="single" w:sz="6" w:space="0" w:color="000001"/>
            </w:tcBorders>
            <w:vAlign w:val="center"/>
            <w:hideMark/>
          </w:tcPr>
          <w:p w:rsidR="00801852" w:rsidRDefault="00801852">
            <w:pPr>
              <w:rPr>
                <w:spacing w:val="10"/>
                <w:szCs w:val="24"/>
                <w:lang w:eastAsia="lt-LT"/>
              </w:rPr>
            </w:pPr>
          </w:p>
        </w:tc>
        <w:tc>
          <w:tcPr>
            <w:tcW w:w="1405" w:type="dxa"/>
            <w:tcBorders>
              <w:top w:val="single" w:sz="4" w:space="0" w:color="000001"/>
              <w:left w:val="single" w:sz="6" w:space="0" w:color="000001"/>
              <w:bottom w:val="single" w:sz="4" w:space="0" w:color="000001"/>
              <w:right w:val="single" w:sz="6" w:space="0" w:color="000001"/>
            </w:tcBorders>
            <w:vAlign w:val="center"/>
            <w:hideMark/>
          </w:tcPr>
          <w:p w:rsidR="00801852" w:rsidRDefault="00E62560">
            <w:pPr>
              <w:jc w:val="center"/>
              <w:rPr>
                <w:spacing w:val="10"/>
                <w:szCs w:val="24"/>
                <w:lang w:eastAsia="lt-LT"/>
              </w:rPr>
            </w:pPr>
            <w:r>
              <w:rPr>
                <w:spacing w:val="10"/>
                <w:lang w:eastAsia="lt-LT"/>
              </w:rPr>
              <w:t>30</w:t>
            </w:r>
          </w:p>
        </w:tc>
      </w:tr>
      <w:tr w:rsidR="00801852">
        <w:trPr>
          <w:trHeight w:val="153"/>
        </w:trPr>
        <w:tc>
          <w:tcPr>
            <w:tcW w:w="437" w:type="dxa"/>
            <w:tcBorders>
              <w:top w:val="single" w:sz="4" w:space="0" w:color="000001"/>
              <w:left w:val="single" w:sz="6" w:space="0" w:color="000001"/>
              <w:bottom w:val="single" w:sz="6" w:space="0" w:color="000001"/>
              <w:right w:val="single" w:sz="6" w:space="0" w:color="000001"/>
            </w:tcBorders>
            <w:hideMark/>
          </w:tcPr>
          <w:p w:rsidR="00801852" w:rsidRDefault="00E62560">
            <w:pPr>
              <w:rPr>
                <w:spacing w:val="10"/>
                <w:szCs w:val="24"/>
                <w:lang w:eastAsia="lt-LT"/>
              </w:rPr>
            </w:pPr>
            <w:r>
              <w:rPr>
                <w:spacing w:val="10"/>
                <w:lang w:eastAsia="lt-LT"/>
              </w:rPr>
              <w:t>2.3</w:t>
            </w:r>
          </w:p>
        </w:tc>
        <w:tc>
          <w:tcPr>
            <w:tcW w:w="6367" w:type="dxa"/>
            <w:tcBorders>
              <w:top w:val="single" w:sz="4" w:space="0" w:color="000001"/>
              <w:left w:val="single" w:sz="6" w:space="0" w:color="000001"/>
              <w:bottom w:val="single" w:sz="6" w:space="0" w:color="000001"/>
              <w:right w:val="single" w:sz="6" w:space="0" w:color="000001"/>
            </w:tcBorders>
            <w:hideMark/>
          </w:tcPr>
          <w:p w:rsidR="00801852" w:rsidRDefault="00E62560">
            <w:pPr>
              <w:rPr>
                <w:spacing w:val="10"/>
                <w:szCs w:val="24"/>
                <w:lang w:eastAsia="lt-LT"/>
              </w:rPr>
            </w:pPr>
            <w:r>
              <w:rPr>
                <w:spacing w:val="10"/>
                <w:lang w:eastAsia="lt-LT"/>
              </w:rPr>
              <w:t>30 narių</w:t>
            </w:r>
          </w:p>
        </w:tc>
        <w:tc>
          <w:tcPr>
            <w:tcW w:w="0" w:type="auto"/>
            <w:vMerge/>
            <w:tcBorders>
              <w:top w:val="single" w:sz="4" w:space="0" w:color="000001"/>
              <w:left w:val="single" w:sz="6" w:space="0" w:color="000001"/>
              <w:bottom w:val="single" w:sz="6" w:space="0" w:color="000001"/>
              <w:right w:val="single" w:sz="6" w:space="0" w:color="000001"/>
            </w:tcBorders>
            <w:vAlign w:val="center"/>
            <w:hideMark/>
          </w:tcPr>
          <w:p w:rsidR="00801852" w:rsidRDefault="00801852">
            <w:pPr>
              <w:rPr>
                <w:spacing w:val="10"/>
                <w:szCs w:val="24"/>
                <w:lang w:eastAsia="lt-LT"/>
              </w:rPr>
            </w:pPr>
          </w:p>
        </w:tc>
        <w:tc>
          <w:tcPr>
            <w:tcW w:w="1405" w:type="dxa"/>
            <w:tcBorders>
              <w:top w:val="single" w:sz="4" w:space="0" w:color="000001"/>
              <w:left w:val="single" w:sz="6" w:space="0" w:color="000001"/>
              <w:bottom w:val="single" w:sz="6" w:space="0" w:color="000001"/>
              <w:right w:val="single" w:sz="6" w:space="0" w:color="000001"/>
            </w:tcBorders>
            <w:vAlign w:val="center"/>
            <w:hideMark/>
          </w:tcPr>
          <w:p w:rsidR="00801852" w:rsidRDefault="00E62560">
            <w:pPr>
              <w:jc w:val="center"/>
              <w:rPr>
                <w:spacing w:val="10"/>
                <w:szCs w:val="24"/>
                <w:lang w:eastAsia="lt-LT"/>
              </w:rPr>
            </w:pPr>
            <w:r>
              <w:rPr>
                <w:spacing w:val="10"/>
                <w:lang w:eastAsia="lt-LT"/>
              </w:rPr>
              <w:t>20</w:t>
            </w:r>
          </w:p>
        </w:tc>
      </w:tr>
      <w:tr w:rsidR="00801852">
        <w:tc>
          <w:tcPr>
            <w:tcW w:w="437" w:type="dxa"/>
            <w:tcBorders>
              <w:top w:val="single" w:sz="6" w:space="0" w:color="000001"/>
              <w:left w:val="single" w:sz="6" w:space="0" w:color="000001"/>
              <w:bottom w:val="single" w:sz="6" w:space="0" w:color="000001"/>
              <w:right w:val="single" w:sz="6" w:space="0" w:color="000001"/>
            </w:tcBorders>
            <w:hideMark/>
          </w:tcPr>
          <w:p w:rsidR="00801852" w:rsidRDefault="00E62560">
            <w:pPr>
              <w:rPr>
                <w:spacing w:val="10"/>
                <w:szCs w:val="24"/>
                <w:lang w:eastAsia="lt-LT"/>
              </w:rPr>
            </w:pPr>
            <w:r>
              <w:rPr>
                <w:spacing w:val="10"/>
                <w:lang w:eastAsia="lt-LT"/>
              </w:rPr>
              <w:t>3.</w:t>
            </w:r>
          </w:p>
        </w:tc>
        <w:tc>
          <w:tcPr>
            <w:tcW w:w="6367"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4" w:lineRule="exact"/>
              <w:jc w:val="both"/>
              <w:rPr>
                <w:szCs w:val="24"/>
                <w:lang w:eastAsia="zh-CN" w:bidi="hi-IN"/>
              </w:rPr>
            </w:pPr>
            <w:r>
              <w:rPr>
                <w:spacing w:val="10"/>
                <w:lang w:eastAsia="lt-LT"/>
              </w:rPr>
              <w:t xml:space="preserve">Projektas įgyvendinamas gyvenamojoje vietovėje, kurioje veikia ne mažiau kaip 3 viešojo administravimo įstaigos ir (arba) verslo paslaugų įmonės </w:t>
            </w:r>
            <w:r>
              <w:rPr>
                <w:i/>
                <w:spacing w:val="10"/>
                <w:lang w:eastAsia="lt-LT"/>
              </w:rPr>
              <w:t>(verslo paslaugų įmonės –  įmonės, teikiančios paslaugas, o ne vykdančios gamybą)</w:t>
            </w:r>
          </w:p>
        </w:tc>
        <w:tc>
          <w:tcPr>
            <w:tcW w:w="128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pacing w:val="10"/>
                <w:szCs w:val="24"/>
                <w:lang w:eastAsia="lt-LT"/>
              </w:rPr>
            </w:pPr>
            <w:r>
              <w:rPr>
                <w:spacing w:val="10"/>
                <w:lang w:eastAsia="lt-LT"/>
              </w:rPr>
              <w:t>30</w:t>
            </w:r>
          </w:p>
        </w:tc>
        <w:tc>
          <w:tcPr>
            <w:tcW w:w="1405"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pacing w:val="10"/>
                <w:szCs w:val="24"/>
                <w:lang w:eastAsia="lt-LT"/>
              </w:rPr>
            </w:pPr>
            <w:r>
              <w:rPr>
                <w:spacing w:val="10"/>
                <w:lang w:eastAsia="lt-LT"/>
              </w:rPr>
              <w:t>30</w:t>
            </w:r>
          </w:p>
        </w:tc>
      </w:tr>
      <w:tr w:rsidR="00801852">
        <w:tc>
          <w:tcPr>
            <w:tcW w:w="6804" w:type="dxa"/>
            <w:gridSpan w:val="2"/>
            <w:tcBorders>
              <w:top w:val="single" w:sz="6" w:space="0" w:color="000001"/>
              <w:left w:val="single" w:sz="6" w:space="0" w:color="000001"/>
              <w:bottom w:val="single" w:sz="4" w:space="0" w:color="000001"/>
              <w:right w:val="single" w:sz="6" w:space="0" w:color="000001"/>
            </w:tcBorders>
            <w:hideMark/>
          </w:tcPr>
          <w:p w:rsidR="00801852" w:rsidRDefault="00E62560">
            <w:pPr>
              <w:ind w:right="14"/>
              <w:jc w:val="right"/>
              <w:rPr>
                <w:spacing w:val="10"/>
                <w:szCs w:val="24"/>
                <w:lang w:eastAsia="lt-LT"/>
              </w:rPr>
            </w:pPr>
            <w:r>
              <w:rPr>
                <w:spacing w:val="10"/>
                <w:lang w:eastAsia="lt-LT"/>
              </w:rPr>
              <w:t>Balų suma</w:t>
            </w:r>
          </w:p>
        </w:tc>
        <w:tc>
          <w:tcPr>
            <w:tcW w:w="2693"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pacing w:val="10"/>
                <w:szCs w:val="24"/>
                <w:lang w:eastAsia="lt-LT"/>
              </w:rPr>
            </w:pPr>
            <w:r>
              <w:rPr>
                <w:spacing w:val="10"/>
                <w:lang w:eastAsia="lt-LT"/>
              </w:rPr>
              <w:t>100</w:t>
            </w:r>
          </w:p>
        </w:tc>
      </w:tr>
      <w:tr w:rsidR="00801852">
        <w:tc>
          <w:tcPr>
            <w:tcW w:w="6804" w:type="dxa"/>
            <w:gridSpan w:val="2"/>
            <w:tcBorders>
              <w:top w:val="single" w:sz="4" w:space="0" w:color="000001"/>
              <w:left w:val="single" w:sz="6" w:space="0" w:color="000001"/>
              <w:bottom w:val="single" w:sz="6" w:space="0" w:color="000001"/>
              <w:right w:val="single" w:sz="6" w:space="0" w:color="000001"/>
            </w:tcBorders>
            <w:hideMark/>
          </w:tcPr>
          <w:p w:rsidR="00801852" w:rsidRDefault="00E62560">
            <w:pPr>
              <w:ind w:right="14"/>
              <w:jc w:val="right"/>
              <w:rPr>
                <w:spacing w:val="10"/>
                <w:szCs w:val="24"/>
                <w:lang w:eastAsia="lt-LT"/>
              </w:rPr>
            </w:pPr>
            <w:r>
              <w:rPr>
                <w:spacing w:val="10"/>
                <w:lang w:eastAsia="lt-LT"/>
              </w:rPr>
              <w:t>Mažiausias privalomas balų skaičius</w:t>
            </w:r>
          </w:p>
        </w:tc>
        <w:tc>
          <w:tcPr>
            <w:tcW w:w="2693"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b/>
                <w:spacing w:val="10"/>
                <w:szCs w:val="24"/>
                <w:lang w:eastAsia="lt-LT"/>
              </w:rPr>
            </w:pPr>
            <w:r>
              <w:rPr>
                <w:b/>
                <w:spacing w:val="10"/>
                <w:lang w:eastAsia="lt-LT"/>
              </w:rPr>
              <w:t>60</w:t>
            </w:r>
          </w:p>
        </w:tc>
      </w:tr>
    </w:tbl>
    <w:p w:rsidR="00801852" w:rsidRDefault="00801852">
      <w:pPr>
        <w:tabs>
          <w:tab w:val="left" w:pos="993"/>
          <w:tab w:val="left" w:pos="1134"/>
        </w:tabs>
        <w:suppressAutoHyphens/>
        <w:spacing w:line="360" w:lineRule="auto"/>
        <w:ind w:left="567"/>
        <w:jc w:val="both"/>
        <w:rPr>
          <w:szCs w:val="24"/>
          <w:lang w:eastAsia="zh-CN"/>
        </w:rPr>
      </w:pPr>
    </w:p>
    <w:p w:rsidR="00801852" w:rsidRDefault="00E62560">
      <w:pPr>
        <w:tabs>
          <w:tab w:val="left" w:pos="993"/>
          <w:tab w:val="left" w:pos="1134"/>
        </w:tabs>
        <w:suppressAutoHyphens/>
        <w:overflowPunct w:val="0"/>
        <w:ind w:firstLine="709"/>
        <w:jc w:val="both"/>
        <w:textAlignment w:val="baseline"/>
        <w:rPr>
          <w:szCs w:val="24"/>
        </w:rPr>
      </w:pPr>
      <w:r>
        <w:rPr>
          <w:szCs w:val="24"/>
        </w:rPr>
        <w:t xml:space="preserve">64.5. </w:t>
      </w:r>
      <w:r>
        <w:rPr>
          <w:rFonts w:eastAsia="Calibri"/>
          <w:bCs/>
          <w:szCs w:val="24"/>
        </w:rPr>
        <w:t>Panevėžio regionas:</w:t>
      </w:r>
    </w:p>
    <w:tbl>
      <w:tblPr>
        <w:tblW w:w="92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40" w:type="dxa"/>
        </w:tblCellMar>
        <w:tblLook w:val="04A0"/>
      </w:tblPr>
      <w:tblGrid>
        <w:gridCol w:w="1159"/>
        <w:gridCol w:w="5880"/>
        <w:gridCol w:w="1191"/>
        <w:gridCol w:w="992"/>
      </w:tblGrid>
      <w:tr w:rsidR="00801852">
        <w:tc>
          <w:tcPr>
            <w:tcW w:w="1159"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pPr>
            <w:r>
              <w:rPr>
                <w:bCs/>
                <w:spacing w:val="10"/>
              </w:rPr>
              <w:t>Eil.</w:t>
            </w:r>
          </w:p>
          <w:p w:rsidR="00801852" w:rsidRDefault="00E62560">
            <w:pPr>
              <w:overflowPunct w:val="0"/>
              <w:jc w:val="both"/>
              <w:textAlignment w:val="baseline"/>
              <w:rPr>
                <w:szCs w:val="24"/>
                <w:lang w:bidi="hi-IN"/>
              </w:rPr>
            </w:pPr>
            <w:r>
              <w:rPr>
                <w:bCs/>
                <w:spacing w:val="10"/>
              </w:rPr>
              <w:t>Nr.</w:t>
            </w:r>
          </w:p>
        </w:tc>
        <w:tc>
          <w:tcPr>
            <w:tcW w:w="5880" w:type="dxa"/>
            <w:tcBorders>
              <w:top w:val="single" w:sz="6" w:space="0" w:color="000001"/>
              <w:left w:val="single" w:sz="6" w:space="0" w:color="000001"/>
              <w:bottom w:val="single" w:sz="6" w:space="0" w:color="000001"/>
              <w:right w:val="single" w:sz="6" w:space="0" w:color="000001"/>
            </w:tcBorders>
            <w:vAlign w:val="center"/>
          </w:tcPr>
          <w:p w:rsidR="00801852" w:rsidRDefault="00E62560">
            <w:pPr>
              <w:overflowPunct w:val="0"/>
              <w:jc w:val="both"/>
              <w:textAlignment w:val="baseline"/>
              <w:rPr>
                <w:bCs/>
                <w:szCs w:val="24"/>
              </w:rPr>
            </w:pPr>
            <w:r>
              <w:rPr>
                <w:bCs/>
              </w:rPr>
              <w:t>Specialiojo</w:t>
            </w:r>
            <w:r>
              <w:t xml:space="preserve"> atrankos kriterijaus pavadinimas</w:t>
            </w:r>
          </w:p>
        </w:tc>
        <w:tc>
          <w:tcPr>
            <w:tcW w:w="1191" w:type="dxa"/>
            <w:tcBorders>
              <w:top w:val="single" w:sz="6" w:space="0" w:color="000001"/>
              <w:left w:val="single" w:sz="6" w:space="0" w:color="000001"/>
              <w:bottom w:val="single" w:sz="6" w:space="0" w:color="000001"/>
              <w:right w:val="single" w:sz="6" w:space="0" w:color="000001"/>
            </w:tcBorders>
            <w:vAlign w:val="center"/>
          </w:tcPr>
          <w:p w:rsidR="00801852" w:rsidRDefault="00E62560">
            <w:pPr>
              <w:overflowPunct w:val="0"/>
              <w:jc w:val="center"/>
              <w:textAlignment w:val="baseline"/>
              <w:rPr>
                <w:bCs/>
                <w:szCs w:val="24"/>
              </w:rPr>
            </w:pPr>
            <w:r>
              <w:rPr>
                <w:bCs/>
              </w:rPr>
              <w:t>Didžiausias balas</w:t>
            </w:r>
          </w:p>
        </w:tc>
        <w:tc>
          <w:tcPr>
            <w:tcW w:w="992"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center"/>
              <w:textAlignment w:val="baseline"/>
              <w:rPr>
                <w:bCs/>
              </w:rPr>
            </w:pPr>
            <w:r>
              <w:rPr>
                <w:bCs/>
              </w:rPr>
              <w:t>Balai pagal atskiras</w:t>
            </w:r>
          </w:p>
          <w:p w:rsidR="00801852" w:rsidRDefault="00E62560">
            <w:pPr>
              <w:overflowPunct w:val="0"/>
              <w:jc w:val="center"/>
              <w:textAlignment w:val="baseline"/>
              <w:rPr>
                <w:bCs/>
                <w:szCs w:val="24"/>
              </w:rPr>
            </w:pPr>
            <w:r>
              <w:rPr>
                <w:bCs/>
              </w:rPr>
              <w:t>kriterijaus reikšmes</w:t>
            </w:r>
          </w:p>
        </w:tc>
      </w:tr>
      <w:tr w:rsidR="00801852">
        <w:tc>
          <w:tcPr>
            <w:tcW w:w="1159"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szCs w:val="24"/>
              </w:rPr>
            </w:pPr>
            <w:r>
              <w:t>1.</w:t>
            </w:r>
          </w:p>
        </w:tc>
        <w:tc>
          <w:tcPr>
            <w:tcW w:w="8063" w:type="dxa"/>
            <w:gridSpan w:val="3"/>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bCs/>
                <w:iCs/>
              </w:rPr>
            </w:pPr>
            <w:r>
              <w:rPr>
                <w:bCs/>
                <w:iCs/>
              </w:rPr>
              <w:t xml:space="preserve">Projektas įgyvendinamas gyvenamojoje vietovėje, kurios gyventojų pagrindinis pragyvenimo šaltinis yra pensija, pašalpa, stipendija, valstybės išlaikymas: </w:t>
            </w:r>
          </w:p>
          <w:p w:rsidR="00801852" w:rsidRDefault="00E62560">
            <w:pPr>
              <w:overflowPunct w:val="0"/>
              <w:jc w:val="both"/>
              <w:textAlignment w:val="baseline"/>
              <w:rPr>
                <w:bCs/>
                <w:i/>
                <w:iCs/>
                <w:szCs w:val="24"/>
              </w:rPr>
            </w:pPr>
            <w:r>
              <w:rPr>
                <w:bCs/>
                <w:i/>
                <w:iCs/>
              </w:rPr>
              <w:t>(</w:t>
            </w:r>
            <w:r>
              <w:rPr>
                <w:bCs/>
                <w:i/>
                <w:iCs/>
                <w:sz w:val="20"/>
              </w:rPr>
              <w:t>vadovaujantis Lietuvos statistikos departamento 2011 m. visuotinio gyventojų ir būstų surašymo duome</w:t>
            </w:r>
            <w:r>
              <w:rPr>
                <w:bCs/>
                <w:i/>
                <w:iCs/>
                <w:sz w:val="20"/>
              </w:rPr>
              <w:t>nimis, jeigu pareiškėjas su projektiniu pasiūlymu nepateikė Lietuvos Respublikos gyventojų registro pažymos, arba pagal naujausius gyvenamąją vietą deklaravusių asmenų ir neturinčių gyvenamosios vietos asmenų apskaitos duomenis, paskelbtus Lietuvos Respubl</w:t>
            </w:r>
            <w:r>
              <w:rPr>
                <w:bCs/>
                <w:i/>
                <w:iCs/>
                <w:sz w:val="20"/>
              </w:rPr>
              <w:t>ikos gyventojų registro tvarkytojo interneto svetainėje, šio tvarkytojo nuostatuose nustatyta tvarka, jeigu pareiškėjas su projektiniu pasiūlymu pateikė Lietuvos Respublikos gyventojų registro pažymą)</w:t>
            </w:r>
          </w:p>
        </w:tc>
      </w:tr>
      <w:tr w:rsidR="00801852">
        <w:tc>
          <w:tcPr>
            <w:tcW w:w="1159"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bCs/>
                <w:spacing w:val="10"/>
                <w:szCs w:val="24"/>
              </w:rPr>
            </w:pPr>
            <w:r>
              <w:rPr>
                <w:bCs/>
                <w:spacing w:val="10"/>
              </w:rPr>
              <w:t>1.1.</w:t>
            </w:r>
          </w:p>
        </w:tc>
        <w:tc>
          <w:tcPr>
            <w:tcW w:w="5880"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bCs/>
                <w:spacing w:val="10"/>
                <w:szCs w:val="24"/>
              </w:rPr>
            </w:pPr>
            <w:r>
              <w:rPr>
                <w:bCs/>
                <w:spacing w:val="10"/>
              </w:rPr>
              <w:t xml:space="preserve">40 proc. ir daugiau gyvenamosios vietovės </w:t>
            </w:r>
            <w:r>
              <w:rPr>
                <w:bCs/>
                <w:spacing w:val="10"/>
              </w:rPr>
              <w:t xml:space="preserve">gyventojų </w:t>
            </w:r>
            <w:r>
              <w:rPr>
                <w:bCs/>
                <w:spacing w:val="10"/>
              </w:rPr>
              <w:lastRenderedPageBreak/>
              <w:t>skaičiaus</w:t>
            </w:r>
          </w:p>
        </w:tc>
        <w:tc>
          <w:tcPr>
            <w:tcW w:w="1191" w:type="dxa"/>
            <w:vMerge w:val="restart"/>
            <w:tcBorders>
              <w:top w:val="single" w:sz="6" w:space="0" w:color="000001"/>
              <w:left w:val="single" w:sz="6" w:space="0" w:color="000001"/>
              <w:bottom w:val="single" w:sz="6" w:space="0" w:color="000001"/>
              <w:right w:val="single" w:sz="6" w:space="0" w:color="000001"/>
            </w:tcBorders>
            <w:vAlign w:val="center"/>
          </w:tcPr>
          <w:p w:rsidR="00801852" w:rsidRDefault="00E62560">
            <w:pPr>
              <w:overflowPunct w:val="0"/>
              <w:jc w:val="center"/>
              <w:textAlignment w:val="baseline"/>
              <w:rPr>
                <w:bCs/>
                <w:szCs w:val="24"/>
              </w:rPr>
            </w:pPr>
            <w:r>
              <w:rPr>
                <w:bCs/>
              </w:rPr>
              <w:lastRenderedPageBreak/>
              <w:t>30</w:t>
            </w:r>
          </w:p>
        </w:tc>
        <w:tc>
          <w:tcPr>
            <w:tcW w:w="992" w:type="dxa"/>
            <w:tcBorders>
              <w:top w:val="single" w:sz="6" w:space="0" w:color="000001"/>
              <w:left w:val="single" w:sz="6" w:space="0" w:color="000001"/>
              <w:bottom w:val="single" w:sz="6" w:space="0" w:color="000001"/>
              <w:right w:val="single" w:sz="6" w:space="0" w:color="000001"/>
            </w:tcBorders>
            <w:vAlign w:val="center"/>
          </w:tcPr>
          <w:p w:rsidR="00801852" w:rsidRDefault="00E62560">
            <w:pPr>
              <w:overflowPunct w:val="0"/>
              <w:jc w:val="center"/>
              <w:textAlignment w:val="baseline"/>
              <w:rPr>
                <w:bCs/>
                <w:spacing w:val="10"/>
                <w:szCs w:val="24"/>
              </w:rPr>
            </w:pPr>
            <w:r>
              <w:rPr>
                <w:bCs/>
                <w:spacing w:val="10"/>
              </w:rPr>
              <w:t>30</w:t>
            </w:r>
          </w:p>
        </w:tc>
      </w:tr>
      <w:tr w:rsidR="00801852">
        <w:tc>
          <w:tcPr>
            <w:tcW w:w="1159"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bCs/>
                <w:spacing w:val="10"/>
                <w:szCs w:val="24"/>
              </w:rPr>
            </w:pPr>
            <w:r>
              <w:rPr>
                <w:bCs/>
                <w:spacing w:val="10"/>
              </w:rPr>
              <w:lastRenderedPageBreak/>
              <w:t>1.2.</w:t>
            </w:r>
          </w:p>
        </w:tc>
        <w:tc>
          <w:tcPr>
            <w:tcW w:w="5880"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bCs/>
                <w:spacing w:val="10"/>
                <w:szCs w:val="24"/>
              </w:rPr>
            </w:pPr>
            <w:r>
              <w:rPr>
                <w:bCs/>
                <w:spacing w:val="10"/>
              </w:rPr>
              <w:t>30–39 proc. gyvenamosios vietovės gyventojų skaičiaus</w:t>
            </w:r>
          </w:p>
        </w:tc>
        <w:tc>
          <w:tcPr>
            <w:tcW w:w="1191" w:type="dxa"/>
            <w:vMerge/>
            <w:tcBorders>
              <w:top w:val="single" w:sz="6" w:space="0" w:color="000001"/>
              <w:left w:val="single" w:sz="6" w:space="0" w:color="000001"/>
              <w:bottom w:val="single" w:sz="6" w:space="0" w:color="000001"/>
              <w:right w:val="single" w:sz="6" w:space="0" w:color="000001"/>
            </w:tcBorders>
            <w:vAlign w:val="center"/>
          </w:tcPr>
          <w:p w:rsidR="00801852" w:rsidRDefault="00801852">
            <w:pPr>
              <w:overflowPunct w:val="0"/>
              <w:jc w:val="both"/>
              <w:textAlignment w:val="baseline"/>
              <w:rPr>
                <w:bCs/>
                <w:szCs w:val="24"/>
              </w:rPr>
            </w:pPr>
          </w:p>
        </w:tc>
        <w:tc>
          <w:tcPr>
            <w:tcW w:w="992" w:type="dxa"/>
            <w:tcBorders>
              <w:top w:val="single" w:sz="6" w:space="0" w:color="000001"/>
              <w:left w:val="single" w:sz="6" w:space="0" w:color="000001"/>
              <w:bottom w:val="single" w:sz="6" w:space="0" w:color="000001"/>
              <w:right w:val="single" w:sz="6" w:space="0" w:color="000001"/>
            </w:tcBorders>
            <w:vAlign w:val="center"/>
          </w:tcPr>
          <w:p w:rsidR="00801852" w:rsidRDefault="00E62560">
            <w:pPr>
              <w:overflowPunct w:val="0"/>
              <w:jc w:val="center"/>
              <w:textAlignment w:val="baseline"/>
              <w:rPr>
                <w:bCs/>
                <w:spacing w:val="10"/>
                <w:szCs w:val="24"/>
              </w:rPr>
            </w:pPr>
            <w:r>
              <w:rPr>
                <w:bCs/>
                <w:spacing w:val="10"/>
              </w:rPr>
              <w:t>20</w:t>
            </w:r>
          </w:p>
        </w:tc>
      </w:tr>
      <w:tr w:rsidR="00801852">
        <w:tc>
          <w:tcPr>
            <w:tcW w:w="1159"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bCs/>
                <w:spacing w:val="10"/>
                <w:szCs w:val="24"/>
              </w:rPr>
            </w:pPr>
            <w:r>
              <w:rPr>
                <w:bCs/>
                <w:spacing w:val="10"/>
              </w:rPr>
              <w:t>1.3.</w:t>
            </w:r>
          </w:p>
        </w:tc>
        <w:tc>
          <w:tcPr>
            <w:tcW w:w="5880"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szCs w:val="24"/>
                <w:lang w:bidi="hi-IN"/>
              </w:rPr>
            </w:pPr>
            <w:r>
              <w:rPr>
                <w:bCs/>
                <w:spacing w:val="10"/>
              </w:rPr>
              <w:t>29–20proc. gyvenamosios vietovės gyventojų skaičiaus</w:t>
            </w:r>
          </w:p>
        </w:tc>
        <w:tc>
          <w:tcPr>
            <w:tcW w:w="1191" w:type="dxa"/>
            <w:vMerge/>
            <w:tcBorders>
              <w:top w:val="single" w:sz="6" w:space="0" w:color="000001"/>
              <w:left w:val="single" w:sz="6" w:space="0" w:color="000001"/>
              <w:bottom w:val="single" w:sz="6" w:space="0" w:color="000001"/>
              <w:right w:val="single" w:sz="6" w:space="0" w:color="000001"/>
            </w:tcBorders>
            <w:vAlign w:val="center"/>
          </w:tcPr>
          <w:p w:rsidR="00801852" w:rsidRDefault="00801852">
            <w:pPr>
              <w:overflowPunct w:val="0"/>
              <w:jc w:val="both"/>
              <w:textAlignment w:val="baseline"/>
              <w:rPr>
                <w:bCs/>
                <w:szCs w:val="24"/>
              </w:rPr>
            </w:pPr>
          </w:p>
        </w:tc>
        <w:tc>
          <w:tcPr>
            <w:tcW w:w="992" w:type="dxa"/>
            <w:tcBorders>
              <w:top w:val="single" w:sz="6" w:space="0" w:color="000001"/>
              <w:left w:val="single" w:sz="6" w:space="0" w:color="000001"/>
              <w:bottom w:val="single" w:sz="6" w:space="0" w:color="000001"/>
              <w:right w:val="single" w:sz="6" w:space="0" w:color="000001"/>
            </w:tcBorders>
            <w:vAlign w:val="center"/>
          </w:tcPr>
          <w:p w:rsidR="00801852" w:rsidRDefault="00E62560">
            <w:pPr>
              <w:overflowPunct w:val="0"/>
              <w:jc w:val="center"/>
              <w:textAlignment w:val="baseline"/>
              <w:rPr>
                <w:bCs/>
                <w:spacing w:val="10"/>
                <w:szCs w:val="24"/>
              </w:rPr>
            </w:pPr>
            <w:r>
              <w:rPr>
                <w:bCs/>
                <w:spacing w:val="10"/>
              </w:rPr>
              <w:t>10</w:t>
            </w:r>
          </w:p>
        </w:tc>
      </w:tr>
      <w:tr w:rsidR="00801852">
        <w:tc>
          <w:tcPr>
            <w:tcW w:w="1159"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bCs/>
                <w:szCs w:val="24"/>
              </w:rPr>
            </w:pPr>
            <w:r>
              <w:rPr>
                <w:bCs/>
              </w:rPr>
              <w:t>2.</w:t>
            </w:r>
          </w:p>
        </w:tc>
        <w:tc>
          <w:tcPr>
            <w:tcW w:w="5880"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bCs/>
                <w:iCs/>
                <w:szCs w:val="24"/>
              </w:rPr>
            </w:pPr>
            <w:r>
              <w:rPr>
                <w:bCs/>
                <w:iCs/>
              </w:rPr>
              <w:t>Projektas skirtas jaunimo poreikiams tenkinti</w:t>
            </w:r>
          </w:p>
        </w:tc>
        <w:tc>
          <w:tcPr>
            <w:tcW w:w="1191"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tcPr>
          <w:p w:rsidR="00801852" w:rsidRDefault="00E62560">
            <w:pPr>
              <w:overflowPunct w:val="0"/>
              <w:jc w:val="center"/>
              <w:textAlignment w:val="baseline"/>
              <w:rPr>
                <w:bCs/>
                <w:szCs w:val="24"/>
              </w:rPr>
            </w:pPr>
            <w:r>
              <w:rPr>
                <w:bCs/>
              </w:rPr>
              <w:t>35</w:t>
            </w:r>
          </w:p>
        </w:tc>
        <w:tc>
          <w:tcPr>
            <w:tcW w:w="992"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tcPr>
          <w:p w:rsidR="00801852" w:rsidRDefault="00E62560">
            <w:pPr>
              <w:overflowPunct w:val="0"/>
              <w:jc w:val="center"/>
              <w:textAlignment w:val="baseline"/>
              <w:rPr>
                <w:bCs/>
                <w:szCs w:val="24"/>
              </w:rPr>
            </w:pPr>
            <w:r>
              <w:rPr>
                <w:bCs/>
              </w:rPr>
              <w:t>35</w:t>
            </w:r>
          </w:p>
        </w:tc>
      </w:tr>
      <w:tr w:rsidR="00801852">
        <w:tc>
          <w:tcPr>
            <w:tcW w:w="1159"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bCs/>
                <w:szCs w:val="24"/>
              </w:rPr>
            </w:pPr>
            <w:r>
              <w:rPr>
                <w:bCs/>
              </w:rPr>
              <w:t>3.</w:t>
            </w:r>
          </w:p>
        </w:tc>
        <w:tc>
          <w:tcPr>
            <w:tcW w:w="5880"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bCs/>
                <w:iCs/>
              </w:rPr>
            </w:pPr>
            <w:r>
              <w:rPr>
                <w:bCs/>
                <w:iCs/>
              </w:rPr>
              <w:t xml:space="preserve">Projektu sudaromos sąlygos vietovės </w:t>
            </w:r>
            <w:r>
              <w:rPr>
                <w:bCs/>
                <w:iCs/>
              </w:rPr>
              <w:t>kompleksinei socialinei, kultūrinei, ekonominei ir aplinkosauginei plėtrai</w:t>
            </w:r>
          </w:p>
          <w:p w:rsidR="00801852" w:rsidRDefault="00E62560">
            <w:pPr>
              <w:overflowPunct w:val="0"/>
              <w:jc w:val="both"/>
              <w:textAlignment w:val="baseline"/>
              <w:rPr>
                <w:sz w:val="20"/>
                <w:lang w:bidi="hi-IN"/>
              </w:rPr>
            </w:pPr>
            <w:r>
              <w:rPr>
                <w:bCs/>
                <w:i/>
                <w:iCs/>
                <w:sz w:val="20"/>
              </w:rPr>
              <w:t>(poveikis ne mažiau kaip 2 sritims)</w:t>
            </w:r>
          </w:p>
        </w:tc>
        <w:tc>
          <w:tcPr>
            <w:tcW w:w="1191"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tcPr>
          <w:p w:rsidR="00801852" w:rsidRDefault="00E62560">
            <w:pPr>
              <w:overflowPunct w:val="0"/>
              <w:jc w:val="center"/>
              <w:textAlignment w:val="baseline"/>
              <w:rPr>
                <w:bCs/>
                <w:szCs w:val="24"/>
              </w:rPr>
            </w:pPr>
            <w:r>
              <w:rPr>
                <w:bCs/>
              </w:rPr>
              <w:t>35</w:t>
            </w:r>
          </w:p>
        </w:tc>
        <w:tc>
          <w:tcPr>
            <w:tcW w:w="992"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tcPr>
          <w:p w:rsidR="00801852" w:rsidRDefault="00E62560">
            <w:pPr>
              <w:overflowPunct w:val="0"/>
              <w:jc w:val="center"/>
              <w:textAlignment w:val="baseline"/>
              <w:rPr>
                <w:bCs/>
                <w:szCs w:val="24"/>
              </w:rPr>
            </w:pPr>
            <w:r>
              <w:rPr>
                <w:bCs/>
              </w:rPr>
              <w:t>35</w:t>
            </w:r>
          </w:p>
        </w:tc>
      </w:tr>
      <w:tr w:rsidR="00801852">
        <w:tc>
          <w:tcPr>
            <w:tcW w:w="7039" w:type="dxa"/>
            <w:gridSpan w:val="2"/>
            <w:tcBorders>
              <w:top w:val="single" w:sz="6" w:space="0" w:color="000001"/>
              <w:left w:val="single" w:sz="6" w:space="0" w:color="000001"/>
              <w:bottom w:val="single" w:sz="6" w:space="0" w:color="000001"/>
              <w:right w:val="single" w:sz="6" w:space="0" w:color="000001"/>
            </w:tcBorders>
          </w:tcPr>
          <w:p w:rsidR="00801852" w:rsidRDefault="00E62560">
            <w:pPr>
              <w:overflowPunct w:val="0"/>
              <w:jc w:val="right"/>
              <w:textAlignment w:val="baseline"/>
              <w:rPr>
                <w:spacing w:val="10"/>
                <w:szCs w:val="24"/>
              </w:rPr>
            </w:pPr>
            <w:r>
              <w:rPr>
                <w:spacing w:val="10"/>
              </w:rPr>
              <w:t>Balų suma</w:t>
            </w:r>
          </w:p>
        </w:tc>
        <w:tc>
          <w:tcPr>
            <w:tcW w:w="2183" w:type="dxa"/>
            <w:gridSpan w:val="2"/>
            <w:tcBorders>
              <w:top w:val="single" w:sz="6" w:space="0" w:color="000001"/>
              <w:left w:val="single" w:sz="6" w:space="0" w:color="000001"/>
              <w:bottom w:val="single" w:sz="6" w:space="0" w:color="000001"/>
              <w:right w:val="single" w:sz="6" w:space="0" w:color="000001"/>
            </w:tcBorders>
            <w:vAlign w:val="center"/>
          </w:tcPr>
          <w:p w:rsidR="00801852" w:rsidRDefault="00E62560">
            <w:pPr>
              <w:overflowPunct w:val="0"/>
              <w:jc w:val="center"/>
              <w:textAlignment w:val="baseline"/>
              <w:rPr>
                <w:szCs w:val="24"/>
                <w:lang w:bidi="hi-IN"/>
              </w:rPr>
            </w:pPr>
            <w:r>
              <w:rPr>
                <w:spacing w:val="10"/>
              </w:rPr>
              <w:t>100</w:t>
            </w:r>
          </w:p>
        </w:tc>
      </w:tr>
      <w:tr w:rsidR="00801852">
        <w:tc>
          <w:tcPr>
            <w:tcW w:w="7039" w:type="dxa"/>
            <w:gridSpan w:val="2"/>
            <w:tcBorders>
              <w:top w:val="single" w:sz="4" w:space="0" w:color="000001"/>
              <w:left w:val="single" w:sz="6" w:space="0" w:color="000001"/>
              <w:bottom w:val="single" w:sz="6" w:space="0" w:color="000001"/>
              <w:right w:val="single" w:sz="6" w:space="0" w:color="000001"/>
            </w:tcBorders>
          </w:tcPr>
          <w:p w:rsidR="00801852" w:rsidRDefault="00E62560">
            <w:pPr>
              <w:overflowPunct w:val="0"/>
              <w:jc w:val="right"/>
              <w:textAlignment w:val="baseline"/>
              <w:rPr>
                <w:spacing w:val="10"/>
                <w:szCs w:val="24"/>
              </w:rPr>
            </w:pPr>
            <w:r>
              <w:rPr>
                <w:spacing w:val="10"/>
              </w:rPr>
              <w:t>Mažiausias privalomas balų skaičius</w:t>
            </w:r>
          </w:p>
        </w:tc>
        <w:tc>
          <w:tcPr>
            <w:tcW w:w="2183" w:type="dxa"/>
            <w:gridSpan w:val="2"/>
            <w:tcBorders>
              <w:top w:val="single" w:sz="6" w:space="0" w:color="000001"/>
              <w:left w:val="single" w:sz="6" w:space="0" w:color="000001"/>
              <w:bottom w:val="single" w:sz="6" w:space="0" w:color="000001"/>
              <w:right w:val="single" w:sz="6" w:space="0" w:color="000001"/>
            </w:tcBorders>
            <w:vAlign w:val="center"/>
          </w:tcPr>
          <w:p w:rsidR="00801852" w:rsidRDefault="00E62560">
            <w:pPr>
              <w:overflowPunct w:val="0"/>
              <w:jc w:val="center"/>
              <w:textAlignment w:val="baseline"/>
              <w:rPr>
                <w:spacing w:val="10"/>
                <w:szCs w:val="24"/>
              </w:rPr>
            </w:pPr>
            <w:r>
              <w:rPr>
                <w:spacing w:val="10"/>
              </w:rPr>
              <w:t>45.</w:t>
            </w:r>
          </w:p>
        </w:tc>
      </w:tr>
    </w:tbl>
    <w:p w:rsidR="00801852" w:rsidRDefault="00801852">
      <w:pPr>
        <w:rPr>
          <w:sz w:val="14"/>
          <w:szCs w:val="14"/>
        </w:rPr>
      </w:pP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3D-709</w:t>
        </w:r>
      </w:hyperlink>
      <w:r>
        <w:rPr>
          <w:rFonts w:eastAsia="MS Mincho"/>
          <w:i/>
          <w:iCs/>
          <w:sz w:val="20"/>
        </w:rPr>
        <w:t>, 2016-11-29, paskelbta TAR 2016-11-30, i. k. 2016-27862</w:t>
      </w:r>
    </w:p>
    <w:p w:rsidR="00801852" w:rsidRDefault="00801852"/>
    <w:p w:rsidR="00801852" w:rsidRDefault="00E62560">
      <w:pPr>
        <w:overflowPunct w:val="0"/>
        <w:spacing w:line="360" w:lineRule="auto"/>
        <w:ind w:firstLine="567"/>
        <w:jc w:val="both"/>
        <w:textAlignment w:val="baseline"/>
      </w:pPr>
      <w:r>
        <w:t>64.6. Šiaulių regionas:</w:t>
      </w:r>
    </w:p>
    <w:tbl>
      <w:tblPr>
        <w:tblW w:w="9348" w:type="dxa"/>
        <w:tblInd w:w="27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40" w:type="dxa"/>
        </w:tblCellMar>
        <w:tblLook w:val="04A0"/>
      </w:tblPr>
      <w:tblGrid>
        <w:gridCol w:w="571"/>
        <w:gridCol w:w="7369"/>
        <w:gridCol w:w="1408"/>
      </w:tblGrid>
      <w:tr w:rsidR="00801852">
        <w:trPr>
          <w:trHeight w:val="436"/>
        </w:trPr>
        <w:tc>
          <w:tcPr>
            <w:tcW w:w="571"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78" w:lineRule="exact"/>
              <w:ind w:firstLine="709"/>
              <w:jc w:val="center"/>
              <w:textAlignment w:val="baseline"/>
              <w:rPr>
                <w:bCs/>
                <w:spacing w:val="10"/>
                <w:szCs w:val="24"/>
                <w:lang w:eastAsia="lt-LT"/>
              </w:rPr>
            </w:pPr>
            <w:r>
              <w:rPr>
                <w:bCs/>
                <w:spacing w:val="10"/>
                <w:lang w:eastAsia="lt-LT"/>
              </w:rPr>
              <w:t>EEil. Nr.</w:t>
            </w:r>
          </w:p>
        </w:tc>
        <w:tc>
          <w:tcPr>
            <w:tcW w:w="7369"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ind w:firstLine="709"/>
              <w:jc w:val="center"/>
              <w:textAlignment w:val="baseline"/>
              <w:rPr>
                <w:bCs/>
                <w:spacing w:val="10"/>
                <w:szCs w:val="24"/>
                <w:lang w:eastAsia="lt-LT"/>
              </w:rPr>
            </w:pPr>
            <w:r>
              <w:rPr>
                <w:bCs/>
                <w:lang w:eastAsia="lt-LT"/>
              </w:rPr>
              <w:t>Specialiojo</w:t>
            </w:r>
            <w:r>
              <w:rPr>
                <w:lang w:eastAsia="lt-LT"/>
              </w:rPr>
              <w:t xml:space="preserve"> atrankos kriterijaus pavadinimas</w:t>
            </w:r>
          </w:p>
        </w:tc>
        <w:tc>
          <w:tcPr>
            <w:tcW w:w="1408"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bCs/>
                <w:spacing w:val="10"/>
                <w:szCs w:val="24"/>
                <w:lang w:eastAsia="lt-LT"/>
              </w:rPr>
            </w:pPr>
            <w:r>
              <w:rPr>
                <w:lang w:eastAsia="lt-LT"/>
              </w:rPr>
              <w:t>Didžiausias balas</w:t>
            </w:r>
          </w:p>
        </w:tc>
      </w:tr>
      <w:tr w:rsidR="00801852">
        <w:tc>
          <w:tcPr>
            <w:tcW w:w="571"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ind w:firstLine="9"/>
              <w:jc w:val="center"/>
              <w:textAlignment w:val="baseline"/>
              <w:rPr>
                <w:bCs/>
                <w:spacing w:val="40"/>
                <w:szCs w:val="24"/>
                <w:lang w:eastAsia="lt-LT"/>
              </w:rPr>
            </w:pPr>
            <w:r>
              <w:rPr>
                <w:bCs/>
                <w:spacing w:val="40"/>
                <w:lang w:eastAsia="lt-LT"/>
              </w:rPr>
              <w:t>1.</w:t>
            </w:r>
          </w:p>
        </w:tc>
        <w:tc>
          <w:tcPr>
            <w:tcW w:w="736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69" w:lineRule="exact"/>
              <w:ind w:firstLine="4"/>
              <w:jc w:val="both"/>
              <w:textAlignment w:val="baseline"/>
              <w:rPr>
                <w:bCs/>
                <w:spacing w:val="10"/>
                <w:lang w:eastAsia="lt-LT"/>
              </w:rPr>
            </w:pPr>
            <w:r>
              <w:rPr>
                <w:bCs/>
                <w:spacing w:val="10"/>
                <w:lang w:eastAsia="lt-LT"/>
              </w:rPr>
              <w:t>Projektu tvarkoma avarinės būklės ar galimos avarinės būklės požymius turinti viešoji infrastruktūra</w:t>
            </w:r>
          </w:p>
          <w:p w:rsidR="00801852" w:rsidRDefault="00E62560">
            <w:pPr>
              <w:overflowPunct w:val="0"/>
              <w:spacing w:line="269" w:lineRule="exact"/>
              <w:ind w:firstLine="4"/>
              <w:jc w:val="both"/>
              <w:textAlignment w:val="baseline"/>
              <w:rPr>
                <w:szCs w:val="24"/>
                <w:lang w:eastAsia="zh-CN" w:bidi="hi-IN"/>
              </w:rPr>
            </w:pPr>
            <w:r>
              <w:rPr>
                <w:bCs/>
                <w:spacing w:val="10"/>
                <w:lang w:eastAsia="lt-LT"/>
              </w:rPr>
              <w:t>(</w:t>
            </w:r>
            <w:r>
              <w:rPr>
                <w:bCs/>
                <w:i/>
                <w:spacing w:val="10"/>
                <w:lang w:eastAsia="lt-LT"/>
              </w:rPr>
              <w:t xml:space="preserve">pagal statybos techninį reglamentą </w:t>
            </w:r>
            <w:r>
              <w:rPr>
                <w:i/>
                <w:color w:val="000000"/>
                <w:szCs w:val="24"/>
              </w:rPr>
              <w:t>STR 1.03.01:2016 „Statybiniai tyrimai. Statinio avarija“</w:t>
            </w:r>
            <w:r>
              <w:rPr>
                <w:bCs/>
                <w:spacing w:val="10"/>
                <w:lang w:eastAsia="lt-LT"/>
              </w:rPr>
              <w:t>)</w:t>
            </w:r>
          </w:p>
        </w:tc>
        <w:tc>
          <w:tcPr>
            <w:tcW w:w="140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ind w:firstLine="709"/>
              <w:jc w:val="both"/>
              <w:textAlignment w:val="baseline"/>
              <w:rPr>
                <w:bCs/>
                <w:spacing w:val="10"/>
                <w:szCs w:val="24"/>
                <w:lang w:eastAsia="lt-LT"/>
              </w:rPr>
            </w:pPr>
            <w:r>
              <w:rPr>
                <w:bCs/>
                <w:spacing w:val="10"/>
                <w:lang w:eastAsia="lt-LT"/>
              </w:rPr>
              <w:t>25</w:t>
            </w:r>
          </w:p>
        </w:tc>
      </w:tr>
      <w:tr w:rsidR="00801852">
        <w:tc>
          <w:tcPr>
            <w:tcW w:w="571"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ind w:firstLine="9"/>
              <w:jc w:val="center"/>
              <w:textAlignment w:val="baseline"/>
              <w:rPr>
                <w:bCs/>
                <w:spacing w:val="10"/>
                <w:szCs w:val="24"/>
                <w:lang w:eastAsia="lt-LT"/>
              </w:rPr>
            </w:pPr>
            <w:r>
              <w:rPr>
                <w:bCs/>
                <w:spacing w:val="10"/>
                <w:lang w:eastAsia="lt-LT"/>
              </w:rPr>
              <w:t>2.</w:t>
            </w:r>
          </w:p>
        </w:tc>
        <w:tc>
          <w:tcPr>
            <w:tcW w:w="736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69" w:lineRule="exact"/>
              <w:ind w:firstLine="4"/>
              <w:jc w:val="both"/>
              <w:textAlignment w:val="baseline"/>
              <w:rPr>
                <w:bCs/>
                <w:spacing w:val="10"/>
                <w:szCs w:val="24"/>
                <w:lang w:eastAsia="lt-LT"/>
              </w:rPr>
            </w:pPr>
            <w:r>
              <w:rPr>
                <w:bCs/>
                <w:spacing w:val="10"/>
                <w:lang w:eastAsia="lt-LT"/>
              </w:rPr>
              <w:t xml:space="preserve">Projektas prisideda prie jaunimo užimtumo </w:t>
            </w:r>
            <w:r>
              <w:rPr>
                <w:bCs/>
                <w:spacing w:val="10"/>
                <w:lang w:eastAsia="lt-LT"/>
              </w:rPr>
              <w:t>didinimo</w:t>
            </w:r>
          </w:p>
        </w:tc>
        <w:tc>
          <w:tcPr>
            <w:tcW w:w="140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ind w:firstLine="709"/>
              <w:jc w:val="both"/>
              <w:textAlignment w:val="baseline"/>
              <w:rPr>
                <w:bCs/>
                <w:spacing w:val="10"/>
                <w:szCs w:val="24"/>
                <w:lang w:eastAsia="lt-LT"/>
              </w:rPr>
            </w:pPr>
            <w:r>
              <w:rPr>
                <w:bCs/>
                <w:spacing w:val="10"/>
                <w:lang w:eastAsia="lt-LT"/>
              </w:rPr>
              <w:t>25</w:t>
            </w:r>
          </w:p>
        </w:tc>
      </w:tr>
      <w:tr w:rsidR="00801852">
        <w:tc>
          <w:tcPr>
            <w:tcW w:w="571"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ind w:firstLine="9"/>
              <w:jc w:val="center"/>
              <w:textAlignment w:val="baseline"/>
              <w:rPr>
                <w:bCs/>
                <w:spacing w:val="10"/>
                <w:szCs w:val="24"/>
                <w:lang w:eastAsia="lt-LT"/>
              </w:rPr>
            </w:pPr>
            <w:r>
              <w:rPr>
                <w:bCs/>
                <w:spacing w:val="10"/>
                <w:lang w:eastAsia="lt-LT"/>
              </w:rPr>
              <w:t>3.</w:t>
            </w:r>
          </w:p>
        </w:tc>
        <w:tc>
          <w:tcPr>
            <w:tcW w:w="736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78" w:lineRule="exact"/>
              <w:ind w:firstLine="4"/>
              <w:jc w:val="both"/>
              <w:textAlignment w:val="baseline"/>
              <w:rPr>
                <w:bCs/>
                <w:spacing w:val="10"/>
                <w:szCs w:val="24"/>
                <w:lang w:eastAsia="lt-LT"/>
              </w:rPr>
            </w:pPr>
            <w:r>
              <w:rPr>
                <w:bCs/>
                <w:spacing w:val="10"/>
                <w:lang w:eastAsia="lt-LT"/>
              </w:rPr>
              <w:t>Projektu sukurta ar atnaujinta infrastruktūra prisideda prie aplinkos taršos mažinimo, vandens kokybės gerinimo</w:t>
            </w:r>
          </w:p>
        </w:tc>
        <w:tc>
          <w:tcPr>
            <w:tcW w:w="140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ind w:firstLine="709"/>
              <w:jc w:val="both"/>
              <w:textAlignment w:val="baseline"/>
              <w:rPr>
                <w:bCs/>
                <w:spacing w:val="10"/>
                <w:szCs w:val="24"/>
                <w:lang w:eastAsia="lt-LT"/>
              </w:rPr>
            </w:pPr>
            <w:r>
              <w:rPr>
                <w:bCs/>
                <w:spacing w:val="10"/>
                <w:lang w:eastAsia="lt-LT"/>
              </w:rPr>
              <w:t>25</w:t>
            </w:r>
          </w:p>
        </w:tc>
      </w:tr>
      <w:tr w:rsidR="00801852">
        <w:tc>
          <w:tcPr>
            <w:tcW w:w="571"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ind w:firstLine="9"/>
              <w:jc w:val="center"/>
              <w:textAlignment w:val="baseline"/>
              <w:rPr>
                <w:bCs/>
                <w:spacing w:val="10"/>
                <w:szCs w:val="24"/>
                <w:lang w:eastAsia="lt-LT"/>
              </w:rPr>
            </w:pPr>
            <w:r>
              <w:rPr>
                <w:bCs/>
                <w:spacing w:val="10"/>
                <w:lang w:eastAsia="lt-LT"/>
              </w:rPr>
              <w:t>4.</w:t>
            </w:r>
          </w:p>
        </w:tc>
        <w:tc>
          <w:tcPr>
            <w:tcW w:w="736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69" w:lineRule="exact"/>
              <w:ind w:firstLine="4"/>
              <w:jc w:val="both"/>
              <w:textAlignment w:val="baseline"/>
              <w:rPr>
                <w:szCs w:val="24"/>
                <w:lang w:eastAsia="zh-CN" w:bidi="hi-IN"/>
              </w:rPr>
            </w:pPr>
            <w:r>
              <w:rPr>
                <w:bCs/>
                <w:spacing w:val="10"/>
                <w:lang w:eastAsia="lt-LT"/>
              </w:rPr>
              <w:t xml:space="preserve">Projektu sudaromos sąlygos pagerinti kaimo gyventojų gyvenimo kokybę ne mažiau kaip dviejose srityse </w:t>
            </w:r>
            <w:r>
              <w:rPr>
                <w:bCs/>
                <w:i/>
                <w:spacing w:val="10"/>
                <w:lang w:eastAsia="lt-LT"/>
              </w:rPr>
              <w:t xml:space="preserve">(socialinėje, </w:t>
            </w:r>
            <w:r>
              <w:rPr>
                <w:bCs/>
                <w:i/>
                <w:spacing w:val="10"/>
                <w:lang w:eastAsia="lt-LT"/>
              </w:rPr>
              <w:t>kultūrinėje, ekonominėje</w:t>
            </w:r>
            <w:r>
              <w:rPr>
                <w:bCs/>
                <w:spacing w:val="10"/>
                <w:lang w:eastAsia="lt-LT"/>
              </w:rPr>
              <w:t>)</w:t>
            </w:r>
          </w:p>
        </w:tc>
        <w:tc>
          <w:tcPr>
            <w:tcW w:w="140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ind w:firstLine="709"/>
              <w:jc w:val="both"/>
              <w:textAlignment w:val="baseline"/>
              <w:rPr>
                <w:bCs/>
                <w:spacing w:val="10"/>
                <w:szCs w:val="24"/>
                <w:lang w:eastAsia="lt-LT"/>
              </w:rPr>
            </w:pPr>
            <w:r>
              <w:rPr>
                <w:bCs/>
                <w:spacing w:val="10"/>
                <w:lang w:eastAsia="lt-LT"/>
              </w:rPr>
              <w:t>25</w:t>
            </w:r>
          </w:p>
        </w:tc>
      </w:tr>
      <w:tr w:rsidR="00801852">
        <w:tc>
          <w:tcPr>
            <w:tcW w:w="7940"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ind w:firstLine="709"/>
              <w:jc w:val="right"/>
              <w:textAlignment w:val="baseline"/>
              <w:rPr>
                <w:szCs w:val="24"/>
                <w:lang w:eastAsia="zh-CN" w:bidi="hi-IN"/>
              </w:rPr>
            </w:pPr>
            <w:r>
              <w:rPr>
                <w:bCs/>
                <w:spacing w:val="10"/>
                <w:lang w:eastAsia="lt-LT"/>
              </w:rPr>
              <w:t>Balų suma</w:t>
            </w:r>
          </w:p>
        </w:tc>
        <w:tc>
          <w:tcPr>
            <w:tcW w:w="140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ind w:firstLine="709"/>
              <w:jc w:val="both"/>
              <w:textAlignment w:val="baseline"/>
              <w:rPr>
                <w:bCs/>
                <w:spacing w:val="10"/>
                <w:szCs w:val="24"/>
                <w:lang w:eastAsia="lt-LT"/>
              </w:rPr>
            </w:pPr>
            <w:r>
              <w:rPr>
                <w:bCs/>
                <w:spacing w:val="10"/>
                <w:lang w:eastAsia="lt-LT"/>
              </w:rPr>
              <w:t>100</w:t>
            </w:r>
          </w:p>
        </w:tc>
      </w:tr>
      <w:tr w:rsidR="00801852">
        <w:tc>
          <w:tcPr>
            <w:tcW w:w="7940"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88" w:lineRule="exact"/>
              <w:ind w:firstLine="709"/>
              <w:jc w:val="right"/>
              <w:textAlignment w:val="baseline"/>
              <w:rPr>
                <w:szCs w:val="24"/>
                <w:lang w:eastAsia="zh-CN" w:bidi="hi-IN"/>
              </w:rPr>
            </w:pPr>
            <w:r>
              <w:rPr>
                <w:bCs/>
                <w:iCs/>
                <w:spacing w:val="10"/>
                <w:lang w:eastAsia="lt-LT"/>
              </w:rPr>
              <w:t>Mažiausias privalomas balų skaičius</w:t>
            </w:r>
          </w:p>
        </w:tc>
        <w:tc>
          <w:tcPr>
            <w:tcW w:w="140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ind w:firstLine="709"/>
              <w:jc w:val="both"/>
              <w:textAlignment w:val="baseline"/>
              <w:rPr>
                <w:b/>
                <w:bCs/>
                <w:spacing w:val="10"/>
                <w:szCs w:val="24"/>
                <w:lang w:eastAsia="lt-LT"/>
              </w:rPr>
            </w:pPr>
            <w:r>
              <w:rPr>
                <w:b/>
                <w:bCs/>
                <w:spacing w:val="10"/>
                <w:lang w:eastAsia="lt-LT"/>
              </w:rPr>
              <w:t>50“</w:t>
            </w:r>
          </w:p>
        </w:tc>
      </w:tr>
    </w:tbl>
    <w:p w:rsidR="00801852" w:rsidRDefault="00801852"/>
    <w:p w:rsidR="00801852" w:rsidRDefault="00801852">
      <w:pPr>
        <w:rPr>
          <w:sz w:val="14"/>
          <w:szCs w:val="14"/>
        </w:rPr>
      </w:pP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3D-376</w:t>
        </w:r>
      </w:hyperlink>
      <w:r>
        <w:rPr>
          <w:rFonts w:eastAsia="MS Mincho"/>
          <w:i/>
          <w:iCs/>
          <w:sz w:val="20"/>
        </w:rPr>
        <w:t xml:space="preserve">, 2017-06-06, paskelbta TAR </w:t>
      </w:r>
      <w:r>
        <w:rPr>
          <w:rFonts w:eastAsia="MS Mincho"/>
          <w:i/>
          <w:iCs/>
          <w:sz w:val="20"/>
        </w:rPr>
        <w:t>2017-06-06, i. k. 2017-09586</w:t>
      </w:r>
    </w:p>
    <w:p w:rsidR="00801852" w:rsidRDefault="00801852"/>
    <w:p w:rsidR="00801852" w:rsidRDefault="00E62560">
      <w:pPr>
        <w:tabs>
          <w:tab w:val="left" w:pos="993"/>
          <w:tab w:val="left" w:pos="1134"/>
        </w:tabs>
        <w:suppressAutoHyphens/>
        <w:spacing w:line="360" w:lineRule="auto"/>
        <w:ind w:firstLine="567"/>
        <w:jc w:val="both"/>
        <w:rPr>
          <w:szCs w:val="24"/>
          <w:lang w:eastAsia="zh-CN"/>
        </w:rPr>
      </w:pPr>
      <w:r>
        <w:rPr>
          <w:szCs w:val="24"/>
        </w:rPr>
        <w:t xml:space="preserve">64.7. </w:t>
      </w:r>
      <w:r>
        <w:rPr>
          <w:rFonts w:eastAsia="Calibri"/>
          <w:bCs/>
          <w:szCs w:val="24"/>
        </w:rPr>
        <w:t>Telšių regionas:</w:t>
      </w:r>
    </w:p>
    <w:tbl>
      <w:tblPr>
        <w:tblW w:w="9060" w:type="dxa"/>
        <w:tblInd w:w="3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40" w:type="dxa"/>
        </w:tblCellMar>
        <w:tblLook w:val="04A0"/>
      </w:tblPr>
      <w:tblGrid>
        <w:gridCol w:w="508"/>
        <w:gridCol w:w="6093"/>
        <w:gridCol w:w="1418"/>
        <w:gridCol w:w="1041"/>
      </w:tblGrid>
      <w:tr w:rsidR="00801852">
        <w:tc>
          <w:tcPr>
            <w:tcW w:w="509" w:type="dxa"/>
            <w:tcBorders>
              <w:top w:val="single" w:sz="6" w:space="0" w:color="000001"/>
              <w:left w:val="single" w:sz="6" w:space="0" w:color="000001"/>
              <w:bottom w:val="single" w:sz="6" w:space="0" w:color="000001"/>
              <w:right w:val="single" w:sz="6" w:space="0" w:color="000001"/>
            </w:tcBorders>
            <w:hideMark/>
          </w:tcPr>
          <w:p w:rsidR="00801852" w:rsidRDefault="00E62560">
            <w:pPr>
              <w:rPr>
                <w:lang w:eastAsia="lt-LT"/>
              </w:rPr>
            </w:pPr>
            <w:r>
              <w:rPr>
                <w:lang w:eastAsia="lt-LT"/>
              </w:rPr>
              <w:t>Eil.</w:t>
            </w:r>
          </w:p>
          <w:p w:rsidR="00801852" w:rsidRDefault="00E62560">
            <w:pPr>
              <w:rPr>
                <w:szCs w:val="24"/>
                <w:lang w:eastAsia="lt-LT"/>
              </w:rPr>
            </w:pPr>
            <w:r>
              <w:rPr>
                <w:lang w:eastAsia="lt-LT"/>
              </w:rPr>
              <w:t>Nr.</w:t>
            </w:r>
          </w:p>
        </w:tc>
        <w:tc>
          <w:tcPr>
            <w:tcW w:w="6095"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bCs/>
                <w:lang w:eastAsia="lt-LT"/>
              </w:rPr>
              <w:t>Specialiojo</w:t>
            </w:r>
            <w:r>
              <w:rPr>
                <w:lang w:eastAsia="lt-LT"/>
              </w:rPr>
              <w:t xml:space="preserve"> atrankos kriterijaus pavadinimas</w:t>
            </w:r>
          </w:p>
        </w:tc>
        <w:tc>
          <w:tcPr>
            <w:tcW w:w="141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Didžiausias balas</w:t>
            </w:r>
          </w:p>
        </w:tc>
        <w:tc>
          <w:tcPr>
            <w:tcW w:w="1041"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bCs/>
                <w:lang w:eastAsia="lt-LT"/>
              </w:rPr>
            </w:pPr>
            <w:r>
              <w:rPr>
                <w:bCs/>
                <w:lang w:eastAsia="lt-LT"/>
              </w:rPr>
              <w:t>Balai pagal atskiras</w:t>
            </w:r>
          </w:p>
          <w:p w:rsidR="00801852" w:rsidRDefault="00E62560">
            <w:pPr>
              <w:jc w:val="center"/>
              <w:rPr>
                <w:szCs w:val="24"/>
                <w:lang w:eastAsia="zh-CN" w:bidi="hi-IN"/>
              </w:rPr>
            </w:pPr>
            <w:r>
              <w:rPr>
                <w:bCs/>
                <w:lang w:eastAsia="lt-LT"/>
              </w:rPr>
              <w:t>kriterijaus reikšmes</w:t>
            </w:r>
          </w:p>
        </w:tc>
      </w:tr>
      <w:tr w:rsidR="00801852">
        <w:tc>
          <w:tcPr>
            <w:tcW w:w="509" w:type="dxa"/>
            <w:tcBorders>
              <w:top w:val="single" w:sz="6" w:space="0" w:color="000001"/>
              <w:left w:val="single" w:sz="6" w:space="0" w:color="000001"/>
              <w:bottom w:val="single" w:sz="6" w:space="0" w:color="000001"/>
              <w:right w:val="single" w:sz="6" w:space="0" w:color="000001"/>
            </w:tcBorders>
            <w:hideMark/>
          </w:tcPr>
          <w:p w:rsidR="00801852" w:rsidRDefault="00E62560">
            <w:pPr>
              <w:rPr>
                <w:szCs w:val="24"/>
                <w:lang w:eastAsia="lt-LT"/>
              </w:rPr>
            </w:pPr>
            <w:r>
              <w:rPr>
                <w:lang w:eastAsia="lt-LT"/>
              </w:rPr>
              <w:t>1.</w:t>
            </w:r>
          </w:p>
        </w:tc>
        <w:tc>
          <w:tcPr>
            <w:tcW w:w="6095"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8" w:lineRule="exact"/>
              <w:ind w:left="5" w:hanging="5"/>
              <w:jc w:val="both"/>
              <w:rPr>
                <w:szCs w:val="24"/>
                <w:lang w:eastAsia="zh-CN" w:bidi="hi-IN"/>
              </w:rPr>
            </w:pPr>
            <w:r>
              <w:rPr>
                <w:lang w:eastAsia="lt-LT"/>
              </w:rPr>
              <w:t xml:space="preserve">Projektu sudaromos sąlygos gyvenamosios vietovės kompleksinei socialinei, kultūrinei, ekonominei ir aplinkosauginei plėtrai </w:t>
            </w:r>
            <w:r>
              <w:rPr>
                <w:i/>
                <w:lang w:eastAsia="lt-LT"/>
              </w:rPr>
              <w:t>(poveikis ne mažiau kaip 2 sritims)</w:t>
            </w:r>
          </w:p>
        </w:tc>
        <w:tc>
          <w:tcPr>
            <w:tcW w:w="141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t>25</w:t>
            </w:r>
          </w:p>
        </w:tc>
        <w:tc>
          <w:tcPr>
            <w:tcW w:w="1041"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ind w:firstLine="180"/>
              <w:rPr>
                <w:szCs w:val="24"/>
                <w:lang w:eastAsia="lt-LT"/>
              </w:rPr>
            </w:pPr>
            <w:r>
              <w:rPr>
                <w:lang w:eastAsia="lt-LT"/>
              </w:rPr>
              <w:t>25</w:t>
            </w:r>
          </w:p>
        </w:tc>
      </w:tr>
      <w:tr w:rsidR="00801852">
        <w:trPr>
          <w:trHeight w:val="308"/>
        </w:trPr>
        <w:tc>
          <w:tcPr>
            <w:tcW w:w="509" w:type="dxa"/>
            <w:tcBorders>
              <w:top w:val="single" w:sz="6" w:space="0" w:color="000001"/>
              <w:left w:val="single" w:sz="6" w:space="0" w:color="000001"/>
              <w:bottom w:val="single" w:sz="4" w:space="0" w:color="000001"/>
              <w:right w:val="single" w:sz="6" w:space="0" w:color="000001"/>
            </w:tcBorders>
            <w:hideMark/>
          </w:tcPr>
          <w:p w:rsidR="00801852" w:rsidRDefault="00E62560">
            <w:pPr>
              <w:rPr>
                <w:szCs w:val="24"/>
                <w:lang w:eastAsia="lt-LT"/>
              </w:rPr>
            </w:pPr>
            <w:r>
              <w:rPr>
                <w:lang w:eastAsia="lt-LT"/>
              </w:rPr>
              <w:t>2.</w:t>
            </w:r>
          </w:p>
        </w:tc>
        <w:tc>
          <w:tcPr>
            <w:tcW w:w="8554" w:type="dxa"/>
            <w:gridSpan w:val="3"/>
            <w:tcBorders>
              <w:top w:val="single" w:sz="6" w:space="0" w:color="000001"/>
              <w:left w:val="single" w:sz="6" w:space="0" w:color="000001"/>
              <w:bottom w:val="single" w:sz="4" w:space="0" w:color="000001"/>
              <w:right w:val="single" w:sz="6" w:space="0" w:color="000001"/>
            </w:tcBorders>
            <w:hideMark/>
          </w:tcPr>
          <w:p w:rsidR="00801852" w:rsidRDefault="00E62560">
            <w:pPr>
              <w:ind w:left="10" w:hanging="10"/>
              <w:jc w:val="both"/>
              <w:rPr>
                <w:szCs w:val="24"/>
                <w:lang w:eastAsia="lt-LT"/>
              </w:rPr>
            </w:pPr>
            <w:r>
              <w:rPr>
                <w:lang w:eastAsia="lt-LT"/>
              </w:rPr>
              <w:t>Projektas įgyvendinamas kaimo gyvenamojoje vietovėje, kurioje veikia ūkio subjektai:</w:t>
            </w:r>
          </w:p>
        </w:tc>
      </w:tr>
      <w:tr w:rsidR="00801852">
        <w:trPr>
          <w:trHeight w:val="84"/>
        </w:trPr>
        <w:tc>
          <w:tcPr>
            <w:tcW w:w="509" w:type="dxa"/>
            <w:tcBorders>
              <w:top w:val="single" w:sz="4" w:space="0" w:color="000001"/>
              <w:left w:val="single" w:sz="6" w:space="0" w:color="000001"/>
              <w:bottom w:val="single" w:sz="4" w:space="0" w:color="000001"/>
              <w:right w:val="single" w:sz="6" w:space="0" w:color="000001"/>
            </w:tcBorders>
            <w:hideMark/>
          </w:tcPr>
          <w:p w:rsidR="00801852" w:rsidRDefault="00E62560">
            <w:pPr>
              <w:rPr>
                <w:szCs w:val="24"/>
                <w:lang w:eastAsia="lt-LT"/>
              </w:rPr>
            </w:pPr>
            <w:r>
              <w:rPr>
                <w:lang w:eastAsia="lt-LT"/>
              </w:rPr>
              <w:t>2.1</w:t>
            </w:r>
          </w:p>
        </w:tc>
        <w:tc>
          <w:tcPr>
            <w:tcW w:w="6095" w:type="dxa"/>
            <w:tcBorders>
              <w:top w:val="single" w:sz="4" w:space="0" w:color="000001"/>
              <w:left w:val="single" w:sz="6" w:space="0" w:color="000001"/>
              <w:bottom w:val="single" w:sz="4" w:space="0" w:color="000001"/>
              <w:right w:val="single" w:sz="6" w:space="0" w:color="000001"/>
            </w:tcBorders>
            <w:hideMark/>
          </w:tcPr>
          <w:p w:rsidR="00801852" w:rsidRDefault="00E62560">
            <w:pPr>
              <w:tabs>
                <w:tab w:val="left" w:pos="854"/>
                <w:tab w:val="left" w:pos="2910"/>
              </w:tabs>
              <w:rPr>
                <w:szCs w:val="24"/>
                <w:lang w:eastAsia="lt-LT"/>
              </w:rPr>
            </w:pPr>
            <w:r>
              <w:rPr>
                <w:lang w:eastAsia="lt-LT"/>
              </w:rPr>
              <w:t>4 ir daugiau ūkio subjektų</w:t>
            </w:r>
          </w:p>
        </w:tc>
        <w:tc>
          <w:tcPr>
            <w:tcW w:w="1418" w:type="dxa"/>
            <w:vMerge w:val="restart"/>
            <w:tcBorders>
              <w:top w:val="single" w:sz="4" w:space="0" w:color="000001"/>
              <w:left w:val="single" w:sz="6" w:space="0" w:color="000001"/>
              <w:bottom w:val="single" w:sz="4" w:space="0" w:color="000001"/>
              <w:right w:val="single" w:sz="6" w:space="0" w:color="000001"/>
            </w:tcBorders>
            <w:vAlign w:val="center"/>
            <w:hideMark/>
          </w:tcPr>
          <w:p w:rsidR="00801852" w:rsidRDefault="00E62560">
            <w:pPr>
              <w:spacing w:line="278" w:lineRule="exact"/>
              <w:ind w:right="590" w:firstLine="540"/>
              <w:jc w:val="center"/>
              <w:rPr>
                <w:szCs w:val="24"/>
                <w:lang w:eastAsia="lt-LT"/>
              </w:rPr>
            </w:pPr>
            <w:r>
              <w:rPr>
                <w:lang w:eastAsia="lt-LT"/>
              </w:rPr>
              <w:t>35</w:t>
            </w:r>
          </w:p>
        </w:tc>
        <w:tc>
          <w:tcPr>
            <w:tcW w:w="1041" w:type="dxa"/>
            <w:tcBorders>
              <w:top w:val="single" w:sz="4" w:space="0" w:color="000001"/>
              <w:left w:val="single" w:sz="6" w:space="0" w:color="000001"/>
              <w:bottom w:val="single" w:sz="4" w:space="0" w:color="000001"/>
              <w:right w:val="single" w:sz="6" w:space="0" w:color="000001"/>
            </w:tcBorders>
            <w:vAlign w:val="center"/>
            <w:hideMark/>
          </w:tcPr>
          <w:p w:rsidR="00801852" w:rsidRDefault="00E62560">
            <w:pPr>
              <w:tabs>
                <w:tab w:val="left" w:pos="433"/>
              </w:tabs>
              <w:spacing w:line="278" w:lineRule="exact"/>
              <w:ind w:right="590"/>
              <w:jc w:val="right"/>
              <w:rPr>
                <w:szCs w:val="24"/>
                <w:lang w:eastAsia="lt-LT"/>
              </w:rPr>
            </w:pPr>
            <w:r>
              <w:rPr>
                <w:lang w:eastAsia="lt-LT"/>
              </w:rPr>
              <w:t>35</w:t>
            </w:r>
          </w:p>
        </w:tc>
      </w:tr>
      <w:tr w:rsidR="00801852">
        <w:trPr>
          <w:trHeight w:val="220"/>
        </w:trPr>
        <w:tc>
          <w:tcPr>
            <w:tcW w:w="509" w:type="dxa"/>
            <w:tcBorders>
              <w:top w:val="single" w:sz="4" w:space="0" w:color="000001"/>
              <w:left w:val="single" w:sz="6" w:space="0" w:color="000001"/>
              <w:bottom w:val="single" w:sz="4" w:space="0" w:color="000001"/>
              <w:right w:val="single" w:sz="6" w:space="0" w:color="000001"/>
            </w:tcBorders>
            <w:hideMark/>
          </w:tcPr>
          <w:p w:rsidR="00801852" w:rsidRDefault="00E62560">
            <w:pPr>
              <w:rPr>
                <w:szCs w:val="24"/>
                <w:lang w:eastAsia="lt-LT"/>
              </w:rPr>
            </w:pPr>
            <w:r>
              <w:rPr>
                <w:lang w:eastAsia="lt-LT"/>
              </w:rPr>
              <w:t>2.2</w:t>
            </w:r>
          </w:p>
        </w:tc>
        <w:tc>
          <w:tcPr>
            <w:tcW w:w="6095" w:type="dxa"/>
            <w:tcBorders>
              <w:top w:val="single" w:sz="4" w:space="0" w:color="000001"/>
              <w:left w:val="single" w:sz="6" w:space="0" w:color="000001"/>
              <w:bottom w:val="single" w:sz="4" w:space="0" w:color="000001"/>
              <w:right w:val="single" w:sz="6" w:space="0" w:color="000001"/>
            </w:tcBorders>
            <w:hideMark/>
          </w:tcPr>
          <w:p w:rsidR="00801852" w:rsidRDefault="00E62560">
            <w:pPr>
              <w:tabs>
                <w:tab w:val="left" w:pos="854"/>
              </w:tabs>
              <w:rPr>
                <w:szCs w:val="24"/>
                <w:lang w:eastAsia="lt-LT"/>
              </w:rPr>
            </w:pPr>
            <w:r>
              <w:rPr>
                <w:lang w:eastAsia="lt-LT"/>
              </w:rPr>
              <w:t>3 ūkio subjektai</w:t>
            </w:r>
          </w:p>
        </w:tc>
        <w:tc>
          <w:tcPr>
            <w:tcW w:w="2459" w:type="dxa"/>
            <w:vMerge/>
            <w:tcBorders>
              <w:top w:val="single" w:sz="4" w:space="0" w:color="000001"/>
              <w:left w:val="single" w:sz="6" w:space="0" w:color="000001"/>
              <w:bottom w:val="single" w:sz="4" w:space="0" w:color="000001"/>
              <w:right w:val="single" w:sz="6" w:space="0" w:color="000001"/>
            </w:tcBorders>
            <w:vAlign w:val="center"/>
            <w:hideMark/>
          </w:tcPr>
          <w:p w:rsidR="00801852" w:rsidRDefault="00801852">
            <w:pPr>
              <w:rPr>
                <w:szCs w:val="24"/>
                <w:lang w:eastAsia="lt-LT"/>
              </w:rPr>
            </w:pPr>
          </w:p>
        </w:tc>
        <w:tc>
          <w:tcPr>
            <w:tcW w:w="1041" w:type="dxa"/>
            <w:tcBorders>
              <w:top w:val="single" w:sz="4" w:space="0" w:color="000001"/>
              <w:left w:val="single" w:sz="6" w:space="0" w:color="000001"/>
              <w:bottom w:val="single" w:sz="4" w:space="0" w:color="000001"/>
              <w:right w:val="single" w:sz="6" w:space="0" w:color="000001"/>
            </w:tcBorders>
            <w:vAlign w:val="center"/>
            <w:hideMark/>
          </w:tcPr>
          <w:p w:rsidR="00801852" w:rsidRDefault="00E62560">
            <w:pPr>
              <w:tabs>
                <w:tab w:val="left" w:pos="431"/>
              </w:tabs>
              <w:spacing w:line="278" w:lineRule="exact"/>
              <w:ind w:right="590"/>
              <w:jc w:val="right"/>
              <w:rPr>
                <w:szCs w:val="24"/>
                <w:lang w:eastAsia="lt-LT"/>
              </w:rPr>
            </w:pPr>
            <w:r>
              <w:rPr>
                <w:lang w:eastAsia="lt-LT"/>
              </w:rPr>
              <w:t>30</w:t>
            </w:r>
          </w:p>
        </w:tc>
      </w:tr>
      <w:tr w:rsidR="00801852">
        <w:trPr>
          <w:trHeight w:val="330"/>
        </w:trPr>
        <w:tc>
          <w:tcPr>
            <w:tcW w:w="509" w:type="dxa"/>
            <w:tcBorders>
              <w:top w:val="single" w:sz="4" w:space="0" w:color="000001"/>
              <w:left w:val="single" w:sz="6" w:space="0" w:color="000001"/>
              <w:bottom w:val="single" w:sz="4" w:space="0" w:color="000001"/>
              <w:right w:val="single" w:sz="6" w:space="0" w:color="000001"/>
            </w:tcBorders>
            <w:hideMark/>
          </w:tcPr>
          <w:p w:rsidR="00801852" w:rsidRDefault="00E62560">
            <w:pPr>
              <w:rPr>
                <w:szCs w:val="24"/>
                <w:lang w:eastAsia="lt-LT"/>
              </w:rPr>
            </w:pPr>
            <w:r>
              <w:rPr>
                <w:lang w:eastAsia="lt-LT"/>
              </w:rPr>
              <w:t>2.3</w:t>
            </w:r>
          </w:p>
        </w:tc>
        <w:tc>
          <w:tcPr>
            <w:tcW w:w="6095" w:type="dxa"/>
            <w:tcBorders>
              <w:top w:val="single" w:sz="4" w:space="0" w:color="000001"/>
              <w:left w:val="single" w:sz="6" w:space="0" w:color="000001"/>
              <w:bottom w:val="single" w:sz="4" w:space="0" w:color="000001"/>
              <w:right w:val="single" w:sz="6" w:space="0" w:color="000001"/>
            </w:tcBorders>
            <w:hideMark/>
          </w:tcPr>
          <w:p w:rsidR="00801852" w:rsidRDefault="00E62560">
            <w:pPr>
              <w:rPr>
                <w:szCs w:val="24"/>
                <w:lang w:eastAsia="lt-LT"/>
              </w:rPr>
            </w:pPr>
            <w:r>
              <w:rPr>
                <w:lang w:eastAsia="lt-LT"/>
              </w:rPr>
              <w:t>2 ūkio subjektai</w:t>
            </w:r>
          </w:p>
        </w:tc>
        <w:tc>
          <w:tcPr>
            <w:tcW w:w="2459" w:type="dxa"/>
            <w:vMerge/>
            <w:tcBorders>
              <w:top w:val="single" w:sz="4" w:space="0" w:color="000001"/>
              <w:left w:val="single" w:sz="6" w:space="0" w:color="000001"/>
              <w:bottom w:val="single" w:sz="4" w:space="0" w:color="000001"/>
              <w:right w:val="single" w:sz="6" w:space="0" w:color="000001"/>
            </w:tcBorders>
            <w:vAlign w:val="center"/>
            <w:hideMark/>
          </w:tcPr>
          <w:p w:rsidR="00801852" w:rsidRDefault="00801852">
            <w:pPr>
              <w:rPr>
                <w:szCs w:val="24"/>
                <w:lang w:eastAsia="lt-LT"/>
              </w:rPr>
            </w:pPr>
          </w:p>
        </w:tc>
        <w:tc>
          <w:tcPr>
            <w:tcW w:w="1041" w:type="dxa"/>
            <w:tcBorders>
              <w:top w:val="single" w:sz="4" w:space="0" w:color="000001"/>
              <w:left w:val="single" w:sz="6" w:space="0" w:color="000001"/>
              <w:bottom w:val="single" w:sz="4" w:space="0" w:color="000001"/>
              <w:right w:val="single" w:sz="6" w:space="0" w:color="000001"/>
            </w:tcBorders>
            <w:vAlign w:val="center"/>
            <w:hideMark/>
          </w:tcPr>
          <w:p w:rsidR="00801852" w:rsidRDefault="00E62560">
            <w:pPr>
              <w:spacing w:line="278" w:lineRule="exact"/>
              <w:ind w:right="590"/>
              <w:jc w:val="right"/>
              <w:rPr>
                <w:szCs w:val="24"/>
                <w:lang w:eastAsia="lt-LT"/>
              </w:rPr>
            </w:pPr>
            <w:r>
              <w:rPr>
                <w:lang w:eastAsia="lt-LT"/>
              </w:rPr>
              <w:t>25</w:t>
            </w:r>
          </w:p>
        </w:tc>
      </w:tr>
      <w:tr w:rsidR="00801852">
        <w:tc>
          <w:tcPr>
            <w:tcW w:w="509" w:type="dxa"/>
            <w:tcBorders>
              <w:top w:val="single" w:sz="6" w:space="0" w:color="000001"/>
              <w:left w:val="single" w:sz="6" w:space="0" w:color="000001"/>
              <w:bottom w:val="single" w:sz="6" w:space="0" w:color="000001"/>
              <w:right w:val="single" w:sz="6" w:space="0" w:color="000001"/>
            </w:tcBorders>
          </w:tcPr>
          <w:p w:rsidR="00801852" w:rsidRDefault="00E62560">
            <w:pPr>
              <w:rPr>
                <w:lang w:eastAsia="lt-LT"/>
              </w:rPr>
            </w:pPr>
            <w:r>
              <w:rPr>
                <w:lang w:eastAsia="lt-LT"/>
              </w:rPr>
              <w:t>3.</w:t>
            </w:r>
          </w:p>
          <w:p w:rsidR="00801852" w:rsidRDefault="00801852">
            <w:pPr>
              <w:rPr>
                <w:szCs w:val="24"/>
                <w:lang w:eastAsia="lt-LT"/>
              </w:rPr>
            </w:pPr>
          </w:p>
        </w:tc>
        <w:tc>
          <w:tcPr>
            <w:tcW w:w="6095" w:type="dxa"/>
            <w:tcBorders>
              <w:top w:val="single" w:sz="6" w:space="0" w:color="000001"/>
              <w:left w:val="single" w:sz="6" w:space="0" w:color="000001"/>
              <w:bottom w:val="single" w:sz="4" w:space="0" w:color="000001"/>
              <w:right w:val="single" w:sz="6" w:space="0" w:color="000001"/>
            </w:tcBorders>
            <w:hideMark/>
          </w:tcPr>
          <w:p w:rsidR="00801852" w:rsidRDefault="00E62560">
            <w:pPr>
              <w:ind w:hanging="19"/>
              <w:jc w:val="both"/>
              <w:rPr>
                <w:szCs w:val="24"/>
                <w:lang w:eastAsia="lt-LT"/>
              </w:rPr>
            </w:pPr>
            <w:r>
              <w:rPr>
                <w:lang w:eastAsia="lt-LT"/>
              </w:rPr>
              <w:t>Projektas užtikrina anksčiau įgyvendintų projektų tęstinumą (objekte / kaimo gyvenamojoje vietoje jau yra įgyvendintas (-</w:t>
            </w:r>
            <w:r>
              <w:rPr>
                <w:lang w:eastAsia="lt-LT"/>
              </w:rPr>
              <w:lastRenderedPageBreak/>
              <w:t>i) susijęs projektas (-ai).</w:t>
            </w:r>
          </w:p>
        </w:tc>
        <w:tc>
          <w:tcPr>
            <w:tcW w:w="141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jc w:val="center"/>
              <w:rPr>
                <w:szCs w:val="24"/>
                <w:lang w:eastAsia="lt-LT"/>
              </w:rPr>
            </w:pPr>
            <w:r>
              <w:rPr>
                <w:lang w:eastAsia="lt-LT"/>
              </w:rPr>
              <w:lastRenderedPageBreak/>
              <w:t>20</w:t>
            </w:r>
          </w:p>
        </w:tc>
        <w:tc>
          <w:tcPr>
            <w:tcW w:w="1041"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291"/>
              </w:tabs>
              <w:ind w:firstLine="209"/>
              <w:rPr>
                <w:szCs w:val="24"/>
                <w:lang w:eastAsia="lt-LT"/>
              </w:rPr>
            </w:pPr>
            <w:r>
              <w:rPr>
                <w:lang w:eastAsia="lt-LT"/>
              </w:rPr>
              <w:t>20</w:t>
            </w:r>
          </w:p>
        </w:tc>
      </w:tr>
      <w:tr w:rsidR="00801852">
        <w:tc>
          <w:tcPr>
            <w:tcW w:w="509" w:type="dxa"/>
            <w:tcBorders>
              <w:top w:val="single" w:sz="6" w:space="0" w:color="000001"/>
              <w:left w:val="single" w:sz="6" w:space="0" w:color="000001"/>
              <w:bottom w:val="single" w:sz="6" w:space="0" w:color="000001"/>
              <w:right w:val="single" w:sz="6" w:space="0" w:color="000001"/>
            </w:tcBorders>
            <w:hideMark/>
          </w:tcPr>
          <w:p w:rsidR="00801852" w:rsidRDefault="00E62560">
            <w:pPr>
              <w:rPr>
                <w:szCs w:val="24"/>
                <w:lang w:eastAsia="lt-LT"/>
              </w:rPr>
            </w:pPr>
            <w:r>
              <w:rPr>
                <w:lang w:eastAsia="lt-LT"/>
              </w:rPr>
              <w:lastRenderedPageBreak/>
              <w:t>4.</w:t>
            </w:r>
          </w:p>
        </w:tc>
        <w:tc>
          <w:tcPr>
            <w:tcW w:w="6095" w:type="dxa"/>
            <w:tcBorders>
              <w:top w:val="single" w:sz="4" w:space="0" w:color="000001"/>
              <w:left w:val="single" w:sz="6" w:space="0" w:color="000001"/>
              <w:bottom w:val="single" w:sz="6" w:space="0" w:color="000001"/>
              <w:right w:val="single" w:sz="6" w:space="0" w:color="000001"/>
            </w:tcBorders>
            <w:hideMark/>
          </w:tcPr>
          <w:p w:rsidR="00801852" w:rsidRDefault="00E62560">
            <w:pPr>
              <w:ind w:hanging="14"/>
              <w:jc w:val="both"/>
              <w:rPr>
                <w:szCs w:val="24"/>
                <w:lang w:eastAsia="lt-LT"/>
              </w:rPr>
            </w:pPr>
            <w:r>
              <w:rPr>
                <w:lang w:eastAsia="lt-LT"/>
              </w:rPr>
              <w:t>Projektu diegiamas universalus dizaino principas – aplinka pritaikoma visiems gyventojams, įvertinant jų amžių ir sveikatos būklę, kai tai nėra privaloma vadovaujantis teisės aktais</w:t>
            </w:r>
          </w:p>
        </w:tc>
        <w:tc>
          <w:tcPr>
            <w:tcW w:w="1418" w:type="dxa"/>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t>20</w:t>
            </w:r>
          </w:p>
        </w:tc>
        <w:tc>
          <w:tcPr>
            <w:tcW w:w="1041" w:type="dxa"/>
            <w:tcBorders>
              <w:top w:val="single" w:sz="6" w:space="0" w:color="000001"/>
              <w:left w:val="single" w:sz="6" w:space="0" w:color="000001"/>
              <w:bottom w:val="single" w:sz="6" w:space="0" w:color="000001"/>
              <w:right w:val="single" w:sz="6" w:space="0" w:color="000001"/>
            </w:tcBorders>
            <w:hideMark/>
          </w:tcPr>
          <w:p w:rsidR="00801852" w:rsidRDefault="00E62560">
            <w:pPr>
              <w:ind w:firstLine="188"/>
              <w:rPr>
                <w:szCs w:val="24"/>
                <w:lang w:eastAsia="lt-LT"/>
              </w:rPr>
            </w:pPr>
            <w:r>
              <w:rPr>
                <w:lang w:eastAsia="lt-LT"/>
              </w:rPr>
              <w:t>20</w:t>
            </w:r>
          </w:p>
        </w:tc>
      </w:tr>
      <w:tr w:rsidR="00801852">
        <w:tc>
          <w:tcPr>
            <w:tcW w:w="6604"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jc w:val="right"/>
              <w:rPr>
                <w:szCs w:val="24"/>
                <w:lang w:eastAsia="lt-LT"/>
              </w:rPr>
            </w:pPr>
            <w:r>
              <w:rPr>
                <w:lang w:eastAsia="lt-LT"/>
              </w:rPr>
              <w:t>Balų suma</w:t>
            </w:r>
          </w:p>
        </w:tc>
        <w:tc>
          <w:tcPr>
            <w:tcW w:w="2459"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jc w:val="center"/>
              <w:rPr>
                <w:szCs w:val="24"/>
                <w:lang w:eastAsia="lt-LT"/>
              </w:rPr>
            </w:pPr>
            <w:r>
              <w:rPr>
                <w:lang w:eastAsia="lt-LT"/>
              </w:rPr>
              <w:t>100</w:t>
            </w:r>
          </w:p>
        </w:tc>
      </w:tr>
      <w:tr w:rsidR="00801852">
        <w:tc>
          <w:tcPr>
            <w:tcW w:w="6604"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jc w:val="right"/>
              <w:rPr>
                <w:szCs w:val="24"/>
                <w:lang w:eastAsia="zh-CN" w:bidi="hi-IN"/>
              </w:rPr>
            </w:pPr>
            <w:r>
              <w:rPr>
                <w:bCs/>
                <w:iCs/>
                <w:lang w:eastAsia="lt-LT"/>
              </w:rPr>
              <w:t>Mažiausias privalomas balų skaičius</w:t>
            </w:r>
          </w:p>
        </w:tc>
        <w:tc>
          <w:tcPr>
            <w:tcW w:w="2459"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jc w:val="center"/>
              <w:rPr>
                <w:b/>
                <w:szCs w:val="24"/>
                <w:lang w:eastAsia="lt-LT"/>
              </w:rPr>
            </w:pPr>
            <w:r>
              <w:rPr>
                <w:b/>
                <w:lang w:eastAsia="lt-LT"/>
              </w:rPr>
              <w:t>50</w:t>
            </w:r>
          </w:p>
        </w:tc>
      </w:tr>
    </w:tbl>
    <w:p w:rsidR="00801852" w:rsidRDefault="00801852">
      <w:pPr>
        <w:spacing w:line="244" w:lineRule="auto"/>
        <w:rPr>
          <w:rFonts w:eastAsia="Calibri"/>
          <w:szCs w:val="24"/>
        </w:rPr>
      </w:pPr>
    </w:p>
    <w:p w:rsidR="00801852" w:rsidRDefault="00801852">
      <w:pPr>
        <w:rPr>
          <w:sz w:val="14"/>
          <w:szCs w:val="14"/>
        </w:rPr>
      </w:pPr>
    </w:p>
    <w:p w:rsidR="00801852" w:rsidRDefault="00E62560">
      <w:pPr>
        <w:tabs>
          <w:tab w:val="left" w:pos="993"/>
          <w:tab w:val="left" w:pos="1134"/>
        </w:tabs>
        <w:suppressAutoHyphens/>
        <w:spacing w:line="360" w:lineRule="auto"/>
        <w:ind w:firstLine="567"/>
        <w:jc w:val="both"/>
        <w:rPr>
          <w:szCs w:val="24"/>
          <w:lang w:eastAsia="zh-CN"/>
        </w:rPr>
      </w:pPr>
      <w:r>
        <w:rPr>
          <w:szCs w:val="24"/>
        </w:rPr>
        <w:t xml:space="preserve">64.8. </w:t>
      </w:r>
      <w:r>
        <w:rPr>
          <w:rFonts w:eastAsia="Calibri"/>
          <w:bCs/>
          <w:szCs w:val="24"/>
        </w:rPr>
        <w:t>Vilniaus regionas:</w:t>
      </w:r>
    </w:p>
    <w:tbl>
      <w:tblPr>
        <w:tblW w:w="9307" w:type="dxa"/>
        <w:tblInd w:w="325" w:type="dxa"/>
        <w:tblBorders>
          <w:top w:val="single" w:sz="6" w:space="0" w:color="000001"/>
          <w:left w:val="single" w:sz="6" w:space="0" w:color="000001"/>
          <w:bottom w:val="single" w:sz="6" w:space="0" w:color="000001"/>
          <w:right w:val="single" w:sz="4" w:space="0" w:color="000001"/>
          <w:insideH w:val="single" w:sz="6" w:space="0" w:color="000001"/>
          <w:insideV w:val="single" w:sz="4" w:space="0" w:color="000001"/>
        </w:tblBorders>
        <w:tblCellMar>
          <w:left w:w="0" w:type="dxa"/>
          <w:right w:w="40" w:type="dxa"/>
        </w:tblCellMar>
        <w:tblLook w:val="04A0"/>
      </w:tblPr>
      <w:tblGrid>
        <w:gridCol w:w="494"/>
        <w:gridCol w:w="7423"/>
        <w:gridCol w:w="1390"/>
      </w:tblGrid>
      <w:tr w:rsidR="00801852">
        <w:trPr>
          <w:trHeight w:val="965"/>
        </w:trPr>
        <w:tc>
          <w:tcPr>
            <w:tcW w:w="494" w:type="dxa"/>
            <w:tcBorders>
              <w:top w:val="single" w:sz="6" w:space="0" w:color="000001"/>
              <w:left w:val="single" w:sz="6" w:space="0" w:color="000001"/>
              <w:bottom w:val="single" w:sz="6" w:space="0" w:color="000001"/>
              <w:right w:val="single" w:sz="4" w:space="0" w:color="000001"/>
            </w:tcBorders>
            <w:hideMark/>
          </w:tcPr>
          <w:p w:rsidR="00801852" w:rsidRDefault="00E62560">
            <w:pPr>
              <w:rPr>
                <w:bCs/>
                <w:szCs w:val="24"/>
                <w:lang w:eastAsia="lt-LT"/>
              </w:rPr>
            </w:pPr>
            <w:r>
              <w:rPr>
                <w:bCs/>
                <w:lang w:eastAsia="lt-LT"/>
              </w:rPr>
              <w:t>Eil. Nr.</w:t>
            </w:r>
          </w:p>
        </w:tc>
        <w:tc>
          <w:tcPr>
            <w:tcW w:w="7423"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rsidR="00801852" w:rsidRDefault="00E62560">
            <w:pPr>
              <w:ind w:left="1330"/>
              <w:jc w:val="center"/>
              <w:rPr>
                <w:bCs/>
                <w:szCs w:val="24"/>
                <w:lang w:eastAsia="lt-LT"/>
              </w:rPr>
            </w:pPr>
            <w:r>
              <w:rPr>
                <w:bCs/>
                <w:lang w:eastAsia="lt-LT"/>
              </w:rPr>
              <w:t>Specialiojo</w:t>
            </w:r>
            <w:r>
              <w:rPr>
                <w:lang w:eastAsia="lt-LT"/>
              </w:rPr>
              <w:t xml:space="preserve"> atrankos kriterijaus pavadinimas</w:t>
            </w:r>
          </w:p>
        </w:tc>
        <w:tc>
          <w:tcPr>
            <w:tcW w:w="139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4" w:lineRule="exact"/>
              <w:jc w:val="center"/>
              <w:rPr>
                <w:bCs/>
                <w:szCs w:val="24"/>
                <w:lang w:eastAsia="lt-LT"/>
              </w:rPr>
            </w:pPr>
            <w:r>
              <w:rPr>
                <w:bCs/>
                <w:lang w:eastAsia="lt-LT"/>
              </w:rPr>
              <w:t>Didžiausias balas</w:t>
            </w:r>
          </w:p>
        </w:tc>
      </w:tr>
      <w:tr w:rsidR="00801852">
        <w:trPr>
          <w:trHeight w:val="216"/>
        </w:trPr>
        <w:tc>
          <w:tcPr>
            <w:tcW w:w="494" w:type="dxa"/>
            <w:tcBorders>
              <w:top w:val="single" w:sz="6" w:space="0" w:color="000001"/>
              <w:left w:val="single" w:sz="6" w:space="0" w:color="000001"/>
              <w:bottom w:val="single" w:sz="6" w:space="0" w:color="000001"/>
              <w:right w:val="single" w:sz="4" w:space="0" w:color="000001"/>
            </w:tcBorders>
            <w:hideMark/>
          </w:tcPr>
          <w:p w:rsidR="00801852" w:rsidRDefault="00E62560">
            <w:pPr>
              <w:rPr>
                <w:bCs/>
                <w:spacing w:val="10"/>
                <w:szCs w:val="24"/>
                <w:lang w:eastAsia="lt-LT"/>
              </w:rPr>
            </w:pPr>
            <w:r>
              <w:rPr>
                <w:bCs/>
                <w:spacing w:val="10"/>
                <w:lang w:eastAsia="lt-LT"/>
              </w:rPr>
              <w:t>1.</w:t>
            </w:r>
          </w:p>
        </w:tc>
        <w:tc>
          <w:tcPr>
            <w:tcW w:w="7423" w:type="dxa"/>
            <w:tcBorders>
              <w:top w:val="single" w:sz="6" w:space="0" w:color="000001"/>
              <w:left w:val="single" w:sz="4" w:space="0" w:color="000001"/>
              <w:bottom w:val="single" w:sz="6" w:space="0" w:color="000001"/>
              <w:right w:val="single" w:sz="4" w:space="0" w:color="auto"/>
            </w:tcBorders>
            <w:tcMar>
              <w:top w:w="0" w:type="dxa"/>
              <w:left w:w="5" w:type="dxa"/>
              <w:bottom w:w="0" w:type="dxa"/>
              <w:right w:w="40" w:type="dxa"/>
            </w:tcMar>
            <w:hideMark/>
          </w:tcPr>
          <w:p w:rsidR="00801852" w:rsidRDefault="00E62560">
            <w:pPr>
              <w:jc w:val="both"/>
              <w:rPr>
                <w:bCs/>
                <w:szCs w:val="24"/>
                <w:lang w:eastAsia="lt-LT"/>
              </w:rPr>
            </w:pPr>
            <w:r>
              <w:rPr>
                <w:bCs/>
              </w:rPr>
              <w:t>Projektu numatytas objekto pertvarkymas naujai funkcijai, paskirčiai ir (arba) atnaujinimas dabar aktualioms paskirtims</w:t>
            </w:r>
          </w:p>
        </w:tc>
        <w:tc>
          <w:tcPr>
            <w:tcW w:w="1390" w:type="dxa"/>
            <w:tcBorders>
              <w:top w:val="single" w:sz="6" w:space="0" w:color="000001"/>
              <w:left w:val="single" w:sz="4" w:space="0" w:color="auto"/>
              <w:bottom w:val="single" w:sz="6" w:space="0" w:color="000001"/>
              <w:right w:val="single" w:sz="6" w:space="0" w:color="000001"/>
            </w:tcBorders>
            <w:vAlign w:val="center"/>
            <w:hideMark/>
          </w:tcPr>
          <w:p w:rsidR="00801852" w:rsidRDefault="00E62560">
            <w:pPr>
              <w:jc w:val="center"/>
              <w:rPr>
                <w:bCs/>
                <w:szCs w:val="24"/>
                <w:lang w:eastAsia="lt-LT"/>
              </w:rPr>
            </w:pPr>
            <w:r>
              <w:rPr>
                <w:bCs/>
                <w:lang w:eastAsia="lt-LT"/>
              </w:rPr>
              <w:t>30</w:t>
            </w:r>
          </w:p>
        </w:tc>
      </w:tr>
      <w:tr w:rsidR="00801852">
        <w:trPr>
          <w:trHeight w:val="216"/>
        </w:trPr>
        <w:tc>
          <w:tcPr>
            <w:tcW w:w="494" w:type="dxa"/>
            <w:tcBorders>
              <w:top w:val="single" w:sz="6" w:space="0" w:color="000001"/>
              <w:left w:val="single" w:sz="6" w:space="0" w:color="000001"/>
              <w:bottom w:val="single" w:sz="6" w:space="0" w:color="000001"/>
              <w:right w:val="single" w:sz="4" w:space="0" w:color="000001"/>
            </w:tcBorders>
            <w:hideMark/>
          </w:tcPr>
          <w:p w:rsidR="00801852" w:rsidRDefault="00E62560">
            <w:pPr>
              <w:rPr>
                <w:bCs/>
                <w:spacing w:val="10"/>
                <w:szCs w:val="24"/>
                <w:lang w:eastAsia="lt-LT"/>
              </w:rPr>
            </w:pPr>
            <w:r>
              <w:rPr>
                <w:bCs/>
                <w:spacing w:val="10"/>
                <w:lang w:eastAsia="lt-LT"/>
              </w:rPr>
              <w:t>2.</w:t>
            </w:r>
          </w:p>
        </w:tc>
        <w:tc>
          <w:tcPr>
            <w:tcW w:w="7423" w:type="dxa"/>
            <w:tcBorders>
              <w:top w:val="single" w:sz="6" w:space="0" w:color="000001"/>
              <w:left w:val="single" w:sz="4" w:space="0" w:color="000001"/>
              <w:bottom w:val="single" w:sz="6" w:space="0" w:color="000001"/>
              <w:right w:val="single" w:sz="4" w:space="0" w:color="auto"/>
            </w:tcBorders>
            <w:tcMar>
              <w:top w:w="0" w:type="dxa"/>
              <w:left w:w="5" w:type="dxa"/>
              <w:bottom w:w="0" w:type="dxa"/>
              <w:right w:w="40" w:type="dxa"/>
            </w:tcMar>
            <w:hideMark/>
          </w:tcPr>
          <w:p w:rsidR="00801852" w:rsidRDefault="00E62560">
            <w:pPr>
              <w:ind w:firstLine="60"/>
              <w:jc w:val="both"/>
              <w:rPr>
                <w:bCs/>
                <w:szCs w:val="24"/>
                <w:lang w:eastAsia="lt-LT"/>
              </w:rPr>
            </w:pPr>
            <w:r>
              <w:rPr>
                <w:bCs/>
                <w:lang w:eastAsia="lt-LT"/>
              </w:rPr>
              <w:t xml:space="preserve">Projektu investuojama į kaimo </w:t>
            </w:r>
            <w:r>
              <w:rPr>
                <w:bCs/>
                <w:lang w:eastAsia="lt-LT"/>
              </w:rPr>
              <w:t>vietovių inžinerinę arba susisiekimo infrastruktūrą</w:t>
            </w:r>
            <w:r>
              <w:rPr>
                <w:bCs/>
                <w:i/>
                <w:lang w:eastAsia="lt-LT"/>
              </w:rPr>
              <w:t xml:space="preserve"> (geriamojo vandens tiekimo sistemas ir (arba)vandens kokybės gerinimo įrenginius ir (arba) paviršinio ar gruntinio vandens surinkimą ir nuleidimą arba vietinės reikšmės kelių, gatvių, jų atkarpų tiesimą a</w:t>
            </w:r>
            <w:r>
              <w:rPr>
                <w:bCs/>
                <w:i/>
                <w:lang w:eastAsia="lt-LT"/>
              </w:rPr>
              <w:t>r rekonstravimą</w:t>
            </w:r>
            <w:r>
              <w:rPr>
                <w:bCs/>
                <w:lang w:eastAsia="lt-LT"/>
              </w:rPr>
              <w:t>)</w:t>
            </w:r>
          </w:p>
        </w:tc>
        <w:tc>
          <w:tcPr>
            <w:tcW w:w="1390" w:type="dxa"/>
            <w:tcBorders>
              <w:top w:val="single" w:sz="6" w:space="0" w:color="000001"/>
              <w:left w:val="single" w:sz="4" w:space="0" w:color="000001"/>
              <w:bottom w:val="single" w:sz="6" w:space="0" w:color="000001"/>
              <w:right w:val="single" w:sz="6" w:space="0" w:color="000001"/>
            </w:tcBorders>
            <w:vAlign w:val="center"/>
            <w:hideMark/>
          </w:tcPr>
          <w:p w:rsidR="00801852" w:rsidRDefault="00E62560">
            <w:pPr>
              <w:jc w:val="center"/>
              <w:rPr>
                <w:bCs/>
                <w:szCs w:val="24"/>
                <w:lang w:eastAsia="lt-LT"/>
              </w:rPr>
            </w:pPr>
            <w:r>
              <w:rPr>
                <w:bCs/>
                <w:lang w:eastAsia="lt-LT"/>
              </w:rPr>
              <w:t>30</w:t>
            </w:r>
          </w:p>
        </w:tc>
      </w:tr>
      <w:tr w:rsidR="00801852">
        <w:tc>
          <w:tcPr>
            <w:tcW w:w="494" w:type="dxa"/>
            <w:tcBorders>
              <w:top w:val="single" w:sz="6" w:space="0" w:color="000001"/>
              <w:left w:val="single" w:sz="6" w:space="0" w:color="000001"/>
              <w:bottom w:val="single" w:sz="6" w:space="0" w:color="000001"/>
              <w:right w:val="single" w:sz="4" w:space="0" w:color="000001"/>
            </w:tcBorders>
            <w:hideMark/>
          </w:tcPr>
          <w:p w:rsidR="00801852" w:rsidRDefault="00E62560">
            <w:pPr>
              <w:rPr>
                <w:bCs/>
                <w:spacing w:val="10"/>
                <w:szCs w:val="24"/>
                <w:lang w:eastAsia="lt-LT"/>
              </w:rPr>
            </w:pPr>
            <w:r>
              <w:rPr>
                <w:bCs/>
                <w:spacing w:val="10"/>
                <w:lang w:eastAsia="lt-LT"/>
              </w:rPr>
              <w:t>3.</w:t>
            </w:r>
          </w:p>
        </w:tc>
        <w:tc>
          <w:tcPr>
            <w:tcW w:w="7423"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hideMark/>
          </w:tcPr>
          <w:p w:rsidR="00801852" w:rsidRDefault="00E62560">
            <w:pPr>
              <w:ind w:right="29"/>
              <w:jc w:val="both"/>
              <w:rPr>
                <w:szCs w:val="24"/>
                <w:lang w:eastAsia="zh-CN" w:bidi="hi-IN"/>
              </w:rPr>
            </w:pPr>
            <w:r>
              <w:rPr>
                <w:bCs/>
                <w:spacing w:val="10"/>
                <w:lang w:eastAsia="lt-LT"/>
              </w:rPr>
              <w:t xml:space="preserve">Projektu sudaromos sąlygos </w:t>
            </w:r>
            <w:r>
              <w:rPr>
                <w:bCs/>
                <w:lang w:eastAsia="lt-LT"/>
              </w:rPr>
              <w:t xml:space="preserve">gyvenamosios </w:t>
            </w:r>
            <w:r>
              <w:rPr>
                <w:bCs/>
                <w:spacing w:val="10"/>
                <w:lang w:eastAsia="lt-LT"/>
              </w:rPr>
              <w:t xml:space="preserve">vietovės kompleksinei socialinei, kultūrinei, ekonominei ir aplinkosauginei plėtrai </w:t>
            </w:r>
            <w:r>
              <w:rPr>
                <w:bCs/>
                <w:i/>
                <w:spacing w:val="10"/>
                <w:lang w:eastAsia="lt-LT"/>
              </w:rPr>
              <w:t>(poveikis ne mažiau kaip 2 veiklos sritims )</w:t>
            </w:r>
          </w:p>
        </w:tc>
        <w:tc>
          <w:tcPr>
            <w:tcW w:w="1390" w:type="dxa"/>
            <w:tcBorders>
              <w:top w:val="single" w:sz="4" w:space="0" w:color="000001"/>
              <w:left w:val="single" w:sz="6" w:space="0" w:color="000001"/>
              <w:bottom w:val="single" w:sz="6" w:space="0" w:color="000001"/>
              <w:right w:val="single" w:sz="6" w:space="0" w:color="000001"/>
            </w:tcBorders>
            <w:vAlign w:val="center"/>
            <w:hideMark/>
          </w:tcPr>
          <w:p w:rsidR="00801852" w:rsidRDefault="00E62560">
            <w:pPr>
              <w:jc w:val="center"/>
              <w:rPr>
                <w:bCs/>
                <w:spacing w:val="10"/>
                <w:szCs w:val="24"/>
                <w:lang w:eastAsia="lt-LT"/>
              </w:rPr>
            </w:pPr>
            <w:r>
              <w:rPr>
                <w:bCs/>
                <w:spacing w:val="10"/>
                <w:lang w:eastAsia="lt-LT"/>
              </w:rPr>
              <w:t>40</w:t>
            </w:r>
          </w:p>
        </w:tc>
      </w:tr>
      <w:tr w:rsidR="00801852">
        <w:tc>
          <w:tcPr>
            <w:tcW w:w="7917"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5486"/>
                <w:tab w:val="left" w:pos="5628"/>
                <w:tab w:val="left" w:pos="5914"/>
                <w:tab w:val="left" w:pos="6387"/>
                <w:tab w:val="left" w:pos="6906"/>
              </w:tabs>
              <w:spacing w:line="278" w:lineRule="exact"/>
              <w:ind w:right="638" w:firstLine="780"/>
              <w:jc w:val="right"/>
              <w:rPr>
                <w:bCs/>
                <w:iCs/>
                <w:szCs w:val="24"/>
                <w:lang w:eastAsia="lt-LT"/>
              </w:rPr>
            </w:pPr>
            <w:r>
              <w:rPr>
                <w:bCs/>
                <w:iCs/>
                <w:lang w:eastAsia="lt-LT"/>
              </w:rPr>
              <w:t>Balų suma</w:t>
            </w:r>
          </w:p>
        </w:tc>
        <w:tc>
          <w:tcPr>
            <w:tcW w:w="139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4" w:lineRule="exact"/>
              <w:jc w:val="center"/>
              <w:rPr>
                <w:bCs/>
                <w:szCs w:val="24"/>
                <w:lang w:eastAsia="lt-LT"/>
              </w:rPr>
            </w:pPr>
            <w:r>
              <w:rPr>
                <w:bCs/>
                <w:lang w:eastAsia="lt-LT"/>
              </w:rPr>
              <w:t>100</w:t>
            </w:r>
          </w:p>
        </w:tc>
      </w:tr>
      <w:tr w:rsidR="00801852">
        <w:tc>
          <w:tcPr>
            <w:tcW w:w="7917"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spacing w:line="274" w:lineRule="exact"/>
              <w:ind w:right="58"/>
              <w:jc w:val="right"/>
              <w:rPr>
                <w:bCs/>
                <w:iCs/>
                <w:szCs w:val="24"/>
                <w:lang w:eastAsia="lt-LT"/>
              </w:rPr>
            </w:pPr>
            <w:r>
              <w:rPr>
                <w:bCs/>
                <w:iCs/>
                <w:lang w:eastAsia="lt-LT"/>
              </w:rPr>
              <w:t>Mažiausias privalomas balų skaičius</w:t>
            </w:r>
          </w:p>
        </w:tc>
        <w:tc>
          <w:tcPr>
            <w:tcW w:w="139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4" w:lineRule="exact"/>
              <w:jc w:val="center"/>
              <w:rPr>
                <w:b/>
                <w:bCs/>
                <w:szCs w:val="24"/>
                <w:lang w:eastAsia="lt-LT"/>
              </w:rPr>
            </w:pPr>
            <w:r>
              <w:rPr>
                <w:b/>
                <w:bCs/>
                <w:lang w:eastAsia="lt-LT"/>
              </w:rPr>
              <w:t>60</w:t>
            </w:r>
          </w:p>
        </w:tc>
      </w:tr>
    </w:tbl>
    <w:p w:rsidR="00801852" w:rsidRDefault="00801852">
      <w:pPr>
        <w:spacing w:line="244" w:lineRule="auto"/>
        <w:ind w:left="567"/>
        <w:rPr>
          <w:szCs w:val="24"/>
          <w:lang w:eastAsia="zh-CN" w:bidi="hi-IN"/>
        </w:rPr>
      </w:pPr>
    </w:p>
    <w:p w:rsidR="00801852" w:rsidRDefault="00801852">
      <w:pPr>
        <w:rPr>
          <w:sz w:val="14"/>
          <w:szCs w:val="14"/>
        </w:rPr>
      </w:pPr>
    </w:p>
    <w:p w:rsidR="00801852" w:rsidRDefault="00E62560">
      <w:pPr>
        <w:overflowPunct w:val="0"/>
        <w:spacing w:line="360" w:lineRule="auto"/>
        <w:ind w:firstLine="567"/>
        <w:jc w:val="both"/>
        <w:textAlignment w:val="baseline"/>
        <w:rPr>
          <w:szCs w:val="24"/>
        </w:rPr>
      </w:pPr>
      <w:r>
        <w:rPr>
          <w:szCs w:val="24"/>
        </w:rPr>
        <w:t>64.9.</w:t>
      </w:r>
      <w:r>
        <w:rPr>
          <w:rFonts w:eastAsia="Calibri"/>
          <w:bCs/>
          <w:szCs w:val="24"/>
        </w:rPr>
        <w:t>Alytaus regionas:</w:t>
      </w:r>
    </w:p>
    <w:tbl>
      <w:tblPr>
        <w:tblW w:w="9341" w:type="dxa"/>
        <w:tblInd w:w="3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tblPr>
      <w:tblGrid>
        <w:gridCol w:w="690"/>
        <w:gridCol w:w="16"/>
        <w:gridCol w:w="5880"/>
        <w:gridCol w:w="1423"/>
        <w:gridCol w:w="1332"/>
      </w:tblGrid>
      <w:tr w:rsidR="00801852">
        <w:tc>
          <w:tcPr>
            <w:tcW w:w="706" w:type="dxa"/>
            <w:gridSpan w:val="2"/>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ind w:firstLine="11"/>
              <w:jc w:val="center"/>
              <w:textAlignment w:val="baseline"/>
              <w:rPr>
                <w:rFonts w:eastAsia="Calibri"/>
                <w:szCs w:val="24"/>
              </w:rPr>
            </w:pPr>
            <w:r>
              <w:rPr>
                <w:rFonts w:eastAsia="Calibri"/>
              </w:rPr>
              <w:t>Eil. Nr.</w:t>
            </w:r>
          </w:p>
        </w:tc>
        <w:tc>
          <w:tcPr>
            <w:tcW w:w="5880"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jc w:val="center"/>
              <w:textAlignment w:val="baseline"/>
              <w:rPr>
                <w:rFonts w:eastAsia="Calibri"/>
                <w:szCs w:val="24"/>
              </w:rPr>
            </w:pPr>
            <w:r>
              <w:rPr>
                <w:bCs/>
                <w:lang w:eastAsia="lt-LT"/>
              </w:rPr>
              <w:t>Specialiojo</w:t>
            </w:r>
            <w:r>
              <w:rPr>
                <w:lang w:eastAsia="lt-LT"/>
              </w:rPr>
              <w:t xml:space="preserve"> atrankos kriterijaus pavadinimas</w:t>
            </w:r>
          </w:p>
        </w:tc>
        <w:tc>
          <w:tcPr>
            <w:tcW w:w="1423"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jc w:val="center"/>
              <w:textAlignment w:val="baseline"/>
              <w:rPr>
                <w:rFonts w:eastAsia="Calibri"/>
                <w:szCs w:val="24"/>
              </w:rPr>
            </w:pPr>
            <w:r>
              <w:rPr>
                <w:rFonts w:eastAsia="Calibri"/>
              </w:rPr>
              <w:t>Didžiausias balas</w:t>
            </w:r>
          </w:p>
        </w:tc>
        <w:tc>
          <w:tcPr>
            <w:tcW w:w="1332"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spacing w:line="274" w:lineRule="exact"/>
              <w:jc w:val="center"/>
              <w:textAlignment w:val="baseline"/>
              <w:rPr>
                <w:bCs/>
                <w:lang w:eastAsia="lt-LT"/>
              </w:rPr>
            </w:pPr>
            <w:r>
              <w:rPr>
                <w:bCs/>
                <w:lang w:eastAsia="lt-LT"/>
              </w:rPr>
              <w:t>Balai pagal atskiras</w:t>
            </w:r>
          </w:p>
          <w:p w:rsidR="00801852" w:rsidRDefault="00E62560">
            <w:pPr>
              <w:overflowPunct w:val="0"/>
              <w:jc w:val="center"/>
              <w:textAlignment w:val="baseline"/>
              <w:rPr>
                <w:szCs w:val="24"/>
                <w:lang w:eastAsia="zh-CN" w:bidi="hi-IN"/>
              </w:rPr>
            </w:pPr>
            <w:r>
              <w:rPr>
                <w:bCs/>
                <w:lang w:eastAsia="lt-LT"/>
              </w:rPr>
              <w:t>kriterijaus reikšmes</w:t>
            </w:r>
          </w:p>
        </w:tc>
      </w:tr>
      <w:tr w:rsidR="00801852">
        <w:tc>
          <w:tcPr>
            <w:tcW w:w="706" w:type="dxa"/>
            <w:gridSpan w:val="2"/>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ind w:right="34" w:firstLine="11"/>
              <w:jc w:val="center"/>
              <w:textAlignment w:val="baseline"/>
              <w:rPr>
                <w:rFonts w:eastAsia="Calibri"/>
                <w:szCs w:val="24"/>
                <w:lang w:val="en-GB"/>
              </w:rPr>
            </w:pPr>
            <w:r>
              <w:rPr>
                <w:rFonts w:eastAsia="Calibri"/>
                <w:lang w:val="en-GB"/>
              </w:rPr>
              <w:t>1.</w:t>
            </w:r>
          </w:p>
        </w:tc>
        <w:tc>
          <w:tcPr>
            <w:tcW w:w="5880"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s>
              <w:overflowPunct w:val="0"/>
              <w:jc w:val="both"/>
              <w:textAlignment w:val="baseline"/>
              <w:rPr>
                <w:rFonts w:eastAsia="Calibri"/>
                <w:szCs w:val="24"/>
              </w:rPr>
            </w:pPr>
            <w:r>
              <w:rPr>
                <w:rFonts w:eastAsia="Calibri"/>
              </w:rPr>
              <w:t>Projektas prisideda prie gyvenimo kokybės, laisvalaikio, sporto ar kultūrinės veiklos bei užimtumo skatinimo kaime</w:t>
            </w:r>
          </w:p>
        </w:tc>
        <w:tc>
          <w:tcPr>
            <w:tcW w:w="1423"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jc w:val="center"/>
              <w:textAlignment w:val="baseline"/>
              <w:rPr>
                <w:rFonts w:eastAsia="Calibri"/>
                <w:szCs w:val="24"/>
                <w:lang w:val="en-GB"/>
              </w:rPr>
            </w:pPr>
            <w:r>
              <w:rPr>
                <w:rFonts w:eastAsia="Calibri"/>
                <w:lang w:val="en-GB"/>
              </w:rPr>
              <w:t>20</w:t>
            </w:r>
          </w:p>
        </w:tc>
        <w:tc>
          <w:tcPr>
            <w:tcW w:w="1332"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jc w:val="center"/>
              <w:textAlignment w:val="baseline"/>
              <w:rPr>
                <w:rFonts w:eastAsia="Calibri"/>
                <w:szCs w:val="24"/>
                <w:lang w:val="en-GB"/>
              </w:rPr>
            </w:pPr>
            <w:r>
              <w:rPr>
                <w:rFonts w:eastAsia="Calibri"/>
                <w:lang w:val="en-GB"/>
              </w:rPr>
              <w:t>20</w:t>
            </w:r>
          </w:p>
        </w:tc>
      </w:tr>
      <w:tr w:rsidR="00801852">
        <w:tc>
          <w:tcPr>
            <w:tcW w:w="706" w:type="dxa"/>
            <w:gridSpan w:val="2"/>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ind w:right="34" w:firstLine="11"/>
              <w:jc w:val="center"/>
              <w:textAlignment w:val="baseline"/>
              <w:rPr>
                <w:rFonts w:eastAsia="Calibri"/>
                <w:szCs w:val="24"/>
                <w:lang w:val="en-GB"/>
              </w:rPr>
            </w:pPr>
            <w:r>
              <w:rPr>
                <w:rFonts w:eastAsia="Calibri"/>
                <w:lang w:val="en-GB"/>
              </w:rPr>
              <w:t>2.</w:t>
            </w:r>
          </w:p>
        </w:tc>
        <w:tc>
          <w:tcPr>
            <w:tcW w:w="5880" w:type="dxa"/>
            <w:tcBorders>
              <w:top w:val="single" w:sz="4" w:space="0" w:color="000001"/>
              <w:left w:val="single" w:sz="4" w:space="0" w:color="000001"/>
              <w:bottom w:val="single" w:sz="4" w:space="0" w:color="000001"/>
              <w:right w:val="single" w:sz="4" w:space="0" w:color="auto"/>
            </w:tcBorders>
            <w:vAlign w:val="center"/>
            <w:hideMark/>
          </w:tcPr>
          <w:p w:rsidR="00801852" w:rsidRDefault="00E62560">
            <w:pPr>
              <w:overflowPunct w:val="0"/>
              <w:jc w:val="both"/>
              <w:textAlignment w:val="baseline"/>
              <w:rPr>
                <w:szCs w:val="24"/>
                <w:lang w:eastAsia="zh-CN" w:bidi="hi-IN"/>
              </w:rPr>
            </w:pPr>
            <w:r>
              <w:rPr>
                <w:rFonts w:eastAsia="Calibri"/>
                <w:lang w:eastAsia="lt-LT"/>
              </w:rPr>
              <w:t xml:space="preserve">Projektu sudaromos sąlygos gyvenamųjų vietovių kompleksinei socialinei, kultūrinei, ekonominei ir aplinkosauginei plėtrai </w:t>
            </w:r>
            <w:r>
              <w:rPr>
                <w:rFonts w:eastAsia="Calibri"/>
                <w:i/>
                <w:lang w:eastAsia="lt-LT"/>
              </w:rPr>
              <w:t>(</w:t>
            </w:r>
            <w:r>
              <w:rPr>
                <w:rFonts w:eastAsia="Calibri"/>
                <w:i/>
              </w:rPr>
              <w:t>poveikis ne mažiau kaip 2 sritims)</w:t>
            </w:r>
          </w:p>
        </w:tc>
        <w:tc>
          <w:tcPr>
            <w:tcW w:w="1423" w:type="dxa"/>
            <w:tcBorders>
              <w:top w:val="single" w:sz="4" w:space="0" w:color="000001"/>
              <w:left w:val="single" w:sz="4" w:space="0" w:color="000001"/>
              <w:bottom w:val="single" w:sz="4" w:space="0" w:color="000001"/>
              <w:right w:val="single" w:sz="4" w:space="0" w:color="auto"/>
            </w:tcBorders>
            <w:vAlign w:val="center"/>
            <w:hideMark/>
          </w:tcPr>
          <w:p w:rsidR="00801852" w:rsidRDefault="00E62560">
            <w:pPr>
              <w:overflowPunct w:val="0"/>
              <w:jc w:val="center"/>
              <w:textAlignment w:val="baseline"/>
              <w:rPr>
                <w:szCs w:val="24"/>
                <w:lang w:val="en-GB" w:eastAsia="zh-CN" w:bidi="hi-IN"/>
              </w:rPr>
            </w:pPr>
            <w:r>
              <w:rPr>
                <w:lang w:val="en-GB"/>
              </w:rPr>
              <w:t>20</w:t>
            </w:r>
          </w:p>
        </w:tc>
        <w:tc>
          <w:tcPr>
            <w:tcW w:w="1332" w:type="dxa"/>
            <w:tcBorders>
              <w:top w:val="single" w:sz="4" w:space="0" w:color="000001"/>
              <w:left w:val="single" w:sz="4" w:space="0" w:color="auto"/>
              <w:bottom w:val="single" w:sz="4" w:space="0" w:color="000001"/>
              <w:right w:val="single" w:sz="4" w:space="0" w:color="000001"/>
            </w:tcBorders>
            <w:vAlign w:val="center"/>
            <w:hideMark/>
          </w:tcPr>
          <w:p w:rsidR="00801852" w:rsidRDefault="00E62560">
            <w:pPr>
              <w:overflowPunct w:val="0"/>
              <w:jc w:val="center"/>
              <w:textAlignment w:val="baseline"/>
              <w:rPr>
                <w:szCs w:val="24"/>
                <w:lang w:val="en-GB" w:eastAsia="zh-CN" w:bidi="hi-IN"/>
              </w:rPr>
            </w:pPr>
            <w:r>
              <w:rPr>
                <w:lang w:val="en-GB"/>
              </w:rPr>
              <w:t>20</w:t>
            </w:r>
          </w:p>
        </w:tc>
      </w:tr>
      <w:tr w:rsidR="00801852">
        <w:tc>
          <w:tcPr>
            <w:tcW w:w="706" w:type="dxa"/>
            <w:gridSpan w:val="2"/>
            <w:tcBorders>
              <w:top w:val="single" w:sz="4" w:space="0" w:color="000001"/>
              <w:left w:val="single" w:sz="4" w:space="0" w:color="000001"/>
              <w:bottom w:val="single" w:sz="4" w:space="0" w:color="000001"/>
              <w:right w:val="single" w:sz="4" w:space="0" w:color="auto"/>
            </w:tcBorders>
            <w:vAlign w:val="center"/>
            <w:hideMark/>
          </w:tcPr>
          <w:p w:rsidR="00801852" w:rsidRDefault="00E62560">
            <w:pPr>
              <w:overflowPunct w:val="0"/>
              <w:jc w:val="center"/>
              <w:textAlignment w:val="baseline"/>
              <w:rPr>
                <w:rFonts w:eastAsia="Calibri"/>
                <w:szCs w:val="24"/>
                <w:lang w:val="en-GB"/>
              </w:rPr>
            </w:pPr>
            <w:r>
              <w:rPr>
                <w:rFonts w:eastAsia="Calibri"/>
                <w:lang w:val="en-GB"/>
              </w:rPr>
              <w:t>3.</w:t>
            </w:r>
          </w:p>
        </w:tc>
        <w:tc>
          <w:tcPr>
            <w:tcW w:w="8635" w:type="dxa"/>
            <w:gridSpan w:val="3"/>
            <w:tcBorders>
              <w:top w:val="single" w:sz="4" w:space="0" w:color="000001"/>
              <w:left w:val="single" w:sz="4" w:space="0" w:color="auto"/>
              <w:bottom w:val="single" w:sz="4" w:space="0" w:color="000001"/>
              <w:right w:val="single" w:sz="4" w:space="0" w:color="000001"/>
            </w:tcBorders>
            <w:vAlign w:val="bottom"/>
            <w:hideMark/>
          </w:tcPr>
          <w:p w:rsidR="00801852" w:rsidRDefault="00E62560">
            <w:pPr>
              <w:overflowPunct w:val="0"/>
              <w:jc w:val="both"/>
              <w:textAlignment w:val="baseline"/>
              <w:rPr>
                <w:rFonts w:eastAsia="Calibri"/>
                <w:szCs w:val="24"/>
              </w:rPr>
            </w:pPr>
            <w:r>
              <w:rPr>
                <w:rFonts w:eastAsia="Calibri"/>
              </w:rPr>
              <w:t xml:space="preserve">Projektas įgyvendinamas kaimo gyvenamojoje vietovėje, kurioje veikia ūkio </w:t>
            </w:r>
            <w:r>
              <w:rPr>
                <w:rFonts w:eastAsia="Calibri"/>
              </w:rPr>
              <w:t>subjektai:</w:t>
            </w:r>
          </w:p>
        </w:tc>
      </w:tr>
      <w:tr w:rsidR="00801852">
        <w:tc>
          <w:tcPr>
            <w:tcW w:w="706" w:type="dxa"/>
            <w:gridSpan w:val="2"/>
            <w:tcBorders>
              <w:top w:val="single" w:sz="4" w:space="0" w:color="000001"/>
              <w:left w:val="single" w:sz="4" w:space="0" w:color="000001"/>
              <w:bottom w:val="single" w:sz="4" w:space="0" w:color="000001"/>
              <w:right w:val="single" w:sz="4" w:space="0" w:color="auto"/>
            </w:tcBorders>
            <w:vAlign w:val="center"/>
            <w:hideMark/>
          </w:tcPr>
          <w:p w:rsidR="00801852" w:rsidRDefault="00E62560">
            <w:pPr>
              <w:overflowPunct w:val="0"/>
              <w:jc w:val="center"/>
              <w:textAlignment w:val="baseline"/>
              <w:rPr>
                <w:rFonts w:eastAsia="Calibri"/>
                <w:szCs w:val="24"/>
                <w:lang w:val="en-GB"/>
              </w:rPr>
            </w:pPr>
            <w:r>
              <w:rPr>
                <w:rFonts w:eastAsia="Calibri"/>
                <w:lang w:val="en-GB"/>
              </w:rPr>
              <w:t xml:space="preserve">3.1. </w:t>
            </w:r>
          </w:p>
        </w:tc>
        <w:tc>
          <w:tcPr>
            <w:tcW w:w="5880" w:type="dxa"/>
            <w:tcBorders>
              <w:top w:val="single" w:sz="4" w:space="0" w:color="000001"/>
              <w:left w:val="single" w:sz="4" w:space="0" w:color="auto"/>
              <w:bottom w:val="single" w:sz="4" w:space="0" w:color="000001"/>
              <w:right w:val="single" w:sz="4" w:space="0" w:color="000001"/>
            </w:tcBorders>
            <w:vAlign w:val="bottom"/>
            <w:hideMark/>
          </w:tcPr>
          <w:p w:rsidR="00801852" w:rsidRDefault="00E62560">
            <w:pPr>
              <w:overflowPunct w:val="0"/>
              <w:jc w:val="both"/>
              <w:textAlignment w:val="baseline"/>
              <w:rPr>
                <w:rFonts w:eastAsia="Calibri"/>
                <w:szCs w:val="24"/>
              </w:rPr>
            </w:pPr>
            <w:r>
              <w:rPr>
                <w:rFonts w:eastAsia="Calibri"/>
              </w:rPr>
              <w:t>4 ir daugiau ūkio subjektų</w:t>
            </w:r>
          </w:p>
        </w:tc>
        <w:tc>
          <w:tcPr>
            <w:tcW w:w="1423" w:type="dxa"/>
            <w:vMerge w:val="restart"/>
            <w:tcBorders>
              <w:top w:val="single" w:sz="4" w:space="0" w:color="000001"/>
              <w:left w:val="single" w:sz="4" w:space="0" w:color="auto"/>
              <w:bottom w:val="single" w:sz="4" w:space="0" w:color="000001"/>
              <w:right w:val="single" w:sz="4" w:space="0" w:color="000001"/>
            </w:tcBorders>
            <w:vAlign w:val="center"/>
            <w:hideMark/>
          </w:tcPr>
          <w:p w:rsidR="00801852" w:rsidRDefault="00E62560">
            <w:pPr>
              <w:overflowPunct w:val="0"/>
              <w:jc w:val="center"/>
              <w:textAlignment w:val="baseline"/>
              <w:rPr>
                <w:rFonts w:eastAsia="Calibri"/>
                <w:szCs w:val="24"/>
                <w:lang w:val="en-GB"/>
              </w:rPr>
            </w:pPr>
            <w:r>
              <w:rPr>
                <w:rFonts w:eastAsia="Calibri"/>
                <w:lang w:val="en-GB"/>
              </w:rPr>
              <w:t>20</w:t>
            </w:r>
          </w:p>
        </w:tc>
        <w:tc>
          <w:tcPr>
            <w:tcW w:w="1332" w:type="dxa"/>
            <w:tcBorders>
              <w:top w:val="single" w:sz="4" w:space="0" w:color="000001"/>
              <w:left w:val="single" w:sz="4" w:space="0" w:color="auto"/>
              <w:bottom w:val="single" w:sz="4" w:space="0" w:color="000001"/>
              <w:right w:val="single" w:sz="4" w:space="0" w:color="000001"/>
            </w:tcBorders>
            <w:vAlign w:val="bottom"/>
            <w:hideMark/>
          </w:tcPr>
          <w:p w:rsidR="00801852" w:rsidRDefault="00E62560">
            <w:pPr>
              <w:overflowPunct w:val="0"/>
              <w:jc w:val="both"/>
              <w:textAlignment w:val="baseline"/>
              <w:rPr>
                <w:rFonts w:eastAsia="Calibri"/>
                <w:szCs w:val="24"/>
                <w:lang w:val="en-GB"/>
              </w:rPr>
            </w:pPr>
            <w:r>
              <w:rPr>
                <w:rFonts w:eastAsia="Calibri"/>
                <w:lang w:val="en-GB"/>
              </w:rPr>
              <w:t>20</w:t>
            </w:r>
          </w:p>
        </w:tc>
      </w:tr>
      <w:tr w:rsidR="00801852">
        <w:tc>
          <w:tcPr>
            <w:tcW w:w="706" w:type="dxa"/>
            <w:gridSpan w:val="2"/>
            <w:tcBorders>
              <w:top w:val="single" w:sz="4" w:space="0" w:color="000001"/>
              <w:left w:val="single" w:sz="4" w:space="0" w:color="000001"/>
              <w:bottom w:val="single" w:sz="4" w:space="0" w:color="000001"/>
              <w:right w:val="single" w:sz="4" w:space="0" w:color="auto"/>
            </w:tcBorders>
            <w:vAlign w:val="center"/>
            <w:hideMark/>
          </w:tcPr>
          <w:p w:rsidR="00801852" w:rsidRDefault="00E62560">
            <w:pPr>
              <w:overflowPunct w:val="0"/>
              <w:jc w:val="center"/>
              <w:textAlignment w:val="baseline"/>
              <w:rPr>
                <w:rFonts w:eastAsia="Calibri"/>
                <w:szCs w:val="24"/>
                <w:lang w:val="en-GB"/>
              </w:rPr>
            </w:pPr>
            <w:r>
              <w:rPr>
                <w:rFonts w:eastAsia="Calibri"/>
                <w:lang w:val="en-GB"/>
              </w:rPr>
              <w:t xml:space="preserve">3.2. </w:t>
            </w:r>
          </w:p>
        </w:tc>
        <w:tc>
          <w:tcPr>
            <w:tcW w:w="5880" w:type="dxa"/>
            <w:tcBorders>
              <w:top w:val="single" w:sz="4" w:space="0" w:color="000001"/>
              <w:left w:val="single" w:sz="4" w:space="0" w:color="auto"/>
              <w:bottom w:val="single" w:sz="4" w:space="0" w:color="000001"/>
              <w:right w:val="single" w:sz="4" w:space="0" w:color="000001"/>
            </w:tcBorders>
            <w:vAlign w:val="bottom"/>
            <w:hideMark/>
          </w:tcPr>
          <w:p w:rsidR="00801852" w:rsidRDefault="00E62560">
            <w:pPr>
              <w:overflowPunct w:val="0"/>
              <w:jc w:val="both"/>
              <w:textAlignment w:val="baseline"/>
              <w:rPr>
                <w:rFonts w:eastAsia="Calibri"/>
                <w:szCs w:val="24"/>
              </w:rPr>
            </w:pPr>
            <w:r>
              <w:rPr>
                <w:rFonts w:eastAsia="Calibri"/>
              </w:rPr>
              <w:t>3 ūkio subjektai</w:t>
            </w:r>
          </w:p>
        </w:tc>
        <w:tc>
          <w:tcPr>
            <w:tcW w:w="0" w:type="auto"/>
            <w:vMerge/>
            <w:tcBorders>
              <w:top w:val="single" w:sz="4" w:space="0" w:color="000001"/>
              <w:left w:val="single" w:sz="4" w:space="0" w:color="auto"/>
              <w:bottom w:val="single" w:sz="4" w:space="0" w:color="000001"/>
              <w:right w:val="single" w:sz="4" w:space="0" w:color="000001"/>
            </w:tcBorders>
            <w:vAlign w:val="center"/>
            <w:hideMark/>
          </w:tcPr>
          <w:p w:rsidR="00801852" w:rsidRDefault="00801852">
            <w:pPr>
              <w:overflowPunct w:val="0"/>
              <w:jc w:val="both"/>
              <w:textAlignment w:val="baseline"/>
              <w:rPr>
                <w:rFonts w:eastAsia="Calibri"/>
                <w:szCs w:val="24"/>
                <w:lang w:val="en-GB"/>
              </w:rPr>
            </w:pPr>
          </w:p>
        </w:tc>
        <w:tc>
          <w:tcPr>
            <w:tcW w:w="1332" w:type="dxa"/>
            <w:tcBorders>
              <w:top w:val="single" w:sz="4" w:space="0" w:color="000001"/>
              <w:left w:val="single" w:sz="4" w:space="0" w:color="auto"/>
              <w:bottom w:val="single" w:sz="4" w:space="0" w:color="000001"/>
              <w:right w:val="single" w:sz="4" w:space="0" w:color="000001"/>
            </w:tcBorders>
            <w:vAlign w:val="bottom"/>
            <w:hideMark/>
          </w:tcPr>
          <w:p w:rsidR="00801852" w:rsidRDefault="00E62560">
            <w:pPr>
              <w:overflowPunct w:val="0"/>
              <w:jc w:val="both"/>
              <w:textAlignment w:val="baseline"/>
              <w:rPr>
                <w:rFonts w:eastAsia="Calibri"/>
                <w:szCs w:val="24"/>
                <w:lang w:val="en-GB"/>
              </w:rPr>
            </w:pPr>
            <w:r>
              <w:rPr>
                <w:rFonts w:eastAsia="Calibri"/>
                <w:lang w:val="en-GB"/>
              </w:rPr>
              <w:t>15</w:t>
            </w:r>
          </w:p>
        </w:tc>
      </w:tr>
      <w:tr w:rsidR="00801852">
        <w:tc>
          <w:tcPr>
            <w:tcW w:w="706" w:type="dxa"/>
            <w:gridSpan w:val="2"/>
            <w:tcBorders>
              <w:top w:val="single" w:sz="4" w:space="0" w:color="000001"/>
              <w:left w:val="single" w:sz="4" w:space="0" w:color="000001"/>
              <w:bottom w:val="single" w:sz="4" w:space="0" w:color="000001"/>
              <w:right w:val="single" w:sz="4" w:space="0" w:color="auto"/>
            </w:tcBorders>
            <w:vAlign w:val="center"/>
            <w:hideMark/>
          </w:tcPr>
          <w:p w:rsidR="00801852" w:rsidRDefault="00E62560">
            <w:pPr>
              <w:overflowPunct w:val="0"/>
              <w:jc w:val="center"/>
              <w:textAlignment w:val="baseline"/>
              <w:rPr>
                <w:rFonts w:eastAsia="Calibri"/>
                <w:szCs w:val="24"/>
                <w:lang w:val="en-GB"/>
              </w:rPr>
            </w:pPr>
            <w:r>
              <w:rPr>
                <w:rFonts w:eastAsia="Calibri"/>
                <w:lang w:val="en-GB"/>
              </w:rPr>
              <w:t>3.3.</w:t>
            </w:r>
          </w:p>
        </w:tc>
        <w:tc>
          <w:tcPr>
            <w:tcW w:w="5880" w:type="dxa"/>
            <w:tcBorders>
              <w:top w:val="single" w:sz="4" w:space="0" w:color="000001"/>
              <w:left w:val="single" w:sz="4" w:space="0" w:color="auto"/>
              <w:bottom w:val="single" w:sz="4" w:space="0" w:color="000001"/>
              <w:right w:val="single" w:sz="4" w:space="0" w:color="000001"/>
            </w:tcBorders>
            <w:vAlign w:val="bottom"/>
            <w:hideMark/>
          </w:tcPr>
          <w:p w:rsidR="00801852" w:rsidRDefault="00E62560">
            <w:pPr>
              <w:overflowPunct w:val="0"/>
              <w:jc w:val="both"/>
              <w:textAlignment w:val="baseline"/>
              <w:rPr>
                <w:rFonts w:eastAsia="Calibri"/>
                <w:szCs w:val="24"/>
              </w:rPr>
            </w:pPr>
            <w:r>
              <w:rPr>
                <w:rFonts w:eastAsia="Calibri"/>
              </w:rPr>
              <w:t>2 ūkio subjektai</w:t>
            </w:r>
          </w:p>
        </w:tc>
        <w:tc>
          <w:tcPr>
            <w:tcW w:w="0" w:type="auto"/>
            <w:vMerge/>
            <w:tcBorders>
              <w:top w:val="single" w:sz="4" w:space="0" w:color="000001"/>
              <w:left w:val="single" w:sz="4" w:space="0" w:color="auto"/>
              <w:bottom w:val="single" w:sz="4" w:space="0" w:color="000001"/>
              <w:right w:val="single" w:sz="4" w:space="0" w:color="000001"/>
            </w:tcBorders>
            <w:vAlign w:val="center"/>
            <w:hideMark/>
          </w:tcPr>
          <w:p w:rsidR="00801852" w:rsidRDefault="00801852">
            <w:pPr>
              <w:overflowPunct w:val="0"/>
              <w:jc w:val="both"/>
              <w:textAlignment w:val="baseline"/>
              <w:rPr>
                <w:rFonts w:eastAsia="Calibri"/>
                <w:szCs w:val="24"/>
                <w:lang w:val="en-GB"/>
              </w:rPr>
            </w:pPr>
          </w:p>
        </w:tc>
        <w:tc>
          <w:tcPr>
            <w:tcW w:w="1332" w:type="dxa"/>
            <w:tcBorders>
              <w:top w:val="single" w:sz="4" w:space="0" w:color="000001"/>
              <w:left w:val="single" w:sz="4" w:space="0" w:color="auto"/>
              <w:bottom w:val="single" w:sz="4" w:space="0" w:color="000001"/>
              <w:right w:val="single" w:sz="4" w:space="0" w:color="000001"/>
            </w:tcBorders>
            <w:vAlign w:val="bottom"/>
            <w:hideMark/>
          </w:tcPr>
          <w:p w:rsidR="00801852" w:rsidRDefault="00E62560">
            <w:pPr>
              <w:overflowPunct w:val="0"/>
              <w:jc w:val="both"/>
              <w:textAlignment w:val="baseline"/>
              <w:rPr>
                <w:rFonts w:eastAsia="Calibri"/>
                <w:szCs w:val="24"/>
                <w:lang w:val="en-GB"/>
              </w:rPr>
            </w:pPr>
            <w:r>
              <w:rPr>
                <w:rFonts w:eastAsia="Calibri"/>
                <w:lang w:val="en-GB"/>
              </w:rPr>
              <w:t>10</w:t>
            </w:r>
          </w:p>
        </w:tc>
      </w:tr>
      <w:tr w:rsidR="00801852">
        <w:tc>
          <w:tcPr>
            <w:tcW w:w="706" w:type="dxa"/>
            <w:gridSpan w:val="2"/>
            <w:tcBorders>
              <w:top w:val="single" w:sz="4" w:space="0" w:color="000001"/>
              <w:left w:val="single" w:sz="4" w:space="0" w:color="000001"/>
              <w:bottom w:val="single" w:sz="4" w:space="0" w:color="000001"/>
              <w:right w:val="single" w:sz="4" w:space="0" w:color="auto"/>
            </w:tcBorders>
            <w:vAlign w:val="center"/>
            <w:hideMark/>
          </w:tcPr>
          <w:p w:rsidR="00801852" w:rsidRDefault="00E62560">
            <w:pPr>
              <w:overflowPunct w:val="0"/>
              <w:jc w:val="center"/>
              <w:textAlignment w:val="baseline"/>
              <w:rPr>
                <w:rFonts w:eastAsia="Calibri"/>
                <w:szCs w:val="24"/>
                <w:lang w:val="en-GB"/>
              </w:rPr>
            </w:pPr>
            <w:r>
              <w:rPr>
                <w:rFonts w:eastAsia="Calibri"/>
                <w:lang w:val="en-GB"/>
              </w:rPr>
              <w:t xml:space="preserve">4. </w:t>
            </w:r>
          </w:p>
        </w:tc>
        <w:tc>
          <w:tcPr>
            <w:tcW w:w="5880" w:type="dxa"/>
            <w:tcBorders>
              <w:top w:val="single" w:sz="4" w:space="0" w:color="000001"/>
              <w:left w:val="single" w:sz="4" w:space="0" w:color="auto"/>
              <w:bottom w:val="single" w:sz="4" w:space="0" w:color="000001"/>
              <w:right w:val="single" w:sz="4" w:space="0" w:color="000001"/>
            </w:tcBorders>
            <w:vAlign w:val="bottom"/>
            <w:hideMark/>
          </w:tcPr>
          <w:p w:rsidR="00801852" w:rsidRDefault="00E62560">
            <w:pPr>
              <w:overflowPunct w:val="0"/>
              <w:jc w:val="both"/>
              <w:textAlignment w:val="baseline"/>
              <w:rPr>
                <w:rFonts w:eastAsia="Calibri"/>
                <w:szCs w:val="24"/>
              </w:rPr>
            </w:pPr>
            <w:r>
              <w:rPr>
                <w:rFonts w:eastAsia="Calibri"/>
              </w:rPr>
              <w:t xml:space="preserve">Projektu investuojama į kaimo vietovių inžinerinę arba susisiekimo infrastruktūrą (geriamojo vandens tiekimo sistemas ir (arba) vandens kokybės </w:t>
            </w:r>
            <w:r>
              <w:rPr>
                <w:rFonts w:eastAsia="Calibri"/>
              </w:rPr>
              <w:t>gerinimo įrenginius ir (arba) paviršinio ir (arba) gruntinio vandens surinkimą ir nuleidimą arba vietinės reikšmės kelių, gatvių, jų atkarpų tiesimą ir rekonstravimą)</w:t>
            </w:r>
          </w:p>
        </w:tc>
        <w:tc>
          <w:tcPr>
            <w:tcW w:w="1423" w:type="dxa"/>
            <w:tcBorders>
              <w:top w:val="single" w:sz="4" w:space="0" w:color="000001"/>
              <w:left w:val="single" w:sz="4" w:space="0" w:color="auto"/>
              <w:bottom w:val="single" w:sz="4" w:space="0" w:color="000001"/>
              <w:right w:val="single" w:sz="4" w:space="0" w:color="000001"/>
            </w:tcBorders>
            <w:vAlign w:val="center"/>
            <w:hideMark/>
          </w:tcPr>
          <w:p w:rsidR="00801852" w:rsidRDefault="00E62560">
            <w:pPr>
              <w:overflowPunct w:val="0"/>
              <w:jc w:val="center"/>
              <w:textAlignment w:val="baseline"/>
              <w:rPr>
                <w:rFonts w:eastAsia="Calibri"/>
                <w:szCs w:val="24"/>
                <w:lang w:val="en-GB"/>
              </w:rPr>
            </w:pPr>
            <w:r>
              <w:rPr>
                <w:rFonts w:eastAsia="Calibri"/>
                <w:lang w:val="en-GB"/>
              </w:rPr>
              <w:t>20</w:t>
            </w:r>
          </w:p>
        </w:tc>
        <w:tc>
          <w:tcPr>
            <w:tcW w:w="1332" w:type="dxa"/>
            <w:tcBorders>
              <w:top w:val="single" w:sz="4" w:space="0" w:color="000001"/>
              <w:left w:val="single" w:sz="4" w:space="0" w:color="auto"/>
              <w:bottom w:val="single" w:sz="4" w:space="0" w:color="000001"/>
              <w:right w:val="single" w:sz="4" w:space="0" w:color="000001"/>
            </w:tcBorders>
            <w:vAlign w:val="center"/>
            <w:hideMark/>
          </w:tcPr>
          <w:p w:rsidR="00801852" w:rsidRDefault="00E62560">
            <w:pPr>
              <w:overflowPunct w:val="0"/>
              <w:jc w:val="center"/>
              <w:textAlignment w:val="baseline"/>
              <w:rPr>
                <w:rFonts w:eastAsia="Calibri"/>
                <w:szCs w:val="24"/>
                <w:lang w:val="en-GB"/>
              </w:rPr>
            </w:pPr>
            <w:r>
              <w:rPr>
                <w:rFonts w:eastAsia="Calibri"/>
                <w:lang w:val="en-GB"/>
              </w:rPr>
              <w:t>20</w:t>
            </w:r>
          </w:p>
        </w:tc>
      </w:tr>
      <w:tr w:rsidR="00801852">
        <w:tc>
          <w:tcPr>
            <w:tcW w:w="690" w:type="dxa"/>
            <w:tcBorders>
              <w:top w:val="single" w:sz="4" w:space="0" w:color="000001"/>
              <w:left w:val="single" w:sz="4" w:space="0" w:color="000001"/>
              <w:bottom w:val="single" w:sz="4" w:space="0" w:color="000001"/>
              <w:right w:val="single" w:sz="4" w:space="0" w:color="auto"/>
            </w:tcBorders>
            <w:hideMark/>
          </w:tcPr>
          <w:p w:rsidR="00801852" w:rsidRDefault="00E62560">
            <w:pPr>
              <w:overflowPunct w:val="0"/>
              <w:jc w:val="right"/>
              <w:textAlignment w:val="baseline"/>
              <w:rPr>
                <w:rFonts w:eastAsia="Calibri"/>
                <w:szCs w:val="24"/>
                <w:lang w:val="en-GB"/>
              </w:rPr>
            </w:pPr>
            <w:r>
              <w:rPr>
                <w:rFonts w:eastAsia="Calibri"/>
                <w:lang w:val="en-GB"/>
              </w:rPr>
              <w:t xml:space="preserve">5. </w:t>
            </w:r>
          </w:p>
        </w:tc>
        <w:tc>
          <w:tcPr>
            <w:tcW w:w="5896" w:type="dxa"/>
            <w:gridSpan w:val="2"/>
            <w:tcBorders>
              <w:top w:val="single" w:sz="4" w:space="0" w:color="000001"/>
              <w:left w:val="single" w:sz="4" w:space="0" w:color="000001"/>
              <w:bottom w:val="single" w:sz="4" w:space="0" w:color="000001"/>
              <w:right w:val="single" w:sz="4" w:space="0" w:color="auto"/>
            </w:tcBorders>
            <w:vAlign w:val="bottom"/>
            <w:hideMark/>
          </w:tcPr>
          <w:p w:rsidR="00801852" w:rsidRDefault="00E62560">
            <w:pPr>
              <w:overflowPunct w:val="0"/>
              <w:jc w:val="both"/>
              <w:textAlignment w:val="baseline"/>
              <w:rPr>
                <w:rFonts w:eastAsia="Calibri"/>
                <w:szCs w:val="24"/>
              </w:rPr>
            </w:pPr>
            <w:r>
              <w:rPr>
                <w:rFonts w:eastAsia="Calibri"/>
              </w:rPr>
              <w:t>Projekto investicijomis atnaujinama (tvarkoma, gerinama, rekonstruojama) esama</w:t>
            </w:r>
            <w:r>
              <w:rPr>
                <w:rFonts w:eastAsia="Calibri"/>
              </w:rPr>
              <w:t xml:space="preserve"> viešoji infrastruktūra</w:t>
            </w:r>
          </w:p>
        </w:tc>
        <w:tc>
          <w:tcPr>
            <w:tcW w:w="1423" w:type="dxa"/>
            <w:tcBorders>
              <w:top w:val="single" w:sz="4" w:space="0" w:color="000001"/>
              <w:left w:val="single" w:sz="4" w:space="0" w:color="auto"/>
              <w:bottom w:val="single" w:sz="4" w:space="0" w:color="000001"/>
              <w:right w:val="single" w:sz="4" w:space="0" w:color="000001"/>
            </w:tcBorders>
            <w:vAlign w:val="center"/>
            <w:hideMark/>
          </w:tcPr>
          <w:p w:rsidR="00801852" w:rsidRDefault="00E62560">
            <w:pPr>
              <w:overflowPunct w:val="0"/>
              <w:jc w:val="center"/>
              <w:textAlignment w:val="baseline"/>
              <w:rPr>
                <w:rFonts w:eastAsia="Calibri"/>
                <w:szCs w:val="24"/>
                <w:lang w:val="en-GB"/>
              </w:rPr>
            </w:pPr>
            <w:r>
              <w:rPr>
                <w:rFonts w:eastAsia="Calibri"/>
                <w:lang w:val="en-GB"/>
              </w:rPr>
              <w:t>20</w:t>
            </w:r>
          </w:p>
        </w:tc>
        <w:tc>
          <w:tcPr>
            <w:tcW w:w="1332" w:type="dxa"/>
            <w:tcBorders>
              <w:top w:val="single" w:sz="4" w:space="0" w:color="000001"/>
              <w:left w:val="single" w:sz="4" w:space="0" w:color="auto"/>
              <w:bottom w:val="single" w:sz="4" w:space="0" w:color="000001"/>
              <w:right w:val="single" w:sz="4" w:space="0" w:color="000001"/>
            </w:tcBorders>
            <w:vAlign w:val="center"/>
            <w:hideMark/>
          </w:tcPr>
          <w:p w:rsidR="00801852" w:rsidRDefault="00E62560">
            <w:pPr>
              <w:overflowPunct w:val="0"/>
              <w:jc w:val="center"/>
              <w:textAlignment w:val="baseline"/>
              <w:rPr>
                <w:rFonts w:eastAsia="Calibri"/>
                <w:szCs w:val="24"/>
                <w:lang w:val="en-GB"/>
              </w:rPr>
            </w:pPr>
            <w:r>
              <w:rPr>
                <w:rFonts w:eastAsia="Calibri"/>
                <w:lang w:val="en-GB"/>
              </w:rPr>
              <w:t>20</w:t>
            </w:r>
          </w:p>
        </w:tc>
      </w:tr>
      <w:tr w:rsidR="00801852">
        <w:tc>
          <w:tcPr>
            <w:tcW w:w="6586" w:type="dxa"/>
            <w:gridSpan w:val="3"/>
            <w:tcBorders>
              <w:top w:val="single" w:sz="4" w:space="0" w:color="000001"/>
              <w:left w:val="single" w:sz="4" w:space="0" w:color="000001"/>
              <w:bottom w:val="single" w:sz="4" w:space="0" w:color="000001"/>
              <w:right w:val="single" w:sz="4" w:space="0" w:color="auto"/>
            </w:tcBorders>
            <w:hideMark/>
          </w:tcPr>
          <w:p w:rsidR="00801852" w:rsidRDefault="00E62560">
            <w:pPr>
              <w:suppressAutoHyphens/>
              <w:overflowPunct w:val="0"/>
              <w:jc w:val="right"/>
              <w:textAlignment w:val="baseline"/>
              <w:rPr>
                <w:rFonts w:eastAsia="Calibri"/>
                <w:szCs w:val="24"/>
              </w:rPr>
            </w:pPr>
            <w:r>
              <w:rPr>
                <w:rFonts w:eastAsia="Calibri"/>
              </w:rPr>
              <w:t>Balų suma</w:t>
            </w:r>
          </w:p>
        </w:tc>
        <w:tc>
          <w:tcPr>
            <w:tcW w:w="2755" w:type="dxa"/>
            <w:gridSpan w:val="2"/>
            <w:tcBorders>
              <w:top w:val="single" w:sz="4" w:space="0" w:color="000001"/>
              <w:left w:val="single" w:sz="4" w:space="0" w:color="auto"/>
              <w:bottom w:val="single" w:sz="4" w:space="0" w:color="000001"/>
              <w:right w:val="single" w:sz="4" w:space="0" w:color="000001"/>
            </w:tcBorders>
            <w:vAlign w:val="center"/>
            <w:hideMark/>
          </w:tcPr>
          <w:p w:rsidR="00801852" w:rsidRDefault="00E62560">
            <w:pPr>
              <w:overflowPunct w:val="0"/>
              <w:jc w:val="center"/>
              <w:textAlignment w:val="baseline"/>
              <w:rPr>
                <w:rFonts w:eastAsia="Calibri"/>
                <w:szCs w:val="24"/>
                <w:lang w:val="en-GB"/>
              </w:rPr>
            </w:pPr>
            <w:r>
              <w:rPr>
                <w:rFonts w:eastAsia="Calibri"/>
                <w:lang w:val="en-GB"/>
              </w:rPr>
              <w:t>100</w:t>
            </w:r>
          </w:p>
        </w:tc>
      </w:tr>
      <w:tr w:rsidR="00801852">
        <w:tc>
          <w:tcPr>
            <w:tcW w:w="6586" w:type="dxa"/>
            <w:gridSpan w:val="3"/>
            <w:tcBorders>
              <w:top w:val="single" w:sz="4" w:space="0" w:color="000001"/>
              <w:left w:val="single" w:sz="4" w:space="0" w:color="000001"/>
              <w:bottom w:val="single" w:sz="4" w:space="0" w:color="000001"/>
              <w:right w:val="single" w:sz="4" w:space="0" w:color="000001"/>
            </w:tcBorders>
            <w:hideMark/>
          </w:tcPr>
          <w:p w:rsidR="00801852" w:rsidRDefault="00E62560">
            <w:pPr>
              <w:overflowPunct w:val="0"/>
              <w:jc w:val="right"/>
              <w:textAlignment w:val="baseline"/>
              <w:rPr>
                <w:rFonts w:eastAsia="Calibri"/>
                <w:szCs w:val="24"/>
              </w:rPr>
            </w:pPr>
            <w:r>
              <w:rPr>
                <w:rFonts w:eastAsia="Calibri"/>
              </w:rPr>
              <w:t>Mažiausias privalomas balų skaičius</w:t>
            </w:r>
          </w:p>
        </w:tc>
        <w:tc>
          <w:tcPr>
            <w:tcW w:w="2755" w:type="dxa"/>
            <w:gridSpan w:val="2"/>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jc w:val="center"/>
              <w:textAlignment w:val="baseline"/>
              <w:rPr>
                <w:rFonts w:eastAsia="Calibri"/>
                <w:b/>
                <w:szCs w:val="24"/>
              </w:rPr>
            </w:pPr>
            <w:r>
              <w:rPr>
                <w:rFonts w:eastAsia="Calibri"/>
                <w:b/>
                <w:lang w:val="en-GB"/>
              </w:rPr>
              <w:t>30</w:t>
            </w:r>
            <w:r>
              <w:rPr>
                <w:rFonts w:eastAsia="Calibri"/>
                <w:b/>
              </w:rPr>
              <w:t>“</w:t>
            </w:r>
          </w:p>
        </w:tc>
      </w:tr>
    </w:tbl>
    <w:p w:rsidR="00801852" w:rsidRDefault="00801852"/>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3D-376</w:t>
        </w:r>
      </w:hyperlink>
      <w:r>
        <w:rPr>
          <w:rFonts w:eastAsia="MS Mincho"/>
          <w:i/>
          <w:iCs/>
          <w:sz w:val="20"/>
        </w:rPr>
        <w:t xml:space="preserve">, 2017-06-06, paskelbta TAR </w:t>
      </w:r>
      <w:r>
        <w:rPr>
          <w:rFonts w:eastAsia="MS Mincho"/>
          <w:i/>
          <w:iCs/>
          <w:sz w:val="20"/>
        </w:rPr>
        <w:t>2017-06-06, i. k. 2017-09586</w:t>
      </w:r>
    </w:p>
    <w:p w:rsidR="00801852" w:rsidRDefault="00801852"/>
    <w:p w:rsidR="00801852" w:rsidRDefault="00E62560">
      <w:pPr>
        <w:tabs>
          <w:tab w:val="left" w:pos="993"/>
          <w:tab w:val="left" w:pos="1134"/>
        </w:tabs>
        <w:suppressAutoHyphens/>
        <w:spacing w:line="360" w:lineRule="auto"/>
        <w:ind w:firstLine="567"/>
        <w:jc w:val="both"/>
        <w:rPr>
          <w:szCs w:val="24"/>
          <w:lang w:eastAsia="zh-CN"/>
        </w:rPr>
      </w:pPr>
      <w:r>
        <w:rPr>
          <w:szCs w:val="24"/>
        </w:rPr>
        <w:t xml:space="preserve">64.10. </w:t>
      </w:r>
      <w:r>
        <w:rPr>
          <w:rFonts w:eastAsia="Calibri"/>
          <w:bCs/>
          <w:szCs w:val="24"/>
        </w:rPr>
        <w:t>Klaipėdos regionas:</w:t>
      </w:r>
    </w:p>
    <w:tbl>
      <w:tblPr>
        <w:tblW w:w="9313" w:type="dxa"/>
        <w:tblInd w:w="3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tblPr>
      <w:tblGrid>
        <w:gridCol w:w="561"/>
        <w:gridCol w:w="6055"/>
        <w:gridCol w:w="1375"/>
        <w:gridCol w:w="1322"/>
      </w:tblGrid>
      <w:tr w:rsidR="00801852">
        <w:tc>
          <w:tcPr>
            <w:tcW w:w="561"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rPr>
                <w:rFonts w:eastAsia="Calibri"/>
                <w:szCs w:val="24"/>
              </w:rPr>
            </w:pPr>
            <w:r>
              <w:rPr>
                <w:rFonts w:eastAsia="Calibri"/>
              </w:rPr>
              <w:t>Eil. Nr.</w:t>
            </w:r>
          </w:p>
        </w:tc>
        <w:tc>
          <w:tcPr>
            <w:tcW w:w="6054"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jc w:val="center"/>
              <w:rPr>
                <w:rFonts w:eastAsia="Calibri"/>
                <w:szCs w:val="24"/>
              </w:rPr>
            </w:pPr>
            <w:r>
              <w:rPr>
                <w:bCs/>
                <w:lang w:eastAsia="lt-LT"/>
              </w:rPr>
              <w:t>Specialiojo</w:t>
            </w:r>
            <w:r>
              <w:rPr>
                <w:lang w:eastAsia="lt-LT"/>
              </w:rPr>
              <w:t xml:space="preserve"> atrankos kriterijaus pavadinimas</w:t>
            </w:r>
          </w:p>
        </w:tc>
        <w:tc>
          <w:tcPr>
            <w:tcW w:w="1375"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jc w:val="center"/>
              <w:rPr>
                <w:rFonts w:eastAsia="Calibri"/>
                <w:szCs w:val="24"/>
              </w:rPr>
            </w:pPr>
            <w:r>
              <w:rPr>
                <w:rFonts w:eastAsia="Calibri"/>
              </w:rPr>
              <w:t>Didžiausias balas</w:t>
            </w:r>
          </w:p>
        </w:tc>
        <w:tc>
          <w:tcPr>
            <w:tcW w:w="1322" w:type="dxa"/>
            <w:tcBorders>
              <w:top w:val="single" w:sz="4" w:space="0" w:color="000001"/>
              <w:left w:val="single" w:sz="4" w:space="0" w:color="000001"/>
              <w:bottom w:val="single" w:sz="4" w:space="0" w:color="000001"/>
              <w:right w:val="single" w:sz="4" w:space="0" w:color="000001"/>
            </w:tcBorders>
            <w:hideMark/>
          </w:tcPr>
          <w:p w:rsidR="00801852" w:rsidRDefault="00E62560">
            <w:pPr>
              <w:jc w:val="center"/>
              <w:rPr>
                <w:rFonts w:eastAsia="Calibri"/>
                <w:bCs/>
              </w:rPr>
            </w:pPr>
            <w:r>
              <w:rPr>
                <w:rFonts w:eastAsia="Calibri"/>
                <w:bCs/>
              </w:rPr>
              <w:t>Balai pagal atskiras</w:t>
            </w:r>
          </w:p>
          <w:p w:rsidR="00801852" w:rsidRDefault="00E62560">
            <w:pPr>
              <w:jc w:val="center"/>
              <w:rPr>
                <w:szCs w:val="24"/>
                <w:lang w:eastAsia="zh-CN" w:bidi="hi-IN"/>
              </w:rPr>
            </w:pPr>
            <w:r>
              <w:rPr>
                <w:rFonts w:eastAsia="Calibri"/>
                <w:bCs/>
              </w:rPr>
              <w:t>kriterijaus reikšmes</w:t>
            </w:r>
          </w:p>
        </w:tc>
      </w:tr>
      <w:tr w:rsidR="00801852">
        <w:tc>
          <w:tcPr>
            <w:tcW w:w="561" w:type="dxa"/>
            <w:tcBorders>
              <w:top w:val="single" w:sz="4" w:space="0" w:color="000001"/>
              <w:left w:val="single" w:sz="4" w:space="0" w:color="000001"/>
              <w:bottom w:val="single" w:sz="4" w:space="0" w:color="000001"/>
              <w:right w:val="single" w:sz="4" w:space="0" w:color="000001"/>
            </w:tcBorders>
            <w:hideMark/>
          </w:tcPr>
          <w:p w:rsidR="00801852" w:rsidRDefault="00E62560">
            <w:pPr>
              <w:spacing w:line="360" w:lineRule="auto"/>
              <w:jc w:val="both"/>
              <w:rPr>
                <w:rFonts w:eastAsia="Calibri"/>
                <w:szCs w:val="24"/>
              </w:rPr>
            </w:pPr>
            <w:r>
              <w:rPr>
                <w:rFonts w:eastAsia="Calibri"/>
              </w:rPr>
              <w:t>1.</w:t>
            </w:r>
          </w:p>
        </w:tc>
        <w:tc>
          <w:tcPr>
            <w:tcW w:w="6054" w:type="dxa"/>
            <w:tcBorders>
              <w:top w:val="single" w:sz="4" w:space="0" w:color="000001"/>
              <w:left w:val="single" w:sz="4" w:space="0" w:color="000001"/>
              <w:bottom w:val="single" w:sz="4" w:space="0" w:color="000001"/>
              <w:right w:val="single" w:sz="4" w:space="0" w:color="000001"/>
            </w:tcBorders>
            <w:hideMark/>
          </w:tcPr>
          <w:p w:rsidR="00801852" w:rsidRDefault="00E62560">
            <w:pPr>
              <w:jc w:val="both"/>
              <w:rPr>
                <w:szCs w:val="24"/>
                <w:lang w:eastAsia="zh-CN" w:bidi="hi-IN"/>
              </w:rPr>
            </w:pPr>
            <w:r>
              <w:rPr>
                <w:rFonts w:eastAsia="Calibri"/>
              </w:rPr>
              <w:t xml:space="preserve">Projektu sudaromos sąlygos gyvenamosios vietovės kompleksinei socialinei, kultūrinei, ekonominei ir aplinkosauginei plėtrai </w:t>
            </w:r>
            <w:r>
              <w:rPr>
                <w:rFonts w:eastAsia="Calibri"/>
                <w:i/>
              </w:rPr>
              <w:t>(poveikis ne mažiau kaip 2 sritims)</w:t>
            </w:r>
          </w:p>
        </w:tc>
        <w:tc>
          <w:tcPr>
            <w:tcW w:w="1375"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spacing w:line="360" w:lineRule="auto"/>
              <w:jc w:val="center"/>
              <w:rPr>
                <w:rFonts w:eastAsia="Calibri"/>
                <w:szCs w:val="24"/>
              </w:rPr>
            </w:pPr>
            <w:r>
              <w:rPr>
                <w:rFonts w:eastAsia="Calibri"/>
              </w:rPr>
              <w:t>40</w:t>
            </w:r>
          </w:p>
        </w:tc>
        <w:tc>
          <w:tcPr>
            <w:tcW w:w="1322" w:type="dxa"/>
            <w:tcBorders>
              <w:top w:val="single" w:sz="4" w:space="0" w:color="000001"/>
              <w:left w:val="single" w:sz="4" w:space="0" w:color="000001"/>
              <w:bottom w:val="single" w:sz="4" w:space="0" w:color="000001"/>
              <w:right w:val="single" w:sz="4" w:space="0" w:color="000001"/>
            </w:tcBorders>
            <w:vAlign w:val="center"/>
          </w:tcPr>
          <w:p w:rsidR="00801852" w:rsidRDefault="00801852">
            <w:pPr>
              <w:spacing w:line="360" w:lineRule="auto"/>
              <w:jc w:val="center"/>
              <w:rPr>
                <w:rFonts w:eastAsia="Calibri"/>
                <w:szCs w:val="24"/>
              </w:rPr>
            </w:pPr>
          </w:p>
        </w:tc>
      </w:tr>
      <w:tr w:rsidR="00801852">
        <w:trPr>
          <w:trHeight w:val="96"/>
        </w:trPr>
        <w:tc>
          <w:tcPr>
            <w:tcW w:w="561" w:type="dxa"/>
            <w:tcBorders>
              <w:top w:val="single" w:sz="4" w:space="0" w:color="000001"/>
              <w:left w:val="single" w:sz="4" w:space="0" w:color="000001"/>
              <w:bottom w:val="single" w:sz="4" w:space="0" w:color="000001"/>
              <w:right w:val="single" w:sz="4" w:space="0" w:color="000001"/>
            </w:tcBorders>
            <w:hideMark/>
          </w:tcPr>
          <w:p w:rsidR="00801852" w:rsidRDefault="00E62560">
            <w:pPr>
              <w:jc w:val="both"/>
              <w:rPr>
                <w:rFonts w:eastAsia="Calibri"/>
                <w:szCs w:val="24"/>
              </w:rPr>
            </w:pPr>
            <w:r>
              <w:rPr>
                <w:rFonts w:eastAsia="Calibri"/>
              </w:rPr>
              <w:t>2.</w:t>
            </w:r>
          </w:p>
        </w:tc>
        <w:tc>
          <w:tcPr>
            <w:tcW w:w="8751" w:type="dxa"/>
            <w:gridSpan w:val="3"/>
            <w:tcBorders>
              <w:top w:val="single" w:sz="4" w:space="0" w:color="000001"/>
              <w:left w:val="single" w:sz="4" w:space="0" w:color="000001"/>
              <w:bottom w:val="single" w:sz="4" w:space="0" w:color="000001"/>
              <w:right w:val="single" w:sz="4" w:space="0" w:color="000001"/>
            </w:tcBorders>
            <w:vAlign w:val="center"/>
            <w:hideMark/>
          </w:tcPr>
          <w:p w:rsidR="00801852" w:rsidRDefault="00E62560">
            <w:pPr>
              <w:jc w:val="both"/>
              <w:rPr>
                <w:rFonts w:eastAsia="Calibri"/>
                <w:szCs w:val="24"/>
              </w:rPr>
            </w:pPr>
            <w:r>
              <w:rPr>
                <w:rFonts w:eastAsia="Calibri"/>
              </w:rPr>
              <w:t xml:space="preserve">Projektas įgyvendinamas kaimo gyvenamojoje vietovėje, kurioje yra įstaiga, įmonė, </w:t>
            </w:r>
            <w:r>
              <w:rPr>
                <w:rFonts w:eastAsia="Calibri"/>
              </w:rPr>
              <w:t>institucija, bažnyčia ar kitas subjektas:</w:t>
            </w:r>
          </w:p>
        </w:tc>
      </w:tr>
      <w:tr w:rsidR="00801852">
        <w:tc>
          <w:tcPr>
            <w:tcW w:w="561" w:type="dxa"/>
            <w:tcBorders>
              <w:top w:val="single" w:sz="4" w:space="0" w:color="000001"/>
              <w:left w:val="single" w:sz="4" w:space="0" w:color="000001"/>
              <w:bottom w:val="single" w:sz="4" w:space="0" w:color="000001"/>
              <w:right w:val="single" w:sz="4" w:space="0" w:color="000001"/>
            </w:tcBorders>
            <w:hideMark/>
          </w:tcPr>
          <w:p w:rsidR="00801852" w:rsidRDefault="00E62560">
            <w:pPr>
              <w:jc w:val="both"/>
              <w:rPr>
                <w:rFonts w:eastAsia="Calibri"/>
                <w:szCs w:val="24"/>
              </w:rPr>
            </w:pPr>
            <w:r>
              <w:rPr>
                <w:rFonts w:eastAsia="Calibri"/>
              </w:rPr>
              <w:t>2.1</w:t>
            </w:r>
          </w:p>
        </w:tc>
        <w:tc>
          <w:tcPr>
            <w:tcW w:w="6054" w:type="dxa"/>
            <w:tcBorders>
              <w:top w:val="single" w:sz="4" w:space="0" w:color="000001"/>
              <w:left w:val="single" w:sz="4" w:space="0" w:color="000001"/>
              <w:bottom w:val="single" w:sz="4" w:space="0" w:color="000001"/>
              <w:right w:val="single" w:sz="4" w:space="0" w:color="000001"/>
            </w:tcBorders>
            <w:hideMark/>
          </w:tcPr>
          <w:p w:rsidR="00801852" w:rsidRDefault="00E62560">
            <w:pPr>
              <w:jc w:val="both"/>
              <w:rPr>
                <w:rFonts w:eastAsia="Calibri"/>
                <w:szCs w:val="24"/>
              </w:rPr>
            </w:pPr>
            <w:r>
              <w:rPr>
                <w:rFonts w:eastAsia="Calibri"/>
              </w:rPr>
              <w:t>vietovė, kurioje yra vienas subjektas</w:t>
            </w:r>
          </w:p>
        </w:tc>
        <w:tc>
          <w:tcPr>
            <w:tcW w:w="1375" w:type="dxa"/>
            <w:vMerge w:val="restart"/>
            <w:tcBorders>
              <w:top w:val="single" w:sz="4" w:space="0" w:color="000001"/>
              <w:left w:val="single" w:sz="4" w:space="0" w:color="000001"/>
              <w:bottom w:val="single" w:sz="4" w:space="0" w:color="000001"/>
              <w:right w:val="single" w:sz="4" w:space="0" w:color="000001"/>
            </w:tcBorders>
            <w:vAlign w:val="center"/>
            <w:hideMark/>
          </w:tcPr>
          <w:p w:rsidR="00801852" w:rsidRDefault="00E62560">
            <w:pPr>
              <w:jc w:val="center"/>
              <w:rPr>
                <w:rFonts w:eastAsia="Calibri"/>
                <w:szCs w:val="24"/>
              </w:rPr>
            </w:pPr>
            <w:r>
              <w:rPr>
                <w:rFonts w:eastAsia="Calibri"/>
              </w:rPr>
              <w:t>40</w:t>
            </w:r>
          </w:p>
        </w:tc>
        <w:tc>
          <w:tcPr>
            <w:tcW w:w="1322"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jc w:val="center"/>
              <w:rPr>
                <w:rFonts w:eastAsia="Calibri"/>
                <w:szCs w:val="24"/>
              </w:rPr>
            </w:pPr>
            <w:r>
              <w:rPr>
                <w:rFonts w:eastAsia="Calibri"/>
              </w:rPr>
              <w:t>20</w:t>
            </w:r>
          </w:p>
        </w:tc>
      </w:tr>
      <w:tr w:rsidR="00801852">
        <w:tc>
          <w:tcPr>
            <w:tcW w:w="561" w:type="dxa"/>
            <w:tcBorders>
              <w:top w:val="single" w:sz="4" w:space="0" w:color="000001"/>
              <w:left w:val="single" w:sz="4" w:space="0" w:color="000001"/>
              <w:bottom w:val="single" w:sz="4" w:space="0" w:color="000001"/>
              <w:right w:val="single" w:sz="4" w:space="0" w:color="000001"/>
            </w:tcBorders>
            <w:hideMark/>
          </w:tcPr>
          <w:p w:rsidR="00801852" w:rsidRDefault="00E62560">
            <w:pPr>
              <w:jc w:val="both"/>
              <w:rPr>
                <w:rFonts w:eastAsia="Calibri"/>
                <w:szCs w:val="24"/>
              </w:rPr>
            </w:pPr>
            <w:r>
              <w:rPr>
                <w:rFonts w:eastAsia="Calibri"/>
              </w:rPr>
              <w:t>2.2</w:t>
            </w:r>
          </w:p>
        </w:tc>
        <w:tc>
          <w:tcPr>
            <w:tcW w:w="6054" w:type="dxa"/>
            <w:tcBorders>
              <w:top w:val="single" w:sz="4" w:space="0" w:color="000001"/>
              <w:left w:val="single" w:sz="4" w:space="0" w:color="000001"/>
              <w:bottom w:val="single" w:sz="4" w:space="0" w:color="000001"/>
              <w:right w:val="single" w:sz="4" w:space="0" w:color="000001"/>
            </w:tcBorders>
            <w:hideMark/>
          </w:tcPr>
          <w:p w:rsidR="00801852" w:rsidRDefault="00E62560">
            <w:pPr>
              <w:jc w:val="both"/>
              <w:rPr>
                <w:rFonts w:eastAsia="Calibri"/>
                <w:szCs w:val="24"/>
              </w:rPr>
            </w:pPr>
            <w:r>
              <w:rPr>
                <w:rFonts w:eastAsia="Calibri"/>
              </w:rPr>
              <w:t>vietovė, kurioje yra du subjektai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801852" w:rsidRDefault="00801852">
            <w:pPr>
              <w:rPr>
                <w:rFonts w:eastAsia="Calibri"/>
                <w:szCs w:val="24"/>
              </w:rPr>
            </w:pPr>
          </w:p>
        </w:tc>
        <w:tc>
          <w:tcPr>
            <w:tcW w:w="1322"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jc w:val="center"/>
              <w:rPr>
                <w:rFonts w:eastAsia="Calibri"/>
                <w:szCs w:val="24"/>
              </w:rPr>
            </w:pPr>
            <w:r>
              <w:rPr>
                <w:rFonts w:eastAsia="Calibri"/>
              </w:rPr>
              <w:t>30</w:t>
            </w:r>
          </w:p>
        </w:tc>
      </w:tr>
      <w:tr w:rsidR="00801852">
        <w:tc>
          <w:tcPr>
            <w:tcW w:w="561" w:type="dxa"/>
            <w:tcBorders>
              <w:top w:val="single" w:sz="4" w:space="0" w:color="000001"/>
              <w:left w:val="single" w:sz="4" w:space="0" w:color="000001"/>
              <w:bottom w:val="single" w:sz="4" w:space="0" w:color="000001"/>
              <w:right w:val="single" w:sz="4" w:space="0" w:color="000001"/>
            </w:tcBorders>
            <w:hideMark/>
          </w:tcPr>
          <w:p w:rsidR="00801852" w:rsidRDefault="00E62560">
            <w:pPr>
              <w:jc w:val="both"/>
              <w:rPr>
                <w:rFonts w:eastAsia="Calibri"/>
                <w:szCs w:val="24"/>
              </w:rPr>
            </w:pPr>
            <w:r>
              <w:rPr>
                <w:rFonts w:eastAsia="Calibri"/>
              </w:rPr>
              <w:t>2.3</w:t>
            </w:r>
          </w:p>
        </w:tc>
        <w:tc>
          <w:tcPr>
            <w:tcW w:w="6054" w:type="dxa"/>
            <w:tcBorders>
              <w:top w:val="single" w:sz="4" w:space="0" w:color="000001"/>
              <w:left w:val="single" w:sz="4" w:space="0" w:color="000001"/>
              <w:bottom w:val="single" w:sz="4" w:space="0" w:color="000001"/>
              <w:right w:val="single" w:sz="4" w:space="0" w:color="000001"/>
            </w:tcBorders>
            <w:hideMark/>
          </w:tcPr>
          <w:p w:rsidR="00801852" w:rsidRDefault="00E62560">
            <w:pPr>
              <w:jc w:val="both"/>
              <w:rPr>
                <w:rFonts w:eastAsia="Calibri"/>
                <w:szCs w:val="24"/>
              </w:rPr>
            </w:pPr>
            <w:r>
              <w:rPr>
                <w:rFonts w:eastAsia="Calibri"/>
              </w:rPr>
              <w:t>vietovė, kurioje yra trys ar daugiau subjektų</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801852" w:rsidRDefault="00801852">
            <w:pPr>
              <w:rPr>
                <w:rFonts w:eastAsia="Calibri"/>
                <w:szCs w:val="24"/>
              </w:rPr>
            </w:pPr>
          </w:p>
        </w:tc>
        <w:tc>
          <w:tcPr>
            <w:tcW w:w="1322"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jc w:val="center"/>
              <w:rPr>
                <w:rFonts w:eastAsia="Calibri"/>
                <w:szCs w:val="24"/>
              </w:rPr>
            </w:pPr>
            <w:r>
              <w:rPr>
                <w:rFonts w:eastAsia="Calibri"/>
              </w:rPr>
              <w:t>40</w:t>
            </w:r>
          </w:p>
        </w:tc>
      </w:tr>
      <w:tr w:rsidR="00801852">
        <w:trPr>
          <w:trHeight w:val="243"/>
        </w:trPr>
        <w:tc>
          <w:tcPr>
            <w:tcW w:w="561"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s>
              <w:rPr>
                <w:rFonts w:eastAsia="Calibri"/>
                <w:szCs w:val="24"/>
              </w:rPr>
            </w:pPr>
            <w:r>
              <w:rPr>
                <w:rFonts w:eastAsia="Calibri"/>
              </w:rPr>
              <w:t>3.</w:t>
            </w:r>
          </w:p>
        </w:tc>
        <w:tc>
          <w:tcPr>
            <w:tcW w:w="6054"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s>
              <w:jc w:val="both"/>
              <w:rPr>
                <w:rFonts w:eastAsia="Calibri"/>
                <w:szCs w:val="24"/>
              </w:rPr>
            </w:pPr>
            <w:r>
              <w:rPr>
                <w:rFonts w:eastAsia="Calibri"/>
              </w:rPr>
              <w:t>Projekto veiklos prisideda prie jaunimo laisvalaikio ir (arba)        užimtumo didinimo</w:t>
            </w:r>
          </w:p>
        </w:tc>
        <w:tc>
          <w:tcPr>
            <w:tcW w:w="1375"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jc w:val="center"/>
              <w:rPr>
                <w:rFonts w:eastAsia="Calibri"/>
                <w:szCs w:val="24"/>
              </w:rPr>
            </w:pPr>
            <w:r>
              <w:rPr>
                <w:rFonts w:eastAsia="Calibri"/>
              </w:rPr>
              <w:t>20</w:t>
            </w:r>
          </w:p>
        </w:tc>
        <w:tc>
          <w:tcPr>
            <w:tcW w:w="1322" w:type="dxa"/>
            <w:tcBorders>
              <w:top w:val="single" w:sz="4" w:space="0" w:color="000001"/>
              <w:left w:val="single" w:sz="4" w:space="0" w:color="000001"/>
              <w:bottom w:val="single" w:sz="4" w:space="0" w:color="000001"/>
              <w:right w:val="single" w:sz="4" w:space="0" w:color="000001"/>
            </w:tcBorders>
            <w:vAlign w:val="center"/>
          </w:tcPr>
          <w:p w:rsidR="00801852" w:rsidRDefault="00801852">
            <w:pPr>
              <w:jc w:val="center"/>
              <w:rPr>
                <w:rFonts w:eastAsia="Calibri"/>
                <w:szCs w:val="24"/>
              </w:rPr>
            </w:pPr>
          </w:p>
        </w:tc>
      </w:tr>
      <w:tr w:rsidR="00801852">
        <w:trPr>
          <w:trHeight w:val="163"/>
        </w:trPr>
        <w:tc>
          <w:tcPr>
            <w:tcW w:w="6615" w:type="dxa"/>
            <w:gridSpan w:val="2"/>
            <w:tcBorders>
              <w:top w:val="single" w:sz="4" w:space="0" w:color="000001"/>
              <w:left w:val="single" w:sz="4" w:space="0" w:color="000001"/>
              <w:bottom w:val="single" w:sz="4" w:space="0" w:color="000001"/>
              <w:right w:val="single" w:sz="4" w:space="0" w:color="000001"/>
            </w:tcBorders>
            <w:hideMark/>
          </w:tcPr>
          <w:p w:rsidR="00801852" w:rsidRDefault="00E62560">
            <w:pPr>
              <w:jc w:val="right"/>
              <w:rPr>
                <w:rFonts w:eastAsia="Calibri"/>
                <w:szCs w:val="24"/>
              </w:rPr>
            </w:pPr>
            <w:r>
              <w:rPr>
                <w:rFonts w:eastAsia="Calibri"/>
              </w:rPr>
              <w:t>Balų suma</w:t>
            </w:r>
          </w:p>
        </w:tc>
        <w:tc>
          <w:tcPr>
            <w:tcW w:w="1375"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jc w:val="center"/>
              <w:rPr>
                <w:rFonts w:eastAsia="Calibri"/>
                <w:szCs w:val="24"/>
              </w:rPr>
            </w:pPr>
            <w:r>
              <w:rPr>
                <w:rFonts w:eastAsia="Calibri"/>
              </w:rPr>
              <w:t>100</w:t>
            </w:r>
          </w:p>
        </w:tc>
        <w:tc>
          <w:tcPr>
            <w:tcW w:w="1322" w:type="dxa"/>
            <w:tcBorders>
              <w:top w:val="single" w:sz="4" w:space="0" w:color="000001"/>
              <w:left w:val="single" w:sz="4" w:space="0" w:color="000001"/>
              <w:bottom w:val="single" w:sz="4" w:space="0" w:color="000001"/>
              <w:right w:val="single" w:sz="4" w:space="0" w:color="000001"/>
            </w:tcBorders>
            <w:vAlign w:val="center"/>
          </w:tcPr>
          <w:p w:rsidR="00801852" w:rsidRDefault="00801852">
            <w:pPr>
              <w:jc w:val="center"/>
              <w:rPr>
                <w:rFonts w:eastAsia="Calibri"/>
                <w:szCs w:val="24"/>
              </w:rPr>
            </w:pPr>
          </w:p>
        </w:tc>
      </w:tr>
      <w:tr w:rsidR="00801852">
        <w:tc>
          <w:tcPr>
            <w:tcW w:w="6615" w:type="dxa"/>
            <w:gridSpan w:val="2"/>
            <w:tcBorders>
              <w:top w:val="single" w:sz="4" w:space="0" w:color="000001"/>
              <w:left w:val="single" w:sz="4" w:space="0" w:color="000001"/>
              <w:bottom w:val="single" w:sz="4" w:space="0" w:color="000001"/>
              <w:right w:val="single" w:sz="4" w:space="0" w:color="000001"/>
            </w:tcBorders>
            <w:hideMark/>
          </w:tcPr>
          <w:p w:rsidR="00801852" w:rsidRDefault="00E62560">
            <w:pPr>
              <w:jc w:val="right"/>
              <w:rPr>
                <w:rFonts w:eastAsia="Calibri"/>
                <w:szCs w:val="24"/>
              </w:rPr>
            </w:pPr>
            <w:r>
              <w:rPr>
                <w:rFonts w:eastAsia="Calibri"/>
              </w:rPr>
              <w:t>Mažiausias privalomas balų skaičius</w:t>
            </w:r>
          </w:p>
        </w:tc>
        <w:tc>
          <w:tcPr>
            <w:tcW w:w="1375"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jc w:val="center"/>
              <w:rPr>
                <w:rFonts w:eastAsia="Calibri"/>
                <w:b/>
                <w:szCs w:val="24"/>
              </w:rPr>
            </w:pPr>
            <w:r>
              <w:rPr>
                <w:rFonts w:eastAsia="Calibri"/>
                <w:b/>
              </w:rPr>
              <w:t>60</w:t>
            </w:r>
          </w:p>
        </w:tc>
        <w:tc>
          <w:tcPr>
            <w:tcW w:w="1322" w:type="dxa"/>
            <w:tcBorders>
              <w:top w:val="single" w:sz="4" w:space="0" w:color="000001"/>
              <w:left w:val="single" w:sz="4" w:space="0" w:color="000001"/>
              <w:bottom w:val="single" w:sz="4" w:space="0" w:color="000001"/>
              <w:right w:val="single" w:sz="4" w:space="0" w:color="000001"/>
            </w:tcBorders>
            <w:vAlign w:val="center"/>
          </w:tcPr>
          <w:p w:rsidR="00801852" w:rsidRDefault="00801852">
            <w:pPr>
              <w:jc w:val="center"/>
              <w:rPr>
                <w:rFonts w:eastAsia="Calibri"/>
                <w:b/>
                <w:szCs w:val="24"/>
              </w:rPr>
            </w:pPr>
          </w:p>
        </w:tc>
      </w:tr>
    </w:tbl>
    <w:p w:rsidR="00801852" w:rsidRDefault="00801852">
      <w:pPr>
        <w:spacing w:line="244" w:lineRule="auto"/>
        <w:rPr>
          <w:rFonts w:eastAsia="Calibri"/>
          <w:szCs w:val="24"/>
        </w:rPr>
      </w:pPr>
    </w:p>
    <w:p w:rsidR="00801852" w:rsidRDefault="00801852">
      <w:pPr>
        <w:rPr>
          <w:sz w:val="14"/>
          <w:szCs w:val="14"/>
        </w:rPr>
      </w:pPr>
    </w:p>
    <w:p w:rsidR="00801852" w:rsidRDefault="00E62560">
      <w:pPr>
        <w:tabs>
          <w:tab w:val="left" w:pos="993"/>
        </w:tabs>
        <w:suppressAutoHyphens/>
        <w:spacing w:line="360" w:lineRule="auto"/>
        <w:ind w:firstLine="567"/>
        <w:jc w:val="both"/>
        <w:rPr>
          <w:szCs w:val="24"/>
          <w:lang w:eastAsia="zh-CN"/>
        </w:rPr>
      </w:pPr>
      <w:r>
        <w:rPr>
          <w:szCs w:val="24"/>
        </w:rPr>
        <w:t xml:space="preserve">65. </w:t>
      </w:r>
      <w:r>
        <w:rPr>
          <w:rFonts w:eastAsia="Calibri"/>
          <w:spacing w:val="10"/>
          <w:szCs w:val="24"/>
        </w:rPr>
        <w:t xml:space="preserve">Priemonės </w:t>
      </w:r>
      <w:r>
        <w:rPr>
          <w:szCs w:val="24"/>
        </w:rPr>
        <w:t xml:space="preserve">antrosios VS (kodas 7.6) </w:t>
      </w:r>
      <w:r>
        <w:rPr>
          <w:rFonts w:eastAsia="Calibri"/>
          <w:spacing w:val="10"/>
          <w:szCs w:val="24"/>
        </w:rPr>
        <w:t xml:space="preserve">specialieji projektų atrankos kriterijai, galimos didžiausios jų </w:t>
      </w:r>
      <w:r>
        <w:rPr>
          <w:rFonts w:eastAsia="Calibri"/>
          <w:spacing w:val="10"/>
          <w:szCs w:val="24"/>
        </w:rPr>
        <w:t>reikšmės ir m</w:t>
      </w:r>
      <w:r>
        <w:rPr>
          <w:spacing w:val="10"/>
          <w:szCs w:val="24"/>
          <w:lang w:eastAsia="lt-LT"/>
        </w:rPr>
        <w:t>ažiausias privalomas balų skaičius pagal regionus</w:t>
      </w:r>
      <w:r>
        <w:rPr>
          <w:rFonts w:eastAsia="Calibri"/>
          <w:spacing w:val="10"/>
          <w:szCs w:val="24"/>
        </w:rPr>
        <w:t>:</w:t>
      </w:r>
    </w:p>
    <w:p w:rsidR="00801852" w:rsidRDefault="00E62560">
      <w:pPr>
        <w:overflowPunct w:val="0"/>
        <w:spacing w:line="360" w:lineRule="auto"/>
        <w:ind w:firstLine="567"/>
        <w:jc w:val="both"/>
        <w:textAlignment w:val="baseline"/>
        <w:rPr>
          <w:szCs w:val="24"/>
        </w:rPr>
      </w:pPr>
      <w:r>
        <w:rPr>
          <w:szCs w:val="24"/>
        </w:rPr>
        <w:t>65.1.</w:t>
      </w:r>
      <w:r>
        <w:rPr>
          <w:rFonts w:eastAsia="Calibri"/>
          <w:bCs/>
          <w:szCs w:val="24"/>
        </w:rPr>
        <w:t>Marijampolės regionas:</w:t>
      </w:r>
    </w:p>
    <w:tbl>
      <w:tblPr>
        <w:tblW w:w="9355" w:type="dxa"/>
        <w:tblInd w:w="26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tblPr>
      <w:tblGrid>
        <w:gridCol w:w="723"/>
        <w:gridCol w:w="7355"/>
        <w:gridCol w:w="1277"/>
      </w:tblGrid>
      <w:tr w:rsidR="00801852">
        <w:tc>
          <w:tcPr>
            <w:tcW w:w="723"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overflowPunct w:val="0"/>
              <w:jc w:val="center"/>
              <w:textAlignment w:val="baseline"/>
              <w:rPr>
                <w:szCs w:val="24"/>
                <w:lang w:eastAsia="lt-LT"/>
              </w:rPr>
            </w:pPr>
            <w:r>
              <w:rPr>
                <w:lang w:eastAsia="lt-LT"/>
              </w:rPr>
              <w:t>Eil. Nr.</w:t>
            </w:r>
          </w:p>
        </w:tc>
        <w:tc>
          <w:tcPr>
            <w:tcW w:w="7355"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overflowPunct w:val="0"/>
              <w:ind w:left="1503"/>
              <w:jc w:val="center"/>
              <w:textAlignment w:val="baseline"/>
              <w:rPr>
                <w:szCs w:val="24"/>
                <w:lang w:eastAsia="lt-LT"/>
              </w:rPr>
            </w:pPr>
            <w:r>
              <w:rPr>
                <w:bCs/>
                <w:lang w:eastAsia="lt-LT"/>
              </w:rPr>
              <w:t>Specialiojo</w:t>
            </w:r>
            <w:r>
              <w:rPr>
                <w:lang w:eastAsia="lt-LT"/>
              </w:rPr>
              <w:t xml:space="preserve"> atrankos kriterijaus pavadinimas</w:t>
            </w:r>
          </w:p>
        </w:tc>
        <w:tc>
          <w:tcPr>
            <w:tcW w:w="1277"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overflowPunct w:val="0"/>
              <w:spacing w:line="272" w:lineRule="exact"/>
              <w:ind w:left="-40"/>
              <w:jc w:val="center"/>
              <w:textAlignment w:val="baseline"/>
              <w:rPr>
                <w:lang w:eastAsia="lt-LT"/>
              </w:rPr>
            </w:pPr>
            <w:r>
              <w:rPr>
                <w:lang w:eastAsia="lt-LT"/>
              </w:rPr>
              <w:t xml:space="preserve">Didžiausias </w:t>
            </w:r>
          </w:p>
          <w:p w:rsidR="00801852" w:rsidRDefault="00E62560">
            <w:pPr>
              <w:tabs>
                <w:tab w:val="left" w:pos="3164"/>
              </w:tabs>
              <w:overflowPunct w:val="0"/>
              <w:spacing w:line="272" w:lineRule="exact"/>
              <w:ind w:left="253"/>
              <w:jc w:val="center"/>
              <w:textAlignment w:val="baseline"/>
              <w:rPr>
                <w:szCs w:val="24"/>
                <w:lang w:eastAsia="lt-LT"/>
              </w:rPr>
            </w:pPr>
            <w:r>
              <w:rPr>
                <w:lang w:eastAsia="lt-LT"/>
              </w:rPr>
              <w:t>balas</w:t>
            </w:r>
          </w:p>
        </w:tc>
      </w:tr>
      <w:tr w:rsidR="00801852">
        <w:tc>
          <w:tcPr>
            <w:tcW w:w="723"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overflowPunct w:val="0"/>
              <w:jc w:val="center"/>
              <w:textAlignment w:val="baseline"/>
              <w:rPr>
                <w:szCs w:val="24"/>
                <w:lang w:eastAsia="lt-LT"/>
              </w:rPr>
            </w:pPr>
            <w:r>
              <w:rPr>
                <w:lang w:eastAsia="lt-LT"/>
              </w:rPr>
              <w:t>1.</w:t>
            </w:r>
          </w:p>
        </w:tc>
        <w:tc>
          <w:tcPr>
            <w:tcW w:w="7355"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overflowPunct w:val="0"/>
              <w:spacing w:line="272" w:lineRule="exact"/>
              <w:jc w:val="both"/>
              <w:textAlignment w:val="baseline"/>
              <w:rPr>
                <w:lang w:eastAsia="lt-LT"/>
              </w:rPr>
            </w:pPr>
            <w:r>
              <w:rPr>
                <w:lang w:eastAsia="lt-LT"/>
              </w:rPr>
              <w:t>Projektu sutvarkyta avarinės būklės ar galimos avarinės būklės požymius turinti  viešoji infrastruktūra</w:t>
            </w:r>
          </w:p>
          <w:p w:rsidR="00801852" w:rsidRDefault="00E62560">
            <w:pPr>
              <w:tabs>
                <w:tab w:val="left" w:pos="3164"/>
              </w:tabs>
              <w:overflowPunct w:val="0"/>
              <w:spacing w:line="272" w:lineRule="exact"/>
              <w:jc w:val="both"/>
              <w:textAlignment w:val="baseline"/>
              <w:rPr>
                <w:szCs w:val="24"/>
                <w:lang w:eastAsia="zh-CN" w:bidi="hi-IN"/>
              </w:rPr>
            </w:pPr>
            <w:r>
              <w:rPr>
                <w:lang w:eastAsia="lt-LT"/>
              </w:rPr>
              <w:t>(</w:t>
            </w:r>
            <w:r>
              <w:rPr>
                <w:i/>
                <w:lang w:eastAsia="lt-LT"/>
              </w:rPr>
              <w:t xml:space="preserve">pagal statybos techninį reglamentą </w:t>
            </w:r>
            <w:r>
              <w:rPr>
                <w:i/>
                <w:color w:val="000000"/>
                <w:szCs w:val="24"/>
              </w:rPr>
              <w:t>STR 1.03.01:2016 „Statybiniai tyrimai. Statinio avarija“</w:t>
            </w:r>
            <w:r>
              <w:rPr>
                <w:i/>
                <w:lang w:eastAsia="lt-LT"/>
              </w:rPr>
              <w:t>)</w:t>
            </w:r>
          </w:p>
        </w:tc>
        <w:tc>
          <w:tcPr>
            <w:tcW w:w="1277"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overflowPunct w:val="0"/>
              <w:jc w:val="center"/>
              <w:textAlignment w:val="baseline"/>
              <w:rPr>
                <w:szCs w:val="24"/>
                <w:lang w:eastAsia="lt-LT"/>
              </w:rPr>
            </w:pPr>
            <w:r>
              <w:rPr>
                <w:lang w:eastAsia="lt-LT"/>
              </w:rPr>
              <w:t>30</w:t>
            </w:r>
          </w:p>
        </w:tc>
      </w:tr>
      <w:tr w:rsidR="00801852">
        <w:tc>
          <w:tcPr>
            <w:tcW w:w="723"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overflowPunct w:val="0"/>
              <w:jc w:val="center"/>
              <w:textAlignment w:val="baseline"/>
              <w:rPr>
                <w:szCs w:val="24"/>
                <w:lang w:eastAsia="lt-LT"/>
              </w:rPr>
            </w:pPr>
            <w:r>
              <w:rPr>
                <w:lang w:eastAsia="lt-LT"/>
              </w:rPr>
              <w:t>2.</w:t>
            </w:r>
          </w:p>
        </w:tc>
        <w:tc>
          <w:tcPr>
            <w:tcW w:w="7355"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overflowPunct w:val="0"/>
              <w:spacing w:line="272" w:lineRule="exact"/>
              <w:ind w:left="5" w:hanging="5"/>
              <w:jc w:val="both"/>
              <w:textAlignment w:val="baseline"/>
              <w:rPr>
                <w:szCs w:val="24"/>
                <w:lang w:eastAsia="zh-CN" w:bidi="hi-IN"/>
              </w:rPr>
            </w:pPr>
            <w:r>
              <w:rPr>
                <w:lang w:eastAsia="lt-LT"/>
              </w:rPr>
              <w:t>Projektas prisideda prie gyvenimo kokybės, laisvala</w:t>
            </w:r>
            <w:r>
              <w:rPr>
                <w:lang w:eastAsia="lt-LT"/>
              </w:rPr>
              <w:t>ikio, sporto bei užimtumo skatinimo kaime (</w:t>
            </w:r>
            <w:r>
              <w:rPr>
                <w:i/>
                <w:lang w:eastAsia="lt-LT"/>
              </w:rPr>
              <w:t>tam skirta ne mažiau kaip 50 proc. tinkamų finansuoti projekto išlaidų)</w:t>
            </w:r>
          </w:p>
        </w:tc>
        <w:tc>
          <w:tcPr>
            <w:tcW w:w="1277"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overflowPunct w:val="0"/>
              <w:jc w:val="center"/>
              <w:textAlignment w:val="baseline"/>
              <w:rPr>
                <w:szCs w:val="24"/>
                <w:lang w:eastAsia="lt-LT"/>
              </w:rPr>
            </w:pPr>
            <w:r>
              <w:rPr>
                <w:lang w:eastAsia="lt-LT"/>
              </w:rPr>
              <w:t>30</w:t>
            </w:r>
          </w:p>
        </w:tc>
      </w:tr>
      <w:tr w:rsidR="00801852">
        <w:tc>
          <w:tcPr>
            <w:tcW w:w="723"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overflowPunct w:val="0"/>
              <w:jc w:val="center"/>
              <w:textAlignment w:val="baseline"/>
              <w:rPr>
                <w:szCs w:val="24"/>
                <w:lang w:eastAsia="lt-LT"/>
              </w:rPr>
            </w:pPr>
            <w:r>
              <w:rPr>
                <w:lang w:eastAsia="lt-LT"/>
              </w:rPr>
              <w:t>3.</w:t>
            </w:r>
          </w:p>
        </w:tc>
        <w:tc>
          <w:tcPr>
            <w:tcW w:w="7355"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overflowPunct w:val="0"/>
              <w:spacing w:line="272" w:lineRule="exact"/>
              <w:jc w:val="both"/>
              <w:textAlignment w:val="baseline"/>
              <w:rPr>
                <w:szCs w:val="24"/>
                <w:lang w:eastAsia="zh-CN" w:bidi="hi-IN"/>
              </w:rPr>
            </w:pPr>
            <w:r>
              <w:rPr>
                <w:lang w:eastAsia="lt-LT"/>
              </w:rPr>
              <w:t xml:space="preserve">Projektu sudaromos sąlygos gyvenamosios vietovės kompleksinei socialinei, kultūrinei, ekonominei ir aplinkosauginei plėtrai </w:t>
            </w:r>
            <w:r>
              <w:rPr>
                <w:i/>
                <w:lang w:eastAsia="lt-LT"/>
              </w:rPr>
              <w:t xml:space="preserve">(poveikis </w:t>
            </w:r>
            <w:r>
              <w:rPr>
                <w:i/>
                <w:lang w:eastAsia="lt-LT"/>
              </w:rPr>
              <w:t>ne mažiau kaip 2 veiklos sritims )</w:t>
            </w:r>
          </w:p>
        </w:tc>
        <w:tc>
          <w:tcPr>
            <w:tcW w:w="1277"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overflowPunct w:val="0"/>
              <w:jc w:val="center"/>
              <w:textAlignment w:val="baseline"/>
              <w:rPr>
                <w:szCs w:val="24"/>
                <w:lang w:eastAsia="lt-LT"/>
              </w:rPr>
            </w:pPr>
            <w:r>
              <w:rPr>
                <w:lang w:eastAsia="lt-LT"/>
              </w:rPr>
              <w:t>40</w:t>
            </w:r>
          </w:p>
        </w:tc>
      </w:tr>
      <w:tr w:rsidR="00801852">
        <w:tc>
          <w:tcPr>
            <w:tcW w:w="8078"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overflowPunct w:val="0"/>
              <w:ind w:left="6086"/>
              <w:jc w:val="right"/>
              <w:textAlignment w:val="baseline"/>
              <w:rPr>
                <w:szCs w:val="24"/>
                <w:lang w:eastAsia="lt-LT"/>
              </w:rPr>
            </w:pPr>
            <w:r>
              <w:rPr>
                <w:lang w:eastAsia="lt-LT"/>
              </w:rPr>
              <w:t>Balų suma</w:t>
            </w:r>
          </w:p>
        </w:tc>
        <w:tc>
          <w:tcPr>
            <w:tcW w:w="1277"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overflowPunct w:val="0"/>
              <w:jc w:val="center"/>
              <w:textAlignment w:val="baseline"/>
              <w:rPr>
                <w:szCs w:val="24"/>
                <w:lang w:eastAsia="lt-LT"/>
              </w:rPr>
            </w:pPr>
            <w:r>
              <w:rPr>
                <w:lang w:eastAsia="lt-LT"/>
              </w:rPr>
              <w:t>100</w:t>
            </w:r>
          </w:p>
        </w:tc>
      </w:tr>
      <w:tr w:rsidR="00801852">
        <w:tc>
          <w:tcPr>
            <w:tcW w:w="8078"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overflowPunct w:val="0"/>
              <w:ind w:left="3284"/>
              <w:jc w:val="right"/>
              <w:textAlignment w:val="baseline"/>
              <w:rPr>
                <w:szCs w:val="24"/>
                <w:lang w:eastAsia="lt-LT"/>
              </w:rPr>
            </w:pPr>
            <w:r>
              <w:rPr>
                <w:lang w:eastAsia="lt-LT"/>
              </w:rPr>
              <w:t>Mažiausias privalomas balų skaičius</w:t>
            </w:r>
          </w:p>
        </w:tc>
        <w:tc>
          <w:tcPr>
            <w:tcW w:w="1277"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overflowPunct w:val="0"/>
              <w:jc w:val="center"/>
              <w:textAlignment w:val="baseline"/>
              <w:rPr>
                <w:b/>
                <w:szCs w:val="24"/>
                <w:lang w:eastAsia="lt-LT"/>
              </w:rPr>
            </w:pPr>
            <w:r>
              <w:rPr>
                <w:b/>
                <w:lang w:eastAsia="lt-LT"/>
              </w:rPr>
              <w:t>60“</w:t>
            </w:r>
          </w:p>
        </w:tc>
      </w:tr>
    </w:tbl>
    <w:p w:rsidR="00801852" w:rsidRDefault="00801852">
      <w:pPr>
        <w:rPr>
          <w:sz w:val="14"/>
          <w:szCs w:val="14"/>
        </w:rPr>
      </w:pP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3D-376</w:t>
        </w:r>
      </w:hyperlink>
      <w:r>
        <w:rPr>
          <w:rFonts w:eastAsia="MS Mincho"/>
          <w:i/>
          <w:iCs/>
          <w:sz w:val="20"/>
        </w:rPr>
        <w:t xml:space="preserve">, 2017-06-06, paskelbta TAR </w:t>
      </w:r>
      <w:r>
        <w:rPr>
          <w:rFonts w:eastAsia="MS Mincho"/>
          <w:i/>
          <w:iCs/>
          <w:sz w:val="20"/>
        </w:rPr>
        <w:t>2017-06-06, i. k. 2017-09586</w:t>
      </w:r>
    </w:p>
    <w:p w:rsidR="00801852" w:rsidRDefault="00801852"/>
    <w:p w:rsidR="00801852" w:rsidRDefault="00E62560">
      <w:pPr>
        <w:tabs>
          <w:tab w:val="left" w:pos="993"/>
          <w:tab w:val="left" w:pos="1134"/>
        </w:tabs>
        <w:suppressAutoHyphens/>
        <w:spacing w:line="360" w:lineRule="auto"/>
        <w:ind w:firstLine="567"/>
        <w:jc w:val="both"/>
        <w:rPr>
          <w:szCs w:val="24"/>
          <w:lang w:eastAsia="zh-CN"/>
        </w:rPr>
      </w:pPr>
      <w:r>
        <w:rPr>
          <w:szCs w:val="24"/>
        </w:rPr>
        <w:t xml:space="preserve">65.2. </w:t>
      </w:r>
      <w:r>
        <w:rPr>
          <w:rFonts w:eastAsia="Calibri"/>
          <w:bCs/>
          <w:szCs w:val="24"/>
        </w:rPr>
        <w:t>Utenos regionas:</w:t>
      </w:r>
    </w:p>
    <w:tbl>
      <w:tblPr>
        <w:tblW w:w="9355" w:type="dxa"/>
        <w:tblInd w:w="262" w:type="dxa"/>
        <w:tblBorders>
          <w:top w:val="single" w:sz="4" w:space="0" w:color="000001"/>
          <w:left w:val="single" w:sz="6" w:space="0" w:color="000001"/>
          <w:bottom w:val="single" w:sz="6" w:space="0" w:color="000001"/>
          <w:right w:val="single" w:sz="4" w:space="0" w:color="000001"/>
          <w:insideH w:val="single" w:sz="6" w:space="0" w:color="000001"/>
          <w:insideV w:val="single" w:sz="4" w:space="0" w:color="000001"/>
        </w:tblBorders>
        <w:tblCellMar>
          <w:left w:w="0" w:type="dxa"/>
          <w:right w:w="40" w:type="dxa"/>
        </w:tblCellMar>
        <w:tblLook w:val="04A0"/>
      </w:tblPr>
      <w:tblGrid>
        <w:gridCol w:w="439"/>
        <w:gridCol w:w="7654"/>
        <w:gridCol w:w="1262"/>
      </w:tblGrid>
      <w:tr w:rsidR="00801852">
        <w:trPr>
          <w:trHeight w:val="576"/>
        </w:trPr>
        <w:tc>
          <w:tcPr>
            <w:tcW w:w="439" w:type="dxa"/>
            <w:tcBorders>
              <w:top w:val="single" w:sz="4" w:space="0" w:color="000001"/>
              <w:left w:val="single" w:sz="6" w:space="0" w:color="000001"/>
              <w:bottom w:val="single" w:sz="6" w:space="0" w:color="000001"/>
              <w:right w:val="single" w:sz="4" w:space="0" w:color="000001"/>
            </w:tcBorders>
            <w:hideMark/>
          </w:tcPr>
          <w:p w:rsidR="00801852" w:rsidRDefault="00E62560">
            <w:pPr>
              <w:tabs>
                <w:tab w:val="left" w:pos="3164"/>
              </w:tabs>
              <w:jc w:val="both"/>
              <w:rPr>
                <w:lang w:eastAsia="lt-LT"/>
              </w:rPr>
            </w:pPr>
            <w:r>
              <w:rPr>
                <w:lang w:eastAsia="lt-LT"/>
              </w:rPr>
              <w:t>Eil.</w:t>
            </w:r>
          </w:p>
          <w:p w:rsidR="00801852" w:rsidRDefault="00E62560">
            <w:pPr>
              <w:tabs>
                <w:tab w:val="left" w:pos="3164"/>
              </w:tabs>
              <w:jc w:val="both"/>
              <w:rPr>
                <w:szCs w:val="24"/>
                <w:lang w:eastAsia="lt-LT"/>
              </w:rPr>
            </w:pPr>
            <w:r>
              <w:rPr>
                <w:lang w:eastAsia="lt-LT"/>
              </w:rPr>
              <w:t>Nr.</w:t>
            </w:r>
          </w:p>
        </w:tc>
        <w:tc>
          <w:tcPr>
            <w:tcW w:w="7654" w:type="dxa"/>
            <w:tcBorders>
              <w:top w:val="single" w:sz="4" w:space="0" w:color="000001"/>
              <w:left w:val="single" w:sz="4" w:space="0" w:color="000001"/>
              <w:bottom w:val="single" w:sz="6" w:space="0" w:color="000001"/>
              <w:right w:val="single" w:sz="4" w:space="0" w:color="000001"/>
            </w:tcBorders>
            <w:tcMar>
              <w:top w:w="0" w:type="dxa"/>
              <w:left w:w="5" w:type="dxa"/>
              <w:bottom w:w="0" w:type="dxa"/>
              <w:right w:w="40" w:type="dxa"/>
            </w:tcMar>
            <w:vAlign w:val="center"/>
            <w:hideMark/>
          </w:tcPr>
          <w:p w:rsidR="00801852" w:rsidRDefault="00E62560">
            <w:pPr>
              <w:tabs>
                <w:tab w:val="left" w:pos="3164"/>
              </w:tabs>
              <w:ind w:left="2208"/>
              <w:jc w:val="center"/>
              <w:rPr>
                <w:szCs w:val="24"/>
                <w:lang w:eastAsia="zh-CN" w:bidi="hi-IN"/>
              </w:rPr>
            </w:pPr>
            <w:r>
              <w:rPr>
                <w:bCs/>
                <w:lang w:eastAsia="lt-LT"/>
              </w:rPr>
              <w:t>Specialiojo</w:t>
            </w:r>
            <w:r>
              <w:rPr>
                <w:lang w:eastAsia="lt-LT"/>
              </w:rPr>
              <w:t xml:space="preserve"> atrankos kriterijaus pavadinimas</w:t>
            </w:r>
          </w:p>
        </w:tc>
        <w:tc>
          <w:tcPr>
            <w:tcW w:w="1262" w:type="dxa"/>
            <w:tcBorders>
              <w:top w:val="single" w:sz="4"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rsidR="00801852" w:rsidRDefault="00E62560">
            <w:pPr>
              <w:tabs>
                <w:tab w:val="left" w:pos="3164"/>
              </w:tabs>
              <w:jc w:val="center"/>
              <w:rPr>
                <w:szCs w:val="24"/>
                <w:lang w:eastAsia="zh-CN" w:bidi="hi-IN"/>
              </w:rPr>
            </w:pPr>
            <w:r>
              <w:rPr>
                <w:bCs/>
                <w:lang w:eastAsia="lt-LT"/>
              </w:rPr>
              <w:t>Didžiausias balas</w:t>
            </w:r>
          </w:p>
        </w:tc>
      </w:tr>
      <w:tr w:rsidR="00801852">
        <w:tc>
          <w:tcPr>
            <w:tcW w:w="439" w:type="dxa"/>
            <w:tcBorders>
              <w:top w:val="single" w:sz="6" w:space="0" w:color="000001"/>
              <w:left w:val="single" w:sz="6" w:space="0" w:color="000001"/>
              <w:bottom w:val="single" w:sz="6" w:space="0" w:color="000001"/>
              <w:right w:val="single" w:sz="4" w:space="0" w:color="000001"/>
            </w:tcBorders>
            <w:hideMark/>
          </w:tcPr>
          <w:p w:rsidR="00801852" w:rsidRDefault="00E62560">
            <w:pPr>
              <w:tabs>
                <w:tab w:val="left" w:pos="3164"/>
              </w:tabs>
              <w:rPr>
                <w:szCs w:val="24"/>
                <w:lang w:eastAsia="lt-LT"/>
              </w:rPr>
            </w:pPr>
            <w:r>
              <w:rPr>
                <w:lang w:eastAsia="lt-LT"/>
              </w:rPr>
              <w:t>1.</w:t>
            </w:r>
          </w:p>
        </w:tc>
        <w:tc>
          <w:tcPr>
            <w:tcW w:w="7654"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hideMark/>
          </w:tcPr>
          <w:p w:rsidR="00801852" w:rsidRDefault="00E62560">
            <w:pPr>
              <w:tabs>
                <w:tab w:val="left" w:pos="3164"/>
              </w:tabs>
              <w:spacing w:line="269" w:lineRule="exact"/>
              <w:ind w:left="10" w:right="182" w:hanging="10"/>
              <w:jc w:val="both"/>
              <w:rPr>
                <w:szCs w:val="24"/>
                <w:lang w:eastAsia="zh-CN" w:bidi="hi-IN"/>
              </w:rPr>
            </w:pPr>
            <w:r>
              <w:rPr>
                <w:lang w:eastAsia="lt-LT"/>
              </w:rPr>
              <w:t xml:space="preserve">Projektu sudaromos sąlygos gyvenamosios vietovės kompleksinei socialinei, kultūrinei, ekonominei ir aplinkosauginei plėtrai </w:t>
            </w:r>
            <w:r>
              <w:rPr>
                <w:i/>
                <w:lang w:eastAsia="lt-LT"/>
              </w:rPr>
              <w:t>(poveikis ne mažiau kaip 2 sritims)</w:t>
            </w:r>
          </w:p>
        </w:tc>
        <w:tc>
          <w:tcPr>
            <w:tcW w:w="126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40</w:t>
            </w:r>
          </w:p>
        </w:tc>
      </w:tr>
      <w:tr w:rsidR="00801852">
        <w:tc>
          <w:tcPr>
            <w:tcW w:w="439"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rPr>
                <w:szCs w:val="24"/>
                <w:lang w:eastAsia="lt-LT"/>
              </w:rPr>
            </w:pPr>
            <w:r>
              <w:rPr>
                <w:lang w:eastAsia="lt-LT"/>
              </w:rPr>
              <w:lastRenderedPageBreak/>
              <w:t>2.</w:t>
            </w:r>
          </w:p>
        </w:tc>
        <w:tc>
          <w:tcPr>
            <w:tcW w:w="7654"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spacing w:line="269" w:lineRule="exact"/>
              <w:ind w:left="10" w:right="182" w:hanging="10"/>
              <w:rPr>
                <w:szCs w:val="24"/>
                <w:lang w:eastAsia="lt-LT"/>
              </w:rPr>
            </w:pPr>
            <w:r>
              <w:rPr>
                <w:lang w:eastAsia="lt-LT"/>
              </w:rPr>
              <w:t xml:space="preserve">Projektas prisideda prie jaunimo laisvalaikio ir užimtumo didinimo </w:t>
            </w:r>
          </w:p>
        </w:tc>
        <w:tc>
          <w:tcPr>
            <w:tcW w:w="126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20</w:t>
            </w:r>
          </w:p>
        </w:tc>
      </w:tr>
      <w:tr w:rsidR="00801852">
        <w:tc>
          <w:tcPr>
            <w:tcW w:w="439"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rPr>
                <w:szCs w:val="24"/>
                <w:lang w:eastAsia="lt-LT"/>
              </w:rPr>
            </w:pPr>
            <w:r>
              <w:rPr>
                <w:lang w:eastAsia="lt-LT"/>
              </w:rPr>
              <w:t>3.</w:t>
            </w:r>
          </w:p>
        </w:tc>
        <w:tc>
          <w:tcPr>
            <w:tcW w:w="7654"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spacing w:line="269" w:lineRule="exact"/>
              <w:ind w:left="10" w:right="182" w:hanging="10"/>
              <w:jc w:val="both"/>
              <w:rPr>
                <w:szCs w:val="24"/>
                <w:lang w:eastAsia="lt-LT"/>
              </w:rPr>
            </w:pPr>
            <w:r>
              <w:rPr>
                <w:lang w:eastAsia="lt-LT"/>
              </w:rPr>
              <w:t>Projektu sudaromos sąlygos vietovei būdingo kultūros paveldo, papročių, tradicinių  amatų puoselėjimui</w:t>
            </w:r>
          </w:p>
        </w:tc>
        <w:tc>
          <w:tcPr>
            <w:tcW w:w="126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15</w:t>
            </w:r>
          </w:p>
        </w:tc>
      </w:tr>
      <w:tr w:rsidR="00801852">
        <w:tc>
          <w:tcPr>
            <w:tcW w:w="439"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rPr>
                <w:szCs w:val="24"/>
                <w:lang w:eastAsia="lt-LT"/>
              </w:rPr>
            </w:pPr>
            <w:r>
              <w:rPr>
                <w:lang w:eastAsia="lt-LT"/>
              </w:rPr>
              <w:t>4.</w:t>
            </w:r>
          </w:p>
        </w:tc>
        <w:tc>
          <w:tcPr>
            <w:tcW w:w="7654"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spacing w:line="269" w:lineRule="exact"/>
              <w:ind w:left="10" w:right="182" w:hanging="10"/>
              <w:jc w:val="both"/>
              <w:rPr>
                <w:szCs w:val="24"/>
                <w:lang w:eastAsia="lt-LT"/>
              </w:rPr>
            </w:pPr>
            <w:r>
              <w:rPr>
                <w:lang w:eastAsia="lt-LT"/>
              </w:rPr>
              <w:t xml:space="preserve">Projektas įgyvendinamas </w:t>
            </w:r>
            <w:r>
              <w:rPr>
                <w:lang w:eastAsia="lt-LT"/>
              </w:rPr>
              <w:t>objekto, kuris pažymėtas kelio ženklu „Lankytinos vietos pavadinimas“ teritorijoje, kuri yra nutolusi ne toliau kaip 500 m spinduliu nuo objekto</w:t>
            </w:r>
          </w:p>
        </w:tc>
        <w:tc>
          <w:tcPr>
            <w:tcW w:w="126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25</w:t>
            </w:r>
          </w:p>
        </w:tc>
      </w:tr>
      <w:tr w:rsidR="00801852">
        <w:tc>
          <w:tcPr>
            <w:tcW w:w="8093"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ind w:left="6086"/>
              <w:jc w:val="right"/>
              <w:rPr>
                <w:szCs w:val="24"/>
                <w:lang w:eastAsia="lt-LT"/>
              </w:rPr>
            </w:pPr>
            <w:r>
              <w:rPr>
                <w:lang w:eastAsia="lt-LT"/>
              </w:rPr>
              <w:t>Balų suma:</w:t>
            </w:r>
          </w:p>
        </w:tc>
        <w:tc>
          <w:tcPr>
            <w:tcW w:w="126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100</w:t>
            </w:r>
          </w:p>
        </w:tc>
      </w:tr>
      <w:tr w:rsidR="00801852">
        <w:tc>
          <w:tcPr>
            <w:tcW w:w="8093"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ind w:left="2803"/>
              <w:jc w:val="right"/>
              <w:rPr>
                <w:szCs w:val="24"/>
                <w:lang w:eastAsia="lt-LT"/>
              </w:rPr>
            </w:pPr>
            <w:r>
              <w:rPr>
                <w:lang w:eastAsia="lt-LT"/>
              </w:rPr>
              <w:t>Mažiausias privalomas surinkti balų skaičius:</w:t>
            </w:r>
          </w:p>
        </w:tc>
        <w:tc>
          <w:tcPr>
            <w:tcW w:w="126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b/>
                <w:szCs w:val="24"/>
                <w:lang w:eastAsia="lt-LT"/>
              </w:rPr>
            </w:pPr>
            <w:r>
              <w:rPr>
                <w:b/>
                <w:lang w:eastAsia="lt-LT"/>
              </w:rPr>
              <w:t>50</w:t>
            </w:r>
          </w:p>
        </w:tc>
      </w:tr>
    </w:tbl>
    <w:p w:rsidR="00801852" w:rsidRDefault="00801852">
      <w:pPr>
        <w:tabs>
          <w:tab w:val="left" w:pos="3164"/>
        </w:tabs>
        <w:spacing w:line="252" w:lineRule="auto"/>
        <w:rPr>
          <w:rFonts w:eastAsia="Calibri"/>
          <w:szCs w:val="24"/>
        </w:rPr>
      </w:pPr>
    </w:p>
    <w:p w:rsidR="00801852" w:rsidRDefault="00801852">
      <w:pPr>
        <w:rPr>
          <w:sz w:val="14"/>
          <w:szCs w:val="14"/>
        </w:rPr>
      </w:pPr>
    </w:p>
    <w:p w:rsidR="00801852" w:rsidRDefault="00E62560">
      <w:pPr>
        <w:tabs>
          <w:tab w:val="left" w:pos="993"/>
          <w:tab w:val="left" w:pos="1134"/>
        </w:tabs>
        <w:suppressAutoHyphens/>
        <w:spacing w:line="360" w:lineRule="auto"/>
        <w:ind w:firstLine="567"/>
        <w:jc w:val="both"/>
        <w:rPr>
          <w:szCs w:val="24"/>
          <w:lang w:eastAsia="zh-CN"/>
        </w:rPr>
      </w:pPr>
      <w:r>
        <w:rPr>
          <w:szCs w:val="24"/>
        </w:rPr>
        <w:t xml:space="preserve">65.3. </w:t>
      </w:r>
      <w:r>
        <w:rPr>
          <w:rFonts w:eastAsia="Calibri"/>
          <w:bCs/>
          <w:szCs w:val="24"/>
        </w:rPr>
        <w:t>Tauragės regionas:</w:t>
      </w:r>
    </w:p>
    <w:tbl>
      <w:tblPr>
        <w:tblW w:w="9356" w:type="dxa"/>
        <w:tblInd w:w="262" w:type="dxa"/>
        <w:tblBorders>
          <w:top w:val="single" w:sz="6" w:space="0" w:color="000001"/>
          <w:left w:val="single" w:sz="6" w:space="0" w:color="000001"/>
          <w:right w:val="single" w:sz="6" w:space="0" w:color="000001"/>
          <w:insideV w:val="single" w:sz="6" w:space="0" w:color="000001"/>
        </w:tblBorders>
        <w:tblCellMar>
          <w:left w:w="0" w:type="dxa"/>
          <w:right w:w="40" w:type="dxa"/>
        </w:tblCellMar>
        <w:tblLook w:val="04A0"/>
      </w:tblPr>
      <w:tblGrid>
        <w:gridCol w:w="421"/>
        <w:gridCol w:w="6350"/>
        <w:gridCol w:w="1176"/>
        <w:gridCol w:w="1409"/>
      </w:tblGrid>
      <w:tr w:rsidR="00801852">
        <w:tc>
          <w:tcPr>
            <w:tcW w:w="421" w:type="dxa"/>
            <w:tcBorders>
              <w:top w:val="single" w:sz="6" w:space="0" w:color="000001"/>
              <w:left w:val="single" w:sz="6" w:space="0" w:color="000001"/>
              <w:bottom w:val="nil"/>
              <w:right w:val="single" w:sz="6" w:space="0" w:color="000001"/>
            </w:tcBorders>
            <w:hideMark/>
          </w:tcPr>
          <w:p w:rsidR="00801852" w:rsidRDefault="00E62560">
            <w:pPr>
              <w:tabs>
                <w:tab w:val="left" w:pos="3164"/>
              </w:tabs>
              <w:rPr>
                <w:szCs w:val="24"/>
                <w:lang w:eastAsia="lt-LT"/>
              </w:rPr>
            </w:pPr>
            <w:r>
              <w:rPr>
                <w:lang w:eastAsia="lt-LT"/>
              </w:rPr>
              <w:t>Eil.</w:t>
            </w:r>
          </w:p>
        </w:tc>
        <w:tc>
          <w:tcPr>
            <w:tcW w:w="6349" w:type="dxa"/>
            <w:tcBorders>
              <w:top w:val="single" w:sz="6" w:space="0" w:color="000001"/>
              <w:left w:val="single" w:sz="6" w:space="0" w:color="000001"/>
              <w:bottom w:val="nil"/>
              <w:right w:val="single" w:sz="6" w:space="0" w:color="000001"/>
            </w:tcBorders>
            <w:vAlign w:val="center"/>
            <w:hideMark/>
          </w:tcPr>
          <w:p w:rsidR="00801852" w:rsidRDefault="00E62560">
            <w:pPr>
              <w:tabs>
                <w:tab w:val="left" w:pos="3164"/>
              </w:tabs>
              <w:ind w:left="1459"/>
              <w:jc w:val="center"/>
              <w:rPr>
                <w:szCs w:val="24"/>
                <w:lang w:eastAsia="lt-LT"/>
              </w:rPr>
            </w:pPr>
            <w:r>
              <w:rPr>
                <w:bCs/>
                <w:lang w:eastAsia="lt-LT"/>
              </w:rPr>
              <w:t>Specialiojo</w:t>
            </w:r>
            <w:r>
              <w:rPr>
                <w:lang w:eastAsia="lt-LT"/>
              </w:rPr>
              <w:t xml:space="preserve"> atrankos kriterijaus pavadinimas</w:t>
            </w:r>
          </w:p>
        </w:tc>
        <w:tc>
          <w:tcPr>
            <w:tcW w:w="1176" w:type="dxa"/>
            <w:tcBorders>
              <w:top w:val="single" w:sz="6" w:space="0" w:color="000001"/>
              <w:left w:val="single" w:sz="6" w:space="0" w:color="000001"/>
              <w:bottom w:val="nil"/>
              <w:right w:val="single" w:sz="6" w:space="0" w:color="000001"/>
            </w:tcBorders>
            <w:vAlign w:val="center"/>
            <w:hideMark/>
          </w:tcPr>
          <w:p w:rsidR="00801852" w:rsidRDefault="00E62560">
            <w:pPr>
              <w:tabs>
                <w:tab w:val="left" w:pos="3164"/>
              </w:tabs>
              <w:jc w:val="center"/>
              <w:rPr>
                <w:szCs w:val="24"/>
                <w:lang w:eastAsia="lt-LT"/>
              </w:rPr>
            </w:pPr>
            <w:r>
              <w:rPr>
                <w:lang w:eastAsia="lt-LT"/>
              </w:rPr>
              <w:t>Didžiausias</w:t>
            </w:r>
          </w:p>
        </w:tc>
        <w:tc>
          <w:tcPr>
            <w:tcW w:w="1409" w:type="dxa"/>
            <w:vMerge w:val="restart"/>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ind w:hanging="182"/>
              <w:jc w:val="center"/>
              <w:rPr>
                <w:szCs w:val="24"/>
                <w:lang w:eastAsia="lt-LT"/>
              </w:rPr>
            </w:pPr>
            <w:r>
              <w:rPr>
                <w:lang w:eastAsia="lt-LT"/>
              </w:rPr>
              <w:t>Balai  pagal      atskiras      kriterijaus reikšmes</w:t>
            </w:r>
          </w:p>
        </w:tc>
      </w:tr>
      <w:tr w:rsidR="00801852">
        <w:tc>
          <w:tcPr>
            <w:tcW w:w="421"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rPr>
                <w:szCs w:val="24"/>
                <w:lang w:eastAsia="lt-LT"/>
              </w:rPr>
            </w:pPr>
            <w:r>
              <w:rPr>
                <w:lang w:eastAsia="lt-LT"/>
              </w:rPr>
              <w:t>Nr.</w:t>
            </w:r>
          </w:p>
        </w:tc>
        <w:tc>
          <w:tcPr>
            <w:tcW w:w="6349" w:type="dxa"/>
            <w:tcBorders>
              <w:top w:val="single" w:sz="6" w:space="0" w:color="000001"/>
              <w:left w:val="single" w:sz="6" w:space="0" w:color="000001"/>
              <w:bottom w:val="single" w:sz="6" w:space="0" w:color="000001"/>
              <w:right w:val="single" w:sz="6" w:space="0" w:color="000001"/>
            </w:tcBorders>
          </w:tcPr>
          <w:p w:rsidR="00801852" w:rsidRDefault="00801852">
            <w:pPr>
              <w:tabs>
                <w:tab w:val="left" w:pos="3164"/>
              </w:tabs>
              <w:rPr>
                <w:szCs w:val="24"/>
                <w:lang w:eastAsia="lt-LT"/>
              </w:rPr>
            </w:pPr>
          </w:p>
        </w:tc>
        <w:tc>
          <w:tcPr>
            <w:tcW w:w="1176"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jc w:val="center"/>
              <w:rPr>
                <w:szCs w:val="24"/>
                <w:lang w:eastAsia="lt-LT"/>
              </w:rPr>
            </w:pPr>
            <w:r>
              <w:rPr>
                <w:lang w:eastAsia="lt-LT"/>
              </w:rPr>
              <w:t>balas</w:t>
            </w: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01852" w:rsidRDefault="00801852">
            <w:pPr>
              <w:rPr>
                <w:szCs w:val="24"/>
                <w:lang w:eastAsia="lt-LT"/>
              </w:rPr>
            </w:pPr>
          </w:p>
        </w:tc>
      </w:tr>
      <w:tr w:rsidR="00801852">
        <w:tc>
          <w:tcPr>
            <w:tcW w:w="421"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rPr>
                <w:szCs w:val="24"/>
                <w:lang w:eastAsia="lt-LT"/>
              </w:rPr>
            </w:pPr>
            <w:r>
              <w:rPr>
                <w:lang w:eastAsia="lt-LT"/>
              </w:rPr>
              <w:t>1.</w:t>
            </w:r>
          </w:p>
        </w:tc>
        <w:tc>
          <w:tcPr>
            <w:tcW w:w="6349"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spacing w:line="288" w:lineRule="exact"/>
              <w:ind w:firstLine="5"/>
              <w:jc w:val="both"/>
              <w:rPr>
                <w:szCs w:val="24"/>
                <w:lang w:eastAsia="zh-CN" w:bidi="hi-IN"/>
              </w:rPr>
            </w:pPr>
            <w:r>
              <w:rPr>
                <w:lang w:eastAsia="lt-LT"/>
              </w:rPr>
              <w:t xml:space="preserve">Projektu sudaromos sąlygos vietovės kompleksinei socialinei, kultūrinei, ekonominei ir aplinkosauginei plėtrai </w:t>
            </w:r>
            <w:r>
              <w:rPr>
                <w:i/>
                <w:lang w:eastAsia="lt-LT"/>
              </w:rPr>
              <w:t xml:space="preserve">(poveikis ne </w:t>
            </w:r>
            <w:r>
              <w:rPr>
                <w:i/>
                <w:lang w:eastAsia="lt-LT"/>
              </w:rPr>
              <w:t>mažiau kaip 2 veiklos sritims)</w:t>
            </w:r>
          </w:p>
        </w:tc>
        <w:tc>
          <w:tcPr>
            <w:tcW w:w="1176"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30</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30</w:t>
            </w:r>
          </w:p>
        </w:tc>
      </w:tr>
      <w:tr w:rsidR="00801852">
        <w:tc>
          <w:tcPr>
            <w:tcW w:w="421" w:type="dxa"/>
            <w:tcBorders>
              <w:top w:val="single" w:sz="6" w:space="0" w:color="000001"/>
              <w:left w:val="single" w:sz="6" w:space="0" w:color="000001"/>
              <w:bottom w:val="single" w:sz="4" w:space="0" w:color="000001"/>
              <w:right w:val="single" w:sz="6" w:space="0" w:color="000001"/>
            </w:tcBorders>
            <w:hideMark/>
          </w:tcPr>
          <w:p w:rsidR="00801852" w:rsidRDefault="00E62560">
            <w:pPr>
              <w:tabs>
                <w:tab w:val="left" w:pos="3164"/>
              </w:tabs>
              <w:rPr>
                <w:szCs w:val="24"/>
                <w:lang w:eastAsia="lt-LT"/>
              </w:rPr>
            </w:pPr>
            <w:r>
              <w:rPr>
                <w:lang w:eastAsia="lt-LT"/>
              </w:rPr>
              <w:t>2.</w:t>
            </w:r>
          </w:p>
        </w:tc>
        <w:tc>
          <w:tcPr>
            <w:tcW w:w="8934" w:type="dxa"/>
            <w:gridSpan w:val="3"/>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spacing w:line="274" w:lineRule="exact"/>
              <w:ind w:right="5" w:firstLine="5"/>
              <w:jc w:val="both"/>
              <w:rPr>
                <w:szCs w:val="24"/>
                <w:lang w:eastAsia="lt-LT"/>
              </w:rPr>
            </w:pPr>
            <w:r>
              <w:rPr>
                <w:lang w:eastAsia="lt-LT"/>
              </w:rPr>
              <w:t>Projektas įgyvendinamas kaimo gyvenamojoje vietovėje, kurioje yra įstaiga, įmonė, institucija, bažnyčia ar kitas subjektas:</w:t>
            </w:r>
          </w:p>
        </w:tc>
      </w:tr>
      <w:tr w:rsidR="00801852">
        <w:trPr>
          <w:trHeight w:val="315"/>
        </w:trPr>
        <w:tc>
          <w:tcPr>
            <w:tcW w:w="421" w:type="dxa"/>
            <w:tcBorders>
              <w:top w:val="single" w:sz="4" w:space="0" w:color="000001"/>
              <w:left w:val="single" w:sz="6" w:space="0" w:color="000001"/>
              <w:bottom w:val="nil"/>
              <w:right w:val="single" w:sz="6" w:space="0" w:color="000001"/>
            </w:tcBorders>
            <w:hideMark/>
          </w:tcPr>
          <w:p w:rsidR="00801852" w:rsidRDefault="00E62560">
            <w:pPr>
              <w:tabs>
                <w:tab w:val="left" w:pos="3164"/>
              </w:tabs>
              <w:rPr>
                <w:szCs w:val="24"/>
                <w:lang w:eastAsia="lt-LT"/>
              </w:rPr>
            </w:pPr>
            <w:r>
              <w:rPr>
                <w:lang w:eastAsia="lt-LT"/>
              </w:rPr>
              <w:t>2.1</w:t>
            </w:r>
          </w:p>
        </w:tc>
        <w:tc>
          <w:tcPr>
            <w:tcW w:w="6349" w:type="dxa"/>
            <w:tcBorders>
              <w:top w:val="single" w:sz="4" w:space="0" w:color="000001"/>
              <w:left w:val="single" w:sz="6" w:space="0" w:color="000001"/>
              <w:bottom w:val="single" w:sz="4" w:space="0" w:color="000001"/>
              <w:right w:val="single" w:sz="6" w:space="0" w:color="000001"/>
            </w:tcBorders>
            <w:hideMark/>
          </w:tcPr>
          <w:p w:rsidR="00801852" w:rsidRDefault="00E62560">
            <w:pPr>
              <w:tabs>
                <w:tab w:val="left" w:pos="3164"/>
                <w:tab w:val="left" w:pos="4719"/>
              </w:tabs>
              <w:ind w:right="2023"/>
              <w:jc w:val="both"/>
              <w:rPr>
                <w:szCs w:val="24"/>
                <w:lang w:eastAsia="lt-LT"/>
              </w:rPr>
            </w:pPr>
            <w:r>
              <w:rPr>
                <w:lang w:eastAsia="lt-LT"/>
              </w:rPr>
              <w:t>vietovė, kurioje yra vienas subjektas</w:t>
            </w:r>
          </w:p>
        </w:tc>
        <w:tc>
          <w:tcPr>
            <w:tcW w:w="1176" w:type="dxa"/>
            <w:tcBorders>
              <w:top w:val="single" w:sz="4" w:space="0" w:color="000001"/>
              <w:left w:val="single" w:sz="6" w:space="0" w:color="000001"/>
              <w:bottom w:val="single" w:sz="4" w:space="0" w:color="000001"/>
              <w:right w:val="single" w:sz="6" w:space="0" w:color="000001"/>
            </w:tcBorders>
            <w:vAlign w:val="center"/>
          </w:tcPr>
          <w:p w:rsidR="00801852" w:rsidRDefault="00801852">
            <w:pPr>
              <w:tabs>
                <w:tab w:val="left" w:pos="3164"/>
              </w:tabs>
              <w:jc w:val="center"/>
              <w:rPr>
                <w:szCs w:val="24"/>
                <w:lang w:eastAsia="lt-LT"/>
              </w:rPr>
            </w:pPr>
          </w:p>
        </w:tc>
        <w:tc>
          <w:tcPr>
            <w:tcW w:w="1409" w:type="dxa"/>
            <w:tcBorders>
              <w:top w:val="single" w:sz="4" w:space="0" w:color="000001"/>
              <w:left w:val="single" w:sz="6" w:space="0" w:color="000001"/>
              <w:bottom w:val="single" w:sz="4"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15</w:t>
            </w:r>
          </w:p>
        </w:tc>
      </w:tr>
      <w:tr w:rsidR="00801852">
        <w:tc>
          <w:tcPr>
            <w:tcW w:w="421"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rPr>
                <w:szCs w:val="24"/>
                <w:lang w:eastAsia="lt-LT"/>
              </w:rPr>
            </w:pPr>
            <w:r>
              <w:rPr>
                <w:lang w:eastAsia="lt-LT"/>
              </w:rPr>
              <w:t>2.2</w:t>
            </w:r>
          </w:p>
        </w:tc>
        <w:tc>
          <w:tcPr>
            <w:tcW w:w="6349"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ind w:right="771"/>
              <w:jc w:val="both"/>
              <w:rPr>
                <w:szCs w:val="24"/>
                <w:lang w:eastAsia="lt-LT"/>
              </w:rPr>
            </w:pPr>
            <w:r>
              <w:rPr>
                <w:lang w:eastAsia="lt-LT"/>
              </w:rPr>
              <w:t>vietovė, kurioje yra du subjektai</w:t>
            </w:r>
          </w:p>
        </w:tc>
        <w:tc>
          <w:tcPr>
            <w:tcW w:w="1176" w:type="dxa"/>
            <w:tcBorders>
              <w:top w:val="nil"/>
              <w:left w:val="single" w:sz="6" w:space="0" w:color="000001"/>
              <w:bottom w:val="nil"/>
              <w:right w:val="single" w:sz="6" w:space="0" w:color="000001"/>
            </w:tcBorders>
            <w:vAlign w:val="center"/>
            <w:hideMark/>
          </w:tcPr>
          <w:p w:rsidR="00801852" w:rsidRDefault="00E62560">
            <w:pPr>
              <w:tabs>
                <w:tab w:val="left" w:pos="3164"/>
              </w:tabs>
              <w:jc w:val="center"/>
              <w:rPr>
                <w:szCs w:val="24"/>
                <w:lang w:eastAsia="lt-LT"/>
              </w:rPr>
            </w:pPr>
            <w:r>
              <w:rPr>
                <w:lang w:eastAsia="lt-LT"/>
              </w:rPr>
              <w:t>25</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20</w:t>
            </w:r>
          </w:p>
        </w:tc>
      </w:tr>
      <w:tr w:rsidR="00801852">
        <w:tc>
          <w:tcPr>
            <w:tcW w:w="421"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rPr>
                <w:szCs w:val="24"/>
                <w:lang w:eastAsia="lt-LT"/>
              </w:rPr>
            </w:pPr>
            <w:r>
              <w:rPr>
                <w:lang w:eastAsia="lt-LT"/>
              </w:rPr>
              <w:t>2.3</w:t>
            </w:r>
          </w:p>
        </w:tc>
        <w:tc>
          <w:tcPr>
            <w:tcW w:w="6349"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ind w:right="486"/>
              <w:jc w:val="both"/>
              <w:rPr>
                <w:szCs w:val="24"/>
                <w:lang w:eastAsia="lt-LT"/>
              </w:rPr>
            </w:pPr>
            <w:r>
              <w:rPr>
                <w:lang w:eastAsia="lt-LT"/>
              </w:rPr>
              <w:t>vietovė, kurioje yra trys ir daugiau subjektų</w:t>
            </w:r>
          </w:p>
        </w:tc>
        <w:tc>
          <w:tcPr>
            <w:tcW w:w="1176" w:type="dxa"/>
            <w:tcBorders>
              <w:top w:val="single" w:sz="6" w:space="0" w:color="000001"/>
              <w:left w:val="single" w:sz="6" w:space="0" w:color="000001"/>
              <w:bottom w:val="single" w:sz="6" w:space="0" w:color="000001"/>
              <w:right w:val="single" w:sz="6" w:space="0" w:color="000001"/>
            </w:tcBorders>
            <w:vAlign w:val="center"/>
          </w:tcPr>
          <w:p w:rsidR="00801852" w:rsidRDefault="00801852">
            <w:pPr>
              <w:tabs>
                <w:tab w:val="left" w:pos="3164"/>
              </w:tabs>
              <w:jc w:val="center"/>
              <w:rPr>
                <w:szCs w:val="24"/>
                <w:lang w:eastAsia="lt-LT"/>
              </w:rPr>
            </w:pP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25</w:t>
            </w:r>
          </w:p>
        </w:tc>
      </w:tr>
      <w:tr w:rsidR="00801852">
        <w:tc>
          <w:tcPr>
            <w:tcW w:w="421"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rPr>
                <w:szCs w:val="24"/>
                <w:lang w:eastAsia="lt-LT"/>
              </w:rPr>
            </w:pPr>
            <w:r>
              <w:rPr>
                <w:lang w:eastAsia="lt-LT"/>
              </w:rPr>
              <w:t>3.</w:t>
            </w:r>
          </w:p>
        </w:tc>
        <w:tc>
          <w:tcPr>
            <w:tcW w:w="6349"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spacing w:line="298" w:lineRule="exact"/>
              <w:ind w:right="5"/>
              <w:jc w:val="both"/>
              <w:rPr>
                <w:szCs w:val="24"/>
                <w:lang w:eastAsia="zh-CN" w:bidi="hi-IN"/>
              </w:rPr>
            </w:pPr>
            <w:r>
              <w:t xml:space="preserve">Investuojama į valstybės saugomus nekilnojamųjų kultūros paveldo </w:t>
            </w:r>
            <w:r>
              <w:rPr>
                <w:i/>
              </w:rPr>
              <w:t>(</w:t>
            </w:r>
            <w:r>
              <w:rPr>
                <w:bCs/>
                <w:i/>
                <w:iCs/>
              </w:rPr>
              <w:t xml:space="preserve">vadovaujantis </w:t>
            </w:r>
            <w:r>
              <w:rPr>
                <w:i/>
              </w:rPr>
              <w:t>kultūros vertybių registro duomenimis)</w:t>
            </w:r>
            <w:r>
              <w:t xml:space="preserve"> ir (arba) gamtos paveldo </w:t>
            </w:r>
            <w:r>
              <w:rPr>
                <w:i/>
                <w:iCs/>
              </w:rPr>
              <w:t xml:space="preserve">(vadovaujantis saugomų teritorijų valstybės kadastro duomenimis) </w:t>
            </w:r>
            <w:r>
              <w:t>objektus</w:t>
            </w:r>
          </w:p>
        </w:tc>
        <w:tc>
          <w:tcPr>
            <w:tcW w:w="1176"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20</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20</w:t>
            </w:r>
          </w:p>
        </w:tc>
      </w:tr>
      <w:tr w:rsidR="00801852">
        <w:tc>
          <w:tcPr>
            <w:tcW w:w="421"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rPr>
                <w:szCs w:val="24"/>
                <w:lang w:eastAsia="lt-LT"/>
              </w:rPr>
            </w:pPr>
            <w:r>
              <w:rPr>
                <w:lang w:eastAsia="lt-LT"/>
              </w:rPr>
              <w:t>4.</w:t>
            </w:r>
          </w:p>
        </w:tc>
        <w:tc>
          <w:tcPr>
            <w:tcW w:w="6349"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spacing w:line="293" w:lineRule="exact"/>
              <w:ind w:firstLine="5"/>
              <w:jc w:val="both"/>
              <w:rPr>
                <w:szCs w:val="24"/>
                <w:lang w:eastAsia="lt-LT"/>
              </w:rPr>
            </w:pPr>
            <w:r>
              <w:rPr>
                <w:lang w:eastAsia="lt-LT"/>
              </w:rPr>
              <w:t>Projekto veiklos prisideda prie jaunimo laisvalaikio ir užimtumo didinimo</w:t>
            </w:r>
          </w:p>
        </w:tc>
        <w:tc>
          <w:tcPr>
            <w:tcW w:w="1176"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25</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25</w:t>
            </w:r>
          </w:p>
        </w:tc>
      </w:tr>
      <w:tr w:rsidR="00801852">
        <w:tc>
          <w:tcPr>
            <w:tcW w:w="6770"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jc w:val="right"/>
              <w:rPr>
                <w:szCs w:val="24"/>
                <w:lang w:eastAsia="lt-LT"/>
              </w:rPr>
            </w:pPr>
            <w:r>
              <w:rPr>
                <w:lang w:eastAsia="lt-LT"/>
              </w:rPr>
              <w:t>Balų suma</w:t>
            </w:r>
          </w:p>
        </w:tc>
        <w:tc>
          <w:tcPr>
            <w:tcW w:w="2585"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zh-CN" w:bidi="hi-IN"/>
              </w:rPr>
            </w:pPr>
            <w:r>
              <w:rPr>
                <w:bCs/>
                <w:lang w:eastAsia="lt-LT"/>
              </w:rPr>
              <w:t>100</w:t>
            </w:r>
          </w:p>
        </w:tc>
      </w:tr>
      <w:tr w:rsidR="00801852">
        <w:tc>
          <w:tcPr>
            <w:tcW w:w="6770"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jc w:val="right"/>
              <w:rPr>
                <w:szCs w:val="24"/>
                <w:lang w:eastAsia="lt-LT"/>
              </w:rPr>
            </w:pPr>
            <w:r>
              <w:rPr>
                <w:lang w:eastAsia="lt-LT"/>
              </w:rPr>
              <w:t>Mažiausias privalomas balų skaičius</w:t>
            </w:r>
          </w:p>
        </w:tc>
        <w:tc>
          <w:tcPr>
            <w:tcW w:w="2585"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zh-CN" w:bidi="hi-IN"/>
              </w:rPr>
            </w:pPr>
            <w:r>
              <w:rPr>
                <w:b/>
                <w:bCs/>
                <w:lang w:eastAsia="lt-LT"/>
              </w:rPr>
              <w:t>35</w:t>
            </w:r>
          </w:p>
        </w:tc>
      </w:tr>
    </w:tbl>
    <w:p w:rsidR="00801852" w:rsidRDefault="00801852">
      <w:pPr>
        <w:tabs>
          <w:tab w:val="left" w:pos="993"/>
          <w:tab w:val="left" w:pos="1134"/>
        </w:tabs>
        <w:suppressAutoHyphens/>
        <w:spacing w:line="360" w:lineRule="auto"/>
        <w:ind w:firstLine="567"/>
        <w:jc w:val="both"/>
        <w:rPr>
          <w:szCs w:val="24"/>
        </w:rPr>
      </w:pPr>
    </w:p>
    <w:p w:rsidR="00801852" w:rsidRDefault="00E62560">
      <w:pPr>
        <w:tabs>
          <w:tab w:val="left" w:pos="993"/>
          <w:tab w:val="left" w:pos="1134"/>
        </w:tabs>
        <w:suppressAutoHyphens/>
        <w:overflowPunct w:val="0"/>
        <w:ind w:firstLine="709"/>
        <w:jc w:val="both"/>
        <w:textAlignment w:val="baseline"/>
        <w:rPr>
          <w:szCs w:val="24"/>
        </w:rPr>
      </w:pPr>
      <w:r>
        <w:rPr>
          <w:szCs w:val="24"/>
        </w:rPr>
        <w:t xml:space="preserve">65.4. </w:t>
      </w:r>
      <w:r>
        <w:rPr>
          <w:rFonts w:eastAsia="Calibri"/>
          <w:bCs/>
          <w:szCs w:val="24"/>
        </w:rPr>
        <w:t>Kauno regionas:</w:t>
      </w:r>
    </w:p>
    <w:tbl>
      <w:tblPr>
        <w:tblW w:w="92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40" w:type="dxa"/>
        </w:tblCellMar>
        <w:tblLook w:val="04A0"/>
      </w:tblPr>
      <w:tblGrid>
        <w:gridCol w:w="976"/>
        <w:gridCol w:w="7252"/>
        <w:gridCol w:w="994"/>
      </w:tblGrid>
      <w:tr w:rsidR="00801852">
        <w:tc>
          <w:tcPr>
            <w:tcW w:w="976"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ind w:left="-40"/>
              <w:jc w:val="center"/>
              <w:textAlignment w:val="baseline"/>
              <w:rPr>
                <w:bCs/>
                <w:spacing w:val="10"/>
              </w:rPr>
            </w:pPr>
            <w:r>
              <w:rPr>
                <w:bCs/>
                <w:spacing w:val="10"/>
              </w:rPr>
              <w:t>Eil.</w:t>
            </w:r>
          </w:p>
          <w:p w:rsidR="00801852" w:rsidRDefault="00E62560">
            <w:pPr>
              <w:tabs>
                <w:tab w:val="left" w:pos="3164"/>
              </w:tabs>
              <w:overflowPunct w:val="0"/>
              <w:ind w:left="-40"/>
              <w:jc w:val="center"/>
              <w:textAlignment w:val="baseline"/>
              <w:rPr>
                <w:szCs w:val="24"/>
                <w:lang w:bidi="hi-IN"/>
              </w:rPr>
            </w:pPr>
            <w:r>
              <w:rPr>
                <w:bCs/>
                <w:spacing w:val="10"/>
              </w:rPr>
              <w:t>Nr.</w:t>
            </w:r>
          </w:p>
        </w:tc>
        <w:tc>
          <w:tcPr>
            <w:tcW w:w="7252"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ind w:left="1613"/>
              <w:jc w:val="center"/>
              <w:textAlignment w:val="baseline"/>
              <w:rPr>
                <w:spacing w:val="10"/>
                <w:szCs w:val="24"/>
              </w:rPr>
            </w:pPr>
            <w:r>
              <w:rPr>
                <w:bCs/>
              </w:rPr>
              <w:t>Specialiojo</w:t>
            </w:r>
            <w:r>
              <w:t xml:space="preserve"> atrankos kriterijaus pavadinimas</w:t>
            </w:r>
          </w:p>
        </w:tc>
        <w:tc>
          <w:tcPr>
            <w:tcW w:w="994"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center"/>
              <w:textAlignment w:val="baseline"/>
              <w:rPr>
                <w:spacing w:val="10"/>
              </w:rPr>
            </w:pPr>
            <w:r>
              <w:rPr>
                <w:spacing w:val="10"/>
              </w:rPr>
              <w:t xml:space="preserve">Didžiausias </w:t>
            </w:r>
          </w:p>
          <w:p w:rsidR="00801852" w:rsidRDefault="00E62560">
            <w:pPr>
              <w:tabs>
                <w:tab w:val="left" w:pos="3164"/>
              </w:tabs>
              <w:overflowPunct w:val="0"/>
              <w:jc w:val="center"/>
              <w:textAlignment w:val="baseline"/>
              <w:rPr>
                <w:spacing w:val="10"/>
                <w:szCs w:val="24"/>
              </w:rPr>
            </w:pPr>
            <w:r>
              <w:rPr>
                <w:spacing w:val="10"/>
              </w:rPr>
              <w:t>balas</w:t>
            </w:r>
          </w:p>
        </w:tc>
      </w:tr>
      <w:tr w:rsidR="00801852">
        <w:tc>
          <w:tcPr>
            <w:tcW w:w="976"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pacing w:val="10"/>
                <w:szCs w:val="24"/>
              </w:rPr>
            </w:pPr>
            <w:r>
              <w:rPr>
                <w:spacing w:val="10"/>
              </w:rPr>
              <w:t>1.</w:t>
            </w:r>
          </w:p>
        </w:tc>
        <w:tc>
          <w:tcPr>
            <w:tcW w:w="7252"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zCs w:val="24"/>
                <w:lang w:bidi="hi-IN"/>
              </w:rPr>
            </w:pPr>
            <w:r>
              <w:rPr>
                <w:spacing w:val="10"/>
              </w:rPr>
              <w:t xml:space="preserve">Projektas įgyvendinamas gyvenamoje vietovėje, kurioje gyvena ne mažiau kaip 100 gyventojų </w:t>
            </w:r>
            <w:r>
              <w:rPr>
                <w:bCs/>
                <w:i/>
                <w:iCs/>
                <w:spacing w:val="10"/>
                <w:sz w:val="20"/>
              </w:rPr>
              <w:t xml:space="preserve">(vadovaujantis Lietuvos statistikos departamento 2011 m. visuotinio gyventojų ir būstų surašymo </w:t>
            </w:r>
            <w:r>
              <w:rPr>
                <w:bCs/>
                <w:i/>
                <w:iCs/>
                <w:spacing w:val="10"/>
                <w:sz w:val="20"/>
              </w:rPr>
              <w:t>duomenimis,jeigu pareiškėjas su projektiniu pasiūlymu nepateikė Lietuvos Respublikos gyventojų registro pažymos, arba pagal naujausius gyvenamąją vietą deklaravusių asmenų ir neturinčių gyvenamosios vietos asmenų apskaitos duomenis, paskelbtus Lietuvos Res</w:t>
            </w:r>
            <w:r>
              <w:rPr>
                <w:bCs/>
                <w:i/>
                <w:iCs/>
                <w:spacing w:val="10"/>
                <w:sz w:val="20"/>
              </w:rPr>
              <w:t>publikos gyventojų registro tvarkytojo interneto svetainėje, šio tvarkytojo nuostatuose nustatyta tvarka, jeigu pareiškėjas su projektiniu pasiūlymu pateikė Lietuvos Respublikos gyventojų registro pažymą)</w:t>
            </w:r>
          </w:p>
        </w:tc>
        <w:tc>
          <w:tcPr>
            <w:tcW w:w="994"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spacing w:val="10"/>
                <w:szCs w:val="24"/>
              </w:rPr>
            </w:pPr>
            <w:r>
              <w:rPr>
                <w:spacing w:val="10"/>
              </w:rPr>
              <w:t>30</w:t>
            </w:r>
          </w:p>
        </w:tc>
      </w:tr>
      <w:tr w:rsidR="00801852">
        <w:tc>
          <w:tcPr>
            <w:tcW w:w="976"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pacing w:val="10"/>
                <w:szCs w:val="24"/>
              </w:rPr>
            </w:pPr>
            <w:r>
              <w:rPr>
                <w:spacing w:val="10"/>
              </w:rPr>
              <w:t>2.</w:t>
            </w:r>
          </w:p>
        </w:tc>
        <w:tc>
          <w:tcPr>
            <w:tcW w:w="7252"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pacing w:val="10"/>
                <w:szCs w:val="24"/>
              </w:rPr>
            </w:pPr>
            <w:r>
              <w:rPr>
                <w:spacing w:val="10"/>
              </w:rPr>
              <w:t xml:space="preserve">Projektas prisideda prie jaunimo </w:t>
            </w:r>
            <w:r>
              <w:rPr>
                <w:spacing w:val="10"/>
              </w:rPr>
              <w:t>laisvalaikio ar užimtumo didinimo</w:t>
            </w:r>
          </w:p>
        </w:tc>
        <w:tc>
          <w:tcPr>
            <w:tcW w:w="994"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spacing w:val="10"/>
                <w:szCs w:val="24"/>
              </w:rPr>
            </w:pPr>
            <w:r>
              <w:rPr>
                <w:spacing w:val="10"/>
              </w:rPr>
              <w:t>30</w:t>
            </w:r>
          </w:p>
        </w:tc>
      </w:tr>
      <w:tr w:rsidR="00801852">
        <w:tc>
          <w:tcPr>
            <w:tcW w:w="976"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pacing w:val="10"/>
                <w:szCs w:val="24"/>
              </w:rPr>
            </w:pPr>
            <w:r>
              <w:rPr>
                <w:spacing w:val="10"/>
              </w:rPr>
              <w:t>3.</w:t>
            </w:r>
          </w:p>
        </w:tc>
        <w:tc>
          <w:tcPr>
            <w:tcW w:w="7252"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zCs w:val="24"/>
                <w:lang w:bidi="hi-IN"/>
              </w:rPr>
            </w:pPr>
            <w:r>
              <w:rPr>
                <w:spacing w:val="10"/>
              </w:rPr>
              <w:t xml:space="preserve">Projektas prisideda prie etnokultūrinę ir (arba) architektūrinę vertę turinčių nekilnojamojo kultūros paveldo objektų būklės pagerinimo </w:t>
            </w:r>
            <w:r>
              <w:rPr>
                <w:i/>
                <w:spacing w:val="10"/>
                <w:sz w:val="20"/>
              </w:rPr>
              <w:t>(</w:t>
            </w:r>
            <w:r>
              <w:rPr>
                <w:bCs/>
                <w:i/>
                <w:iCs/>
                <w:spacing w:val="10"/>
                <w:sz w:val="20"/>
              </w:rPr>
              <w:t>vadovaujantis</w:t>
            </w:r>
            <w:r>
              <w:rPr>
                <w:i/>
                <w:spacing w:val="10"/>
                <w:sz w:val="20"/>
              </w:rPr>
              <w:t xml:space="preserve"> kultūros vertybių registro duomenimis)</w:t>
            </w:r>
          </w:p>
        </w:tc>
        <w:tc>
          <w:tcPr>
            <w:tcW w:w="994"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spacing w:val="10"/>
                <w:szCs w:val="24"/>
              </w:rPr>
            </w:pPr>
            <w:r>
              <w:rPr>
                <w:spacing w:val="10"/>
              </w:rPr>
              <w:t>40</w:t>
            </w:r>
          </w:p>
        </w:tc>
      </w:tr>
      <w:tr w:rsidR="00801852">
        <w:trPr>
          <w:trHeight w:val="354"/>
        </w:trPr>
        <w:tc>
          <w:tcPr>
            <w:tcW w:w="8228" w:type="dxa"/>
            <w:gridSpan w:val="2"/>
            <w:tcBorders>
              <w:top w:val="single" w:sz="6" w:space="0" w:color="000001"/>
              <w:left w:val="single" w:sz="6" w:space="0" w:color="000001"/>
              <w:bottom w:val="single" w:sz="4" w:space="0" w:color="000001"/>
              <w:right w:val="single" w:sz="6" w:space="0" w:color="000001"/>
            </w:tcBorders>
          </w:tcPr>
          <w:p w:rsidR="00801852" w:rsidRDefault="00E62560">
            <w:pPr>
              <w:tabs>
                <w:tab w:val="left" w:pos="3164"/>
              </w:tabs>
              <w:overflowPunct w:val="0"/>
              <w:ind w:right="14"/>
              <w:jc w:val="right"/>
              <w:textAlignment w:val="baseline"/>
              <w:rPr>
                <w:spacing w:val="10"/>
                <w:szCs w:val="24"/>
              </w:rPr>
            </w:pPr>
            <w:r>
              <w:rPr>
                <w:spacing w:val="10"/>
              </w:rPr>
              <w:t>Balų suma</w:t>
            </w:r>
          </w:p>
        </w:tc>
        <w:tc>
          <w:tcPr>
            <w:tcW w:w="994"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ind w:left="244"/>
              <w:jc w:val="both"/>
              <w:textAlignment w:val="baseline"/>
              <w:rPr>
                <w:spacing w:val="10"/>
                <w:szCs w:val="24"/>
              </w:rPr>
            </w:pPr>
            <w:r>
              <w:rPr>
                <w:spacing w:val="10"/>
              </w:rPr>
              <w:t>100</w:t>
            </w:r>
          </w:p>
        </w:tc>
      </w:tr>
      <w:tr w:rsidR="00801852">
        <w:tc>
          <w:tcPr>
            <w:tcW w:w="8228" w:type="dxa"/>
            <w:gridSpan w:val="2"/>
            <w:tcBorders>
              <w:top w:val="single" w:sz="4" w:space="0" w:color="000001"/>
              <w:left w:val="single" w:sz="6" w:space="0" w:color="000001"/>
              <w:bottom w:val="single" w:sz="6" w:space="0" w:color="000001"/>
              <w:right w:val="single" w:sz="6" w:space="0" w:color="000001"/>
            </w:tcBorders>
          </w:tcPr>
          <w:p w:rsidR="00801852" w:rsidRDefault="00E62560">
            <w:pPr>
              <w:tabs>
                <w:tab w:val="left" w:pos="3164"/>
              </w:tabs>
              <w:overflowPunct w:val="0"/>
              <w:ind w:right="14"/>
              <w:jc w:val="right"/>
              <w:textAlignment w:val="baseline"/>
              <w:rPr>
                <w:spacing w:val="10"/>
                <w:szCs w:val="24"/>
              </w:rPr>
            </w:pPr>
            <w:r>
              <w:rPr>
                <w:spacing w:val="10"/>
              </w:rPr>
              <w:t>Mažiausias privalomas balų skaičius</w:t>
            </w:r>
          </w:p>
        </w:tc>
        <w:tc>
          <w:tcPr>
            <w:tcW w:w="994" w:type="dxa"/>
            <w:tcBorders>
              <w:top w:val="single" w:sz="6" w:space="0" w:color="000001"/>
              <w:left w:val="single" w:sz="6" w:space="0" w:color="000001"/>
              <w:bottom w:val="single" w:sz="6" w:space="0" w:color="000001"/>
              <w:right w:val="single" w:sz="6" w:space="0" w:color="000001"/>
            </w:tcBorders>
            <w:vAlign w:val="bottom"/>
          </w:tcPr>
          <w:p w:rsidR="00801852" w:rsidRDefault="00E62560">
            <w:pPr>
              <w:tabs>
                <w:tab w:val="left" w:pos="3164"/>
              </w:tabs>
              <w:overflowPunct w:val="0"/>
              <w:jc w:val="center"/>
              <w:textAlignment w:val="baseline"/>
              <w:rPr>
                <w:szCs w:val="24"/>
                <w:lang w:bidi="hi-IN"/>
              </w:rPr>
            </w:pPr>
            <w:r>
              <w:rPr>
                <w:spacing w:val="10"/>
              </w:rPr>
              <w:t>50.</w:t>
            </w:r>
          </w:p>
        </w:tc>
      </w:tr>
    </w:tbl>
    <w:p w:rsidR="00801852" w:rsidRDefault="00801852">
      <w:pPr>
        <w:rPr>
          <w:sz w:val="14"/>
          <w:szCs w:val="14"/>
        </w:rPr>
      </w:pP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3D-709</w:t>
        </w:r>
      </w:hyperlink>
      <w:r>
        <w:rPr>
          <w:rFonts w:eastAsia="MS Mincho"/>
          <w:i/>
          <w:iCs/>
          <w:sz w:val="20"/>
        </w:rPr>
        <w:t>, 2016-11-29, paskelbta TAR 2016-11-30, i. k. 2016-27862</w:t>
      </w:r>
    </w:p>
    <w:p w:rsidR="00801852" w:rsidRDefault="00801852"/>
    <w:p w:rsidR="00801852" w:rsidRDefault="00E62560">
      <w:pPr>
        <w:tabs>
          <w:tab w:val="left" w:pos="993"/>
          <w:tab w:val="left" w:pos="1134"/>
        </w:tabs>
        <w:suppressAutoHyphens/>
        <w:overflowPunct w:val="0"/>
        <w:ind w:firstLine="709"/>
        <w:jc w:val="both"/>
        <w:textAlignment w:val="baseline"/>
        <w:rPr>
          <w:rFonts w:eastAsia="Calibri"/>
          <w:bCs/>
          <w:szCs w:val="24"/>
        </w:rPr>
      </w:pPr>
      <w:r>
        <w:rPr>
          <w:rFonts w:eastAsia="Calibri"/>
          <w:bCs/>
          <w:szCs w:val="24"/>
        </w:rPr>
        <w:t>65.5. Panevėžio regionas:</w:t>
      </w:r>
    </w:p>
    <w:tbl>
      <w:tblPr>
        <w:tblW w:w="92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40" w:type="dxa"/>
        </w:tblCellMar>
        <w:tblLook w:val="04A0"/>
      </w:tblPr>
      <w:tblGrid>
        <w:gridCol w:w="467"/>
        <w:gridCol w:w="6594"/>
        <w:gridCol w:w="1027"/>
        <w:gridCol w:w="1134"/>
      </w:tblGrid>
      <w:tr w:rsidR="00801852">
        <w:tc>
          <w:tcPr>
            <w:tcW w:w="467"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zCs w:val="24"/>
                <w:lang w:bidi="hi-IN"/>
              </w:rPr>
            </w:pPr>
            <w:r>
              <w:rPr>
                <w:bCs/>
                <w:spacing w:val="10"/>
              </w:rPr>
              <w:t>Eil. Nr.</w:t>
            </w:r>
          </w:p>
        </w:tc>
        <w:tc>
          <w:tcPr>
            <w:tcW w:w="6594"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ind w:left="1733"/>
              <w:jc w:val="both"/>
              <w:textAlignment w:val="baseline"/>
              <w:rPr>
                <w:bCs/>
                <w:szCs w:val="24"/>
              </w:rPr>
            </w:pPr>
            <w:r>
              <w:rPr>
                <w:bCs/>
              </w:rPr>
              <w:t>Specialiojo</w:t>
            </w:r>
            <w:r>
              <w:t xml:space="preserve"> atrankos kriterijaus pavadinimas</w:t>
            </w:r>
          </w:p>
        </w:tc>
        <w:tc>
          <w:tcPr>
            <w:tcW w:w="1027"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bCs/>
                <w:szCs w:val="24"/>
              </w:rPr>
            </w:pPr>
            <w:r>
              <w:rPr>
                <w:bCs/>
              </w:rPr>
              <w:t>Didžiausias balas</w:t>
            </w:r>
          </w:p>
        </w:tc>
        <w:tc>
          <w:tcPr>
            <w:tcW w:w="1134"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center"/>
              <w:textAlignment w:val="baseline"/>
              <w:rPr>
                <w:bCs/>
              </w:rPr>
            </w:pPr>
            <w:r>
              <w:rPr>
                <w:bCs/>
              </w:rPr>
              <w:t>Balai pagal atskiras</w:t>
            </w:r>
          </w:p>
          <w:p w:rsidR="00801852" w:rsidRDefault="00E62560">
            <w:pPr>
              <w:tabs>
                <w:tab w:val="left" w:pos="3164"/>
              </w:tabs>
              <w:overflowPunct w:val="0"/>
              <w:jc w:val="center"/>
              <w:textAlignment w:val="baseline"/>
              <w:rPr>
                <w:bCs/>
                <w:szCs w:val="24"/>
              </w:rPr>
            </w:pPr>
            <w:r>
              <w:rPr>
                <w:bCs/>
              </w:rPr>
              <w:t>kriterijaus reikšmes</w:t>
            </w:r>
          </w:p>
        </w:tc>
      </w:tr>
      <w:tr w:rsidR="00801852">
        <w:tc>
          <w:tcPr>
            <w:tcW w:w="467"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zCs w:val="24"/>
              </w:rPr>
            </w:pPr>
            <w:r>
              <w:t>1.</w:t>
            </w:r>
          </w:p>
        </w:tc>
        <w:tc>
          <w:tcPr>
            <w:tcW w:w="8755" w:type="dxa"/>
            <w:gridSpan w:val="3"/>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iCs/>
              </w:rPr>
            </w:pPr>
            <w:r>
              <w:rPr>
                <w:bCs/>
                <w:iCs/>
              </w:rPr>
              <w:t>Projektas įgyvendinamas gyvenamojoje vietovėje, kurioje gyvena:</w:t>
            </w:r>
          </w:p>
          <w:p w:rsidR="00801852" w:rsidRDefault="00E62560">
            <w:pPr>
              <w:tabs>
                <w:tab w:val="left" w:pos="3164"/>
              </w:tabs>
              <w:overflowPunct w:val="0"/>
              <w:jc w:val="both"/>
              <w:textAlignment w:val="baseline"/>
              <w:rPr>
                <w:sz w:val="20"/>
                <w:lang w:bidi="hi-IN"/>
              </w:rPr>
            </w:pPr>
            <w:r>
              <w:rPr>
                <w:bCs/>
                <w:i/>
                <w:iCs/>
                <w:sz w:val="20"/>
              </w:rPr>
              <w:t>(vadovaujantis Lietuvos statistikos departamento 2011 m. visuotinio gyventojų ir būstų surašymo duomenimis, jeigu pareiškėjas su projektiniu pasiūlymu nepateikė Lietuvos Respublikos gyventojų registro pažymos, arba pagal naujausius gyvenamąją vietą deklara</w:t>
            </w:r>
            <w:r>
              <w:rPr>
                <w:bCs/>
                <w:i/>
                <w:iCs/>
                <w:sz w:val="20"/>
              </w:rPr>
              <w:t>vusių asmenų ir neturinčių gyvenamosios vietos asmenų apskaitos duomenis, paskelbtus Lietuvos Respublikos gyventojų registro tvarkytojo interneto svetainėje, šio tvarkytojo nuostatuose nustatyta tvarka, jeigu pareiškėjas su projektiniu pasiūlymu pateikė Li</w:t>
            </w:r>
            <w:r>
              <w:rPr>
                <w:bCs/>
                <w:i/>
                <w:iCs/>
                <w:sz w:val="20"/>
              </w:rPr>
              <w:t>etuvos Respublikos gyventojų registro pažymą)</w:t>
            </w:r>
          </w:p>
        </w:tc>
      </w:tr>
      <w:tr w:rsidR="00801852">
        <w:tc>
          <w:tcPr>
            <w:tcW w:w="467"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zCs w:val="24"/>
                <w:lang w:bidi="hi-IN"/>
              </w:rPr>
            </w:pPr>
            <w:r>
              <w:rPr>
                <w:bCs/>
                <w:spacing w:val="10"/>
              </w:rPr>
              <w:t>1.1</w:t>
            </w:r>
          </w:p>
        </w:tc>
        <w:tc>
          <w:tcPr>
            <w:tcW w:w="6594"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spacing w:val="10"/>
                <w:szCs w:val="24"/>
              </w:rPr>
            </w:pPr>
            <w:r>
              <w:rPr>
                <w:bCs/>
                <w:spacing w:val="10"/>
              </w:rPr>
              <w:t>300 ir daugiau ir gyventojų</w:t>
            </w:r>
          </w:p>
        </w:tc>
        <w:tc>
          <w:tcPr>
            <w:tcW w:w="1027" w:type="dxa"/>
            <w:vMerge w:val="restart"/>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bCs/>
              </w:rPr>
            </w:pPr>
            <w:r>
              <w:rPr>
                <w:bCs/>
              </w:rPr>
              <w:t>30</w:t>
            </w:r>
          </w:p>
          <w:p w:rsidR="00801852" w:rsidRDefault="00801852">
            <w:pPr>
              <w:tabs>
                <w:tab w:val="left" w:pos="3164"/>
              </w:tabs>
              <w:overflowPunct w:val="0"/>
              <w:jc w:val="center"/>
              <w:textAlignment w:val="baseline"/>
              <w:rPr>
                <w:bCs/>
                <w:szCs w:val="24"/>
              </w:rPr>
            </w:pPr>
          </w:p>
        </w:tc>
        <w:tc>
          <w:tcPr>
            <w:tcW w:w="1134"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bCs/>
                <w:spacing w:val="10"/>
                <w:szCs w:val="24"/>
              </w:rPr>
            </w:pPr>
            <w:r>
              <w:rPr>
                <w:bCs/>
                <w:spacing w:val="10"/>
              </w:rPr>
              <w:t>30</w:t>
            </w:r>
          </w:p>
        </w:tc>
      </w:tr>
      <w:tr w:rsidR="00801852">
        <w:trPr>
          <w:trHeight w:val="228"/>
        </w:trPr>
        <w:tc>
          <w:tcPr>
            <w:tcW w:w="467"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zCs w:val="24"/>
                <w:lang w:bidi="hi-IN"/>
              </w:rPr>
            </w:pPr>
            <w:r>
              <w:rPr>
                <w:bCs/>
                <w:spacing w:val="10"/>
              </w:rPr>
              <w:t>1.2</w:t>
            </w:r>
          </w:p>
        </w:tc>
        <w:tc>
          <w:tcPr>
            <w:tcW w:w="6594"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spacing w:val="10"/>
                <w:szCs w:val="24"/>
              </w:rPr>
            </w:pPr>
            <w:r>
              <w:rPr>
                <w:bCs/>
                <w:spacing w:val="10"/>
              </w:rPr>
              <w:t>nuo 180 iki 299 gyventojų</w:t>
            </w:r>
          </w:p>
        </w:tc>
        <w:tc>
          <w:tcPr>
            <w:tcW w:w="1027" w:type="dxa"/>
            <w:vMerge/>
            <w:tcBorders>
              <w:top w:val="single" w:sz="6" w:space="0" w:color="000001"/>
              <w:left w:val="single" w:sz="6" w:space="0" w:color="000001"/>
              <w:bottom w:val="single" w:sz="6" w:space="0" w:color="000001"/>
              <w:right w:val="single" w:sz="6" w:space="0" w:color="000001"/>
            </w:tcBorders>
            <w:vAlign w:val="center"/>
          </w:tcPr>
          <w:p w:rsidR="00801852" w:rsidRDefault="00801852">
            <w:pPr>
              <w:overflowPunct w:val="0"/>
              <w:jc w:val="both"/>
              <w:textAlignment w:val="baseline"/>
              <w:rPr>
                <w:bCs/>
                <w:szCs w:val="24"/>
              </w:rPr>
            </w:pPr>
          </w:p>
        </w:tc>
        <w:tc>
          <w:tcPr>
            <w:tcW w:w="1134"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bCs/>
                <w:spacing w:val="10"/>
                <w:szCs w:val="24"/>
              </w:rPr>
            </w:pPr>
            <w:r>
              <w:rPr>
                <w:bCs/>
                <w:spacing w:val="10"/>
              </w:rPr>
              <w:t>20</w:t>
            </w:r>
          </w:p>
        </w:tc>
      </w:tr>
      <w:tr w:rsidR="00801852">
        <w:tc>
          <w:tcPr>
            <w:tcW w:w="467"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zCs w:val="24"/>
                <w:lang w:bidi="hi-IN"/>
              </w:rPr>
            </w:pPr>
            <w:r>
              <w:rPr>
                <w:bCs/>
                <w:spacing w:val="10"/>
              </w:rPr>
              <w:t>1.3</w:t>
            </w:r>
          </w:p>
        </w:tc>
        <w:tc>
          <w:tcPr>
            <w:tcW w:w="6594"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spacing w:val="10"/>
                <w:szCs w:val="24"/>
              </w:rPr>
            </w:pPr>
            <w:r>
              <w:rPr>
                <w:bCs/>
                <w:spacing w:val="10"/>
              </w:rPr>
              <w:t>nuo 30 iki 179 gyventojų</w:t>
            </w:r>
          </w:p>
        </w:tc>
        <w:tc>
          <w:tcPr>
            <w:tcW w:w="1027" w:type="dxa"/>
            <w:vMerge/>
            <w:tcBorders>
              <w:top w:val="single" w:sz="6" w:space="0" w:color="000001"/>
              <w:left w:val="single" w:sz="6" w:space="0" w:color="000001"/>
              <w:bottom w:val="single" w:sz="6" w:space="0" w:color="000001"/>
              <w:right w:val="single" w:sz="6" w:space="0" w:color="000001"/>
            </w:tcBorders>
            <w:vAlign w:val="center"/>
          </w:tcPr>
          <w:p w:rsidR="00801852" w:rsidRDefault="00801852">
            <w:pPr>
              <w:overflowPunct w:val="0"/>
              <w:jc w:val="both"/>
              <w:textAlignment w:val="baseline"/>
              <w:rPr>
                <w:bCs/>
                <w:szCs w:val="24"/>
              </w:rPr>
            </w:pPr>
          </w:p>
        </w:tc>
        <w:tc>
          <w:tcPr>
            <w:tcW w:w="1134"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bCs/>
                <w:spacing w:val="10"/>
                <w:szCs w:val="24"/>
              </w:rPr>
            </w:pPr>
            <w:r>
              <w:rPr>
                <w:bCs/>
                <w:spacing w:val="10"/>
              </w:rPr>
              <w:t>10</w:t>
            </w:r>
          </w:p>
        </w:tc>
      </w:tr>
      <w:tr w:rsidR="00801852">
        <w:tc>
          <w:tcPr>
            <w:tcW w:w="467"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szCs w:val="24"/>
              </w:rPr>
            </w:pPr>
            <w:r>
              <w:rPr>
                <w:bCs/>
              </w:rPr>
              <w:t>2.</w:t>
            </w:r>
          </w:p>
        </w:tc>
        <w:tc>
          <w:tcPr>
            <w:tcW w:w="6594"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ind w:right="134"/>
              <w:jc w:val="both"/>
              <w:textAlignment w:val="baseline"/>
              <w:rPr>
                <w:bCs/>
                <w:iCs/>
                <w:szCs w:val="24"/>
              </w:rPr>
            </w:pPr>
            <w:r>
              <w:rPr>
                <w:bCs/>
                <w:iCs/>
              </w:rPr>
              <w:t>Projektas prisideda prie jaunimo laisvalaikio ir užimtumo didinimo</w:t>
            </w:r>
          </w:p>
        </w:tc>
        <w:tc>
          <w:tcPr>
            <w:tcW w:w="1027" w:type="dxa"/>
            <w:tcBorders>
              <w:top w:val="single" w:sz="6" w:space="0" w:color="000001"/>
              <w:left w:val="single" w:sz="6" w:space="0" w:color="000001"/>
              <w:bottom w:val="single" w:sz="6" w:space="0" w:color="000001"/>
              <w:right w:val="single" w:sz="4" w:space="0" w:color="000001"/>
            </w:tcBorders>
            <w:vAlign w:val="center"/>
          </w:tcPr>
          <w:p w:rsidR="00801852" w:rsidRDefault="00E62560">
            <w:pPr>
              <w:tabs>
                <w:tab w:val="left" w:pos="3164"/>
              </w:tabs>
              <w:overflowPunct w:val="0"/>
              <w:jc w:val="center"/>
              <w:textAlignment w:val="baseline"/>
              <w:rPr>
                <w:bCs/>
                <w:szCs w:val="24"/>
              </w:rPr>
            </w:pPr>
            <w:r>
              <w:rPr>
                <w:bCs/>
              </w:rPr>
              <w:t>35</w:t>
            </w:r>
          </w:p>
        </w:tc>
        <w:tc>
          <w:tcPr>
            <w:tcW w:w="1134"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tcPr>
          <w:p w:rsidR="00801852" w:rsidRDefault="00E62560">
            <w:pPr>
              <w:tabs>
                <w:tab w:val="left" w:pos="3164"/>
              </w:tabs>
              <w:overflowPunct w:val="0"/>
              <w:jc w:val="center"/>
              <w:textAlignment w:val="baseline"/>
              <w:rPr>
                <w:bCs/>
                <w:szCs w:val="24"/>
              </w:rPr>
            </w:pPr>
            <w:r>
              <w:rPr>
                <w:bCs/>
              </w:rPr>
              <w:t>35</w:t>
            </w:r>
          </w:p>
        </w:tc>
      </w:tr>
      <w:tr w:rsidR="00801852">
        <w:tc>
          <w:tcPr>
            <w:tcW w:w="467"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szCs w:val="24"/>
              </w:rPr>
            </w:pPr>
            <w:r>
              <w:rPr>
                <w:bCs/>
              </w:rPr>
              <w:t>3.</w:t>
            </w:r>
          </w:p>
        </w:tc>
        <w:tc>
          <w:tcPr>
            <w:tcW w:w="6594"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ind w:right="58"/>
              <w:jc w:val="both"/>
              <w:textAlignment w:val="baseline"/>
              <w:rPr>
                <w:szCs w:val="24"/>
                <w:lang w:bidi="hi-IN"/>
              </w:rPr>
            </w:pPr>
            <w:r>
              <w:rPr>
                <w:bCs/>
                <w:iCs/>
              </w:rPr>
              <w:t xml:space="preserve">Projekto veiklomis </w:t>
            </w:r>
            <w:r>
              <w:rPr>
                <w:bCs/>
                <w:iCs/>
              </w:rPr>
              <w:t>sudaromos sąlygos vietovės kompleksinei, socialinei, kultūrinei, ekonominei ir aplinkosauginei plėtrai</w:t>
            </w:r>
            <w:r>
              <w:rPr>
                <w:bCs/>
                <w:i/>
                <w:iCs/>
              </w:rPr>
              <w:t xml:space="preserve"> (poveikis ne mažiau kaip 2 sritims)</w:t>
            </w:r>
          </w:p>
        </w:tc>
        <w:tc>
          <w:tcPr>
            <w:tcW w:w="1027" w:type="dxa"/>
            <w:tcBorders>
              <w:top w:val="single" w:sz="6" w:space="0" w:color="000001"/>
              <w:left w:val="single" w:sz="6" w:space="0" w:color="000001"/>
              <w:bottom w:val="single" w:sz="6" w:space="0" w:color="000001"/>
              <w:right w:val="single" w:sz="4" w:space="0" w:color="000001"/>
            </w:tcBorders>
            <w:vAlign w:val="center"/>
          </w:tcPr>
          <w:p w:rsidR="00801852" w:rsidRDefault="00E62560">
            <w:pPr>
              <w:tabs>
                <w:tab w:val="left" w:pos="3164"/>
              </w:tabs>
              <w:overflowPunct w:val="0"/>
              <w:jc w:val="center"/>
              <w:textAlignment w:val="baseline"/>
              <w:rPr>
                <w:bCs/>
                <w:szCs w:val="24"/>
              </w:rPr>
            </w:pPr>
            <w:r>
              <w:rPr>
                <w:bCs/>
              </w:rPr>
              <w:t>35</w:t>
            </w:r>
          </w:p>
        </w:tc>
        <w:tc>
          <w:tcPr>
            <w:tcW w:w="1134"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tcPr>
          <w:p w:rsidR="00801852" w:rsidRDefault="00E62560">
            <w:pPr>
              <w:tabs>
                <w:tab w:val="left" w:pos="3164"/>
              </w:tabs>
              <w:overflowPunct w:val="0"/>
              <w:jc w:val="center"/>
              <w:textAlignment w:val="baseline"/>
              <w:rPr>
                <w:bCs/>
                <w:szCs w:val="24"/>
              </w:rPr>
            </w:pPr>
            <w:r>
              <w:rPr>
                <w:bCs/>
              </w:rPr>
              <w:t>35</w:t>
            </w:r>
          </w:p>
        </w:tc>
      </w:tr>
      <w:tr w:rsidR="00801852">
        <w:tc>
          <w:tcPr>
            <w:tcW w:w="8088" w:type="dxa"/>
            <w:gridSpan w:val="3"/>
            <w:tcBorders>
              <w:top w:val="single" w:sz="6" w:space="0" w:color="000001"/>
              <w:left w:val="single" w:sz="6" w:space="0" w:color="000001"/>
              <w:bottom w:val="single" w:sz="6" w:space="0" w:color="000001"/>
              <w:right w:val="single" w:sz="4" w:space="0" w:color="000001"/>
            </w:tcBorders>
            <w:vAlign w:val="center"/>
          </w:tcPr>
          <w:p w:rsidR="00801852" w:rsidRDefault="00E62560">
            <w:pPr>
              <w:tabs>
                <w:tab w:val="left" w:pos="3164"/>
              </w:tabs>
              <w:overflowPunct w:val="0"/>
              <w:jc w:val="right"/>
              <w:textAlignment w:val="baseline"/>
              <w:rPr>
                <w:bCs/>
                <w:szCs w:val="24"/>
              </w:rPr>
            </w:pPr>
            <w:r>
              <w:rPr>
                <w:bCs/>
              </w:rPr>
              <w:t>Balų suma</w:t>
            </w:r>
          </w:p>
        </w:tc>
        <w:tc>
          <w:tcPr>
            <w:tcW w:w="1134"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tcPr>
          <w:p w:rsidR="00801852" w:rsidRDefault="00E62560">
            <w:pPr>
              <w:tabs>
                <w:tab w:val="left" w:pos="3164"/>
              </w:tabs>
              <w:overflowPunct w:val="0"/>
              <w:jc w:val="center"/>
              <w:textAlignment w:val="baseline"/>
              <w:rPr>
                <w:bCs/>
                <w:szCs w:val="24"/>
              </w:rPr>
            </w:pPr>
            <w:r>
              <w:rPr>
                <w:bCs/>
              </w:rPr>
              <w:t>100</w:t>
            </w:r>
          </w:p>
        </w:tc>
      </w:tr>
      <w:tr w:rsidR="00801852">
        <w:tc>
          <w:tcPr>
            <w:tcW w:w="8088" w:type="dxa"/>
            <w:gridSpan w:val="3"/>
            <w:tcBorders>
              <w:top w:val="single" w:sz="6" w:space="0" w:color="000001"/>
              <w:left w:val="single" w:sz="6" w:space="0" w:color="000001"/>
              <w:bottom w:val="single" w:sz="6" w:space="0" w:color="000001"/>
              <w:right w:val="single" w:sz="4" w:space="0" w:color="000001"/>
            </w:tcBorders>
            <w:vAlign w:val="center"/>
          </w:tcPr>
          <w:p w:rsidR="00801852" w:rsidRDefault="00E62560">
            <w:pPr>
              <w:tabs>
                <w:tab w:val="left" w:pos="3164"/>
              </w:tabs>
              <w:overflowPunct w:val="0"/>
              <w:jc w:val="right"/>
              <w:textAlignment w:val="baseline"/>
              <w:rPr>
                <w:bCs/>
                <w:szCs w:val="24"/>
              </w:rPr>
            </w:pPr>
            <w:r>
              <w:rPr>
                <w:bCs/>
              </w:rPr>
              <w:t>Mažiausias privalomas balų skaičius</w:t>
            </w:r>
          </w:p>
        </w:tc>
        <w:tc>
          <w:tcPr>
            <w:tcW w:w="1134"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tcPr>
          <w:p w:rsidR="00801852" w:rsidRDefault="00E62560">
            <w:pPr>
              <w:tabs>
                <w:tab w:val="left" w:pos="3164"/>
              </w:tabs>
              <w:overflowPunct w:val="0"/>
              <w:jc w:val="center"/>
              <w:textAlignment w:val="baseline"/>
              <w:rPr>
                <w:bCs/>
                <w:szCs w:val="24"/>
              </w:rPr>
            </w:pPr>
            <w:r>
              <w:rPr>
                <w:bCs/>
              </w:rPr>
              <w:t>45“.</w:t>
            </w:r>
          </w:p>
        </w:tc>
      </w:tr>
    </w:tbl>
    <w:p w:rsidR="00801852" w:rsidRDefault="00801852">
      <w:pPr>
        <w:rPr>
          <w:sz w:val="14"/>
          <w:szCs w:val="14"/>
        </w:rPr>
      </w:pP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3D-709</w:t>
        </w:r>
      </w:hyperlink>
      <w:r>
        <w:rPr>
          <w:rFonts w:eastAsia="MS Mincho"/>
          <w:i/>
          <w:iCs/>
          <w:sz w:val="20"/>
        </w:rPr>
        <w:t>, 2016-11-29, paskelbta TAR 2016-11-30, i. k. 2016-27862</w:t>
      </w:r>
    </w:p>
    <w:p w:rsidR="00801852" w:rsidRDefault="00801852"/>
    <w:p w:rsidR="00801852" w:rsidRDefault="00E62560">
      <w:pPr>
        <w:tabs>
          <w:tab w:val="left" w:pos="993"/>
          <w:tab w:val="left" w:pos="1134"/>
        </w:tabs>
        <w:suppressAutoHyphens/>
        <w:overflowPunct w:val="0"/>
        <w:ind w:firstLine="709"/>
        <w:jc w:val="both"/>
        <w:textAlignment w:val="baseline"/>
        <w:rPr>
          <w:szCs w:val="24"/>
        </w:rPr>
      </w:pPr>
      <w:r>
        <w:rPr>
          <w:szCs w:val="24"/>
        </w:rPr>
        <w:t xml:space="preserve">65.6. </w:t>
      </w:r>
      <w:r>
        <w:rPr>
          <w:rFonts w:eastAsia="Calibri"/>
          <w:bCs/>
          <w:szCs w:val="24"/>
        </w:rPr>
        <w:t>Šiaulių regionas:</w:t>
      </w:r>
    </w:p>
    <w:tbl>
      <w:tblPr>
        <w:tblW w:w="92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40" w:type="dxa"/>
        </w:tblCellMar>
        <w:tblLook w:val="04A0"/>
      </w:tblPr>
      <w:tblGrid>
        <w:gridCol w:w="451"/>
        <w:gridCol w:w="7860"/>
        <w:gridCol w:w="911"/>
      </w:tblGrid>
      <w:tr w:rsidR="00801852">
        <w:tc>
          <w:tcPr>
            <w:tcW w:w="451"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spacing w:val="10"/>
                <w:szCs w:val="24"/>
              </w:rPr>
            </w:pPr>
            <w:r>
              <w:rPr>
                <w:bCs/>
                <w:spacing w:val="10"/>
              </w:rPr>
              <w:t>Eil.Nr.</w:t>
            </w:r>
          </w:p>
        </w:tc>
        <w:tc>
          <w:tcPr>
            <w:tcW w:w="7860"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bCs/>
                <w:spacing w:val="10"/>
                <w:szCs w:val="24"/>
              </w:rPr>
            </w:pPr>
            <w:r>
              <w:rPr>
                <w:bCs/>
              </w:rPr>
              <w:t>Specialiojo</w:t>
            </w:r>
            <w:r>
              <w:t xml:space="preserve"> atrankos kriterijaus pavadinimas</w:t>
            </w:r>
          </w:p>
        </w:tc>
        <w:tc>
          <w:tcPr>
            <w:tcW w:w="911"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center"/>
              <w:textAlignment w:val="baseline"/>
              <w:rPr>
                <w:bCs/>
                <w:spacing w:val="10"/>
              </w:rPr>
            </w:pPr>
            <w:r>
              <w:rPr>
                <w:bCs/>
                <w:spacing w:val="10"/>
              </w:rPr>
              <w:t xml:space="preserve">Didžiausias </w:t>
            </w:r>
          </w:p>
          <w:p w:rsidR="00801852" w:rsidRDefault="00E62560">
            <w:pPr>
              <w:tabs>
                <w:tab w:val="left" w:pos="3164"/>
              </w:tabs>
              <w:overflowPunct w:val="0"/>
              <w:jc w:val="center"/>
              <w:textAlignment w:val="baseline"/>
              <w:rPr>
                <w:bCs/>
                <w:spacing w:val="10"/>
                <w:szCs w:val="24"/>
              </w:rPr>
            </w:pPr>
            <w:r>
              <w:rPr>
                <w:bCs/>
                <w:spacing w:val="10"/>
              </w:rPr>
              <w:t>balas</w:t>
            </w:r>
          </w:p>
        </w:tc>
      </w:tr>
      <w:tr w:rsidR="00801852">
        <w:tc>
          <w:tcPr>
            <w:tcW w:w="451"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spacing w:val="40"/>
                <w:szCs w:val="24"/>
              </w:rPr>
            </w:pPr>
            <w:r>
              <w:rPr>
                <w:bCs/>
                <w:spacing w:val="40"/>
              </w:rPr>
              <w:t>1.</w:t>
            </w:r>
          </w:p>
        </w:tc>
        <w:tc>
          <w:tcPr>
            <w:tcW w:w="7860"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zCs w:val="24"/>
                <w:lang w:bidi="hi-IN"/>
              </w:rPr>
            </w:pPr>
            <w:r>
              <w:rPr>
                <w:bCs/>
                <w:spacing w:val="10"/>
              </w:rPr>
              <w:t xml:space="preserve">Projektu pagerinta gyvenamosios gyvenvietės, kurioje gyvena daugiau kaip 100 gyventojų, kultūrinė, poilsio, gyvenamoji aplinka </w:t>
            </w:r>
            <w:r>
              <w:rPr>
                <w:bCs/>
                <w:i/>
                <w:iCs/>
                <w:spacing w:val="10"/>
                <w:sz w:val="20"/>
              </w:rPr>
              <w:t xml:space="preserve">(vadovaujantis Lietuvos statistikos departamento 2011 m. visuotinio gyventojų ir būstų surašymo duomenimis,jeigu pareiškėjas </w:t>
            </w:r>
            <w:r>
              <w:rPr>
                <w:bCs/>
                <w:i/>
                <w:iCs/>
                <w:spacing w:val="10"/>
                <w:sz w:val="20"/>
              </w:rPr>
              <w:t>su projektiniu pasiūlymu nepateikė Lietuvos Respublikos gyventojų registro pažymos, arba pagal naujausius gyvenamąją vietą deklaravusių asmenų ir neturinčių gyvenamosios vietos asmenų apskaitos duomenis, paskelbtus Lietuvos Respublikos gyventojų registro t</w:t>
            </w:r>
            <w:r>
              <w:rPr>
                <w:bCs/>
                <w:i/>
                <w:iCs/>
                <w:spacing w:val="10"/>
                <w:sz w:val="20"/>
              </w:rPr>
              <w:t>varkytojo interneto svetainėje, šio tvarkytojo nuostatuose nustatyta tvarka, jeigu pareiškėjas su projektiniu pasiūlymu pateikė Lietuvos Respublikos gyventojų registro pažymą)</w:t>
            </w:r>
          </w:p>
        </w:tc>
        <w:tc>
          <w:tcPr>
            <w:tcW w:w="911"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bCs/>
                <w:spacing w:val="10"/>
                <w:szCs w:val="24"/>
              </w:rPr>
            </w:pPr>
            <w:r>
              <w:rPr>
                <w:bCs/>
                <w:spacing w:val="10"/>
              </w:rPr>
              <w:t>25</w:t>
            </w:r>
          </w:p>
        </w:tc>
      </w:tr>
      <w:tr w:rsidR="00801852">
        <w:tc>
          <w:tcPr>
            <w:tcW w:w="451"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spacing w:val="10"/>
                <w:szCs w:val="24"/>
              </w:rPr>
            </w:pPr>
            <w:r>
              <w:rPr>
                <w:bCs/>
                <w:spacing w:val="10"/>
              </w:rPr>
              <w:t>2.</w:t>
            </w:r>
          </w:p>
        </w:tc>
        <w:tc>
          <w:tcPr>
            <w:tcW w:w="7860"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spacing w:val="10"/>
              </w:rPr>
            </w:pPr>
            <w:r>
              <w:rPr>
                <w:bCs/>
                <w:spacing w:val="10"/>
              </w:rPr>
              <w:t xml:space="preserve">Projektas sudaro sąlygas pagerinti kaimo bendruomenės gyvenimo kokybę ne mažiau kaip dviejose srityse </w:t>
            </w:r>
          </w:p>
          <w:p w:rsidR="00801852" w:rsidRDefault="00E62560">
            <w:pPr>
              <w:tabs>
                <w:tab w:val="left" w:pos="3164"/>
              </w:tabs>
              <w:overflowPunct w:val="0"/>
              <w:jc w:val="both"/>
              <w:textAlignment w:val="baseline"/>
              <w:rPr>
                <w:szCs w:val="24"/>
                <w:lang w:bidi="hi-IN"/>
              </w:rPr>
            </w:pPr>
            <w:r>
              <w:rPr>
                <w:bCs/>
                <w:spacing w:val="10"/>
                <w:sz w:val="20"/>
              </w:rPr>
              <w:t>(</w:t>
            </w:r>
            <w:r>
              <w:rPr>
                <w:bCs/>
                <w:i/>
                <w:spacing w:val="10"/>
                <w:sz w:val="20"/>
              </w:rPr>
              <w:t>socialinėje, kultūrinėje, ekonominėje)</w:t>
            </w:r>
          </w:p>
        </w:tc>
        <w:tc>
          <w:tcPr>
            <w:tcW w:w="911"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bCs/>
                <w:spacing w:val="10"/>
                <w:szCs w:val="24"/>
              </w:rPr>
            </w:pPr>
            <w:r>
              <w:rPr>
                <w:bCs/>
                <w:spacing w:val="10"/>
              </w:rPr>
              <w:t>25</w:t>
            </w:r>
          </w:p>
        </w:tc>
      </w:tr>
      <w:tr w:rsidR="00801852">
        <w:tc>
          <w:tcPr>
            <w:tcW w:w="451"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szCs w:val="24"/>
                <w:lang w:bidi="hi-IN"/>
              </w:rPr>
            </w:pPr>
            <w:r>
              <w:rPr>
                <w:bCs/>
                <w:i/>
                <w:iCs/>
                <w:spacing w:val="40"/>
              </w:rPr>
              <w:t>3.</w:t>
            </w:r>
          </w:p>
        </w:tc>
        <w:tc>
          <w:tcPr>
            <w:tcW w:w="7860"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spacing w:val="10"/>
              </w:rPr>
            </w:pPr>
            <w:r>
              <w:rPr>
                <w:bCs/>
                <w:spacing w:val="10"/>
              </w:rPr>
              <w:t xml:space="preserve">Projektu sutvarkyta infrastruktūra prisideda prie vietovei būdingo nematerialaus kultūros paveldo puoselėjimo ir plėtros </w:t>
            </w:r>
          </w:p>
          <w:p w:rsidR="00801852" w:rsidRDefault="00E62560">
            <w:pPr>
              <w:tabs>
                <w:tab w:val="left" w:pos="3164"/>
              </w:tabs>
              <w:overflowPunct w:val="0"/>
              <w:jc w:val="both"/>
              <w:textAlignment w:val="baseline"/>
              <w:rPr>
                <w:sz w:val="20"/>
                <w:lang w:bidi="hi-IN"/>
              </w:rPr>
            </w:pPr>
            <w:r>
              <w:rPr>
                <w:bCs/>
                <w:spacing w:val="10"/>
                <w:sz w:val="20"/>
              </w:rPr>
              <w:t>(</w:t>
            </w:r>
            <w:r>
              <w:rPr>
                <w:bCs/>
                <w:i/>
                <w:spacing w:val="10"/>
                <w:sz w:val="20"/>
              </w:rPr>
              <w:t>pareiškėjas projektiniame pasiūlyme pagrindžia poreikį pateikdamas istorinius, etnografinius duomenis iš viešųjų šaltinių ir užtikrin</w:t>
            </w:r>
            <w:r>
              <w:rPr>
                <w:bCs/>
                <w:i/>
                <w:spacing w:val="10"/>
                <w:sz w:val="20"/>
              </w:rPr>
              <w:t>a, kad bus vykdomos aktualios veiklos)</w:t>
            </w:r>
          </w:p>
        </w:tc>
        <w:tc>
          <w:tcPr>
            <w:tcW w:w="911"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bCs/>
                <w:spacing w:val="10"/>
                <w:szCs w:val="24"/>
              </w:rPr>
            </w:pPr>
            <w:r>
              <w:rPr>
                <w:bCs/>
                <w:spacing w:val="10"/>
              </w:rPr>
              <w:t>25</w:t>
            </w:r>
          </w:p>
        </w:tc>
      </w:tr>
      <w:tr w:rsidR="00801852">
        <w:tc>
          <w:tcPr>
            <w:tcW w:w="451"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spacing w:val="10"/>
                <w:szCs w:val="24"/>
              </w:rPr>
            </w:pPr>
            <w:r>
              <w:rPr>
                <w:bCs/>
                <w:spacing w:val="10"/>
              </w:rPr>
              <w:t>4.</w:t>
            </w:r>
          </w:p>
        </w:tc>
        <w:tc>
          <w:tcPr>
            <w:tcW w:w="7860"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jc w:val="both"/>
              <w:textAlignment w:val="baseline"/>
              <w:rPr>
                <w:bCs/>
                <w:spacing w:val="10"/>
                <w:szCs w:val="24"/>
              </w:rPr>
            </w:pPr>
            <w:r>
              <w:rPr>
                <w:bCs/>
                <w:spacing w:val="10"/>
              </w:rPr>
              <w:t>Projektu puoselėjamas gamtos paveldas, kurį, kaip lankytiną vietą, žymi kelio ženklas „Lankytinos vietos pavadinimas“.</w:t>
            </w:r>
          </w:p>
        </w:tc>
        <w:tc>
          <w:tcPr>
            <w:tcW w:w="911"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bCs/>
                <w:spacing w:val="10"/>
                <w:szCs w:val="24"/>
              </w:rPr>
            </w:pPr>
            <w:r>
              <w:rPr>
                <w:bCs/>
                <w:spacing w:val="10"/>
              </w:rPr>
              <w:t>25</w:t>
            </w:r>
          </w:p>
        </w:tc>
      </w:tr>
      <w:tr w:rsidR="00801852">
        <w:tc>
          <w:tcPr>
            <w:tcW w:w="451" w:type="dxa"/>
            <w:tcBorders>
              <w:top w:val="single" w:sz="6" w:space="0" w:color="000001"/>
              <w:left w:val="single" w:sz="6" w:space="0" w:color="000001"/>
              <w:bottom w:val="single" w:sz="6" w:space="0" w:color="000001"/>
              <w:right w:val="single" w:sz="6" w:space="0" w:color="000001"/>
            </w:tcBorders>
          </w:tcPr>
          <w:p w:rsidR="00801852" w:rsidRDefault="00801852">
            <w:pPr>
              <w:tabs>
                <w:tab w:val="left" w:pos="3164"/>
              </w:tabs>
              <w:overflowPunct w:val="0"/>
              <w:jc w:val="both"/>
              <w:textAlignment w:val="baseline"/>
              <w:rPr>
                <w:szCs w:val="24"/>
              </w:rPr>
            </w:pPr>
          </w:p>
        </w:tc>
        <w:tc>
          <w:tcPr>
            <w:tcW w:w="7860"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ind w:left="355"/>
              <w:jc w:val="right"/>
              <w:textAlignment w:val="baseline"/>
              <w:rPr>
                <w:bCs/>
                <w:spacing w:val="10"/>
                <w:szCs w:val="24"/>
              </w:rPr>
            </w:pPr>
            <w:r>
              <w:rPr>
                <w:bCs/>
                <w:spacing w:val="10"/>
              </w:rPr>
              <w:t>Balų suma</w:t>
            </w:r>
          </w:p>
        </w:tc>
        <w:tc>
          <w:tcPr>
            <w:tcW w:w="911"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bCs/>
                <w:spacing w:val="10"/>
                <w:szCs w:val="24"/>
              </w:rPr>
            </w:pPr>
            <w:r>
              <w:rPr>
                <w:bCs/>
                <w:spacing w:val="10"/>
              </w:rPr>
              <w:t>100</w:t>
            </w:r>
          </w:p>
        </w:tc>
      </w:tr>
      <w:tr w:rsidR="00801852">
        <w:tc>
          <w:tcPr>
            <w:tcW w:w="451" w:type="dxa"/>
            <w:tcBorders>
              <w:top w:val="single" w:sz="6" w:space="0" w:color="000001"/>
              <w:left w:val="single" w:sz="6" w:space="0" w:color="000001"/>
              <w:bottom w:val="single" w:sz="6" w:space="0" w:color="000001"/>
              <w:right w:val="single" w:sz="6" w:space="0" w:color="000001"/>
            </w:tcBorders>
          </w:tcPr>
          <w:p w:rsidR="00801852" w:rsidRDefault="00801852">
            <w:pPr>
              <w:tabs>
                <w:tab w:val="left" w:pos="3164"/>
              </w:tabs>
              <w:overflowPunct w:val="0"/>
              <w:jc w:val="both"/>
              <w:textAlignment w:val="baseline"/>
              <w:rPr>
                <w:szCs w:val="24"/>
              </w:rPr>
            </w:pPr>
          </w:p>
        </w:tc>
        <w:tc>
          <w:tcPr>
            <w:tcW w:w="7860"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overflowPunct w:val="0"/>
              <w:ind w:left="365"/>
              <w:jc w:val="right"/>
              <w:textAlignment w:val="baseline"/>
              <w:rPr>
                <w:bCs/>
                <w:spacing w:val="10"/>
                <w:szCs w:val="24"/>
              </w:rPr>
            </w:pPr>
            <w:r>
              <w:rPr>
                <w:bCs/>
                <w:spacing w:val="10"/>
              </w:rPr>
              <w:t>Mažiausias privalomas balų skaičius</w:t>
            </w:r>
          </w:p>
        </w:tc>
        <w:tc>
          <w:tcPr>
            <w:tcW w:w="911" w:type="dxa"/>
            <w:tcBorders>
              <w:top w:val="single" w:sz="6" w:space="0" w:color="000001"/>
              <w:left w:val="single" w:sz="6" w:space="0" w:color="000001"/>
              <w:bottom w:val="single" w:sz="6" w:space="0" w:color="000001"/>
              <w:right w:val="single" w:sz="6" w:space="0" w:color="000001"/>
            </w:tcBorders>
            <w:vAlign w:val="center"/>
          </w:tcPr>
          <w:p w:rsidR="00801852" w:rsidRDefault="00E62560">
            <w:pPr>
              <w:tabs>
                <w:tab w:val="left" w:pos="3164"/>
              </w:tabs>
              <w:overflowPunct w:val="0"/>
              <w:jc w:val="center"/>
              <w:textAlignment w:val="baseline"/>
              <w:rPr>
                <w:b/>
                <w:bCs/>
                <w:spacing w:val="10"/>
                <w:szCs w:val="24"/>
              </w:rPr>
            </w:pPr>
            <w:r>
              <w:rPr>
                <w:b/>
                <w:bCs/>
                <w:spacing w:val="10"/>
              </w:rPr>
              <w:t>50</w:t>
            </w:r>
            <w:r>
              <w:rPr>
                <w:bCs/>
                <w:spacing w:val="10"/>
              </w:rPr>
              <w:t>.</w:t>
            </w:r>
          </w:p>
        </w:tc>
      </w:tr>
    </w:tbl>
    <w:p w:rsidR="00801852" w:rsidRDefault="00E62560">
      <w:pPr>
        <w:rPr>
          <w:sz w:val="14"/>
          <w:szCs w:val="14"/>
        </w:rPr>
      </w:pPr>
      <w:r>
        <w:t>„</w:t>
      </w:r>
    </w:p>
    <w:p w:rsidR="00801852" w:rsidRDefault="00E62560">
      <w:pPr>
        <w:rPr>
          <w:rFonts w:eastAsia="MS Mincho"/>
          <w:i/>
          <w:iCs/>
          <w:sz w:val="20"/>
        </w:rPr>
      </w:pPr>
      <w:r>
        <w:rPr>
          <w:rFonts w:eastAsia="MS Mincho"/>
          <w:i/>
          <w:iCs/>
          <w:sz w:val="20"/>
        </w:rPr>
        <w:lastRenderedPageBreak/>
        <w:t>Papunkčio pakeitimai:</w:t>
      </w:r>
    </w:p>
    <w:p w:rsidR="00801852" w:rsidRDefault="00E6256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3D-709</w:t>
        </w:r>
      </w:hyperlink>
      <w:r>
        <w:rPr>
          <w:rFonts w:eastAsia="MS Mincho"/>
          <w:i/>
          <w:iCs/>
          <w:sz w:val="20"/>
        </w:rPr>
        <w:t>, 2016-11-29, paskelbta TAR 2016-11-30, i. k. 2016-27862</w:t>
      </w:r>
    </w:p>
    <w:p w:rsidR="00801852" w:rsidRDefault="00801852"/>
    <w:p w:rsidR="00801852" w:rsidRDefault="00E62560">
      <w:pPr>
        <w:tabs>
          <w:tab w:val="left" w:pos="993"/>
          <w:tab w:val="left" w:pos="1134"/>
        </w:tabs>
        <w:suppressAutoHyphens/>
        <w:spacing w:line="360" w:lineRule="auto"/>
        <w:ind w:firstLine="567"/>
        <w:jc w:val="both"/>
        <w:rPr>
          <w:szCs w:val="24"/>
          <w:lang w:eastAsia="zh-CN"/>
        </w:rPr>
      </w:pPr>
      <w:r>
        <w:rPr>
          <w:szCs w:val="24"/>
        </w:rPr>
        <w:t xml:space="preserve">65.7. </w:t>
      </w:r>
      <w:r>
        <w:rPr>
          <w:rFonts w:eastAsia="Calibri"/>
          <w:bCs/>
          <w:szCs w:val="24"/>
        </w:rPr>
        <w:t>Telšių regionas:</w:t>
      </w:r>
    </w:p>
    <w:tbl>
      <w:tblPr>
        <w:tblW w:w="9355" w:type="dxa"/>
        <w:tblInd w:w="26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tblPr>
      <w:tblGrid>
        <w:gridCol w:w="420"/>
        <w:gridCol w:w="6398"/>
        <w:gridCol w:w="1276"/>
        <w:gridCol w:w="1261"/>
      </w:tblGrid>
      <w:tr w:rsidR="00801852">
        <w:tc>
          <w:tcPr>
            <w:tcW w:w="420"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rPr>
                <w:lang w:eastAsia="lt-LT"/>
              </w:rPr>
            </w:pPr>
            <w:r>
              <w:rPr>
                <w:lang w:eastAsia="lt-LT"/>
              </w:rPr>
              <w:t>Eil.</w:t>
            </w:r>
          </w:p>
          <w:p w:rsidR="00801852" w:rsidRDefault="00E62560">
            <w:pPr>
              <w:tabs>
                <w:tab w:val="left" w:pos="3164"/>
              </w:tabs>
              <w:rPr>
                <w:szCs w:val="24"/>
                <w:lang w:eastAsia="lt-LT"/>
              </w:rPr>
            </w:pPr>
            <w:r>
              <w:rPr>
                <w:lang w:eastAsia="lt-LT"/>
              </w:rPr>
              <w:t>Nr.</w:t>
            </w:r>
          </w:p>
        </w:tc>
        <w:tc>
          <w:tcPr>
            <w:tcW w:w="639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bCs/>
                <w:lang w:eastAsia="lt-LT"/>
              </w:rPr>
              <w:t>Specialiojo</w:t>
            </w:r>
            <w:r>
              <w:rPr>
                <w:lang w:eastAsia="lt-LT"/>
              </w:rPr>
              <w:t xml:space="preserve"> atrankos kriterijaus pavadinimas</w:t>
            </w:r>
          </w:p>
        </w:tc>
        <w:tc>
          <w:tcPr>
            <w:tcW w:w="1276"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spacing w:line="317" w:lineRule="exact"/>
              <w:jc w:val="center"/>
              <w:rPr>
                <w:szCs w:val="24"/>
                <w:lang w:eastAsia="lt-LT"/>
              </w:rPr>
            </w:pPr>
            <w:r>
              <w:rPr>
                <w:lang w:eastAsia="lt-LT"/>
              </w:rPr>
              <w:t>Didžiausias balas</w:t>
            </w:r>
          </w:p>
        </w:tc>
        <w:tc>
          <w:tcPr>
            <w:tcW w:w="1261"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spacing w:line="317" w:lineRule="exact"/>
              <w:jc w:val="center"/>
              <w:rPr>
                <w:bCs/>
                <w:lang w:eastAsia="lt-LT"/>
              </w:rPr>
            </w:pPr>
            <w:r>
              <w:rPr>
                <w:bCs/>
                <w:lang w:eastAsia="lt-LT"/>
              </w:rPr>
              <w:t>Balai pagal atskiras</w:t>
            </w:r>
          </w:p>
          <w:p w:rsidR="00801852" w:rsidRDefault="00E62560">
            <w:pPr>
              <w:tabs>
                <w:tab w:val="left" w:pos="3164"/>
              </w:tabs>
              <w:spacing w:line="317" w:lineRule="exact"/>
              <w:jc w:val="center"/>
              <w:rPr>
                <w:szCs w:val="24"/>
                <w:lang w:eastAsia="zh-CN" w:bidi="hi-IN"/>
              </w:rPr>
            </w:pPr>
            <w:r>
              <w:rPr>
                <w:bCs/>
                <w:lang w:eastAsia="lt-LT"/>
              </w:rPr>
              <w:t>kriterijaus reikšmes</w:t>
            </w:r>
          </w:p>
        </w:tc>
      </w:tr>
      <w:tr w:rsidR="00801852">
        <w:tc>
          <w:tcPr>
            <w:tcW w:w="420"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rPr>
                <w:szCs w:val="24"/>
                <w:lang w:eastAsia="lt-LT"/>
              </w:rPr>
            </w:pPr>
            <w:r>
              <w:rPr>
                <w:lang w:eastAsia="lt-LT"/>
              </w:rPr>
              <w:t>1.</w:t>
            </w:r>
          </w:p>
        </w:tc>
        <w:tc>
          <w:tcPr>
            <w:tcW w:w="6398"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spacing w:line="278" w:lineRule="exact"/>
              <w:ind w:left="5" w:hanging="5"/>
              <w:jc w:val="both"/>
              <w:rPr>
                <w:szCs w:val="24"/>
                <w:lang w:eastAsia="zh-CN" w:bidi="hi-IN"/>
              </w:rPr>
            </w:pPr>
            <w:r>
              <w:rPr>
                <w:lang w:eastAsia="lt-LT"/>
              </w:rPr>
              <w:t xml:space="preserve">Projektu sudaromos sąlygos gyvenamosios vietovės kompleksinei socialinei, kultūrinei, ekonominei ir aplinkosauginei plėtrai </w:t>
            </w:r>
            <w:r>
              <w:rPr>
                <w:i/>
                <w:lang w:eastAsia="lt-LT"/>
              </w:rPr>
              <w:t>(poveikis ne mažiau kaip 2 sritims)</w:t>
            </w:r>
          </w:p>
        </w:tc>
        <w:tc>
          <w:tcPr>
            <w:tcW w:w="1276"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25</w:t>
            </w:r>
          </w:p>
        </w:tc>
        <w:tc>
          <w:tcPr>
            <w:tcW w:w="1261"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25</w:t>
            </w:r>
          </w:p>
        </w:tc>
      </w:tr>
      <w:tr w:rsidR="00801852">
        <w:trPr>
          <w:trHeight w:val="296"/>
        </w:trPr>
        <w:tc>
          <w:tcPr>
            <w:tcW w:w="420" w:type="dxa"/>
            <w:tcBorders>
              <w:top w:val="single" w:sz="6" w:space="0" w:color="000001"/>
              <w:left w:val="single" w:sz="6" w:space="0" w:color="000001"/>
              <w:bottom w:val="single" w:sz="4" w:space="0" w:color="000001"/>
              <w:right w:val="single" w:sz="6" w:space="0" w:color="000001"/>
            </w:tcBorders>
            <w:hideMark/>
          </w:tcPr>
          <w:p w:rsidR="00801852" w:rsidRDefault="00E62560">
            <w:pPr>
              <w:tabs>
                <w:tab w:val="left" w:pos="3164"/>
              </w:tabs>
              <w:rPr>
                <w:szCs w:val="24"/>
                <w:lang w:eastAsia="lt-LT"/>
              </w:rPr>
            </w:pPr>
            <w:r>
              <w:rPr>
                <w:lang w:eastAsia="lt-LT"/>
              </w:rPr>
              <w:t>2.</w:t>
            </w:r>
          </w:p>
        </w:tc>
        <w:tc>
          <w:tcPr>
            <w:tcW w:w="8935" w:type="dxa"/>
            <w:gridSpan w:val="3"/>
            <w:tcBorders>
              <w:top w:val="single" w:sz="6" w:space="0" w:color="000001"/>
              <w:left w:val="single" w:sz="6" w:space="0" w:color="000001"/>
              <w:bottom w:val="single" w:sz="4" w:space="0" w:color="000001"/>
              <w:right w:val="single" w:sz="6" w:space="0" w:color="000001"/>
            </w:tcBorders>
            <w:vAlign w:val="center"/>
            <w:hideMark/>
          </w:tcPr>
          <w:p w:rsidR="00801852" w:rsidRDefault="00E62560">
            <w:pPr>
              <w:tabs>
                <w:tab w:val="left" w:pos="3164"/>
              </w:tabs>
              <w:ind w:left="10" w:hanging="10"/>
              <w:jc w:val="both"/>
              <w:rPr>
                <w:szCs w:val="24"/>
                <w:lang w:eastAsia="lt-LT"/>
              </w:rPr>
            </w:pPr>
            <w:r>
              <w:rPr>
                <w:lang w:eastAsia="lt-LT"/>
              </w:rPr>
              <w:t xml:space="preserve">Projektas įgyvendinamas kaimo gyvenamojoje vietovėje, kurioje veikia ūkio subjektai: </w:t>
            </w:r>
          </w:p>
        </w:tc>
      </w:tr>
      <w:tr w:rsidR="00801852">
        <w:trPr>
          <w:trHeight w:val="280"/>
        </w:trPr>
        <w:tc>
          <w:tcPr>
            <w:tcW w:w="420" w:type="dxa"/>
            <w:tcBorders>
              <w:top w:val="single" w:sz="4" w:space="0" w:color="000001"/>
              <w:left w:val="single" w:sz="6" w:space="0" w:color="000001"/>
              <w:bottom w:val="single" w:sz="4" w:space="0" w:color="000001"/>
              <w:right w:val="single" w:sz="6" w:space="0" w:color="000001"/>
            </w:tcBorders>
            <w:hideMark/>
          </w:tcPr>
          <w:p w:rsidR="00801852" w:rsidRDefault="00E62560">
            <w:pPr>
              <w:tabs>
                <w:tab w:val="left" w:pos="3164"/>
              </w:tabs>
              <w:rPr>
                <w:szCs w:val="24"/>
                <w:lang w:eastAsia="lt-LT"/>
              </w:rPr>
            </w:pPr>
            <w:r>
              <w:rPr>
                <w:lang w:eastAsia="lt-LT"/>
              </w:rPr>
              <w:t>2.1</w:t>
            </w:r>
          </w:p>
        </w:tc>
        <w:tc>
          <w:tcPr>
            <w:tcW w:w="6398" w:type="dxa"/>
            <w:tcBorders>
              <w:top w:val="single" w:sz="4" w:space="0" w:color="000001"/>
              <w:left w:val="single" w:sz="6" w:space="0" w:color="000001"/>
              <w:bottom w:val="single" w:sz="4" w:space="0" w:color="000001"/>
              <w:right w:val="single" w:sz="6" w:space="0" w:color="000001"/>
            </w:tcBorders>
            <w:hideMark/>
          </w:tcPr>
          <w:p w:rsidR="00801852" w:rsidRDefault="00E62560">
            <w:pPr>
              <w:tabs>
                <w:tab w:val="left" w:pos="854"/>
                <w:tab w:val="left" w:pos="3164"/>
              </w:tabs>
              <w:jc w:val="both"/>
              <w:rPr>
                <w:szCs w:val="24"/>
                <w:lang w:eastAsia="lt-LT"/>
              </w:rPr>
            </w:pPr>
            <w:r>
              <w:rPr>
                <w:lang w:eastAsia="lt-LT"/>
              </w:rPr>
              <w:t>4 ir daugiau ūkio subjektų</w:t>
            </w:r>
          </w:p>
        </w:tc>
        <w:tc>
          <w:tcPr>
            <w:tcW w:w="1276" w:type="dxa"/>
            <w:vMerge w:val="restart"/>
            <w:tcBorders>
              <w:top w:val="single" w:sz="4" w:space="0" w:color="000001"/>
              <w:left w:val="single" w:sz="6" w:space="0" w:color="000001"/>
              <w:bottom w:val="single" w:sz="4" w:space="0" w:color="000001"/>
              <w:right w:val="single" w:sz="6" w:space="0" w:color="000001"/>
            </w:tcBorders>
            <w:vAlign w:val="center"/>
            <w:hideMark/>
          </w:tcPr>
          <w:p w:rsidR="00801852" w:rsidRDefault="00E62560">
            <w:pPr>
              <w:tabs>
                <w:tab w:val="left" w:pos="3164"/>
              </w:tabs>
              <w:spacing w:line="278" w:lineRule="exact"/>
              <w:ind w:right="590"/>
              <w:jc w:val="center"/>
              <w:rPr>
                <w:szCs w:val="24"/>
                <w:lang w:eastAsia="lt-LT"/>
              </w:rPr>
            </w:pPr>
            <w:r>
              <w:rPr>
                <w:lang w:eastAsia="lt-LT"/>
              </w:rPr>
              <w:t>35</w:t>
            </w:r>
          </w:p>
        </w:tc>
        <w:tc>
          <w:tcPr>
            <w:tcW w:w="1261" w:type="dxa"/>
            <w:tcBorders>
              <w:top w:val="single" w:sz="4" w:space="0" w:color="000001"/>
              <w:left w:val="single" w:sz="6" w:space="0" w:color="000001"/>
              <w:bottom w:val="single" w:sz="4" w:space="0" w:color="000001"/>
              <w:right w:val="single" w:sz="6" w:space="0" w:color="000001"/>
            </w:tcBorders>
            <w:vAlign w:val="center"/>
            <w:hideMark/>
          </w:tcPr>
          <w:p w:rsidR="00801852" w:rsidRDefault="00E62560">
            <w:pPr>
              <w:tabs>
                <w:tab w:val="left" w:pos="3164"/>
              </w:tabs>
              <w:spacing w:line="278" w:lineRule="exact"/>
              <w:ind w:right="590"/>
              <w:jc w:val="center"/>
              <w:rPr>
                <w:szCs w:val="24"/>
                <w:lang w:eastAsia="lt-LT"/>
              </w:rPr>
            </w:pPr>
            <w:r>
              <w:rPr>
                <w:lang w:eastAsia="lt-LT"/>
              </w:rPr>
              <w:t>35</w:t>
            </w:r>
          </w:p>
        </w:tc>
      </w:tr>
      <w:tr w:rsidR="00801852">
        <w:trPr>
          <w:trHeight w:val="256"/>
        </w:trPr>
        <w:tc>
          <w:tcPr>
            <w:tcW w:w="420" w:type="dxa"/>
            <w:tcBorders>
              <w:top w:val="single" w:sz="4" w:space="0" w:color="000001"/>
              <w:left w:val="single" w:sz="6" w:space="0" w:color="000001"/>
              <w:bottom w:val="single" w:sz="4" w:space="0" w:color="000001"/>
              <w:right w:val="single" w:sz="6" w:space="0" w:color="000001"/>
            </w:tcBorders>
            <w:hideMark/>
          </w:tcPr>
          <w:p w:rsidR="00801852" w:rsidRDefault="00E62560">
            <w:pPr>
              <w:tabs>
                <w:tab w:val="left" w:pos="3164"/>
              </w:tabs>
              <w:rPr>
                <w:szCs w:val="24"/>
                <w:lang w:eastAsia="lt-LT"/>
              </w:rPr>
            </w:pPr>
            <w:r>
              <w:rPr>
                <w:lang w:eastAsia="lt-LT"/>
              </w:rPr>
              <w:t>2.2</w:t>
            </w:r>
          </w:p>
        </w:tc>
        <w:tc>
          <w:tcPr>
            <w:tcW w:w="6398" w:type="dxa"/>
            <w:tcBorders>
              <w:top w:val="single" w:sz="4" w:space="0" w:color="000001"/>
              <w:left w:val="single" w:sz="6" w:space="0" w:color="000001"/>
              <w:bottom w:val="single" w:sz="4" w:space="0" w:color="000001"/>
              <w:right w:val="single" w:sz="6" w:space="0" w:color="000001"/>
            </w:tcBorders>
            <w:hideMark/>
          </w:tcPr>
          <w:p w:rsidR="00801852" w:rsidRDefault="00E62560">
            <w:pPr>
              <w:tabs>
                <w:tab w:val="left" w:pos="3164"/>
              </w:tabs>
              <w:spacing w:line="274" w:lineRule="exact"/>
              <w:jc w:val="both"/>
              <w:rPr>
                <w:szCs w:val="24"/>
                <w:lang w:eastAsia="lt-LT"/>
              </w:rPr>
            </w:pPr>
            <w:r>
              <w:rPr>
                <w:lang w:eastAsia="lt-LT"/>
              </w:rPr>
              <w:t>3 ūkio subjektai</w:t>
            </w:r>
          </w:p>
        </w:tc>
        <w:tc>
          <w:tcPr>
            <w:tcW w:w="0" w:type="auto"/>
            <w:vMerge/>
            <w:tcBorders>
              <w:top w:val="single" w:sz="4" w:space="0" w:color="000001"/>
              <w:left w:val="single" w:sz="6" w:space="0" w:color="000001"/>
              <w:bottom w:val="single" w:sz="4" w:space="0" w:color="000001"/>
              <w:right w:val="single" w:sz="6" w:space="0" w:color="000001"/>
            </w:tcBorders>
            <w:vAlign w:val="center"/>
            <w:hideMark/>
          </w:tcPr>
          <w:p w:rsidR="00801852" w:rsidRDefault="00801852">
            <w:pPr>
              <w:rPr>
                <w:szCs w:val="24"/>
                <w:lang w:eastAsia="lt-LT"/>
              </w:rPr>
            </w:pPr>
          </w:p>
        </w:tc>
        <w:tc>
          <w:tcPr>
            <w:tcW w:w="1261" w:type="dxa"/>
            <w:tcBorders>
              <w:top w:val="single" w:sz="4" w:space="0" w:color="000001"/>
              <w:left w:val="single" w:sz="6" w:space="0" w:color="000001"/>
              <w:bottom w:val="single" w:sz="4" w:space="0" w:color="000001"/>
              <w:right w:val="single" w:sz="6" w:space="0" w:color="000001"/>
            </w:tcBorders>
            <w:vAlign w:val="center"/>
            <w:hideMark/>
          </w:tcPr>
          <w:p w:rsidR="00801852" w:rsidRDefault="00E62560">
            <w:pPr>
              <w:tabs>
                <w:tab w:val="left" w:pos="3164"/>
              </w:tabs>
              <w:spacing w:line="278" w:lineRule="exact"/>
              <w:ind w:right="590"/>
              <w:jc w:val="center"/>
              <w:rPr>
                <w:szCs w:val="24"/>
                <w:lang w:eastAsia="lt-LT"/>
              </w:rPr>
            </w:pPr>
            <w:r>
              <w:rPr>
                <w:lang w:eastAsia="lt-LT"/>
              </w:rPr>
              <w:t>30</w:t>
            </w:r>
          </w:p>
        </w:tc>
      </w:tr>
      <w:tr w:rsidR="00801852">
        <w:trPr>
          <w:trHeight w:val="285"/>
        </w:trPr>
        <w:tc>
          <w:tcPr>
            <w:tcW w:w="420" w:type="dxa"/>
            <w:tcBorders>
              <w:top w:val="single" w:sz="4" w:space="0" w:color="000001"/>
              <w:left w:val="single" w:sz="6" w:space="0" w:color="000001"/>
              <w:bottom w:val="single" w:sz="4" w:space="0" w:color="000001"/>
              <w:right w:val="single" w:sz="6" w:space="0" w:color="000001"/>
            </w:tcBorders>
            <w:hideMark/>
          </w:tcPr>
          <w:p w:rsidR="00801852" w:rsidRDefault="00E62560">
            <w:pPr>
              <w:tabs>
                <w:tab w:val="left" w:pos="3164"/>
              </w:tabs>
              <w:rPr>
                <w:szCs w:val="24"/>
                <w:lang w:eastAsia="lt-LT"/>
              </w:rPr>
            </w:pPr>
            <w:r>
              <w:rPr>
                <w:lang w:eastAsia="lt-LT"/>
              </w:rPr>
              <w:t>2.3</w:t>
            </w:r>
          </w:p>
        </w:tc>
        <w:tc>
          <w:tcPr>
            <w:tcW w:w="6398" w:type="dxa"/>
            <w:tcBorders>
              <w:top w:val="single" w:sz="4" w:space="0" w:color="000001"/>
              <w:left w:val="single" w:sz="6" w:space="0" w:color="000001"/>
              <w:bottom w:val="single" w:sz="4" w:space="0" w:color="000001"/>
              <w:right w:val="single" w:sz="6" w:space="0" w:color="000001"/>
            </w:tcBorders>
            <w:hideMark/>
          </w:tcPr>
          <w:p w:rsidR="00801852" w:rsidRDefault="00E62560">
            <w:pPr>
              <w:tabs>
                <w:tab w:val="left" w:pos="3164"/>
              </w:tabs>
              <w:spacing w:line="274" w:lineRule="exact"/>
              <w:jc w:val="both"/>
              <w:rPr>
                <w:szCs w:val="24"/>
                <w:lang w:eastAsia="lt-LT"/>
              </w:rPr>
            </w:pPr>
            <w:r>
              <w:rPr>
                <w:lang w:eastAsia="lt-LT"/>
              </w:rPr>
              <w:t>2 ūkio subjektai</w:t>
            </w:r>
          </w:p>
        </w:tc>
        <w:tc>
          <w:tcPr>
            <w:tcW w:w="0" w:type="auto"/>
            <w:vMerge/>
            <w:tcBorders>
              <w:top w:val="single" w:sz="4" w:space="0" w:color="000001"/>
              <w:left w:val="single" w:sz="6" w:space="0" w:color="000001"/>
              <w:bottom w:val="single" w:sz="4" w:space="0" w:color="000001"/>
              <w:right w:val="single" w:sz="6" w:space="0" w:color="000001"/>
            </w:tcBorders>
            <w:vAlign w:val="center"/>
            <w:hideMark/>
          </w:tcPr>
          <w:p w:rsidR="00801852" w:rsidRDefault="00801852">
            <w:pPr>
              <w:rPr>
                <w:szCs w:val="24"/>
                <w:lang w:eastAsia="lt-LT"/>
              </w:rPr>
            </w:pPr>
          </w:p>
        </w:tc>
        <w:tc>
          <w:tcPr>
            <w:tcW w:w="1261" w:type="dxa"/>
            <w:tcBorders>
              <w:top w:val="single" w:sz="4" w:space="0" w:color="000001"/>
              <w:left w:val="single" w:sz="6" w:space="0" w:color="000001"/>
              <w:bottom w:val="single" w:sz="4" w:space="0" w:color="000001"/>
              <w:right w:val="single" w:sz="6" w:space="0" w:color="000001"/>
            </w:tcBorders>
            <w:vAlign w:val="center"/>
            <w:hideMark/>
          </w:tcPr>
          <w:p w:rsidR="00801852" w:rsidRDefault="00E62560">
            <w:pPr>
              <w:tabs>
                <w:tab w:val="left" w:pos="3164"/>
              </w:tabs>
              <w:spacing w:line="278" w:lineRule="exact"/>
              <w:ind w:right="590"/>
              <w:jc w:val="center"/>
              <w:rPr>
                <w:szCs w:val="24"/>
                <w:lang w:eastAsia="lt-LT"/>
              </w:rPr>
            </w:pPr>
            <w:r>
              <w:rPr>
                <w:lang w:eastAsia="lt-LT"/>
              </w:rPr>
              <w:t>25</w:t>
            </w:r>
          </w:p>
        </w:tc>
      </w:tr>
      <w:tr w:rsidR="00801852">
        <w:tc>
          <w:tcPr>
            <w:tcW w:w="420" w:type="dxa"/>
            <w:tcBorders>
              <w:top w:val="single" w:sz="6" w:space="0" w:color="000001"/>
              <w:left w:val="single" w:sz="6" w:space="0" w:color="000001"/>
              <w:bottom w:val="single" w:sz="6" w:space="0" w:color="000001"/>
              <w:right w:val="single" w:sz="6" w:space="0" w:color="000001"/>
            </w:tcBorders>
          </w:tcPr>
          <w:p w:rsidR="00801852" w:rsidRDefault="00E62560">
            <w:pPr>
              <w:tabs>
                <w:tab w:val="left" w:pos="3164"/>
              </w:tabs>
              <w:rPr>
                <w:lang w:eastAsia="lt-LT"/>
              </w:rPr>
            </w:pPr>
            <w:r>
              <w:rPr>
                <w:lang w:eastAsia="lt-LT"/>
              </w:rPr>
              <w:t>3.</w:t>
            </w:r>
          </w:p>
          <w:p w:rsidR="00801852" w:rsidRDefault="00801852">
            <w:pPr>
              <w:tabs>
                <w:tab w:val="left" w:pos="3164"/>
              </w:tabs>
              <w:rPr>
                <w:szCs w:val="24"/>
                <w:lang w:eastAsia="lt-LT"/>
              </w:rPr>
            </w:pPr>
          </w:p>
        </w:tc>
        <w:tc>
          <w:tcPr>
            <w:tcW w:w="6398" w:type="dxa"/>
            <w:tcBorders>
              <w:top w:val="single" w:sz="6" w:space="0" w:color="000001"/>
              <w:left w:val="single" w:sz="6" w:space="0" w:color="000001"/>
              <w:bottom w:val="single" w:sz="4" w:space="0" w:color="000001"/>
              <w:right w:val="single" w:sz="6" w:space="0" w:color="000001"/>
            </w:tcBorders>
            <w:hideMark/>
          </w:tcPr>
          <w:p w:rsidR="00801852" w:rsidRDefault="00E62560">
            <w:pPr>
              <w:tabs>
                <w:tab w:val="left" w:pos="3164"/>
              </w:tabs>
              <w:spacing w:line="283" w:lineRule="exact"/>
              <w:ind w:left="19" w:hanging="19"/>
              <w:jc w:val="both"/>
              <w:rPr>
                <w:szCs w:val="24"/>
                <w:lang w:eastAsia="zh-CN" w:bidi="hi-IN"/>
              </w:rPr>
            </w:pPr>
            <w:r>
              <w:rPr>
                <w:lang w:eastAsia="lt-LT"/>
              </w:rPr>
              <w:t>Projektas užtikrina anksčiau įgyvendintų projektų tęstinumą (</w:t>
            </w:r>
            <w:r>
              <w:rPr>
                <w:i/>
                <w:lang w:eastAsia="lt-LT"/>
              </w:rPr>
              <w:t xml:space="preserve">objekte / </w:t>
            </w:r>
            <w:r>
              <w:rPr>
                <w:i/>
                <w:lang w:eastAsia="lt-LT"/>
              </w:rPr>
              <w:t>kaimo gyvenamojoje vietoje jau yra įgyvendintas (-i) susijęs projektas (-ai)</w:t>
            </w:r>
          </w:p>
        </w:tc>
        <w:tc>
          <w:tcPr>
            <w:tcW w:w="1276"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20</w:t>
            </w:r>
          </w:p>
        </w:tc>
        <w:tc>
          <w:tcPr>
            <w:tcW w:w="1261"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0"/>
                <w:tab w:val="left" w:pos="3164"/>
              </w:tabs>
              <w:jc w:val="center"/>
              <w:rPr>
                <w:szCs w:val="24"/>
                <w:lang w:eastAsia="lt-LT"/>
              </w:rPr>
            </w:pPr>
            <w:r>
              <w:rPr>
                <w:lang w:eastAsia="lt-LT"/>
              </w:rPr>
              <w:t>20</w:t>
            </w:r>
          </w:p>
        </w:tc>
      </w:tr>
      <w:tr w:rsidR="00801852">
        <w:tc>
          <w:tcPr>
            <w:tcW w:w="420"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rPr>
                <w:szCs w:val="24"/>
                <w:lang w:eastAsia="lt-LT"/>
              </w:rPr>
            </w:pPr>
            <w:r>
              <w:rPr>
                <w:lang w:eastAsia="lt-LT"/>
              </w:rPr>
              <w:t>4.</w:t>
            </w:r>
          </w:p>
        </w:tc>
        <w:tc>
          <w:tcPr>
            <w:tcW w:w="6398" w:type="dxa"/>
            <w:tcBorders>
              <w:top w:val="single" w:sz="4" w:space="0" w:color="000001"/>
              <w:left w:val="single" w:sz="6" w:space="0" w:color="000001"/>
              <w:bottom w:val="single" w:sz="6" w:space="0" w:color="000001"/>
              <w:right w:val="single" w:sz="6" w:space="0" w:color="000001"/>
            </w:tcBorders>
            <w:hideMark/>
          </w:tcPr>
          <w:p w:rsidR="00801852" w:rsidRDefault="00E62560">
            <w:pPr>
              <w:tabs>
                <w:tab w:val="left" w:pos="3164"/>
              </w:tabs>
              <w:spacing w:line="283" w:lineRule="exact"/>
              <w:ind w:left="14" w:hanging="14"/>
              <w:jc w:val="both"/>
              <w:rPr>
                <w:szCs w:val="24"/>
                <w:lang w:eastAsia="lt-LT"/>
              </w:rPr>
            </w:pPr>
            <w:r>
              <w:rPr>
                <w:lang w:eastAsia="lt-LT"/>
              </w:rPr>
              <w:t xml:space="preserve">Projektu diegiamas universalus dizaino principas – aplinka pritaikoma visiems gyventojams, įvertinant jų amžių ir sveikatos būklę, kai tai nėra privaloma vadovaujantis </w:t>
            </w:r>
            <w:r>
              <w:rPr>
                <w:lang w:eastAsia="lt-LT"/>
              </w:rPr>
              <w:t>teisės aktais</w:t>
            </w:r>
          </w:p>
        </w:tc>
        <w:tc>
          <w:tcPr>
            <w:tcW w:w="1276"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20</w:t>
            </w:r>
          </w:p>
        </w:tc>
        <w:tc>
          <w:tcPr>
            <w:tcW w:w="1261"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20</w:t>
            </w:r>
          </w:p>
        </w:tc>
      </w:tr>
      <w:tr w:rsidR="00801852">
        <w:tc>
          <w:tcPr>
            <w:tcW w:w="6818"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jc w:val="right"/>
              <w:rPr>
                <w:szCs w:val="24"/>
                <w:lang w:eastAsia="lt-LT"/>
              </w:rPr>
            </w:pPr>
            <w:r>
              <w:rPr>
                <w:lang w:eastAsia="lt-LT"/>
              </w:rPr>
              <w:t>Balų suma</w:t>
            </w:r>
          </w:p>
        </w:tc>
        <w:tc>
          <w:tcPr>
            <w:tcW w:w="2537"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szCs w:val="24"/>
                <w:lang w:eastAsia="lt-LT"/>
              </w:rPr>
            </w:pPr>
            <w:r>
              <w:rPr>
                <w:lang w:eastAsia="lt-LT"/>
              </w:rPr>
              <w:t>100</w:t>
            </w:r>
          </w:p>
        </w:tc>
      </w:tr>
      <w:tr w:rsidR="00801852">
        <w:tc>
          <w:tcPr>
            <w:tcW w:w="6818"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jc w:val="right"/>
              <w:rPr>
                <w:szCs w:val="24"/>
                <w:lang w:eastAsia="zh-CN" w:bidi="hi-IN"/>
              </w:rPr>
            </w:pPr>
            <w:r>
              <w:rPr>
                <w:bCs/>
                <w:lang w:eastAsia="lt-LT"/>
              </w:rPr>
              <w:t>Mažiausias privalomas balų skaičius:</w:t>
            </w:r>
          </w:p>
        </w:tc>
        <w:tc>
          <w:tcPr>
            <w:tcW w:w="2537"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b/>
                <w:szCs w:val="24"/>
                <w:lang w:eastAsia="lt-LT"/>
              </w:rPr>
            </w:pPr>
            <w:r>
              <w:rPr>
                <w:b/>
                <w:lang w:eastAsia="lt-LT"/>
              </w:rPr>
              <w:t>50</w:t>
            </w:r>
          </w:p>
        </w:tc>
      </w:tr>
    </w:tbl>
    <w:p w:rsidR="00801852" w:rsidRDefault="00801852">
      <w:pPr>
        <w:tabs>
          <w:tab w:val="left" w:pos="3164"/>
        </w:tabs>
        <w:spacing w:line="252" w:lineRule="auto"/>
        <w:rPr>
          <w:rFonts w:eastAsia="Calibri"/>
          <w:szCs w:val="24"/>
        </w:rPr>
      </w:pPr>
    </w:p>
    <w:p w:rsidR="00801852" w:rsidRDefault="00801852">
      <w:pPr>
        <w:rPr>
          <w:sz w:val="14"/>
          <w:szCs w:val="14"/>
        </w:rPr>
      </w:pPr>
    </w:p>
    <w:p w:rsidR="00801852" w:rsidRDefault="00E62560">
      <w:pPr>
        <w:tabs>
          <w:tab w:val="left" w:pos="993"/>
          <w:tab w:val="left" w:pos="1134"/>
        </w:tabs>
        <w:suppressAutoHyphens/>
        <w:spacing w:line="360" w:lineRule="auto"/>
        <w:ind w:firstLine="567"/>
        <w:jc w:val="both"/>
        <w:rPr>
          <w:szCs w:val="24"/>
          <w:lang w:eastAsia="zh-CN"/>
        </w:rPr>
      </w:pPr>
      <w:r>
        <w:rPr>
          <w:szCs w:val="24"/>
        </w:rPr>
        <w:t xml:space="preserve">65.8. </w:t>
      </w:r>
      <w:r>
        <w:rPr>
          <w:rFonts w:eastAsia="Calibri"/>
          <w:bCs/>
          <w:szCs w:val="24"/>
        </w:rPr>
        <w:t>Vilniaus regionas:</w:t>
      </w:r>
    </w:p>
    <w:tbl>
      <w:tblPr>
        <w:tblW w:w="9355" w:type="dxa"/>
        <w:tblInd w:w="262" w:type="dxa"/>
        <w:tblBorders>
          <w:top w:val="single" w:sz="6" w:space="0" w:color="000001"/>
          <w:left w:val="single" w:sz="6" w:space="0" w:color="000001"/>
          <w:bottom w:val="single" w:sz="6" w:space="0" w:color="000001"/>
          <w:right w:val="single" w:sz="4" w:space="0" w:color="000001"/>
          <w:insideH w:val="single" w:sz="6" w:space="0" w:color="000001"/>
          <w:insideV w:val="single" w:sz="4" w:space="0" w:color="000001"/>
        </w:tblBorders>
        <w:tblCellMar>
          <w:left w:w="0" w:type="dxa"/>
          <w:right w:w="40" w:type="dxa"/>
        </w:tblCellMar>
        <w:tblLook w:val="04A0"/>
      </w:tblPr>
      <w:tblGrid>
        <w:gridCol w:w="420"/>
        <w:gridCol w:w="6398"/>
        <w:gridCol w:w="1276"/>
        <w:gridCol w:w="1261"/>
      </w:tblGrid>
      <w:tr w:rsidR="00801852">
        <w:tc>
          <w:tcPr>
            <w:tcW w:w="420" w:type="dxa"/>
            <w:tcBorders>
              <w:top w:val="single" w:sz="6" w:space="0" w:color="000001"/>
              <w:left w:val="single" w:sz="6" w:space="0" w:color="000001"/>
              <w:bottom w:val="single" w:sz="6" w:space="0" w:color="000001"/>
              <w:right w:val="single" w:sz="4" w:space="0" w:color="000001"/>
            </w:tcBorders>
            <w:hideMark/>
          </w:tcPr>
          <w:p w:rsidR="00801852" w:rsidRDefault="00E62560">
            <w:pPr>
              <w:tabs>
                <w:tab w:val="left" w:pos="3164"/>
              </w:tabs>
              <w:rPr>
                <w:bCs/>
                <w:szCs w:val="24"/>
                <w:lang w:eastAsia="lt-LT"/>
              </w:rPr>
            </w:pPr>
            <w:r>
              <w:rPr>
                <w:bCs/>
                <w:lang w:eastAsia="lt-LT"/>
              </w:rPr>
              <w:t xml:space="preserve">Eil. Nr. </w:t>
            </w:r>
          </w:p>
        </w:tc>
        <w:tc>
          <w:tcPr>
            <w:tcW w:w="6398"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rsidR="00801852" w:rsidRDefault="00E62560">
            <w:pPr>
              <w:tabs>
                <w:tab w:val="left" w:pos="3164"/>
              </w:tabs>
              <w:ind w:left="1330"/>
              <w:jc w:val="center"/>
              <w:rPr>
                <w:bCs/>
                <w:szCs w:val="24"/>
                <w:lang w:eastAsia="lt-LT"/>
              </w:rPr>
            </w:pPr>
            <w:r>
              <w:rPr>
                <w:bCs/>
                <w:lang w:eastAsia="lt-LT"/>
              </w:rPr>
              <w:t>Specialiojo</w:t>
            </w:r>
            <w:r>
              <w:rPr>
                <w:lang w:eastAsia="lt-LT"/>
              </w:rPr>
              <w:t xml:space="preserve"> atrankos kriterijaus pavadinimas</w:t>
            </w:r>
          </w:p>
        </w:tc>
        <w:tc>
          <w:tcPr>
            <w:tcW w:w="1276"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spacing w:line="274" w:lineRule="exact"/>
              <w:jc w:val="center"/>
              <w:rPr>
                <w:bCs/>
                <w:szCs w:val="24"/>
                <w:lang w:eastAsia="lt-LT"/>
              </w:rPr>
            </w:pPr>
            <w:r>
              <w:rPr>
                <w:bCs/>
                <w:lang w:eastAsia="lt-LT"/>
              </w:rPr>
              <w:t>Didžiausias balas</w:t>
            </w:r>
          </w:p>
        </w:tc>
        <w:tc>
          <w:tcPr>
            <w:tcW w:w="1261"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spacing w:line="274" w:lineRule="exact"/>
              <w:jc w:val="center"/>
              <w:rPr>
                <w:bCs/>
                <w:lang w:eastAsia="lt-LT"/>
              </w:rPr>
            </w:pPr>
            <w:r>
              <w:rPr>
                <w:bCs/>
                <w:lang w:eastAsia="lt-LT"/>
              </w:rPr>
              <w:t>Balai pagal atskiras</w:t>
            </w:r>
          </w:p>
          <w:p w:rsidR="00801852" w:rsidRDefault="00E62560">
            <w:pPr>
              <w:tabs>
                <w:tab w:val="left" w:pos="3164"/>
              </w:tabs>
              <w:spacing w:line="274" w:lineRule="exact"/>
              <w:jc w:val="center"/>
              <w:rPr>
                <w:bCs/>
                <w:szCs w:val="24"/>
                <w:lang w:eastAsia="lt-LT"/>
              </w:rPr>
            </w:pPr>
            <w:r>
              <w:rPr>
                <w:bCs/>
                <w:lang w:eastAsia="lt-LT"/>
              </w:rPr>
              <w:t>kriterijaus reikšmes</w:t>
            </w:r>
          </w:p>
        </w:tc>
      </w:tr>
      <w:tr w:rsidR="00801852">
        <w:tc>
          <w:tcPr>
            <w:tcW w:w="420" w:type="dxa"/>
            <w:tcBorders>
              <w:top w:val="single" w:sz="6" w:space="0" w:color="000001"/>
              <w:left w:val="single" w:sz="6" w:space="0" w:color="000001"/>
              <w:bottom w:val="single" w:sz="6" w:space="0" w:color="000001"/>
              <w:right w:val="single" w:sz="4" w:space="0" w:color="000001"/>
            </w:tcBorders>
            <w:hideMark/>
          </w:tcPr>
          <w:p w:rsidR="00801852" w:rsidRDefault="00E62560">
            <w:pPr>
              <w:tabs>
                <w:tab w:val="left" w:pos="3164"/>
              </w:tabs>
              <w:rPr>
                <w:bCs/>
                <w:spacing w:val="10"/>
                <w:szCs w:val="24"/>
                <w:lang w:eastAsia="lt-LT"/>
              </w:rPr>
            </w:pPr>
            <w:r>
              <w:rPr>
                <w:bCs/>
                <w:spacing w:val="10"/>
                <w:lang w:eastAsia="lt-LT"/>
              </w:rPr>
              <w:t>1.</w:t>
            </w:r>
          </w:p>
        </w:tc>
        <w:tc>
          <w:tcPr>
            <w:tcW w:w="6398" w:type="dxa"/>
            <w:tcBorders>
              <w:top w:val="single" w:sz="6" w:space="0" w:color="000001"/>
              <w:left w:val="single" w:sz="4" w:space="0" w:color="000001"/>
              <w:bottom w:val="single" w:sz="4" w:space="0" w:color="000001"/>
              <w:right w:val="single" w:sz="6" w:space="0" w:color="000001"/>
            </w:tcBorders>
            <w:tcMar>
              <w:top w:w="0" w:type="dxa"/>
              <w:left w:w="5" w:type="dxa"/>
              <w:bottom w:w="0" w:type="dxa"/>
              <w:right w:w="40" w:type="dxa"/>
            </w:tcMar>
            <w:hideMark/>
          </w:tcPr>
          <w:p w:rsidR="00801852" w:rsidRDefault="00E62560">
            <w:pPr>
              <w:tabs>
                <w:tab w:val="left" w:pos="3164"/>
              </w:tabs>
              <w:jc w:val="both"/>
              <w:rPr>
                <w:szCs w:val="24"/>
                <w:lang w:eastAsia="zh-CN" w:bidi="hi-IN"/>
              </w:rPr>
            </w:pPr>
            <w:r>
              <w:rPr>
                <w:bCs/>
                <w:spacing w:val="10"/>
                <w:lang w:eastAsia="lt-LT"/>
              </w:rPr>
              <w:t xml:space="preserve">Projektu sudaromos sąlygos </w:t>
            </w:r>
            <w:r>
              <w:rPr>
                <w:bCs/>
                <w:spacing w:val="10"/>
                <w:lang w:eastAsia="lt-LT"/>
              </w:rPr>
              <w:t>gyvenamosios vietovės kompleksinei socialinei, kultūrinei, ekonominei ir aplinkosauginei plėtrai (</w:t>
            </w:r>
            <w:r>
              <w:rPr>
                <w:bCs/>
                <w:i/>
                <w:spacing w:val="10"/>
                <w:lang w:eastAsia="lt-LT"/>
              </w:rPr>
              <w:t>poveikis ne mažiau kaip 2 veiklos sritims )</w:t>
            </w:r>
          </w:p>
        </w:tc>
        <w:tc>
          <w:tcPr>
            <w:tcW w:w="1276" w:type="dxa"/>
            <w:tcBorders>
              <w:top w:val="single" w:sz="6" w:space="0" w:color="000001"/>
              <w:left w:val="single" w:sz="6" w:space="0" w:color="000001"/>
              <w:bottom w:val="single" w:sz="4" w:space="0" w:color="000001"/>
              <w:right w:val="single" w:sz="6" w:space="0" w:color="000001"/>
            </w:tcBorders>
            <w:vAlign w:val="center"/>
            <w:hideMark/>
          </w:tcPr>
          <w:p w:rsidR="00801852" w:rsidRDefault="00E62560">
            <w:pPr>
              <w:tabs>
                <w:tab w:val="left" w:pos="3164"/>
              </w:tabs>
              <w:jc w:val="center"/>
              <w:rPr>
                <w:bCs/>
                <w:szCs w:val="24"/>
                <w:lang w:eastAsia="lt-LT"/>
              </w:rPr>
            </w:pPr>
            <w:r>
              <w:rPr>
                <w:bCs/>
                <w:lang w:eastAsia="lt-LT"/>
              </w:rPr>
              <w:t>40</w:t>
            </w:r>
          </w:p>
        </w:tc>
        <w:tc>
          <w:tcPr>
            <w:tcW w:w="1261"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bCs/>
                <w:spacing w:val="10"/>
                <w:szCs w:val="24"/>
                <w:lang w:eastAsia="lt-LT"/>
              </w:rPr>
            </w:pPr>
            <w:r>
              <w:rPr>
                <w:bCs/>
                <w:spacing w:val="10"/>
                <w:lang w:eastAsia="lt-LT"/>
              </w:rPr>
              <w:t>40</w:t>
            </w:r>
          </w:p>
        </w:tc>
      </w:tr>
      <w:tr w:rsidR="00801852">
        <w:trPr>
          <w:trHeight w:val="488"/>
        </w:trPr>
        <w:tc>
          <w:tcPr>
            <w:tcW w:w="420" w:type="dxa"/>
            <w:tcBorders>
              <w:top w:val="single" w:sz="6" w:space="0" w:color="000001"/>
              <w:left w:val="single" w:sz="6" w:space="0" w:color="000001"/>
              <w:bottom w:val="single" w:sz="4" w:space="0" w:color="000001"/>
              <w:right w:val="single" w:sz="4" w:space="0" w:color="000001"/>
            </w:tcBorders>
            <w:hideMark/>
          </w:tcPr>
          <w:p w:rsidR="00801852" w:rsidRDefault="00E62560">
            <w:pPr>
              <w:tabs>
                <w:tab w:val="left" w:pos="3164"/>
              </w:tabs>
              <w:rPr>
                <w:bCs/>
                <w:spacing w:val="10"/>
                <w:szCs w:val="24"/>
                <w:lang w:eastAsia="lt-LT"/>
              </w:rPr>
            </w:pPr>
            <w:r>
              <w:rPr>
                <w:bCs/>
                <w:spacing w:val="10"/>
                <w:lang w:eastAsia="lt-LT"/>
              </w:rPr>
              <w:t>2.</w:t>
            </w:r>
          </w:p>
        </w:tc>
        <w:tc>
          <w:tcPr>
            <w:tcW w:w="8935" w:type="dxa"/>
            <w:gridSpan w:val="3"/>
            <w:tcBorders>
              <w:top w:val="single" w:sz="6" w:space="0" w:color="000001"/>
              <w:left w:val="single" w:sz="4" w:space="0" w:color="000001"/>
              <w:bottom w:val="single" w:sz="4" w:space="0" w:color="000001"/>
              <w:right w:val="single" w:sz="4" w:space="0" w:color="000001"/>
            </w:tcBorders>
            <w:tcMar>
              <w:top w:w="0" w:type="dxa"/>
              <w:left w:w="5" w:type="dxa"/>
              <w:bottom w:w="0" w:type="dxa"/>
              <w:right w:w="40" w:type="dxa"/>
            </w:tcMar>
            <w:vAlign w:val="center"/>
            <w:hideMark/>
          </w:tcPr>
          <w:p w:rsidR="00801852" w:rsidRDefault="00E62560">
            <w:pPr>
              <w:tabs>
                <w:tab w:val="left" w:pos="3164"/>
              </w:tabs>
              <w:jc w:val="both"/>
              <w:rPr>
                <w:bCs/>
                <w:spacing w:val="10"/>
                <w:lang w:eastAsia="lt-LT"/>
              </w:rPr>
            </w:pPr>
            <w:r>
              <w:rPr>
                <w:bCs/>
                <w:spacing w:val="10"/>
                <w:lang w:eastAsia="lt-LT"/>
              </w:rPr>
              <w:t xml:space="preserve">Investicijos skiriamos gerinti kaimo kultūros ar gamtos paveldo ar kraštovaizdžio objektą gyvenamojoje </w:t>
            </w:r>
            <w:r>
              <w:rPr>
                <w:bCs/>
                <w:spacing w:val="10"/>
                <w:lang w:eastAsia="lt-LT"/>
              </w:rPr>
              <w:t>vietovėje, kurios gyventojų skaičius:</w:t>
            </w:r>
          </w:p>
          <w:p w:rsidR="00801852" w:rsidRDefault="00E62560">
            <w:pPr>
              <w:tabs>
                <w:tab w:val="left" w:pos="3164"/>
              </w:tabs>
              <w:jc w:val="both"/>
              <w:rPr>
                <w:szCs w:val="24"/>
                <w:lang w:eastAsia="zh-CN" w:bidi="hi-IN"/>
              </w:rPr>
            </w:pPr>
            <w:r>
              <w:rPr>
                <w:bCs/>
                <w:i/>
                <w:iCs/>
                <w:spacing w:val="10"/>
                <w:lang w:eastAsia="lt-LT"/>
              </w:rPr>
              <w:t>(vadovaujantis Lietuvos statistikos departamento 2011 m. visuotinio gyventojų ir būstų surašymo duomenimis)</w:t>
            </w:r>
          </w:p>
        </w:tc>
      </w:tr>
      <w:tr w:rsidR="00801852">
        <w:trPr>
          <w:trHeight w:val="209"/>
        </w:trPr>
        <w:tc>
          <w:tcPr>
            <w:tcW w:w="420" w:type="dxa"/>
            <w:tcBorders>
              <w:top w:val="single" w:sz="4" w:space="0" w:color="000001"/>
              <w:left w:val="single" w:sz="6" w:space="0" w:color="000001"/>
              <w:bottom w:val="single" w:sz="4" w:space="0" w:color="000001"/>
              <w:right w:val="single" w:sz="4" w:space="0" w:color="000001"/>
            </w:tcBorders>
            <w:hideMark/>
          </w:tcPr>
          <w:p w:rsidR="00801852" w:rsidRDefault="00E62560">
            <w:pPr>
              <w:tabs>
                <w:tab w:val="left" w:pos="3164"/>
              </w:tabs>
              <w:rPr>
                <w:bCs/>
                <w:spacing w:val="10"/>
                <w:szCs w:val="24"/>
                <w:lang w:eastAsia="lt-LT"/>
              </w:rPr>
            </w:pPr>
            <w:r>
              <w:rPr>
                <w:bCs/>
                <w:spacing w:val="10"/>
                <w:lang w:eastAsia="lt-LT"/>
              </w:rPr>
              <w:t>2.1</w:t>
            </w:r>
          </w:p>
        </w:tc>
        <w:tc>
          <w:tcPr>
            <w:tcW w:w="6398" w:type="dxa"/>
            <w:tcBorders>
              <w:top w:val="single" w:sz="4" w:space="0" w:color="000001"/>
              <w:left w:val="single" w:sz="4" w:space="0" w:color="000001"/>
              <w:bottom w:val="single" w:sz="4" w:space="0" w:color="000001"/>
              <w:right w:val="single" w:sz="6" w:space="0" w:color="000001"/>
            </w:tcBorders>
            <w:tcMar>
              <w:top w:w="0" w:type="dxa"/>
              <w:left w:w="5" w:type="dxa"/>
              <w:bottom w:w="0" w:type="dxa"/>
              <w:right w:w="40" w:type="dxa"/>
            </w:tcMar>
            <w:hideMark/>
          </w:tcPr>
          <w:p w:rsidR="00801852" w:rsidRDefault="00E62560">
            <w:pPr>
              <w:tabs>
                <w:tab w:val="left" w:pos="3164"/>
              </w:tabs>
              <w:rPr>
                <w:bCs/>
                <w:spacing w:val="10"/>
                <w:szCs w:val="24"/>
                <w:lang w:eastAsia="lt-LT"/>
              </w:rPr>
            </w:pPr>
            <w:r>
              <w:rPr>
                <w:bCs/>
                <w:spacing w:val="10"/>
                <w:lang w:eastAsia="lt-LT"/>
              </w:rPr>
              <w:t>daugiau nei 200 gyventojų</w:t>
            </w:r>
          </w:p>
        </w:tc>
        <w:tc>
          <w:tcPr>
            <w:tcW w:w="1276" w:type="dxa"/>
            <w:vMerge w:val="restart"/>
            <w:tcBorders>
              <w:top w:val="single" w:sz="4" w:space="0" w:color="000001"/>
              <w:left w:val="single" w:sz="6" w:space="0" w:color="000001"/>
              <w:bottom w:val="single" w:sz="4" w:space="0" w:color="000001"/>
              <w:right w:val="single" w:sz="6" w:space="0" w:color="000001"/>
            </w:tcBorders>
            <w:vAlign w:val="center"/>
            <w:hideMark/>
          </w:tcPr>
          <w:p w:rsidR="00801852" w:rsidRDefault="00E62560">
            <w:pPr>
              <w:tabs>
                <w:tab w:val="left" w:pos="3164"/>
              </w:tabs>
              <w:jc w:val="center"/>
              <w:rPr>
                <w:bCs/>
                <w:spacing w:val="10"/>
                <w:szCs w:val="24"/>
                <w:lang w:eastAsia="lt-LT"/>
              </w:rPr>
            </w:pPr>
            <w:r>
              <w:rPr>
                <w:bCs/>
                <w:spacing w:val="10"/>
                <w:lang w:eastAsia="lt-LT"/>
              </w:rPr>
              <w:t>30</w:t>
            </w:r>
          </w:p>
        </w:tc>
        <w:tc>
          <w:tcPr>
            <w:tcW w:w="1261" w:type="dxa"/>
            <w:tcBorders>
              <w:top w:val="single" w:sz="4" w:space="0" w:color="000001"/>
              <w:left w:val="single" w:sz="6" w:space="0" w:color="000001"/>
              <w:bottom w:val="single" w:sz="4" w:space="0" w:color="000001"/>
              <w:right w:val="single" w:sz="6" w:space="0" w:color="000001"/>
            </w:tcBorders>
            <w:vAlign w:val="center"/>
            <w:hideMark/>
          </w:tcPr>
          <w:p w:rsidR="00801852" w:rsidRDefault="00E62560">
            <w:pPr>
              <w:tabs>
                <w:tab w:val="left" w:pos="3164"/>
              </w:tabs>
              <w:jc w:val="center"/>
              <w:rPr>
                <w:bCs/>
                <w:spacing w:val="10"/>
                <w:szCs w:val="24"/>
                <w:lang w:eastAsia="lt-LT"/>
              </w:rPr>
            </w:pPr>
            <w:r>
              <w:rPr>
                <w:bCs/>
                <w:spacing w:val="10"/>
                <w:lang w:eastAsia="lt-LT"/>
              </w:rPr>
              <w:t>30</w:t>
            </w:r>
          </w:p>
        </w:tc>
      </w:tr>
      <w:tr w:rsidR="00801852">
        <w:trPr>
          <w:trHeight w:val="271"/>
        </w:trPr>
        <w:tc>
          <w:tcPr>
            <w:tcW w:w="420" w:type="dxa"/>
            <w:tcBorders>
              <w:top w:val="single" w:sz="4" w:space="0" w:color="000001"/>
              <w:left w:val="single" w:sz="6" w:space="0" w:color="000001"/>
              <w:bottom w:val="single" w:sz="4" w:space="0" w:color="000001"/>
              <w:right w:val="single" w:sz="4" w:space="0" w:color="000001"/>
            </w:tcBorders>
            <w:hideMark/>
          </w:tcPr>
          <w:p w:rsidR="00801852" w:rsidRDefault="00E62560">
            <w:pPr>
              <w:tabs>
                <w:tab w:val="left" w:pos="3164"/>
              </w:tabs>
              <w:rPr>
                <w:bCs/>
                <w:spacing w:val="10"/>
                <w:szCs w:val="24"/>
                <w:lang w:eastAsia="lt-LT"/>
              </w:rPr>
            </w:pPr>
            <w:r>
              <w:rPr>
                <w:bCs/>
                <w:spacing w:val="10"/>
                <w:lang w:eastAsia="lt-LT"/>
              </w:rPr>
              <w:t>2.2</w:t>
            </w:r>
          </w:p>
        </w:tc>
        <w:tc>
          <w:tcPr>
            <w:tcW w:w="6398" w:type="dxa"/>
            <w:tcBorders>
              <w:top w:val="single" w:sz="4" w:space="0" w:color="000001"/>
              <w:left w:val="single" w:sz="4" w:space="0" w:color="000001"/>
              <w:bottom w:val="single" w:sz="4" w:space="0" w:color="000001"/>
              <w:right w:val="single" w:sz="6" w:space="0" w:color="000001"/>
            </w:tcBorders>
            <w:tcMar>
              <w:top w:w="0" w:type="dxa"/>
              <w:left w:w="5" w:type="dxa"/>
              <w:bottom w:w="0" w:type="dxa"/>
              <w:right w:w="40" w:type="dxa"/>
            </w:tcMar>
            <w:hideMark/>
          </w:tcPr>
          <w:p w:rsidR="00801852" w:rsidRDefault="00E62560">
            <w:pPr>
              <w:tabs>
                <w:tab w:val="left" w:pos="3164"/>
              </w:tabs>
              <w:rPr>
                <w:bCs/>
                <w:spacing w:val="10"/>
                <w:szCs w:val="24"/>
                <w:lang w:eastAsia="lt-LT"/>
              </w:rPr>
            </w:pPr>
            <w:r>
              <w:rPr>
                <w:bCs/>
                <w:spacing w:val="10"/>
                <w:lang w:eastAsia="lt-LT"/>
              </w:rPr>
              <w:t>nuo 100 iki 200 gyventojų</w:t>
            </w:r>
          </w:p>
        </w:tc>
        <w:tc>
          <w:tcPr>
            <w:tcW w:w="0" w:type="auto"/>
            <w:vMerge/>
            <w:tcBorders>
              <w:top w:val="single" w:sz="4" w:space="0" w:color="000001"/>
              <w:left w:val="single" w:sz="6" w:space="0" w:color="000001"/>
              <w:bottom w:val="single" w:sz="4" w:space="0" w:color="000001"/>
              <w:right w:val="single" w:sz="6" w:space="0" w:color="000001"/>
            </w:tcBorders>
            <w:vAlign w:val="center"/>
            <w:hideMark/>
          </w:tcPr>
          <w:p w:rsidR="00801852" w:rsidRDefault="00801852">
            <w:pPr>
              <w:rPr>
                <w:bCs/>
                <w:spacing w:val="10"/>
                <w:szCs w:val="24"/>
                <w:lang w:eastAsia="lt-LT"/>
              </w:rPr>
            </w:pPr>
          </w:p>
        </w:tc>
        <w:tc>
          <w:tcPr>
            <w:tcW w:w="1261" w:type="dxa"/>
            <w:tcBorders>
              <w:top w:val="single" w:sz="4" w:space="0" w:color="000001"/>
              <w:left w:val="single" w:sz="6" w:space="0" w:color="000001"/>
              <w:bottom w:val="single" w:sz="4" w:space="0" w:color="000001"/>
              <w:right w:val="single" w:sz="6" w:space="0" w:color="000001"/>
            </w:tcBorders>
            <w:vAlign w:val="center"/>
            <w:hideMark/>
          </w:tcPr>
          <w:p w:rsidR="00801852" w:rsidRDefault="00E62560">
            <w:pPr>
              <w:tabs>
                <w:tab w:val="left" w:pos="3164"/>
              </w:tabs>
              <w:jc w:val="center"/>
              <w:rPr>
                <w:bCs/>
                <w:spacing w:val="10"/>
                <w:szCs w:val="24"/>
                <w:lang w:eastAsia="lt-LT"/>
              </w:rPr>
            </w:pPr>
            <w:r>
              <w:rPr>
                <w:bCs/>
                <w:spacing w:val="10"/>
                <w:lang w:eastAsia="lt-LT"/>
              </w:rPr>
              <w:t>20</w:t>
            </w:r>
          </w:p>
        </w:tc>
      </w:tr>
      <w:tr w:rsidR="00801852">
        <w:trPr>
          <w:trHeight w:val="203"/>
        </w:trPr>
        <w:tc>
          <w:tcPr>
            <w:tcW w:w="420" w:type="dxa"/>
            <w:tcBorders>
              <w:top w:val="single" w:sz="4" w:space="0" w:color="000001"/>
              <w:left w:val="single" w:sz="6" w:space="0" w:color="000001"/>
              <w:bottom w:val="single" w:sz="6" w:space="0" w:color="000001"/>
              <w:right w:val="single" w:sz="4" w:space="0" w:color="000001"/>
            </w:tcBorders>
            <w:hideMark/>
          </w:tcPr>
          <w:p w:rsidR="00801852" w:rsidRDefault="00E62560">
            <w:pPr>
              <w:tabs>
                <w:tab w:val="left" w:pos="3164"/>
              </w:tabs>
              <w:rPr>
                <w:bCs/>
                <w:spacing w:val="10"/>
                <w:szCs w:val="24"/>
                <w:lang w:eastAsia="lt-LT"/>
              </w:rPr>
            </w:pPr>
            <w:r>
              <w:rPr>
                <w:bCs/>
                <w:spacing w:val="10"/>
                <w:lang w:eastAsia="lt-LT"/>
              </w:rPr>
              <w:t>2.3</w:t>
            </w:r>
          </w:p>
        </w:tc>
        <w:tc>
          <w:tcPr>
            <w:tcW w:w="6398" w:type="dxa"/>
            <w:tcBorders>
              <w:top w:val="single" w:sz="4" w:space="0" w:color="000001"/>
              <w:left w:val="single" w:sz="4" w:space="0" w:color="000001"/>
              <w:bottom w:val="single" w:sz="6" w:space="0" w:color="000001"/>
              <w:right w:val="single" w:sz="6" w:space="0" w:color="000001"/>
            </w:tcBorders>
            <w:tcMar>
              <w:top w:w="0" w:type="dxa"/>
              <w:left w:w="5" w:type="dxa"/>
              <w:bottom w:w="0" w:type="dxa"/>
              <w:right w:w="40" w:type="dxa"/>
            </w:tcMar>
            <w:hideMark/>
          </w:tcPr>
          <w:p w:rsidR="00801852" w:rsidRDefault="00E62560">
            <w:pPr>
              <w:tabs>
                <w:tab w:val="left" w:pos="3164"/>
              </w:tabs>
              <w:rPr>
                <w:bCs/>
                <w:spacing w:val="10"/>
                <w:szCs w:val="24"/>
                <w:lang w:eastAsia="lt-LT"/>
              </w:rPr>
            </w:pPr>
            <w:r>
              <w:rPr>
                <w:bCs/>
                <w:spacing w:val="10"/>
                <w:lang w:eastAsia="lt-LT"/>
              </w:rPr>
              <w:t>iki 100 gyventojų</w:t>
            </w:r>
          </w:p>
        </w:tc>
        <w:tc>
          <w:tcPr>
            <w:tcW w:w="0" w:type="auto"/>
            <w:vMerge/>
            <w:tcBorders>
              <w:top w:val="single" w:sz="4" w:space="0" w:color="000001"/>
              <w:left w:val="single" w:sz="6" w:space="0" w:color="000001"/>
              <w:bottom w:val="single" w:sz="4" w:space="0" w:color="000001"/>
              <w:right w:val="single" w:sz="6" w:space="0" w:color="000001"/>
            </w:tcBorders>
            <w:vAlign w:val="center"/>
            <w:hideMark/>
          </w:tcPr>
          <w:p w:rsidR="00801852" w:rsidRDefault="00801852">
            <w:pPr>
              <w:rPr>
                <w:bCs/>
                <w:spacing w:val="10"/>
                <w:szCs w:val="24"/>
                <w:lang w:eastAsia="lt-LT"/>
              </w:rPr>
            </w:pPr>
          </w:p>
        </w:tc>
        <w:tc>
          <w:tcPr>
            <w:tcW w:w="1261" w:type="dxa"/>
            <w:tcBorders>
              <w:top w:val="single" w:sz="4"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bCs/>
                <w:spacing w:val="10"/>
                <w:szCs w:val="24"/>
                <w:lang w:eastAsia="lt-LT"/>
              </w:rPr>
            </w:pPr>
            <w:r>
              <w:rPr>
                <w:bCs/>
                <w:spacing w:val="10"/>
                <w:lang w:eastAsia="lt-LT"/>
              </w:rPr>
              <w:t>10</w:t>
            </w:r>
          </w:p>
        </w:tc>
      </w:tr>
      <w:tr w:rsidR="00801852">
        <w:tc>
          <w:tcPr>
            <w:tcW w:w="420" w:type="dxa"/>
            <w:tcBorders>
              <w:top w:val="single" w:sz="6" w:space="0" w:color="000001"/>
              <w:left w:val="single" w:sz="6" w:space="0" w:color="000001"/>
              <w:bottom w:val="single" w:sz="6" w:space="0" w:color="000001"/>
              <w:right w:val="single" w:sz="4" w:space="0" w:color="000001"/>
            </w:tcBorders>
            <w:hideMark/>
          </w:tcPr>
          <w:p w:rsidR="00801852" w:rsidRDefault="00E62560">
            <w:pPr>
              <w:tabs>
                <w:tab w:val="left" w:pos="3164"/>
              </w:tabs>
              <w:rPr>
                <w:bCs/>
                <w:spacing w:val="10"/>
                <w:szCs w:val="24"/>
                <w:lang w:eastAsia="lt-LT"/>
              </w:rPr>
            </w:pPr>
            <w:r>
              <w:rPr>
                <w:bCs/>
                <w:spacing w:val="10"/>
                <w:lang w:eastAsia="lt-LT"/>
              </w:rPr>
              <w:t>3.</w:t>
            </w:r>
          </w:p>
        </w:tc>
        <w:tc>
          <w:tcPr>
            <w:tcW w:w="6398"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hideMark/>
          </w:tcPr>
          <w:p w:rsidR="00801852" w:rsidRDefault="00E62560">
            <w:pPr>
              <w:tabs>
                <w:tab w:val="left" w:pos="3164"/>
              </w:tabs>
              <w:jc w:val="both"/>
              <w:rPr>
                <w:szCs w:val="24"/>
                <w:lang w:eastAsia="zh-CN" w:bidi="hi-IN"/>
              </w:rPr>
            </w:pPr>
            <w:r>
              <w:rPr>
                <w:bCs/>
                <w:spacing w:val="10"/>
                <w:lang w:eastAsia="lt-LT"/>
              </w:rPr>
              <w:t>Projektas prisideda prie etnokultūrinę vertę turinčių       nekilnojamojo kultūros paveldo objektų būklės gerinimo</w:t>
            </w:r>
            <w:r>
              <w:rPr>
                <w:bCs/>
                <w:i/>
                <w:iCs/>
                <w:spacing w:val="10"/>
                <w:lang w:eastAsia="lt-LT"/>
              </w:rPr>
              <w:t>(vadovaujantis kultūros vertybių registro duomenimis)</w:t>
            </w:r>
          </w:p>
        </w:tc>
        <w:tc>
          <w:tcPr>
            <w:tcW w:w="1276" w:type="dxa"/>
            <w:tcBorders>
              <w:top w:val="single" w:sz="4"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bCs/>
                <w:spacing w:val="10"/>
                <w:szCs w:val="24"/>
                <w:lang w:eastAsia="lt-LT"/>
              </w:rPr>
            </w:pPr>
            <w:r>
              <w:rPr>
                <w:bCs/>
                <w:spacing w:val="10"/>
                <w:lang w:eastAsia="lt-LT"/>
              </w:rPr>
              <w:t>30</w:t>
            </w:r>
          </w:p>
        </w:tc>
        <w:tc>
          <w:tcPr>
            <w:tcW w:w="1261"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bCs/>
                <w:spacing w:val="10"/>
                <w:szCs w:val="24"/>
                <w:lang w:eastAsia="lt-LT"/>
              </w:rPr>
            </w:pPr>
            <w:r>
              <w:rPr>
                <w:bCs/>
                <w:spacing w:val="10"/>
                <w:lang w:eastAsia="lt-LT"/>
              </w:rPr>
              <w:t>30</w:t>
            </w:r>
          </w:p>
        </w:tc>
      </w:tr>
      <w:tr w:rsidR="00801852">
        <w:tc>
          <w:tcPr>
            <w:tcW w:w="6818"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jc w:val="right"/>
              <w:rPr>
                <w:bCs/>
                <w:iCs/>
                <w:szCs w:val="24"/>
                <w:lang w:eastAsia="lt-LT"/>
              </w:rPr>
            </w:pPr>
            <w:r>
              <w:rPr>
                <w:bCs/>
                <w:iCs/>
                <w:lang w:eastAsia="lt-LT"/>
              </w:rPr>
              <w:t>Balų suma</w:t>
            </w:r>
          </w:p>
        </w:tc>
        <w:tc>
          <w:tcPr>
            <w:tcW w:w="2537"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bCs/>
                <w:szCs w:val="24"/>
                <w:lang w:eastAsia="lt-LT"/>
              </w:rPr>
            </w:pPr>
            <w:r>
              <w:rPr>
                <w:bCs/>
                <w:lang w:eastAsia="lt-LT"/>
              </w:rPr>
              <w:t>100</w:t>
            </w:r>
          </w:p>
        </w:tc>
      </w:tr>
      <w:tr w:rsidR="00801852">
        <w:tc>
          <w:tcPr>
            <w:tcW w:w="6818"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3164"/>
              </w:tabs>
              <w:ind w:right="58"/>
              <w:jc w:val="right"/>
              <w:rPr>
                <w:bCs/>
                <w:iCs/>
                <w:szCs w:val="24"/>
                <w:lang w:eastAsia="lt-LT"/>
              </w:rPr>
            </w:pPr>
            <w:r>
              <w:rPr>
                <w:bCs/>
                <w:iCs/>
                <w:lang w:eastAsia="lt-LT"/>
              </w:rPr>
              <w:t>Mažiausias privalomas balų skaičius</w:t>
            </w:r>
          </w:p>
        </w:tc>
        <w:tc>
          <w:tcPr>
            <w:tcW w:w="2537"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tabs>
                <w:tab w:val="left" w:pos="3164"/>
              </w:tabs>
              <w:jc w:val="center"/>
              <w:rPr>
                <w:b/>
                <w:bCs/>
                <w:szCs w:val="24"/>
                <w:lang w:eastAsia="lt-LT"/>
              </w:rPr>
            </w:pPr>
            <w:r>
              <w:rPr>
                <w:b/>
                <w:bCs/>
                <w:lang w:eastAsia="lt-LT"/>
              </w:rPr>
              <w:t>40</w:t>
            </w:r>
          </w:p>
        </w:tc>
      </w:tr>
    </w:tbl>
    <w:p w:rsidR="00801852" w:rsidRDefault="00801852">
      <w:pPr>
        <w:tabs>
          <w:tab w:val="left" w:pos="3164"/>
        </w:tabs>
        <w:spacing w:line="252" w:lineRule="auto"/>
        <w:ind w:left="360"/>
        <w:rPr>
          <w:rFonts w:eastAsia="Calibri"/>
          <w:szCs w:val="24"/>
        </w:rPr>
      </w:pPr>
    </w:p>
    <w:p w:rsidR="00801852" w:rsidRDefault="00801852">
      <w:pPr>
        <w:rPr>
          <w:sz w:val="14"/>
          <w:szCs w:val="14"/>
        </w:rPr>
      </w:pP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65.9. Alytaus regionas:</w:t>
      </w:r>
    </w:p>
    <w:tbl>
      <w:tblPr>
        <w:tblW w:w="9350" w:type="dxa"/>
        <w:tblInd w:w="3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tblPr>
      <w:tblGrid>
        <w:gridCol w:w="589"/>
        <w:gridCol w:w="7424"/>
        <w:gridCol w:w="1337"/>
      </w:tblGrid>
      <w:tr w:rsidR="00801852">
        <w:tc>
          <w:tcPr>
            <w:tcW w:w="589"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ind w:left="-12" w:right="34" w:firstLine="12"/>
              <w:jc w:val="center"/>
              <w:rPr>
                <w:rFonts w:eastAsia="Calibri"/>
                <w:szCs w:val="24"/>
              </w:rPr>
            </w:pPr>
            <w:r>
              <w:rPr>
                <w:rFonts w:eastAsia="Calibri"/>
              </w:rPr>
              <w:lastRenderedPageBreak/>
              <w:t>Eil. Nr.</w:t>
            </w:r>
          </w:p>
        </w:tc>
        <w:tc>
          <w:tcPr>
            <w:tcW w:w="7424"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bCs/>
                <w:lang w:eastAsia="lt-LT"/>
              </w:rPr>
              <w:t>Specialiojo</w:t>
            </w:r>
            <w:r>
              <w:rPr>
                <w:lang w:eastAsia="lt-LT"/>
              </w:rPr>
              <w:t xml:space="preserve"> atrankos kriterijaus pavadinimas</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rFonts w:eastAsia="Calibri"/>
              </w:rPr>
              <w:t>Didžiausias balas</w:t>
            </w:r>
          </w:p>
        </w:tc>
      </w:tr>
      <w:tr w:rsidR="00801852">
        <w:tc>
          <w:tcPr>
            <w:tcW w:w="589"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ind w:left="-12" w:right="34" w:firstLine="12"/>
              <w:rPr>
                <w:rFonts w:eastAsia="Calibri"/>
                <w:szCs w:val="24"/>
              </w:rPr>
            </w:pPr>
            <w:r>
              <w:rPr>
                <w:rFonts w:eastAsia="Calibri"/>
              </w:rPr>
              <w:t>1.</w:t>
            </w:r>
          </w:p>
        </w:tc>
        <w:tc>
          <w:tcPr>
            <w:tcW w:w="7424"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3164"/>
              </w:tabs>
              <w:jc w:val="both"/>
              <w:rPr>
                <w:rFonts w:eastAsia="Calibri"/>
                <w:szCs w:val="24"/>
              </w:rPr>
            </w:pPr>
            <w:r>
              <w:rPr>
                <w:rFonts w:eastAsia="Calibri"/>
              </w:rPr>
              <w:t>Projektu sudaromos sąlygos vietovei būdingo kultūros paveldo, tradicinių papročių, amatų  puoselėjimui</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rFonts w:eastAsia="Calibri"/>
              </w:rPr>
              <w:t>20</w:t>
            </w:r>
          </w:p>
        </w:tc>
      </w:tr>
      <w:tr w:rsidR="00801852">
        <w:tc>
          <w:tcPr>
            <w:tcW w:w="589"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ind w:left="-12" w:right="34" w:firstLine="12"/>
              <w:rPr>
                <w:rFonts w:eastAsia="Calibri"/>
                <w:szCs w:val="24"/>
              </w:rPr>
            </w:pPr>
            <w:r>
              <w:rPr>
                <w:rFonts w:eastAsia="Calibri"/>
              </w:rPr>
              <w:t>2.</w:t>
            </w:r>
          </w:p>
        </w:tc>
        <w:tc>
          <w:tcPr>
            <w:tcW w:w="7424"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3164"/>
              </w:tabs>
              <w:jc w:val="both"/>
              <w:rPr>
                <w:szCs w:val="24"/>
                <w:lang w:eastAsia="zh-CN" w:bidi="hi-IN"/>
              </w:rPr>
            </w:pPr>
            <w:r>
              <w:rPr>
                <w:rFonts w:eastAsia="Calibri"/>
              </w:rPr>
              <w:t xml:space="preserve">Investuojama į valstybės saugomus nekilnojamųjų kultūros paveldo  </w:t>
            </w:r>
            <w:r>
              <w:rPr>
                <w:rFonts w:eastAsia="Calibri"/>
                <w:i/>
              </w:rPr>
              <w:t>(</w:t>
            </w:r>
            <w:r>
              <w:rPr>
                <w:rFonts w:eastAsia="Calibri"/>
                <w:bCs/>
                <w:i/>
                <w:iCs/>
              </w:rPr>
              <w:t>vadovaujantis</w:t>
            </w:r>
            <w:r>
              <w:rPr>
                <w:rFonts w:eastAsia="Calibri"/>
                <w:i/>
              </w:rPr>
              <w:t xml:space="preserve"> kultūros vertybių registro duomenimis) </w:t>
            </w:r>
            <w:r>
              <w:rPr>
                <w:rFonts w:eastAsia="Calibri"/>
              </w:rPr>
              <w:t xml:space="preserve">ir (arba) gamtos paveldo </w:t>
            </w:r>
            <w:r>
              <w:rPr>
                <w:i/>
                <w:iCs/>
              </w:rPr>
              <w:t>(vadovaujantis saugomų teritorijų valstybės kadastro duomenimis)</w:t>
            </w:r>
            <w:r>
              <w:rPr>
                <w:rFonts w:eastAsia="Calibri"/>
              </w:rPr>
              <w:t xml:space="preserve"> objektus</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rFonts w:eastAsia="Calibri"/>
              </w:rPr>
              <w:t>30</w:t>
            </w:r>
          </w:p>
        </w:tc>
      </w:tr>
      <w:tr w:rsidR="00801852">
        <w:trPr>
          <w:trHeight w:val="867"/>
        </w:trPr>
        <w:tc>
          <w:tcPr>
            <w:tcW w:w="589"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ind w:left="-12" w:right="34" w:firstLine="12"/>
              <w:rPr>
                <w:rFonts w:eastAsia="Calibri"/>
                <w:szCs w:val="24"/>
              </w:rPr>
            </w:pPr>
            <w:r>
              <w:rPr>
                <w:rFonts w:eastAsia="Calibri"/>
              </w:rPr>
              <w:t>3.</w:t>
            </w:r>
          </w:p>
        </w:tc>
        <w:tc>
          <w:tcPr>
            <w:tcW w:w="7424"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 w:val="left" w:pos="3164"/>
              </w:tabs>
              <w:jc w:val="both"/>
              <w:rPr>
                <w:szCs w:val="24"/>
                <w:lang w:eastAsia="zh-CN" w:bidi="hi-IN"/>
              </w:rPr>
            </w:pPr>
            <w:r>
              <w:rPr>
                <w:rFonts w:eastAsia="Calibri"/>
              </w:rPr>
              <w:t xml:space="preserve">Projektu sudaromos sąlygos gyvenamosios vietovės kompleksinei socialinei, kultūrinei, ekonominei ir aplinkosauginei plėtrai </w:t>
            </w:r>
            <w:r>
              <w:rPr>
                <w:rFonts w:eastAsia="Calibri"/>
                <w:i/>
              </w:rPr>
              <w:t>(poveikis ne mažiau kaip 2 veiklos sritims )</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rFonts w:eastAsia="Calibri"/>
              </w:rPr>
              <w:t>30</w:t>
            </w:r>
          </w:p>
        </w:tc>
      </w:tr>
      <w:tr w:rsidR="00801852">
        <w:tc>
          <w:tcPr>
            <w:tcW w:w="589"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ind w:left="-12" w:right="34" w:firstLine="12"/>
              <w:rPr>
                <w:rFonts w:eastAsia="Calibri"/>
                <w:szCs w:val="24"/>
              </w:rPr>
            </w:pPr>
            <w:r>
              <w:rPr>
                <w:rFonts w:eastAsia="Calibri"/>
              </w:rPr>
              <w:t>4.</w:t>
            </w:r>
          </w:p>
        </w:tc>
        <w:tc>
          <w:tcPr>
            <w:tcW w:w="7424"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 w:val="left" w:pos="3164"/>
              </w:tabs>
              <w:jc w:val="both"/>
              <w:rPr>
                <w:szCs w:val="24"/>
                <w:lang w:eastAsia="zh-CN" w:bidi="hi-IN"/>
              </w:rPr>
            </w:pPr>
            <w:r>
              <w:rPr>
                <w:rFonts w:eastAsia="Calibri"/>
                <w:bCs/>
              </w:rPr>
              <w:t>Projekto veiklos prisideda prie jaunimo laisvalaikio ir užimtumo didinimo</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rFonts w:eastAsia="Calibri"/>
              </w:rPr>
              <w:t>20</w:t>
            </w:r>
          </w:p>
        </w:tc>
      </w:tr>
      <w:tr w:rsidR="00801852">
        <w:tc>
          <w:tcPr>
            <w:tcW w:w="8013" w:type="dxa"/>
            <w:gridSpan w:val="2"/>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3164"/>
              </w:tabs>
              <w:jc w:val="right"/>
              <w:rPr>
                <w:rFonts w:eastAsia="Calibri"/>
                <w:szCs w:val="24"/>
              </w:rPr>
            </w:pPr>
            <w:r>
              <w:rPr>
                <w:rFonts w:eastAsia="Calibri"/>
              </w:rPr>
              <w:t>Balų suma</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rFonts w:eastAsia="Calibri"/>
              </w:rPr>
              <w:t>100</w:t>
            </w:r>
          </w:p>
        </w:tc>
      </w:tr>
      <w:tr w:rsidR="00801852">
        <w:tc>
          <w:tcPr>
            <w:tcW w:w="8013" w:type="dxa"/>
            <w:gridSpan w:val="2"/>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3164"/>
              </w:tabs>
              <w:jc w:val="right"/>
              <w:rPr>
                <w:rFonts w:eastAsia="Calibri"/>
                <w:szCs w:val="24"/>
              </w:rPr>
            </w:pPr>
            <w:r>
              <w:rPr>
                <w:rFonts w:eastAsia="Calibri"/>
              </w:rPr>
              <w:t>Mažiausias privalomas balų skaičius</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b/>
                <w:szCs w:val="24"/>
              </w:rPr>
            </w:pPr>
            <w:r>
              <w:rPr>
                <w:rFonts w:eastAsia="Calibri"/>
                <w:b/>
              </w:rPr>
              <w:t>40</w:t>
            </w:r>
          </w:p>
        </w:tc>
      </w:tr>
    </w:tbl>
    <w:p w:rsidR="00801852" w:rsidRDefault="00801852">
      <w:pPr>
        <w:tabs>
          <w:tab w:val="left" w:pos="3164"/>
        </w:tabs>
        <w:spacing w:line="252" w:lineRule="auto"/>
        <w:rPr>
          <w:rFonts w:eastAsia="Calibri"/>
          <w:szCs w:val="24"/>
        </w:rPr>
      </w:pPr>
    </w:p>
    <w:p w:rsidR="00801852" w:rsidRDefault="00801852">
      <w:pPr>
        <w:rPr>
          <w:sz w:val="14"/>
          <w:szCs w:val="14"/>
        </w:rPr>
      </w:pP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65.10. Klaipėdos regionas:</w:t>
      </w:r>
    </w:p>
    <w:tbl>
      <w:tblPr>
        <w:tblW w:w="9350" w:type="dxa"/>
        <w:tblInd w:w="3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tblPr>
      <w:tblGrid>
        <w:gridCol w:w="561"/>
        <w:gridCol w:w="7452"/>
        <w:gridCol w:w="1337"/>
      </w:tblGrid>
      <w:tr w:rsidR="00801852">
        <w:tc>
          <w:tcPr>
            <w:tcW w:w="561"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rFonts w:eastAsia="Calibri"/>
              </w:rPr>
              <w:t>Eil. Nr.</w:t>
            </w:r>
          </w:p>
        </w:tc>
        <w:tc>
          <w:tcPr>
            <w:tcW w:w="7452"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bCs/>
                <w:lang w:eastAsia="lt-LT"/>
              </w:rPr>
              <w:t>Specialiojo</w:t>
            </w:r>
            <w:r>
              <w:rPr>
                <w:lang w:eastAsia="lt-LT"/>
              </w:rPr>
              <w:t xml:space="preserve"> atrankos kriterijaus pavadinimas</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rFonts w:eastAsia="Calibri"/>
              </w:rPr>
              <w:t>Didžiausias balas</w:t>
            </w:r>
          </w:p>
        </w:tc>
      </w:tr>
      <w:tr w:rsidR="00801852">
        <w:tc>
          <w:tcPr>
            <w:tcW w:w="561"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3164"/>
              </w:tabs>
              <w:jc w:val="both"/>
              <w:rPr>
                <w:rFonts w:eastAsia="Calibri"/>
                <w:szCs w:val="24"/>
              </w:rPr>
            </w:pPr>
            <w:r>
              <w:rPr>
                <w:rFonts w:eastAsia="Calibri"/>
              </w:rPr>
              <w:t>1.</w:t>
            </w:r>
          </w:p>
        </w:tc>
        <w:tc>
          <w:tcPr>
            <w:tcW w:w="7452"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3164"/>
              </w:tabs>
              <w:jc w:val="both"/>
              <w:rPr>
                <w:szCs w:val="24"/>
                <w:lang w:eastAsia="zh-CN" w:bidi="hi-IN"/>
              </w:rPr>
            </w:pPr>
            <w:r>
              <w:rPr>
                <w:rFonts w:eastAsia="Calibri"/>
              </w:rPr>
              <w:t xml:space="preserve">Projektu sudaromos sąlygos gyvenamosios vietovės kompleksinei socialinei, kultūrinei, ekonominei ir aplinkosauginei plėtrai </w:t>
            </w:r>
            <w:r>
              <w:rPr>
                <w:rFonts w:eastAsia="Calibri"/>
                <w:i/>
              </w:rPr>
              <w:t>(poveikis ne mažiau kaip 2 veiklos sritims)</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rFonts w:eastAsia="Calibri"/>
              </w:rPr>
              <w:t>40</w:t>
            </w:r>
          </w:p>
        </w:tc>
      </w:tr>
      <w:tr w:rsidR="00801852">
        <w:tc>
          <w:tcPr>
            <w:tcW w:w="561"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3164"/>
              </w:tabs>
              <w:jc w:val="both"/>
              <w:rPr>
                <w:rFonts w:eastAsia="Calibri"/>
                <w:szCs w:val="24"/>
              </w:rPr>
            </w:pPr>
            <w:r>
              <w:rPr>
                <w:rFonts w:eastAsia="Calibri"/>
              </w:rPr>
              <w:t>2.</w:t>
            </w:r>
          </w:p>
        </w:tc>
        <w:tc>
          <w:tcPr>
            <w:tcW w:w="7452"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3164"/>
              </w:tabs>
              <w:jc w:val="both"/>
              <w:rPr>
                <w:szCs w:val="24"/>
                <w:lang w:eastAsia="zh-CN" w:bidi="hi-IN"/>
              </w:rPr>
            </w:pPr>
            <w:r>
              <w:rPr>
                <w:rFonts w:eastAsia="Calibri"/>
              </w:rPr>
              <w:t xml:space="preserve">Projekto veiklomis tvarkomi istorinę, architektūrinę vertę turintys nekilnojamojo kultūros paveldo </w:t>
            </w:r>
            <w:r>
              <w:rPr>
                <w:rFonts w:eastAsia="Calibri"/>
                <w:i/>
              </w:rPr>
              <w:t>(</w:t>
            </w:r>
            <w:r>
              <w:rPr>
                <w:rFonts w:eastAsia="Calibri"/>
                <w:bCs/>
                <w:i/>
                <w:iCs/>
              </w:rPr>
              <w:t>vadovaujantis</w:t>
            </w:r>
            <w:r>
              <w:rPr>
                <w:rFonts w:eastAsia="Calibri"/>
                <w:i/>
              </w:rPr>
              <w:t xml:space="preserve"> kultūros vertybių registro duomenimis)</w:t>
            </w:r>
            <w:r>
              <w:rPr>
                <w:rFonts w:eastAsia="Calibri"/>
              </w:rPr>
              <w:t xml:space="preserve">, gamtos paveldo </w:t>
            </w:r>
            <w:r>
              <w:rPr>
                <w:i/>
                <w:iCs/>
              </w:rPr>
              <w:t xml:space="preserve">(vadovaujantis saugomų teritorijų valstybės kadastro duomenimis) </w:t>
            </w:r>
            <w:r>
              <w:rPr>
                <w:rFonts w:eastAsia="Calibri"/>
              </w:rPr>
              <w:t>objektai</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rFonts w:eastAsia="Calibri"/>
              </w:rPr>
              <w:t>40</w:t>
            </w:r>
          </w:p>
        </w:tc>
      </w:tr>
      <w:tr w:rsidR="00801852">
        <w:trPr>
          <w:trHeight w:val="276"/>
        </w:trPr>
        <w:tc>
          <w:tcPr>
            <w:tcW w:w="561"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 w:val="left" w:pos="3164"/>
              </w:tabs>
              <w:rPr>
                <w:rFonts w:eastAsia="Calibri"/>
                <w:szCs w:val="24"/>
              </w:rPr>
            </w:pPr>
            <w:r>
              <w:rPr>
                <w:rFonts w:eastAsia="Calibri"/>
              </w:rPr>
              <w:t>3.</w:t>
            </w:r>
          </w:p>
        </w:tc>
        <w:tc>
          <w:tcPr>
            <w:tcW w:w="7452"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 w:val="left" w:pos="3164"/>
              </w:tabs>
              <w:jc w:val="both"/>
              <w:rPr>
                <w:rFonts w:eastAsia="Calibri"/>
                <w:szCs w:val="24"/>
              </w:rPr>
            </w:pPr>
            <w:r>
              <w:rPr>
                <w:rFonts w:eastAsia="Calibri"/>
              </w:rPr>
              <w:t>Projek</w:t>
            </w:r>
            <w:r>
              <w:rPr>
                <w:rFonts w:eastAsia="Calibri"/>
              </w:rPr>
              <w:t>to veiklos prisideda prie jaunimo laisvalaikio ir užimtumo didinimo</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rFonts w:eastAsia="Calibri"/>
              </w:rPr>
              <w:t>20</w:t>
            </w:r>
          </w:p>
        </w:tc>
      </w:tr>
      <w:tr w:rsidR="00801852">
        <w:tc>
          <w:tcPr>
            <w:tcW w:w="8013" w:type="dxa"/>
            <w:gridSpan w:val="2"/>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3164"/>
              </w:tabs>
              <w:jc w:val="right"/>
              <w:rPr>
                <w:rFonts w:eastAsia="Calibri"/>
                <w:szCs w:val="24"/>
              </w:rPr>
            </w:pPr>
            <w:r>
              <w:rPr>
                <w:rFonts w:eastAsia="Calibri"/>
              </w:rPr>
              <w:t>Balų suma</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szCs w:val="24"/>
              </w:rPr>
            </w:pPr>
            <w:r>
              <w:rPr>
                <w:rFonts w:eastAsia="Calibri"/>
              </w:rPr>
              <w:t>100</w:t>
            </w:r>
          </w:p>
        </w:tc>
      </w:tr>
      <w:tr w:rsidR="00801852">
        <w:tc>
          <w:tcPr>
            <w:tcW w:w="8013" w:type="dxa"/>
            <w:gridSpan w:val="2"/>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3164"/>
              </w:tabs>
              <w:jc w:val="right"/>
              <w:rPr>
                <w:rFonts w:eastAsia="Calibri"/>
                <w:szCs w:val="24"/>
              </w:rPr>
            </w:pPr>
            <w:r>
              <w:rPr>
                <w:rFonts w:eastAsia="Calibri"/>
              </w:rPr>
              <w:t>Mažiausias privalomas balų skaičius</w:t>
            </w:r>
          </w:p>
        </w:tc>
        <w:tc>
          <w:tcPr>
            <w:tcW w:w="133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tabs>
                <w:tab w:val="left" w:pos="3164"/>
              </w:tabs>
              <w:jc w:val="center"/>
              <w:rPr>
                <w:rFonts w:eastAsia="Calibri"/>
                <w:b/>
                <w:szCs w:val="24"/>
              </w:rPr>
            </w:pPr>
            <w:r>
              <w:rPr>
                <w:rFonts w:eastAsia="Calibri"/>
                <w:b/>
              </w:rPr>
              <w:t>60</w:t>
            </w:r>
          </w:p>
        </w:tc>
      </w:tr>
    </w:tbl>
    <w:p w:rsidR="00801852" w:rsidRDefault="00801852">
      <w:pPr>
        <w:shd w:val="clear" w:color="auto" w:fill="FFFFFF"/>
        <w:tabs>
          <w:tab w:val="left" w:pos="993"/>
          <w:tab w:val="left" w:pos="1134"/>
          <w:tab w:val="left" w:pos="3164"/>
        </w:tabs>
        <w:suppressAutoHyphens/>
        <w:spacing w:line="360" w:lineRule="auto"/>
        <w:ind w:left="567"/>
        <w:jc w:val="both"/>
        <w:rPr>
          <w:szCs w:val="24"/>
          <w:lang w:eastAsia="zh-CN"/>
        </w:rPr>
      </w:pPr>
    </w:p>
    <w:p w:rsidR="00801852" w:rsidRDefault="00E62560">
      <w:pPr>
        <w:tabs>
          <w:tab w:val="left" w:pos="993"/>
          <w:tab w:val="left" w:pos="1134"/>
        </w:tabs>
        <w:suppressAutoHyphens/>
        <w:spacing w:line="360" w:lineRule="auto"/>
        <w:ind w:firstLine="720"/>
        <w:jc w:val="center"/>
        <w:rPr>
          <w:b/>
          <w:szCs w:val="24"/>
        </w:rPr>
      </w:pPr>
      <w:r>
        <w:rPr>
          <w:b/>
          <w:szCs w:val="24"/>
        </w:rPr>
        <w:t>Projektinių pasiūlymų naudos ir kokybės vertinimas pagal bendruosius projektų atrankos kriterijus</w:t>
      </w:r>
    </w:p>
    <w:p w:rsidR="00801852" w:rsidRDefault="00801852">
      <w:pPr>
        <w:tabs>
          <w:tab w:val="left" w:pos="993"/>
          <w:tab w:val="left" w:pos="1134"/>
        </w:tabs>
        <w:suppressAutoHyphens/>
        <w:spacing w:line="360" w:lineRule="auto"/>
        <w:ind w:left="567"/>
        <w:jc w:val="both"/>
        <w:rPr>
          <w:rFonts w:eastAsia="Calibri"/>
          <w:spacing w:val="10"/>
          <w:szCs w:val="24"/>
        </w:rPr>
      </w:pPr>
    </w:p>
    <w:p w:rsidR="00801852" w:rsidRDefault="00E62560">
      <w:pPr>
        <w:tabs>
          <w:tab w:val="left" w:pos="993"/>
        </w:tabs>
        <w:suppressAutoHyphens/>
        <w:spacing w:line="360" w:lineRule="auto"/>
        <w:ind w:firstLine="567"/>
        <w:jc w:val="both"/>
        <w:rPr>
          <w:rFonts w:eastAsia="Calibri"/>
          <w:spacing w:val="10"/>
          <w:szCs w:val="24"/>
        </w:rPr>
      </w:pPr>
      <w:r>
        <w:rPr>
          <w:rFonts w:eastAsia="Calibri"/>
          <w:spacing w:val="10"/>
          <w:szCs w:val="24"/>
        </w:rPr>
        <w:t>66</w:t>
      </w:r>
      <w:r>
        <w:rPr>
          <w:rFonts w:eastAsia="Calibri"/>
          <w:spacing w:val="10"/>
          <w:szCs w:val="24"/>
        </w:rPr>
        <w:t xml:space="preserve">. Atlikus projektinių pasiūlymų naudos ir kokybės vertinimą pagal specialiuosius projektų atrankos kriterijus, Priemonės pirmosios VS (kodas 7.2) ir antrosios VS (kodas 7.6) projektiniai pasiūlymai vertinami pagal bendruosius projektų atrankos kriterijus. </w:t>
      </w:r>
      <w:r>
        <w:rPr>
          <w:rFonts w:eastAsia="Calibri"/>
          <w:spacing w:val="10"/>
          <w:szCs w:val="24"/>
        </w:rPr>
        <w:t xml:space="preserve"> </w:t>
      </w:r>
    </w:p>
    <w:p w:rsidR="00801852" w:rsidRDefault="00E62560">
      <w:pPr>
        <w:tabs>
          <w:tab w:val="left" w:pos="993"/>
        </w:tabs>
        <w:suppressAutoHyphens/>
        <w:spacing w:line="360" w:lineRule="auto"/>
        <w:ind w:firstLine="567"/>
        <w:jc w:val="both"/>
        <w:rPr>
          <w:rFonts w:eastAsia="Calibri"/>
          <w:spacing w:val="10"/>
          <w:szCs w:val="24"/>
        </w:rPr>
      </w:pPr>
      <w:r>
        <w:rPr>
          <w:rFonts w:eastAsia="Calibri"/>
          <w:spacing w:val="10"/>
          <w:szCs w:val="24"/>
        </w:rPr>
        <w:t>67. Už atitiktį nustatytiems bendriesiems projektų atrankos kriterijams skiriami balai. Didžiausias galimas balų skaičius vienam projektiniam pasiūlymui pagal bendruosius projektų atrankos kriterijus pagal Priemonės pirmosios VS (kodas 7.2)  arba antrosi</w:t>
      </w:r>
      <w:r>
        <w:rPr>
          <w:rFonts w:eastAsia="Calibri"/>
          <w:spacing w:val="10"/>
          <w:szCs w:val="24"/>
        </w:rPr>
        <w:t xml:space="preserve">os VS (kodas 7.6)  yra 100 (šimtas) balų. Laikoma, kad projektinis pasiūlymas yra pakankamai kokybiškas, jeigu naudos ir kokybės vertinimo metu jam suteikiama ne mažiau kaip 40 (keturiasdešimt) balų (privalomas mažiausias atrankos  balų  skaičius). </w:t>
      </w:r>
    </w:p>
    <w:p w:rsidR="00801852" w:rsidRDefault="00E62560">
      <w:pPr>
        <w:tabs>
          <w:tab w:val="left" w:pos="993"/>
        </w:tabs>
        <w:suppressAutoHyphens/>
        <w:spacing w:line="360" w:lineRule="auto"/>
        <w:ind w:firstLine="567"/>
        <w:jc w:val="both"/>
        <w:rPr>
          <w:szCs w:val="24"/>
          <w:lang w:eastAsia="zh-CN"/>
        </w:rPr>
      </w:pPr>
      <w:r>
        <w:rPr>
          <w:szCs w:val="24"/>
        </w:rPr>
        <w:t xml:space="preserve">68. </w:t>
      </w:r>
      <w:r>
        <w:rPr>
          <w:rFonts w:eastAsia="Calibri"/>
          <w:spacing w:val="10"/>
          <w:szCs w:val="24"/>
        </w:rPr>
        <w:t>At</w:t>
      </w:r>
      <w:r>
        <w:rPr>
          <w:rFonts w:eastAsia="Calibri"/>
          <w:spacing w:val="10"/>
          <w:szCs w:val="24"/>
        </w:rPr>
        <w:t>rankos</w:t>
      </w:r>
      <w:r>
        <w:rPr>
          <w:szCs w:val="24"/>
        </w:rPr>
        <w:t xml:space="preserve"> pagal bendruosius  projektų atrankos kriterijus metu nustačius, kad projektiniam  pasiūlymui neskirta nustatyto 40 (keturiasdešimt) privalomo mažiausio atrankos balų  </w:t>
      </w:r>
      <w:r>
        <w:rPr>
          <w:szCs w:val="24"/>
        </w:rPr>
        <w:lastRenderedPageBreak/>
        <w:t>skaičiaus, jis yra atmetamas. Sekretoriatas per 3 (tris) darbo dienas nuo šio spre</w:t>
      </w:r>
      <w:r>
        <w:rPr>
          <w:szCs w:val="24"/>
        </w:rPr>
        <w:t xml:space="preserve">ndimo priėmimo, registruotu laišku, el. paštu nurodydamas priežastis informuoja pareiškėją, kad projektinis pasiūlymas yra atmetamas. </w:t>
      </w:r>
    </w:p>
    <w:p w:rsidR="00801852" w:rsidRDefault="00E62560">
      <w:pPr>
        <w:tabs>
          <w:tab w:val="left" w:pos="993"/>
        </w:tabs>
        <w:suppressAutoHyphens/>
        <w:overflowPunct w:val="0"/>
        <w:spacing w:line="360" w:lineRule="auto"/>
        <w:ind w:firstLine="709"/>
        <w:jc w:val="both"/>
        <w:textAlignment w:val="baseline"/>
        <w:rPr>
          <w:szCs w:val="24"/>
        </w:rPr>
      </w:pPr>
      <w:r>
        <w:rPr>
          <w:szCs w:val="24"/>
        </w:rPr>
        <w:t xml:space="preserve">69. </w:t>
      </w:r>
      <w:r>
        <w:rPr>
          <w:rFonts w:eastAsia="Calibri"/>
          <w:spacing w:val="10"/>
          <w:szCs w:val="24"/>
        </w:rPr>
        <w:t>Bendrieji</w:t>
      </w:r>
      <w:r>
        <w:rPr>
          <w:szCs w:val="24"/>
        </w:rPr>
        <w:t xml:space="preserve"> Priemonės veiklos pirmosios VS (kodas 7.2) projektų atrankos kriterijai ir galimos didžiausios jų reikšmės:</w:t>
      </w:r>
    </w:p>
    <w:tbl>
      <w:tblPr>
        <w:tblW w:w="9214" w:type="dxa"/>
        <w:tblInd w:w="73"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73" w:type="dxa"/>
          <w:right w:w="0" w:type="dxa"/>
        </w:tblCellMar>
        <w:tblLook w:val="04A0"/>
      </w:tblPr>
      <w:tblGrid>
        <w:gridCol w:w="567"/>
        <w:gridCol w:w="6237"/>
        <w:gridCol w:w="1276"/>
        <w:gridCol w:w="1134"/>
      </w:tblGrid>
      <w:tr w:rsidR="00801852">
        <w:trPr>
          <w:trHeight w:val="577"/>
        </w:trPr>
        <w:tc>
          <w:tcPr>
            <w:tcW w:w="56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Eil. Nr.</w:t>
            </w:r>
          </w:p>
        </w:tc>
        <w:tc>
          <w:tcPr>
            <w:tcW w:w="623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Bendrojo atrankos kriterijaus pavadinimas</w:t>
            </w:r>
          </w:p>
        </w:tc>
        <w:tc>
          <w:tcPr>
            <w:tcW w:w="1276"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Didžiausias balas</w:t>
            </w:r>
          </w:p>
        </w:tc>
        <w:tc>
          <w:tcPr>
            <w:tcW w:w="1134"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jc w:val="both"/>
              <w:textAlignment w:val="baseline"/>
            </w:pPr>
            <w:r>
              <w:t>Balai pagal atskiras kriterijaus reikšmes</w:t>
            </w:r>
          </w:p>
        </w:tc>
      </w:tr>
      <w:tr w:rsidR="00801852">
        <w:trPr>
          <w:trHeight w:val="311"/>
        </w:trPr>
        <w:tc>
          <w:tcPr>
            <w:tcW w:w="56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1.</w:t>
            </w:r>
          </w:p>
        </w:tc>
        <w:tc>
          <w:tcPr>
            <w:tcW w:w="8647" w:type="dxa"/>
            <w:gridSpan w:val="3"/>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ind w:right="142"/>
              <w:jc w:val="both"/>
              <w:textAlignment w:val="baseline"/>
            </w:pPr>
            <w:r>
              <w:t>Planuojamos sutvarkyti viešosios infrastruktūros vartotojų skaičius</w:t>
            </w:r>
          </w:p>
          <w:p w:rsidR="00801852" w:rsidRDefault="00E62560">
            <w:pPr>
              <w:overflowPunct w:val="0"/>
              <w:ind w:right="142"/>
              <w:jc w:val="both"/>
              <w:textAlignment w:val="baseline"/>
              <w:rPr>
                <w:i/>
                <w:sz w:val="20"/>
              </w:rPr>
            </w:pPr>
            <w:r>
              <w:rPr>
                <w:i/>
                <w:sz w:val="20"/>
              </w:rPr>
              <w:t>(Gyventojų skaičius nustatomas vadovaujantis Lietuvos statistikos departamento 2011 m. visuotinio gyventojų surašymo duomenimis, jeigu pareiškėjas su projektiniu pasiūlymu nepateikė Lietuvos Respublikos gyventojų registro pažymos, arba pagal naujausius gyv</w:t>
            </w:r>
            <w:r>
              <w:rPr>
                <w:i/>
                <w:sz w:val="20"/>
              </w:rPr>
              <w:t>enamąją vietą deklaravusių asmenų ir neturinčių gyvenamosios vietos asmenų apskaitos duomenis, paskelbtus Lietuvos Respublikos gyventojų registro tvarkytojo interneto svetainėje, šio tvarkytojo nuostatuose nustatyta tvarka, jeigu pareiškėjas su projektiniu</w:t>
            </w:r>
            <w:r>
              <w:rPr>
                <w:i/>
                <w:sz w:val="20"/>
              </w:rPr>
              <w:t xml:space="preserve"> pasiūlymu pateikė Lietuvos Respublikos gyventojų registro pažymą). </w:t>
            </w:r>
          </w:p>
          <w:p w:rsidR="00801852" w:rsidRDefault="00E62560">
            <w:pPr>
              <w:overflowPunct w:val="0"/>
              <w:ind w:right="142"/>
              <w:jc w:val="both"/>
              <w:textAlignment w:val="baseline"/>
              <w:rPr>
                <w:sz w:val="20"/>
              </w:rPr>
            </w:pPr>
            <w:r>
              <w:rPr>
                <w:i/>
                <w:sz w:val="20"/>
              </w:rPr>
              <w:t>Jei projekto įgyvendinimo vieta apima kelias kaimo vietoves, kaip nurodyta Taisyklių 13.7.3 papunktyje, gyventojų skaičius sumuojamas):</w:t>
            </w:r>
          </w:p>
        </w:tc>
      </w:tr>
      <w:tr w:rsidR="00801852">
        <w:trPr>
          <w:cantSplit/>
          <w:trHeight w:val="362"/>
        </w:trPr>
        <w:tc>
          <w:tcPr>
            <w:tcW w:w="56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1.1.</w:t>
            </w:r>
          </w:p>
        </w:tc>
        <w:tc>
          <w:tcPr>
            <w:tcW w:w="623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200 ir daugiau gyventojų</w:t>
            </w:r>
          </w:p>
        </w:tc>
        <w:tc>
          <w:tcPr>
            <w:tcW w:w="1276" w:type="dxa"/>
            <w:vMerge w:val="restart"/>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30</w:t>
            </w:r>
          </w:p>
        </w:tc>
        <w:tc>
          <w:tcPr>
            <w:tcW w:w="1134"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jc w:val="both"/>
              <w:textAlignment w:val="baseline"/>
            </w:pPr>
            <w:r>
              <w:t>30</w:t>
            </w:r>
          </w:p>
        </w:tc>
      </w:tr>
      <w:tr w:rsidR="00801852">
        <w:trPr>
          <w:cantSplit/>
          <w:trHeight w:val="251"/>
        </w:trPr>
        <w:tc>
          <w:tcPr>
            <w:tcW w:w="56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1.2.</w:t>
            </w:r>
          </w:p>
        </w:tc>
        <w:tc>
          <w:tcPr>
            <w:tcW w:w="623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 xml:space="preserve">nuo 100 </w:t>
            </w:r>
            <w:r>
              <w:t>iki 200 gyventojų</w:t>
            </w:r>
          </w:p>
        </w:tc>
        <w:tc>
          <w:tcPr>
            <w:tcW w:w="1276" w:type="dxa"/>
            <w:vMerge/>
            <w:tcBorders>
              <w:top w:val="single" w:sz="4" w:space="0" w:color="000001"/>
              <w:left w:val="single" w:sz="4" w:space="0" w:color="000001"/>
              <w:bottom w:val="single" w:sz="4" w:space="0" w:color="000001"/>
              <w:right w:val="nil"/>
            </w:tcBorders>
            <w:vAlign w:val="center"/>
          </w:tcPr>
          <w:p w:rsidR="00801852" w:rsidRDefault="00801852"/>
        </w:tc>
        <w:tc>
          <w:tcPr>
            <w:tcW w:w="1134"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jc w:val="both"/>
              <w:textAlignment w:val="baseline"/>
            </w:pPr>
            <w:r>
              <w:t>25</w:t>
            </w:r>
          </w:p>
        </w:tc>
      </w:tr>
      <w:tr w:rsidR="00801852">
        <w:trPr>
          <w:cantSplit/>
          <w:trHeight w:val="274"/>
        </w:trPr>
        <w:tc>
          <w:tcPr>
            <w:tcW w:w="56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1.3.</w:t>
            </w:r>
          </w:p>
        </w:tc>
        <w:tc>
          <w:tcPr>
            <w:tcW w:w="623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nuo 70 iki 100 gyventojų</w:t>
            </w:r>
          </w:p>
        </w:tc>
        <w:tc>
          <w:tcPr>
            <w:tcW w:w="1276" w:type="dxa"/>
            <w:vMerge/>
            <w:tcBorders>
              <w:top w:val="single" w:sz="4" w:space="0" w:color="000001"/>
              <w:left w:val="single" w:sz="4" w:space="0" w:color="000001"/>
              <w:bottom w:val="single" w:sz="4" w:space="0" w:color="000001"/>
              <w:right w:val="nil"/>
            </w:tcBorders>
            <w:vAlign w:val="center"/>
          </w:tcPr>
          <w:p w:rsidR="00801852" w:rsidRDefault="00801852"/>
        </w:tc>
        <w:tc>
          <w:tcPr>
            <w:tcW w:w="1134"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jc w:val="both"/>
              <w:textAlignment w:val="baseline"/>
            </w:pPr>
            <w:r>
              <w:t>20</w:t>
            </w:r>
          </w:p>
        </w:tc>
      </w:tr>
      <w:tr w:rsidR="00801852">
        <w:trPr>
          <w:cantSplit/>
          <w:trHeight w:val="240"/>
        </w:trPr>
        <w:tc>
          <w:tcPr>
            <w:tcW w:w="56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1.4.</w:t>
            </w:r>
          </w:p>
        </w:tc>
        <w:tc>
          <w:tcPr>
            <w:tcW w:w="623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nuo 50 iki 70 gyventojų</w:t>
            </w:r>
          </w:p>
        </w:tc>
        <w:tc>
          <w:tcPr>
            <w:tcW w:w="1276" w:type="dxa"/>
            <w:vMerge/>
            <w:tcBorders>
              <w:top w:val="single" w:sz="4" w:space="0" w:color="000001"/>
              <w:left w:val="single" w:sz="4" w:space="0" w:color="000001"/>
              <w:bottom w:val="single" w:sz="4" w:space="0" w:color="000001"/>
              <w:right w:val="nil"/>
            </w:tcBorders>
            <w:vAlign w:val="center"/>
          </w:tcPr>
          <w:p w:rsidR="00801852" w:rsidRDefault="00801852"/>
        </w:tc>
        <w:tc>
          <w:tcPr>
            <w:tcW w:w="1134"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jc w:val="both"/>
              <w:textAlignment w:val="baseline"/>
            </w:pPr>
            <w:r>
              <w:t>15</w:t>
            </w:r>
          </w:p>
        </w:tc>
      </w:tr>
      <w:tr w:rsidR="00801852">
        <w:trPr>
          <w:cantSplit/>
          <w:trHeight w:val="274"/>
        </w:trPr>
        <w:tc>
          <w:tcPr>
            <w:tcW w:w="56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1.5.</w:t>
            </w:r>
          </w:p>
        </w:tc>
        <w:tc>
          <w:tcPr>
            <w:tcW w:w="623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nuo 30 iki 50 gyventojų</w:t>
            </w:r>
          </w:p>
        </w:tc>
        <w:tc>
          <w:tcPr>
            <w:tcW w:w="1276" w:type="dxa"/>
            <w:vMerge/>
            <w:tcBorders>
              <w:top w:val="single" w:sz="4" w:space="0" w:color="000001"/>
              <w:left w:val="single" w:sz="4" w:space="0" w:color="000001"/>
              <w:bottom w:val="single" w:sz="4" w:space="0" w:color="000001"/>
              <w:right w:val="nil"/>
            </w:tcBorders>
            <w:vAlign w:val="center"/>
          </w:tcPr>
          <w:p w:rsidR="00801852" w:rsidRDefault="00801852"/>
        </w:tc>
        <w:tc>
          <w:tcPr>
            <w:tcW w:w="1134"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jc w:val="both"/>
              <w:textAlignment w:val="baseline"/>
            </w:pPr>
            <w:r>
              <w:t>10</w:t>
            </w:r>
          </w:p>
        </w:tc>
      </w:tr>
      <w:tr w:rsidR="00801852">
        <w:trPr>
          <w:trHeight w:val="215"/>
        </w:trPr>
        <w:tc>
          <w:tcPr>
            <w:tcW w:w="56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2.</w:t>
            </w:r>
          </w:p>
        </w:tc>
        <w:tc>
          <w:tcPr>
            <w:tcW w:w="6237" w:type="dxa"/>
            <w:tcBorders>
              <w:top w:val="single" w:sz="4" w:space="0" w:color="000001"/>
              <w:left w:val="single" w:sz="4" w:space="0" w:color="000001"/>
              <w:bottom w:val="single" w:sz="4" w:space="0" w:color="000001"/>
              <w:right w:val="nil"/>
            </w:tcBorders>
            <w:vAlign w:val="center"/>
          </w:tcPr>
          <w:p w:rsidR="00801852" w:rsidRDefault="00E62560">
            <w:pPr>
              <w:overflowPunct w:val="0"/>
              <w:ind w:right="184"/>
              <w:jc w:val="both"/>
              <w:textAlignment w:val="baseline"/>
            </w:pPr>
            <w:r>
              <w:t xml:space="preserve">Projektu užtikrinamas viešųjų paslaugų teikimas ir (arba) gerinama jų teikimo kokybė </w:t>
            </w:r>
          </w:p>
          <w:p w:rsidR="00801852" w:rsidRDefault="00E62560">
            <w:pPr>
              <w:overflowPunct w:val="0"/>
              <w:ind w:right="184"/>
              <w:jc w:val="both"/>
              <w:textAlignment w:val="baseline"/>
            </w:pPr>
            <w:r>
              <w:rPr>
                <w:sz w:val="20"/>
              </w:rPr>
              <w:t>(</w:t>
            </w:r>
            <w:r>
              <w:rPr>
                <w:i/>
                <w:sz w:val="20"/>
              </w:rPr>
              <w:t xml:space="preserve">užtikrinamas / gerinamas vandens </w:t>
            </w:r>
            <w:r>
              <w:rPr>
                <w:i/>
                <w:sz w:val="20"/>
              </w:rPr>
              <w:t>tiekimas, tvarkomi objektai, kuriuose teikiamos paslaugos kaimo vietovėse ir pan.)</w:t>
            </w:r>
          </w:p>
        </w:tc>
        <w:tc>
          <w:tcPr>
            <w:tcW w:w="1276"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25</w:t>
            </w:r>
          </w:p>
        </w:tc>
        <w:tc>
          <w:tcPr>
            <w:tcW w:w="1134"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jc w:val="both"/>
              <w:textAlignment w:val="baseline"/>
            </w:pPr>
            <w:r>
              <w:t>-</w:t>
            </w:r>
          </w:p>
        </w:tc>
      </w:tr>
      <w:tr w:rsidR="00801852">
        <w:trPr>
          <w:trHeight w:val="215"/>
        </w:trPr>
        <w:tc>
          <w:tcPr>
            <w:tcW w:w="56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3.</w:t>
            </w:r>
          </w:p>
        </w:tc>
        <w:tc>
          <w:tcPr>
            <w:tcW w:w="6237" w:type="dxa"/>
            <w:tcBorders>
              <w:top w:val="single" w:sz="4" w:space="0" w:color="000001"/>
              <w:left w:val="single" w:sz="4" w:space="0" w:color="000001"/>
              <w:bottom w:val="single" w:sz="4" w:space="0" w:color="000001"/>
              <w:right w:val="nil"/>
            </w:tcBorders>
            <w:vAlign w:val="center"/>
          </w:tcPr>
          <w:p w:rsidR="00801852" w:rsidRDefault="00E62560">
            <w:pPr>
              <w:overflowPunct w:val="0"/>
              <w:ind w:right="184"/>
              <w:jc w:val="both"/>
              <w:textAlignment w:val="baseline"/>
            </w:pPr>
            <w:r>
              <w:t xml:space="preserve">Projektu skatinama labiausiai pažeidžiamų visuomenės grupių socialinė įtrauktis </w:t>
            </w:r>
          </w:p>
          <w:p w:rsidR="00801852" w:rsidRDefault="00E62560">
            <w:pPr>
              <w:overflowPunct w:val="0"/>
              <w:ind w:right="184"/>
              <w:jc w:val="both"/>
              <w:textAlignment w:val="baseline"/>
            </w:pPr>
            <w:r>
              <w:rPr>
                <w:sz w:val="20"/>
              </w:rPr>
              <w:t>(</w:t>
            </w:r>
            <w:r>
              <w:rPr>
                <w:i/>
                <w:sz w:val="20"/>
              </w:rPr>
              <w:t>turintiems negalią, pensinio amžiaus asmenims, vaikams, jaunimui ir kt.)</w:t>
            </w:r>
          </w:p>
        </w:tc>
        <w:tc>
          <w:tcPr>
            <w:tcW w:w="1276"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15</w:t>
            </w:r>
          </w:p>
        </w:tc>
        <w:tc>
          <w:tcPr>
            <w:tcW w:w="1134"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jc w:val="both"/>
              <w:textAlignment w:val="baseline"/>
            </w:pPr>
            <w:r>
              <w:t>-</w:t>
            </w:r>
          </w:p>
        </w:tc>
      </w:tr>
      <w:tr w:rsidR="00801852">
        <w:trPr>
          <w:trHeight w:val="277"/>
        </w:trPr>
        <w:tc>
          <w:tcPr>
            <w:tcW w:w="56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4.</w:t>
            </w:r>
          </w:p>
        </w:tc>
        <w:tc>
          <w:tcPr>
            <w:tcW w:w="6237" w:type="dxa"/>
            <w:tcBorders>
              <w:top w:val="single" w:sz="4" w:space="0" w:color="000001"/>
              <w:left w:val="single" w:sz="4" w:space="0" w:color="000001"/>
              <w:bottom w:val="single" w:sz="4" w:space="0" w:color="000001"/>
              <w:right w:val="nil"/>
            </w:tcBorders>
            <w:vAlign w:val="center"/>
          </w:tcPr>
          <w:p w:rsidR="00801852" w:rsidRDefault="00E62560">
            <w:pPr>
              <w:overflowPunct w:val="0"/>
              <w:ind w:right="184"/>
              <w:jc w:val="both"/>
              <w:textAlignment w:val="baseline"/>
            </w:pPr>
            <w:r>
              <w:t xml:space="preserve">Projekto rezultatų nauda kaimo ekonominei plėtrai </w:t>
            </w:r>
          </w:p>
          <w:p w:rsidR="00801852" w:rsidRDefault="00E62560">
            <w:pPr>
              <w:overflowPunct w:val="0"/>
              <w:ind w:right="184"/>
              <w:jc w:val="both"/>
              <w:textAlignment w:val="baseline"/>
              <w:rPr>
                <w:i/>
                <w:sz w:val="20"/>
              </w:rPr>
            </w:pPr>
            <w:r>
              <w:rPr>
                <w:i/>
                <w:sz w:val="20"/>
              </w:rPr>
              <w:t>(projekto įgyvendinimo metu bus sukurta verslo kūrimuisi palanki aplinka)</w:t>
            </w:r>
          </w:p>
        </w:tc>
        <w:tc>
          <w:tcPr>
            <w:tcW w:w="1276"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15</w:t>
            </w:r>
          </w:p>
        </w:tc>
        <w:tc>
          <w:tcPr>
            <w:tcW w:w="1134"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jc w:val="both"/>
              <w:textAlignment w:val="baseline"/>
            </w:pPr>
            <w:r>
              <w:t>-</w:t>
            </w:r>
          </w:p>
        </w:tc>
      </w:tr>
      <w:tr w:rsidR="00801852">
        <w:trPr>
          <w:trHeight w:val="277"/>
        </w:trPr>
        <w:tc>
          <w:tcPr>
            <w:tcW w:w="567"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5.</w:t>
            </w:r>
          </w:p>
        </w:tc>
        <w:tc>
          <w:tcPr>
            <w:tcW w:w="6237" w:type="dxa"/>
            <w:tcBorders>
              <w:top w:val="single" w:sz="4" w:space="0" w:color="000001"/>
              <w:left w:val="single" w:sz="4" w:space="0" w:color="000001"/>
              <w:bottom w:val="single" w:sz="4" w:space="0" w:color="000001"/>
              <w:right w:val="nil"/>
            </w:tcBorders>
            <w:vAlign w:val="center"/>
          </w:tcPr>
          <w:p w:rsidR="00801852" w:rsidRDefault="00E62560">
            <w:pPr>
              <w:overflowPunct w:val="0"/>
              <w:ind w:right="184"/>
              <w:jc w:val="both"/>
              <w:textAlignment w:val="baseline"/>
            </w:pPr>
            <w:r>
              <w:t xml:space="preserve">Projekto investicijomis mažinamas neigiamas poveikis aplinkai </w:t>
            </w:r>
          </w:p>
          <w:p w:rsidR="00801852" w:rsidRDefault="00E62560">
            <w:pPr>
              <w:overflowPunct w:val="0"/>
              <w:ind w:right="184"/>
              <w:jc w:val="both"/>
              <w:textAlignment w:val="baseline"/>
            </w:pPr>
            <w:r>
              <w:rPr>
                <w:i/>
                <w:sz w:val="20"/>
              </w:rPr>
              <w:t>(diegiamos technologijos, leidžiančios naudoti energijos, v</w:t>
            </w:r>
            <w:r>
              <w:rPr>
                <w:i/>
                <w:sz w:val="20"/>
              </w:rPr>
              <w:t>andens taupymo priemones, prisidedama prie CO</w:t>
            </w:r>
            <w:r>
              <w:rPr>
                <w:i/>
                <w:sz w:val="20"/>
                <w:vertAlign w:val="superscript"/>
              </w:rPr>
              <w:t>2</w:t>
            </w:r>
            <w:r>
              <w:rPr>
                <w:i/>
                <w:sz w:val="20"/>
              </w:rPr>
              <w:t xml:space="preserve"> dujų išmetimo, klimato kaitos mažinimo, vandens kokybės gerinimo ir pan.)</w:t>
            </w:r>
          </w:p>
        </w:tc>
        <w:tc>
          <w:tcPr>
            <w:tcW w:w="1276" w:type="dxa"/>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15</w:t>
            </w:r>
          </w:p>
        </w:tc>
        <w:tc>
          <w:tcPr>
            <w:tcW w:w="1134"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jc w:val="both"/>
              <w:textAlignment w:val="baseline"/>
            </w:pPr>
            <w:r>
              <w:t xml:space="preserve">- </w:t>
            </w:r>
          </w:p>
        </w:tc>
      </w:tr>
      <w:tr w:rsidR="00801852">
        <w:trPr>
          <w:trHeight w:val="251"/>
        </w:trPr>
        <w:tc>
          <w:tcPr>
            <w:tcW w:w="6804" w:type="dxa"/>
            <w:gridSpan w:val="2"/>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t>Balų suma</w:t>
            </w:r>
          </w:p>
        </w:tc>
        <w:tc>
          <w:tcPr>
            <w:tcW w:w="2410" w:type="dxa"/>
            <w:gridSpan w:val="2"/>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jc w:val="both"/>
              <w:textAlignment w:val="baseline"/>
            </w:pPr>
            <w:r>
              <w:t>100</w:t>
            </w:r>
          </w:p>
        </w:tc>
      </w:tr>
      <w:tr w:rsidR="00801852">
        <w:trPr>
          <w:trHeight w:val="251"/>
        </w:trPr>
        <w:tc>
          <w:tcPr>
            <w:tcW w:w="6804" w:type="dxa"/>
            <w:gridSpan w:val="2"/>
            <w:tcBorders>
              <w:top w:val="single" w:sz="4" w:space="0" w:color="000001"/>
              <w:left w:val="single" w:sz="4" w:space="0" w:color="000001"/>
              <w:bottom w:val="single" w:sz="4" w:space="0" w:color="000001"/>
              <w:right w:val="nil"/>
            </w:tcBorders>
            <w:vAlign w:val="center"/>
          </w:tcPr>
          <w:p w:rsidR="00801852" w:rsidRDefault="00E62560">
            <w:pPr>
              <w:overflowPunct w:val="0"/>
              <w:jc w:val="both"/>
              <w:textAlignment w:val="baseline"/>
            </w:pPr>
            <w:r>
              <w:rPr>
                <w:rFonts w:eastAsia="Calibri"/>
              </w:rPr>
              <w:t>Mažiausias privalomas balų skaičius</w:t>
            </w:r>
          </w:p>
        </w:tc>
        <w:tc>
          <w:tcPr>
            <w:tcW w:w="2410" w:type="dxa"/>
            <w:gridSpan w:val="2"/>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jc w:val="both"/>
              <w:textAlignment w:val="baseline"/>
            </w:pPr>
            <w:r>
              <w:rPr>
                <w:rFonts w:eastAsia="Calibri"/>
              </w:rPr>
              <w:t>40.</w:t>
            </w:r>
          </w:p>
        </w:tc>
      </w:tr>
    </w:tbl>
    <w:p w:rsidR="00801852" w:rsidRDefault="00E62560">
      <w:pPr>
        <w:rPr>
          <w:szCs w:val="24"/>
          <w:lang w:eastAsia="zh-CN"/>
        </w:rPr>
      </w:pPr>
      <w:r>
        <w:t>„</w:t>
      </w:r>
    </w:p>
    <w:p w:rsidR="00801852" w:rsidRDefault="00E62560">
      <w:pPr>
        <w:rPr>
          <w:rFonts w:eastAsia="MS Mincho"/>
          <w:i/>
          <w:iCs/>
          <w:sz w:val="20"/>
        </w:rPr>
      </w:pPr>
      <w:r>
        <w:rPr>
          <w:rFonts w:eastAsia="MS Mincho"/>
          <w:i/>
          <w:iCs/>
          <w:sz w:val="20"/>
        </w:rPr>
        <w:t>Punkto pakeitimai:</w:t>
      </w:r>
    </w:p>
    <w:p w:rsidR="00801852" w:rsidRDefault="00E6256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3D-649</w:t>
        </w:r>
      </w:hyperlink>
      <w:r>
        <w:rPr>
          <w:rFonts w:eastAsia="MS Mincho"/>
          <w:i/>
          <w:iCs/>
          <w:sz w:val="20"/>
        </w:rPr>
        <w:t>, 2016-11-02, paskelbta TAR 2016-11-02, i. k. 2016-26120</w:t>
      </w:r>
    </w:p>
    <w:p w:rsidR="00801852" w:rsidRDefault="00E6256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3D-709</w:t>
        </w:r>
      </w:hyperlink>
      <w:r>
        <w:rPr>
          <w:rFonts w:eastAsia="MS Mincho"/>
          <w:i/>
          <w:iCs/>
          <w:sz w:val="20"/>
        </w:rPr>
        <w:t>, 2016-11-29, paskelbta TAR 2016-11-30, i. k. 2016-27862</w:t>
      </w:r>
    </w:p>
    <w:p w:rsidR="00801852" w:rsidRDefault="00801852"/>
    <w:p w:rsidR="00801852" w:rsidRDefault="00E62560">
      <w:pPr>
        <w:tabs>
          <w:tab w:val="left" w:pos="993"/>
        </w:tabs>
        <w:suppressAutoHyphens/>
        <w:spacing w:line="360" w:lineRule="auto"/>
        <w:ind w:firstLine="567"/>
        <w:jc w:val="both"/>
        <w:rPr>
          <w:szCs w:val="24"/>
        </w:rPr>
      </w:pPr>
      <w:r>
        <w:rPr>
          <w:szCs w:val="24"/>
        </w:rPr>
        <w:t xml:space="preserve">70. </w:t>
      </w:r>
      <w:r>
        <w:rPr>
          <w:rFonts w:eastAsia="Calibri"/>
          <w:spacing w:val="10"/>
          <w:szCs w:val="24"/>
        </w:rPr>
        <w:t xml:space="preserve">Bendrieji Priemonės </w:t>
      </w:r>
      <w:r>
        <w:rPr>
          <w:szCs w:val="24"/>
        </w:rPr>
        <w:t>antrosios VS (kodas 7.6) projektų atrankos kriterijai ir galimos didžiausios jų reikšmės:</w:t>
      </w:r>
    </w:p>
    <w:p w:rsidR="00801852" w:rsidRDefault="00801852">
      <w:pPr>
        <w:tabs>
          <w:tab w:val="left" w:pos="993"/>
        </w:tabs>
        <w:suppressAutoHyphens/>
        <w:spacing w:line="360" w:lineRule="auto"/>
        <w:ind w:left="567"/>
        <w:jc w:val="both"/>
        <w:rPr>
          <w:szCs w:val="24"/>
        </w:rPr>
      </w:pPr>
    </w:p>
    <w:tbl>
      <w:tblPr>
        <w:tblW w:w="9675" w:type="dxa"/>
        <w:tblInd w:w="43"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tblPr>
      <w:tblGrid>
        <w:gridCol w:w="803"/>
        <w:gridCol w:w="7514"/>
        <w:gridCol w:w="1358"/>
      </w:tblGrid>
      <w:tr w:rsidR="00801852">
        <w:trPr>
          <w:trHeight w:val="604"/>
        </w:trPr>
        <w:tc>
          <w:tcPr>
            <w:tcW w:w="803" w:type="dxa"/>
            <w:tcBorders>
              <w:top w:val="single" w:sz="4" w:space="0" w:color="000001"/>
              <w:left w:val="single" w:sz="4" w:space="0" w:color="000001"/>
              <w:bottom w:val="single" w:sz="4" w:space="0" w:color="000001"/>
              <w:right w:val="nil"/>
            </w:tcBorders>
            <w:vAlign w:val="center"/>
            <w:hideMark/>
          </w:tcPr>
          <w:p w:rsidR="00801852" w:rsidRDefault="00E62560">
            <w:pPr>
              <w:suppressAutoHyphens/>
              <w:ind w:right="260"/>
              <w:rPr>
                <w:szCs w:val="24"/>
                <w:lang w:eastAsia="zh-CN" w:bidi="hi-IN"/>
              </w:rPr>
            </w:pPr>
            <w:r>
              <w:rPr>
                <w:szCs w:val="24"/>
                <w:lang w:bidi="hi-IN"/>
              </w:rPr>
              <w:lastRenderedPageBreak/>
              <w:t>Eil.Nr.</w:t>
            </w:r>
          </w:p>
        </w:tc>
        <w:tc>
          <w:tcPr>
            <w:tcW w:w="7513" w:type="dxa"/>
            <w:tcBorders>
              <w:top w:val="single" w:sz="4" w:space="0" w:color="000001"/>
              <w:left w:val="single" w:sz="4" w:space="0" w:color="000001"/>
              <w:bottom w:val="single" w:sz="4" w:space="0" w:color="000001"/>
              <w:right w:val="nil"/>
            </w:tcBorders>
            <w:vAlign w:val="center"/>
            <w:hideMark/>
          </w:tcPr>
          <w:p w:rsidR="00801852" w:rsidRDefault="00E62560">
            <w:pPr>
              <w:suppressAutoHyphens/>
              <w:jc w:val="center"/>
              <w:rPr>
                <w:szCs w:val="24"/>
                <w:lang w:eastAsia="zh-CN" w:bidi="hi-IN"/>
              </w:rPr>
            </w:pPr>
            <w:r>
              <w:rPr>
                <w:szCs w:val="24"/>
                <w:lang w:bidi="hi-IN"/>
              </w:rPr>
              <w:t xml:space="preserve">Bendrojo atrankos kriterijaus pavadinimas </w:t>
            </w:r>
          </w:p>
        </w:tc>
        <w:tc>
          <w:tcPr>
            <w:tcW w:w="135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suppressAutoHyphens/>
              <w:jc w:val="center"/>
              <w:rPr>
                <w:szCs w:val="24"/>
                <w:lang w:eastAsia="zh-CN" w:bidi="hi-IN"/>
              </w:rPr>
            </w:pPr>
            <w:r>
              <w:rPr>
                <w:szCs w:val="24"/>
                <w:lang w:bidi="hi-IN"/>
              </w:rPr>
              <w:t>Didžiausias balas</w:t>
            </w:r>
          </w:p>
        </w:tc>
      </w:tr>
      <w:tr w:rsidR="00801852">
        <w:trPr>
          <w:trHeight w:val="268"/>
        </w:trPr>
        <w:tc>
          <w:tcPr>
            <w:tcW w:w="803" w:type="dxa"/>
            <w:tcBorders>
              <w:top w:val="single" w:sz="4" w:space="0" w:color="000001"/>
              <w:left w:val="single" w:sz="4" w:space="0" w:color="000001"/>
              <w:bottom w:val="single" w:sz="4" w:space="0" w:color="000001"/>
              <w:right w:val="nil"/>
            </w:tcBorders>
            <w:vAlign w:val="center"/>
            <w:hideMark/>
          </w:tcPr>
          <w:p w:rsidR="00801852" w:rsidRDefault="00E62560">
            <w:pPr>
              <w:suppressAutoHyphens/>
              <w:rPr>
                <w:szCs w:val="24"/>
                <w:lang w:eastAsia="zh-CN" w:bidi="hi-IN"/>
              </w:rPr>
            </w:pPr>
            <w:r>
              <w:rPr>
                <w:szCs w:val="24"/>
                <w:lang w:bidi="hi-IN"/>
              </w:rPr>
              <w:t>1.</w:t>
            </w:r>
          </w:p>
        </w:tc>
        <w:tc>
          <w:tcPr>
            <w:tcW w:w="7513" w:type="dxa"/>
            <w:tcBorders>
              <w:top w:val="single" w:sz="4" w:space="0" w:color="000001"/>
              <w:left w:val="single" w:sz="4" w:space="0" w:color="000001"/>
              <w:bottom w:val="single" w:sz="4" w:space="0" w:color="000001"/>
              <w:right w:val="nil"/>
            </w:tcBorders>
            <w:vAlign w:val="center"/>
            <w:hideMark/>
          </w:tcPr>
          <w:p w:rsidR="00801852" w:rsidRDefault="00E62560">
            <w:pPr>
              <w:suppressAutoHyphens/>
              <w:jc w:val="both"/>
              <w:rPr>
                <w:szCs w:val="24"/>
                <w:lang w:eastAsia="zh-CN" w:bidi="hi-IN"/>
              </w:rPr>
            </w:pPr>
            <w:r>
              <w:rPr>
                <w:szCs w:val="24"/>
                <w:lang w:bidi="hi-IN"/>
              </w:rPr>
              <w:t>Projektu sutvarkyti objektai gerina gyventojų poilsio ir kultūrinio gyvenimo sąlygas</w:t>
            </w:r>
          </w:p>
        </w:tc>
        <w:tc>
          <w:tcPr>
            <w:tcW w:w="135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suppressAutoHyphens/>
              <w:jc w:val="center"/>
              <w:rPr>
                <w:szCs w:val="24"/>
                <w:lang w:eastAsia="zh-CN" w:bidi="hi-IN"/>
              </w:rPr>
            </w:pPr>
            <w:r>
              <w:rPr>
                <w:szCs w:val="24"/>
                <w:lang w:bidi="hi-IN"/>
              </w:rPr>
              <w:t>35</w:t>
            </w:r>
          </w:p>
        </w:tc>
      </w:tr>
      <w:tr w:rsidR="00801852">
        <w:trPr>
          <w:trHeight w:val="389"/>
        </w:trPr>
        <w:tc>
          <w:tcPr>
            <w:tcW w:w="803" w:type="dxa"/>
            <w:tcBorders>
              <w:top w:val="single" w:sz="4" w:space="0" w:color="000001"/>
              <w:left w:val="single" w:sz="4" w:space="0" w:color="000001"/>
              <w:bottom w:val="single" w:sz="4" w:space="0" w:color="000001"/>
              <w:right w:val="nil"/>
            </w:tcBorders>
            <w:vAlign w:val="center"/>
            <w:hideMark/>
          </w:tcPr>
          <w:p w:rsidR="00801852" w:rsidRDefault="00E62560">
            <w:pPr>
              <w:suppressAutoHyphens/>
              <w:rPr>
                <w:szCs w:val="24"/>
                <w:lang w:eastAsia="zh-CN" w:bidi="hi-IN"/>
              </w:rPr>
            </w:pPr>
            <w:r>
              <w:rPr>
                <w:szCs w:val="24"/>
                <w:lang w:bidi="hi-IN"/>
              </w:rPr>
              <w:t>2.</w:t>
            </w:r>
          </w:p>
        </w:tc>
        <w:tc>
          <w:tcPr>
            <w:tcW w:w="7513" w:type="dxa"/>
            <w:tcBorders>
              <w:top w:val="single" w:sz="4" w:space="0" w:color="000001"/>
              <w:left w:val="single" w:sz="4" w:space="0" w:color="000001"/>
              <w:bottom w:val="single" w:sz="4" w:space="0" w:color="000001"/>
              <w:right w:val="nil"/>
            </w:tcBorders>
            <w:vAlign w:val="center"/>
            <w:hideMark/>
          </w:tcPr>
          <w:p w:rsidR="00801852" w:rsidRDefault="00E62560">
            <w:pPr>
              <w:suppressAutoHyphens/>
              <w:spacing w:line="264" w:lineRule="auto"/>
              <w:jc w:val="both"/>
              <w:rPr>
                <w:szCs w:val="24"/>
                <w:lang w:eastAsia="zh-CN" w:bidi="hi-IN"/>
              </w:rPr>
            </w:pPr>
            <w:r>
              <w:rPr>
                <w:rFonts w:eastAsia="Calibri"/>
                <w:szCs w:val="24"/>
                <w:lang w:bidi="hi-IN"/>
              </w:rPr>
              <w:t xml:space="preserve">Projekto rezultatų nauda kaimo ekonominei plėtrai </w:t>
            </w:r>
            <w:r>
              <w:rPr>
                <w:rFonts w:eastAsia="Calibri"/>
                <w:i/>
                <w:szCs w:val="24"/>
                <w:lang w:bidi="hi-IN"/>
              </w:rPr>
              <w:t>(projekto įgyvendinimo metu bus sukurta verslo kūrimuisi  palanki aplinka</w:t>
            </w:r>
            <w:r>
              <w:rPr>
                <w:rFonts w:eastAsia="Calibri"/>
                <w:szCs w:val="24"/>
                <w:lang w:bidi="hi-IN"/>
              </w:rPr>
              <w:t>)</w:t>
            </w:r>
          </w:p>
        </w:tc>
        <w:tc>
          <w:tcPr>
            <w:tcW w:w="135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suppressAutoHyphens/>
              <w:jc w:val="center"/>
              <w:rPr>
                <w:szCs w:val="24"/>
                <w:lang w:eastAsia="zh-CN" w:bidi="hi-IN"/>
              </w:rPr>
            </w:pPr>
            <w:r>
              <w:rPr>
                <w:szCs w:val="24"/>
                <w:lang w:bidi="hi-IN"/>
              </w:rPr>
              <w:t>30</w:t>
            </w:r>
          </w:p>
        </w:tc>
      </w:tr>
      <w:tr w:rsidR="00801852">
        <w:trPr>
          <w:trHeight w:val="268"/>
        </w:trPr>
        <w:tc>
          <w:tcPr>
            <w:tcW w:w="803" w:type="dxa"/>
            <w:tcBorders>
              <w:top w:val="single" w:sz="4" w:space="0" w:color="000001"/>
              <w:left w:val="single" w:sz="4" w:space="0" w:color="000001"/>
              <w:bottom w:val="single" w:sz="4" w:space="0" w:color="000001"/>
              <w:right w:val="nil"/>
            </w:tcBorders>
            <w:vAlign w:val="center"/>
            <w:hideMark/>
          </w:tcPr>
          <w:p w:rsidR="00801852" w:rsidRDefault="00E62560">
            <w:pPr>
              <w:suppressAutoHyphens/>
              <w:rPr>
                <w:szCs w:val="24"/>
                <w:lang w:eastAsia="zh-CN" w:bidi="hi-IN"/>
              </w:rPr>
            </w:pPr>
            <w:r>
              <w:rPr>
                <w:szCs w:val="24"/>
                <w:lang w:bidi="hi-IN"/>
              </w:rPr>
              <w:t>3.</w:t>
            </w:r>
          </w:p>
        </w:tc>
        <w:tc>
          <w:tcPr>
            <w:tcW w:w="7513" w:type="dxa"/>
            <w:tcBorders>
              <w:top w:val="single" w:sz="4" w:space="0" w:color="000001"/>
              <w:left w:val="single" w:sz="4" w:space="0" w:color="000001"/>
              <w:bottom w:val="single" w:sz="4" w:space="0" w:color="000001"/>
              <w:right w:val="nil"/>
            </w:tcBorders>
            <w:vAlign w:val="center"/>
            <w:hideMark/>
          </w:tcPr>
          <w:p w:rsidR="00801852" w:rsidRDefault="00E62560">
            <w:pPr>
              <w:suppressAutoHyphens/>
              <w:jc w:val="both"/>
              <w:rPr>
                <w:rFonts w:eastAsia="Calibri"/>
                <w:sz w:val="20"/>
                <w:szCs w:val="24"/>
                <w:lang w:bidi="hi-IN"/>
              </w:rPr>
            </w:pPr>
            <w:r>
              <w:rPr>
                <w:rFonts w:eastAsia="Calibri"/>
                <w:szCs w:val="24"/>
                <w:lang w:bidi="hi-IN"/>
              </w:rPr>
              <w:t xml:space="preserve">Projektas padeda atkurti </w:t>
            </w:r>
            <w:r>
              <w:rPr>
                <w:rFonts w:eastAsia="Calibri"/>
                <w:szCs w:val="24"/>
                <w:lang w:bidi="hi-IN"/>
              </w:rPr>
              <w:t>labiausiai pažeistus kraštovaizdžio elementus šalies probleminėse teritorijoseir atitinka bent vieną iš trijų kriterijaus rodiklių</w:t>
            </w:r>
          </w:p>
          <w:p w:rsidR="00801852" w:rsidRDefault="00E62560">
            <w:pPr>
              <w:suppressAutoHyphens/>
              <w:ind w:firstLine="60"/>
              <w:jc w:val="both"/>
              <w:rPr>
                <w:i/>
                <w:szCs w:val="24"/>
                <w:lang w:eastAsia="zh-CN" w:bidi="hi-IN"/>
              </w:rPr>
            </w:pPr>
            <w:r>
              <w:rPr>
                <w:rFonts w:eastAsia="Calibri"/>
                <w:i/>
                <w:szCs w:val="24"/>
                <w:lang w:bidi="hi-IN"/>
              </w:rPr>
              <w:t xml:space="preserve">(kriterijus vertinamas pagal Nacionalinio kraštovaizdžio tvarkymo plano, patvirtinto Lietuvos Respublikos aplinkos ministro </w:t>
            </w:r>
            <w:r>
              <w:rPr>
                <w:rFonts w:eastAsia="Calibri"/>
                <w:i/>
                <w:szCs w:val="24"/>
                <w:lang w:bidi="hi-IN"/>
              </w:rPr>
              <w:t>2015m. spalio 2 d. įsakymu Nr. D1-703, sprendinių nuostatas: 1 rodiklis</w:t>
            </w:r>
            <w:r>
              <w:rPr>
                <w:rFonts w:eastAsia="Calibri"/>
                <w:b/>
                <w:szCs w:val="24"/>
                <w:lang w:bidi="hi-IN"/>
              </w:rPr>
              <w:t xml:space="preserve"> –</w:t>
            </w:r>
            <w:r>
              <w:rPr>
                <w:rFonts w:cs="Arial"/>
                <w:i/>
                <w:szCs w:val="24"/>
                <w:lang w:bidi="hi-IN"/>
              </w:rPr>
              <w:t>Aiškinamojo rašto III skyriaus 17.4 punkto ir brėžinio Nr. 2 „Kraštovaizdžio tvarkymo reglamentavimo kryptys“ (nustatyta bioprodukcinio naudojimo racionalų ekologinį reguliavimą užtik</w:t>
            </w:r>
            <w:r>
              <w:rPr>
                <w:rFonts w:cs="Arial"/>
                <w:i/>
                <w:szCs w:val="24"/>
                <w:lang w:bidi="hi-IN"/>
              </w:rPr>
              <w:t xml:space="preserve">rinančių tvarkymo reglamentų formavimo kraštovaizdžio tvarkymo reglamentavimo strategija ir jos kryptys); 2 rodiklis – </w:t>
            </w:r>
            <w:r>
              <w:rPr>
                <w:rFonts w:eastAsia="Calibri"/>
                <w:i/>
                <w:szCs w:val="24"/>
                <w:lang w:bidi="hi-IN"/>
              </w:rPr>
              <w:t>Aiškinamojo rašto  V skyriaus 47-49 punktų ir brėžinio Nr. 2 „Kraštovaizdžio tvarkymo reglamentavimo kryptys“ (nustatytas keturių problem</w:t>
            </w:r>
            <w:r>
              <w:rPr>
                <w:rFonts w:eastAsia="Calibri"/>
                <w:i/>
                <w:szCs w:val="24"/>
                <w:lang w:bidi="hi-IN"/>
              </w:rPr>
              <w:t xml:space="preserve">inių aplinkosauginių kraštovaizdžio rajonų ribas);  3 rodiklis – </w:t>
            </w:r>
            <w:r>
              <w:rPr>
                <w:rFonts w:cs="Arial"/>
                <w:i/>
                <w:szCs w:val="24"/>
                <w:lang w:bidi="hi-IN"/>
              </w:rPr>
              <w:t>Aiškinamojo rašto VI skyriaus 73 punkto ir  brėžinio Nr. 3 „Kraštovaizdžio vizualinis estetinis potencialas“ (nustatytos 27 (dvidešimt septynių) ypač saugomų šalies vizualinio estetinio poten</w:t>
            </w:r>
            <w:r>
              <w:rPr>
                <w:rFonts w:cs="Arial"/>
                <w:i/>
                <w:szCs w:val="24"/>
                <w:lang w:bidi="hi-IN"/>
              </w:rPr>
              <w:t>cialo arealų ir vietovių ribos)</w:t>
            </w:r>
          </w:p>
        </w:tc>
        <w:tc>
          <w:tcPr>
            <w:tcW w:w="135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suppressAutoHyphens/>
              <w:jc w:val="center"/>
              <w:rPr>
                <w:szCs w:val="24"/>
                <w:lang w:eastAsia="zh-CN" w:bidi="hi-IN"/>
              </w:rPr>
            </w:pPr>
            <w:r>
              <w:rPr>
                <w:szCs w:val="24"/>
                <w:lang w:bidi="hi-IN"/>
              </w:rPr>
              <w:t>20</w:t>
            </w:r>
          </w:p>
        </w:tc>
      </w:tr>
      <w:tr w:rsidR="00801852">
        <w:trPr>
          <w:trHeight w:val="467"/>
        </w:trPr>
        <w:tc>
          <w:tcPr>
            <w:tcW w:w="803" w:type="dxa"/>
            <w:tcBorders>
              <w:top w:val="single" w:sz="4" w:space="0" w:color="000001"/>
              <w:left w:val="single" w:sz="4" w:space="0" w:color="000001"/>
              <w:bottom w:val="single" w:sz="4" w:space="0" w:color="000001"/>
              <w:right w:val="nil"/>
            </w:tcBorders>
            <w:vAlign w:val="center"/>
            <w:hideMark/>
          </w:tcPr>
          <w:p w:rsidR="00801852" w:rsidRDefault="00E62560">
            <w:pPr>
              <w:suppressAutoHyphens/>
              <w:rPr>
                <w:szCs w:val="24"/>
                <w:lang w:eastAsia="zh-CN" w:bidi="hi-IN"/>
              </w:rPr>
            </w:pPr>
            <w:r>
              <w:rPr>
                <w:szCs w:val="24"/>
                <w:lang w:bidi="hi-IN"/>
              </w:rPr>
              <w:t>4.</w:t>
            </w:r>
          </w:p>
        </w:tc>
        <w:tc>
          <w:tcPr>
            <w:tcW w:w="7513" w:type="dxa"/>
            <w:tcBorders>
              <w:top w:val="single" w:sz="4" w:space="0" w:color="000001"/>
              <w:left w:val="single" w:sz="4" w:space="0" w:color="000001"/>
              <w:bottom w:val="single" w:sz="4" w:space="0" w:color="000001"/>
              <w:right w:val="nil"/>
            </w:tcBorders>
            <w:vAlign w:val="center"/>
            <w:hideMark/>
          </w:tcPr>
          <w:p w:rsidR="00801852" w:rsidRDefault="00E62560">
            <w:pPr>
              <w:suppressAutoHyphens/>
              <w:jc w:val="both"/>
              <w:rPr>
                <w:rFonts w:eastAsia="Calibri"/>
                <w:i/>
                <w:szCs w:val="24"/>
                <w:lang w:eastAsia="zh-CN" w:bidi="hi-IN"/>
              </w:rPr>
            </w:pPr>
            <w:r>
              <w:rPr>
                <w:rFonts w:eastAsia="Calibri"/>
                <w:i/>
                <w:szCs w:val="24"/>
                <w:lang w:bidi="hi-IN"/>
              </w:rPr>
              <w:t>Projektas įgyvendinamas saugomoje teritorijoje</w:t>
            </w:r>
          </w:p>
        </w:tc>
        <w:tc>
          <w:tcPr>
            <w:tcW w:w="135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suppressAutoHyphens/>
              <w:jc w:val="center"/>
              <w:rPr>
                <w:szCs w:val="24"/>
                <w:lang w:eastAsia="zh-CN" w:bidi="hi-IN"/>
              </w:rPr>
            </w:pPr>
            <w:r>
              <w:rPr>
                <w:szCs w:val="24"/>
                <w:lang w:bidi="hi-IN"/>
              </w:rPr>
              <w:t>15</w:t>
            </w:r>
          </w:p>
        </w:tc>
      </w:tr>
      <w:tr w:rsidR="00801852">
        <w:trPr>
          <w:trHeight w:val="251"/>
        </w:trPr>
        <w:tc>
          <w:tcPr>
            <w:tcW w:w="8316" w:type="dxa"/>
            <w:gridSpan w:val="2"/>
            <w:tcBorders>
              <w:top w:val="single" w:sz="4" w:space="0" w:color="000001"/>
              <w:left w:val="single" w:sz="4" w:space="0" w:color="000001"/>
              <w:bottom w:val="single" w:sz="4" w:space="0" w:color="000001"/>
              <w:right w:val="nil"/>
            </w:tcBorders>
            <w:vAlign w:val="center"/>
            <w:hideMark/>
          </w:tcPr>
          <w:p w:rsidR="00801852" w:rsidRDefault="00E62560">
            <w:pPr>
              <w:suppressAutoHyphens/>
              <w:jc w:val="right"/>
              <w:rPr>
                <w:szCs w:val="24"/>
                <w:lang w:bidi="hi-IN"/>
              </w:rPr>
            </w:pPr>
            <w:r>
              <w:rPr>
                <w:szCs w:val="24"/>
                <w:lang w:bidi="hi-IN"/>
              </w:rPr>
              <w:t>Balų suma</w:t>
            </w:r>
          </w:p>
        </w:tc>
        <w:tc>
          <w:tcPr>
            <w:tcW w:w="135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suppressAutoHyphens/>
              <w:jc w:val="center"/>
              <w:rPr>
                <w:szCs w:val="24"/>
                <w:lang w:eastAsia="zh-CN" w:bidi="hi-IN"/>
              </w:rPr>
            </w:pPr>
            <w:r>
              <w:rPr>
                <w:bCs/>
                <w:szCs w:val="24"/>
                <w:lang w:bidi="hi-IN"/>
              </w:rPr>
              <w:t>100</w:t>
            </w:r>
          </w:p>
        </w:tc>
      </w:tr>
      <w:tr w:rsidR="00801852">
        <w:trPr>
          <w:trHeight w:val="251"/>
        </w:trPr>
        <w:tc>
          <w:tcPr>
            <w:tcW w:w="8316" w:type="dxa"/>
            <w:gridSpan w:val="2"/>
            <w:tcBorders>
              <w:top w:val="single" w:sz="4" w:space="0" w:color="000001"/>
              <w:left w:val="single" w:sz="4" w:space="0" w:color="000001"/>
              <w:bottom w:val="single" w:sz="4" w:space="0" w:color="000001"/>
              <w:right w:val="nil"/>
            </w:tcBorders>
            <w:vAlign w:val="center"/>
            <w:hideMark/>
          </w:tcPr>
          <w:p w:rsidR="00801852" w:rsidRDefault="00E62560">
            <w:pPr>
              <w:suppressAutoHyphens/>
              <w:jc w:val="right"/>
              <w:rPr>
                <w:szCs w:val="24"/>
                <w:lang w:bidi="hi-IN"/>
              </w:rPr>
            </w:pPr>
            <w:r>
              <w:rPr>
                <w:rFonts w:eastAsia="Calibri"/>
                <w:lang w:bidi="hi-IN"/>
              </w:rPr>
              <w:t>Mažiausias privalomas balų skaičius</w:t>
            </w:r>
          </w:p>
        </w:tc>
        <w:tc>
          <w:tcPr>
            <w:tcW w:w="135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suppressAutoHyphens/>
              <w:jc w:val="center"/>
              <w:rPr>
                <w:bCs/>
                <w:szCs w:val="24"/>
                <w:lang w:eastAsia="zh-CN" w:bidi="hi-IN"/>
              </w:rPr>
            </w:pPr>
            <w:r>
              <w:rPr>
                <w:rFonts w:eastAsia="Calibri"/>
                <w:b/>
                <w:lang w:bidi="hi-IN"/>
              </w:rPr>
              <w:t>40</w:t>
            </w:r>
          </w:p>
        </w:tc>
      </w:tr>
    </w:tbl>
    <w:p w:rsidR="00801852" w:rsidRDefault="00801852">
      <w:pPr>
        <w:tabs>
          <w:tab w:val="left" w:pos="993"/>
          <w:tab w:val="left" w:pos="1134"/>
        </w:tabs>
        <w:suppressAutoHyphens/>
        <w:spacing w:line="360" w:lineRule="auto"/>
        <w:ind w:left="567" w:firstLine="540"/>
        <w:jc w:val="both"/>
        <w:rPr>
          <w:szCs w:val="24"/>
          <w:lang w:eastAsia="zh-CN"/>
        </w:rPr>
      </w:pPr>
    </w:p>
    <w:p w:rsidR="00801852" w:rsidRDefault="00E62560">
      <w:pPr>
        <w:tabs>
          <w:tab w:val="left" w:pos="993"/>
        </w:tabs>
        <w:suppressAutoHyphens/>
        <w:spacing w:line="360" w:lineRule="auto"/>
        <w:ind w:firstLine="567"/>
        <w:jc w:val="both"/>
        <w:rPr>
          <w:rFonts w:eastAsia="Calibri"/>
          <w:spacing w:val="10"/>
          <w:szCs w:val="24"/>
        </w:rPr>
      </w:pPr>
      <w:r>
        <w:rPr>
          <w:rFonts w:eastAsia="Calibri"/>
          <w:spacing w:val="10"/>
          <w:szCs w:val="24"/>
        </w:rPr>
        <w:t xml:space="preserve">71. Atlikus projektinių pasiūlymų naudos ir kokybės vertinimą, sekretoriatas sugrupuoja regiono projektinius </w:t>
      </w:r>
      <w:r>
        <w:rPr>
          <w:rFonts w:eastAsia="Calibri"/>
          <w:spacing w:val="10"/>
          <w:szCs w:val="24"/>
        </w:rPr>
        <w:t>pasiūlymus pagal galutinę skirtų specialiųjų ir bendrųjų projektų atrankos balų skaičių sumą. Pirmumas teikiamas projektiniam pasiūlymui, kuriam skiriamas didesnis balų skaičius.</w:t>
      </w:r>
    </w:p>
    <w:p w:rsidR="00801852" w:rsidRDefault="00E62560">
      <w:pPr>
        <w:tabs>
          <w:tab w:val="left" w:pos="993"/>
        </w:tabs>
        <w:suppressAutoHyphens/>
        <w:spacing w:line="360" w:lineRule="auto"/>
        <w:ind w:firstLine="567"/>
        <w:jc w:val="both"/>
        <w:rPr>
          <w:rFonts w:eastAsia="Calibri"/>
          <w:spacing w:val="10"/>
          <w:szCs w:val="24"/>
        </w:rPr>
      </w:pPr>
      <w:r>
        <w:rPr>
          <w:rFonts w:eastAsia="Calibri"/>
          <w:spacing w:val="10"/>
          <w:szCs w:val="24"/>
        </w:rPr>
        <w:t xml:space="preserve">72. Kiekvieno projektinio pasiūlymo naudos ir kokybės vertinimo metu pildoma </w:t>
      </w:r>
      <w:r>
        <w:rPr>
          <w:rFonts w:eastAsia="Calibri"/>
          <w:spacing w:val="10"/>
          <w:szCs w:val="24"/>
        </w:rPr>
        <w:t>projektinio pasiūlymo vertinimo išvados formos (Taisyklių 2 priedas) dalis „Naudos ir kokybės vertinimo ataskaita“. Joje turi būti nurodoma, kiek pagal atskirą specialųjį ir bendrąjį atrankos kriterijų skiriama balų ir kodėl. Taip pat, išsamus pagrindimas,</w:t>
      </w:r>
      <w:r>
        <w:rPr>
          <w:rFonts w:eastAsia="Calibri"/>
          <w:spacing w:val="10"/>
          <w:szCs w:val="24"/>
        </w:rPr>
        <w:t xml:space="preserve"> dėl ko neskirti balai. Turi būti pateikta aiški nuoroda į projektinio pasiūlymo dalį ar prie jo pridėtą dokumentą, kuriame nurodyta informacija, pagal kurią buvo atliktas vertinimas.</w:t>
      </w:r>
    </w:p>
    <w:p w:rsidR="00801852" w:rsidRDefault="00E62560">
      <w:pPr>
        <w:tabs>
          <w:tab w:val="left" w:pos="993"/>
        </w:tabs>
        <w:suppressAutoHyphens/>
        <w:spacing w:line="360" w:lineRule="auto"/>
        <w:ind w:firstLine="567"/>
        <w:jc w:val="both"/>
        <w:rPr>
          <w:szCs w:val="24"/>
          <w:lang w:eastAsia="zh-CN"/>
        </w:rPr>
      </w:pPr>
      <w:r>
        <w:rPr>
          <w:szCs w:val="24"/>
        </w:rPr>
        <w:t xml:space="preserve">73. </w:t>
      </w:r>
      <w:r>
        <w:rPr>
          <w:rFonts w:eastAsia="Calibri"/>
          <w:spacing w:val="10"/>
          <w:szCs w:val="24"/>
        </w:rPr>
        <w:t>Sekretoriatas</w:t>
      </w:r>
      <w:r>
        <w:rPr>
          <w:szCs w:val="24"/>
        </w:rPr>
        <w:t xml:space="preserve">, įvertinęs pateiktus projektinius pasiūlymus ir užpildęs  projektinio pasiūlymo vertinimo išvados formoje (Taisyklių 2 priedas) nustatytas dalis: </w:t>
      </w:r>
      <w:r>
        <w:rPr>
          <w:rFonts w:eastAsia="Calibri"/>
          <w:szCs w:val="24"/>
        </w:rPr>
        <w:t>„Administracinės atitikties tikrinimo ataskaita“, „</w:t>
      </w:r>
      <w:r>
        <w:rPr>
          <w:szCs w:val="24"/>
        </w:rPr>
        <w:t xml:space="preserve">Atitikties bendriesiems tinkamumo reikalavimams vertinimo </w:t>
      </w:r>
      <w:r>
        <w:rPr>
          <w:szCs w:val="24"/>
        </w:rPr>
        <w:t>ataskaita</w:t>
      </w:r>
      <w:r>
        <w:rPr>
          <w:rFonts w:eastAsia="Calibri"/>
          <w:szCs w:val="24"/>
        </w:rPr>
        <w:t xml:space="preserve">“ ir </w:t>
      </w:r>
      <w:r>
        <w:rPr>
          <w:szCs w:val="24"/>
        </w:rPr>
        <w:t>„Naudos ir kokybės vertinimo ataskaita“, patvirtina vertinimo išvadą.</w:t>
      </w:r>
    </w:p>
    <w:p w:rsidR="00801852" w:rsidRDefault="00801852">
      <w:pPr>
        <w:tabs>
          <w:tab w:val="left" w:pos="567"/>
        </w:tabs>
        <w:suppressAutoHyphens/>
        <w:spacing w:line="360" w:lineRule="auto"/>
        <w:ind w:firstLine="720"/>
        <w:jc w:val="center"/>
        <w:rPr>
          <w:b/>
          <w:szCs w:val="24"/>
        </w:rPr>
      </w:pPr>
    </w:p>
    <w:p w:rsidR="00801852" w:rsidRDefault="00E62560">
      <w:pPr>
        <w:tabs>
          <w:tab w:val="left" w:pos="567"/>
        </w:tabs>
        <w:suppressAutoHyphens/>
        <w:spacing w:line="360" w:lineRule="auto"/>
        <w:ind w:firstLine="720"/>
        <w:jc w:val="center"/>
        <w:rPr>
          <w:b/>
          <w:szCs w:val="24"/>
        </w:rPr>
      </w:pPr>
      <w:r>
        <w:rPr>
          <w:b/>
          <w:szCs w:val="24"/>
        </w:rPr>
        <w:t xml:space="preserve">4 skirsnis.REGIONO PROJEKTŲ SĄRAŠO SUDARYMAS </w:t>
      </w:r>
    </w:p>
    <w:p w:rsidR="00801852" w:rsidRDefault="00801852">
      <w:pPr>
        <w:tabs>
          <w:tab w:val="left" w:pos="567"/>
        </w:tabs>
        <w:suppressAutoHyphens/>
        <w:spacing w:line="360" w:lineRule="auto"/>
        <w:ind w:firstLine="720"/>
        <w:jc w:val="center"/>
        <w:rPr>
          <w:b/>
          <w:szCs w:val="24"/>
        </w:rPr>
      </w:pPr>
    </w:p>
    <w:p w:rsidR="00801852" w:rsidRDefault="00E62560">
      <w:pPr>
        <w:tabs>
          <w:tab w:val="left" w:pos="993"/>
        </w:tabs>
        <w:suppressAutoHyphens/>
        <w:spacing w:line="360" w:lineRule="auto"/>
        <w:ind w:firstLine="567"/>
        <w:jc w:val="both"/>
        <w:rPr>
          <w:szCs w:val="24"/>
        </w:rPr>
      </w:pPr>
      <w:r>
        <w:rPr>
          <w:szCs w:val="24"/>
        </w:rPr>
        <w:lastRenderedPageBreak/>
        <w:t xml:space="preserve">74. Po </w:t>
      </w:r>
      <w:r>
        <w:rPr>
          <w:rFonts w:eastAsia="Calibri"/>
          <w:spacing w:val="10"/>
          <w:szCs w:val="24"/>
        </w:rPr>
        <w:t>vertinimo</w:t>
      </w:r>
      <w:r>
        <w:rPr>
          <w:szCs w:val="24"/>
        </w:rPr>
        <w:t xml:space="preserve"> išvados patvirtinimo, sekretoriatas, iš atrinktų regiono projektinių pasiūlymų, sudaro 2 (du) regiono projektų sąrašo projektus visam programavimo laikotarpiui (toliau  –  regiono projektų sąrašo projektas), užpildydamas regiono projektų sąrašo formas:</w:t>
      </w: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74</w:t>
      </w:r>
      <w:r>
        <w:rPr>
          <w:rFonts w:eastAsia="Calibri"/>
          <w:szCs w:val="24"/>
        </w:rPr>
        <w:t>.1. regiono projektų, kurie neviršija lėšų regionui limito, sąrašą (prioritetinis regionų projektų sąrašas) (Taisyklių 3 priedas);</w:t>
      </w:r>
    </w:p>
    <w:p w:rsidR="00801852" w:rsidRDefault="00E62560">
      <w:pPr>
        <w:tabs>
          <w:tab w:val="left" w:pos="993"/>
          <w:tab w:val="left" w:pos="1134"/>
        </w:tabs>
        <w:suppressAutoHyphens/>
        <w:spacing w:line="384" w:lineRule="auto"/>
        <w:ind w:firstLine="567"/>
        <w:jc w:val="both"/>
        <w:rPr>
          <w:szCs w:val="24"/>
          <w:lang w:eastAsia="zh-CN"/>
        </w:rPr>
      </w:pPr>
      <w:r>
        <w:rPr>
          <w:szCs w:val="24"/>
        </w:rPr>
        <w:t xml:space="preserve">74.2. </w:t>
      </w:r>
      <w:r>
        <w:rPr>
          <w:rFonts w:eastAsia="Calibri"/>
          <w:szCs w:val="24"/>
        </w:rPr>
        <w:t>regiono projektų, kurie viršija lėšų regionui limitą, sąrašą (rezervinis regiono projektų sąrašas) (Taisyklių 4 priedas</w:t>
      </w:r>
      <w:r>
        <w:rPr>
          <w:szCs w:val="24"/>
        </w:rPr>
        <w:t>);</w:t>
      </w:r>
    </w:p>
    <w:p w:rsidR="00801852" w:rsidRDefault="00E62560">
      <w:pPr>
        <w:tabs>
          <w:tab w:val="left" w:pos="993"/>
        </w:tabs>
        <w:suppressAutoHyphens/>
        <w:spacing w:line="384" w:lineRule="auto"/>
        <w:ind w:firstLine="567"/>
        <w:jc w:val="both"/>
        <w:rPr>
          <w:szCs w:val="24"/>
        </w:rPr>
      </w:pPr>
      <w:r>
        <w:rPr>
          <w:szCs w:val="24"/>
        </w:rPr>
        <w:t>75. Sąrašuose esantys regiono projektai išdėstomi pirmumo tvarka pagal skirtą balų skaičių – nuo daugiausiai iki mažiausiai projektui skirtų balų (bet ne mažiau kaip mažiausią privalomą) skaičiaus.</w:t>
      </w:r>
    </w:p>
    <w:p w:rsidR="00801852" w:rsidRDefault="00E62560">
      <w:pPr>
        <w:tabs>
          <w:tab w:val="left" w:pos="993"/>
        </w:tabs>
        <w:suppressAutoHyphens/>
        <w:spacing w:line="384" w:lineRule="auto"/>
        <w:ind w:firstLine="567"/>
        <w:jc w:val="both"/>
        <w:rPr>
          <w:szCs w:val="24"/>
        </w:rPr>
      </w:pPr>
      <w:r>
        <w:rPr>
          <w:szCs w:val="24"/>
        </w:rPr>
        <w:t>76. Projektas, kuriam skirtas mažiausias privalomas bal</w:t>
      </w:r>
      <w:r>
        <w:rPr>
          <w:szCs w:val="24"/>
        </w:rPr>
        <w:t>ų skaičius pagal specialiuosius ir bendruosius projektų atrankos kriterijus ir kuriam neužteko nustatytų lėšų regionui limito,  įrašomas į rezervinį regiono projektų sąrašą, kuris sudaromas ir administruojamas šių Taisyklių 6 skirsnyje nustatyta tvarka.</w:t>
      </w:r>
    </w:p>
    <w:p w:rsidR="00801852" w:rsidRDefault="00E62560">
      <w:pPr>
        <w:tabs>
          <w:tab w:val="left" w:pos="993"/>
        </w:tabs>
        <w:suppressAutoHyphens/>
        <w:spacing w:line="384" w:lineRule="auto"/>
        <w:ind w:firstLine="567"/>
        <w:jc w:val="both"/>
        <w:rPr>
          <w:szCs w:val="24"/>
        </w:rPr>
      </w:pPr>
      <w:r>
        <w:rPr>
          <w:szCs w:val="24"/>
        </w:rPr>
        <w:t>77</w:t>
      </w:r>
      <w:r>
        <w:rPr>
          <w:szCs w:val="24"/>
        </w:rPr>
        <w:t>. Jeigu keliems projektams, įtrauktiems į prioritetinį regiono projektų sąrašą, projektų naudos ir kokybės vertinimo metu skiriama ta pati balų suma, tačiau visiems vienodą balų skaičių surinkusiems projektams nustatyto regionui lėšų limito neužtenka, sekr</w:t>
      </w:r>
      <w:r>
        <w:rPr>
          <w:szCs w:val="24"/>
        </w:rPr>
        <w:t xml:space="preserve">etoriatas turi vienodą balų skaičių surinkusiems projektams atlikti papildomą pirmumo vertinimą, ir įtraukti dalį (kuriai užtektų nustatyto lėšų regionui limito) projektų į  regiono projektų sąrašą. </w:t>
      </w:r>
    </w:p>
    <w:p w:rsidR="00801852" w:rsidRDefault="00E62560">
      <w:pPr>
        <w:tabs>
          <w:tab w:val="left" w:pos="993"/>
        </w:tabs>
        <w:suppressAutoHyphens/>
        <w:spacing w:line="384" w:lineRule="auto"/>
        <w:ind w:firstLine="567"/>
        <w:jc w:val="both"/>
        <w:rPr>
          <w:szCs w:val="24"/>
        </w:rPr>
      </w:pPr>
      <w:r>
        <w:rPr>
          <w:szCs w:val="24"/>
        </w:rPr>
        <w:t>78. Papildomas pirmumo vertinimas projektams, surinkusie</w:t>
      </w:r>
      <w:r>
        <w:rPr>
          <w:szCs w:val="24"/>
        </w:rPr>
        <w:t>ms vienodą balų skaičių, atliekamas pagal šiuos kriterijus:</w:t>
      </w:r>
    </w:p>
    <w:p w:rsidR="00801852" w:rsidRDefault="00E62560">
      <w:pPr>
        <w:tabs>
          <w:tab w:val="left" w:pos="993"/>
          <w:tab w:val="left" w:pos="1134"/>
        </w:tabs>
        <w:suppressAutoHyphens/>
        <w:spacing w:line="384" w:lineRule="auto"/>
        <w:ind w:firstLine="567"/>
        <w:jc w:val="both"/>
        <w:rPr>
          <w:szCs w:val="24"/>
        </w:rPr>
      </w:pPr>
      <w:r>
        <w:rPr>
          <w:szCs w:val="24"/>
        </w:rPr>
        <w:t xml:space="preserve">78.1. </w:t>
      </w:r>
      <w:r>
        <w:rPr>
          <w:rFonts w:eastAsia="Calibri"/>
          <w:szCs w:val="24"/>
        </w:rPr>
        <w:t>projektas</w:t>
      </w:r>
      <w:r>
        <w:rPr>
          <w:szCs w:val="24"/>
        </w:rPr>
        <w:t xml:space="preserve"> įgyvendinamas savivaldybėje, kurioje nedarbo lygis aukštesnis nei vidutinis Lietuvos nedarbo lygis;</w:t>
      </w:r>
    </w:p>
    <w:p w:rsidR="00801852" w:rsidRDefault="00E62560">
      <w:pPr>
        <w:tabs>
          <w:tab w:val="left" w:pos="993"/>
          <w:tab w:val="left" w:pos="1134"/>
        </w:tabs>
        <w:suppressAutoHyphens/>
        <w:spacing w:line="384" w:lineRule="auto"/>
        <w:ind w:firstLine="567"/>
        <w:jc w:val="both"/>
        <w:rPr>
          <w:rFonts w:eastAsia="Calibri"/>
          <w:szCs w:val="24"/>
        </w:rPr>
      </w:pPr>
      <w:r>
        <w:rPr>
          <w:rFonts w:eastAsia="Calibri"/>
          <w:szCs w:val="24"/>
        </w:rPr>
        <w:t>78.2. prašoma mažesnė paramos suma projektui įgyvendinti.</w:t>
      </w:r>
    </w:p>
    <w:p w:rsidR="00801852" w:rsidRDefault="00E62560">
      <w:pPr>
        <w:tabs>
          <w:tab w:val="left" w:pos="993"/>
        </w:tabs>
        <w:suppressAutoHyphens/>
        <w:spacing w:line="384" w:lineRule="auto"/>
        <w:ind w:firstLine="567"/>
        <w:jc w:val="both"/>
        <w:rPr>
          <w:lang w:eastAsia="zh-CN"/>
        </w:rPr>
      </w:pPr>
      <w:r>
        <w:rPr>
          <w:szCs w:val="24"/>
        </w:rPr>
        <w:t xml:space="preserve">79. </w:t>
      </w:r>
      <w:r>
        <w:rPr>
          <w:bCs/>
        </w:rPr>
        <w:t>Papildomas reiting</w:t>
      </w:r>
      <w:r>
        <w:rPr>
          <w:bCs/>
        </w:rPr>
        <w:t>avimas pirmiausiai atliekamas pagal kriterijų, nustatytą Taisyklių  78.1 papunktyje. Atlikus reitingavimą pagal pirmąjį kriterijų (nustatytą Taisyklių  78.1 papunktyje) ir esant lėšų trūkumui, atliekamas papildomas reitingavimas pagal antrąjį kriterijų, nu</w:t>
      </w:r>
      <w:r>
        <w:rPr>
          <w:bCs/>
        </w:rPr>
        <w:t xml:space="preserve">statytą Taisyklių  78.2 papunktyje.  </w:t>
      </w:r>
    </w:p>
    <w:p w:rsidR="00801852" w:rsidRDefault="00E62560">
      <w:pPr>
        <w:tabs>
          <w:tab w:val="left" w:pos="993"/>
        </w:tabs>
        <w:suppressAutoHyphens/>
        <w:spacing w:line="384" w:lineRule="auto"/>
        <w:ind w:firstLine="567"/>
        <w:jc w:val="both"/>
        <w:rPr>
          <w:szCs w:val="24"/>
        </w:rPr>
      </w:pPr>
      <w:r>
        <w:rPr>
          <w:szCs w:val="24"/>
        </w:rPr>
        <w:t>80. Jei atlikus papildomą pirmumo vertinimą, projektų prašoma paramos suma viršija nustatytą lėšų regionui limitą, projektai, kuriems neužtenka nustatytų lėšų regionui limito,  įrašomi į rezervinį regiono projektų sąra</w:t>
      </w:r>
      <w:r>
        <w:rPr>
          <w:szCs w:val="24"/>
        </w:rPr>
        <w:t xml:space="preserve">šą. </w:t>
      </w:r>
    </w:p>
    <w:p w:rsidR="00801852" w:rsidRDefault="00E62560">
      <w:pPr>
        <w:tabs>
          <w:tab w:val="left" w:pos="993"/>
        </w:tabs>
        <w:suppressAutoHyphens/>
        <w:spacing w:line="384" w:lineRule="auto"/>
        <w:ind w:firstLine="567"/>
        <w:jc w:val="both"/>
        <w:rPr>
          <w:szCs w:val="24"/>
        </w:rPr>
      </w:pPr>
      <w:r>
        <w:rPr>
          <w:szCs w:val="24"/>
        </w:rPr>
        <w:lastRenderedPageBreak/>
        <w:t>81. Po projektų naudos ir kokybės vertinimo arba po papildomo pirmumo vertinimo (jei taikoma) atliekamas projektinių pasiūlymų atrankos kontrolės vertinimas Taisyklių 7 skirsnyje nustatyta tvarka.</w:t>
      </w:r>
    </w:p>
    <w:p w:rsidR="00801852" w:rsidRDefault="00E62560">
      <w:pPr>
        <w:tabs>
          <w:tab w:val="left" w:pos="993"/>
        </w:tabs>
        <w:suppressAutoHyphens/>
        <w:spacing w:line="384" w:lineRule="auto"/>
        <w:ind w:firstLine="567"/>
        <w:jc w:val="both"/>
        <w:rPr>
          <w:szCs w:val="24"/>
        </w:rPr>
      </w:pPr>
      <w:r>
        <w:rPr>
          <w:szCs w:val="24"/>
        </w:rPr>
        <w:t>82. Sekretoriatas, po projektinių pasiūlymų atrankos k</w:t>
      </w:r>
      <w:r>
        <w:rPr>
          <w:szCs w:val="24"/>
        </w:rPr>
        <w:t>ontrolės vertinimo, gavęs patvirtinimą, kad Agentūra neturi pastabų dėl projektų vertinimo, prioritetinį ir rezervinį regiono projektų sąrašų projektus pateikia regiono plėtros tarybai svarstyti ir tvirtinti. Kartu su prioritetiniu ir rezerviniu regiono pr</w:t>
      </w:r>
      <w:r>
        <w:rPr>
          <w:szCs w:val="24"/>
        </w:rPr>
        <w:t>ojektų sąrašų projektais regiono plėtros tarybai pateikiama projektinių pasiūlymų suvestinė, kurios formą rengia sekretoriatas, ir kiti regiono plėtros tarybos darbo reglamente nustatyti ir (ar) klausimo dėl regiono projektų sąrašo sudarymo svarstymui reik</w:t>
      </w:r>
      <w:r>
        <w:rPr>
          <w:szCs w:val="24"/>
        </w:rPr>
        <w:t>alingi dokumentai.</w:t>
      </w:r>
    </w:p>
    <w:p w:rsidR="00801852" w:rsidRDefault="00E62560">
      <w:pPr>
        <w:tabs>
          <w:tab w:val="left" w:pos="993"/>
        </w:tabs>
        <w:suppressAutoHyphens/>
        <w:spacing w:line="384" w:lineRule="auto"/>
        <w:ind w:firstLine="567"/>
        <w:jc w:val="both"/>
        <w:rPr>
          <w:szCs w:val="24"/>
        </w:rPr>
      </w:pPr>
      <w:r>
        <w:rPr>
          <w:szCs w:val="24"/>
        </w:rPr>
        <w:t>83. Kartu su regiono sąrašo projektu regiono plėtros tarybai pateikiami projektinių pasiūlymų, kurie vertinimo metu buvo įvertinti, kaip neatitinkantys nustatytų kriterijų, projektinių pasiūlymų dėl regionų projektų įgyvendinimo vertinim</w:t>
      </w:r>
      <w:r>
        <w:rPr>
          <w:szCs w:val="24"/>
        </w:rPr>
        <w:t>o išvadų skenuotos kopijos.</w:t>
      </w:r>
    </w:p>
    <w:p w:rsidR="00801852" w:rsidRDefault="00801852">
      <w:pPr>
        <w:tabs>
          <w:tab w:val="left" w:pos="993"/>
          <w:tab w:val="left" w:pos="1134"/>
        </w:tabs>
        <w:suppressAutoHyphens/>
        <w:spacing w:line="360" w:lineRule="auto"/>
        <w:ind w:left="1353"/>
        <w:jc w:val="both"/>
        <w:rPr>
          <w:b/>
          <w:szCs w:val="24"/>
        </w:rPr>
      </w:pPr>
    </w:p>
    <w:p w:rsidR="00801852" w:rsidRDefault="00E62560">
      <w:pPr>
        <w:tabs>
          <w:tab w:val="left" w:pos="993"/>
          <w:tab w:val="left" w:pos="1134"/>
        </w:tabs>
        <w:suppressAutoHyphens/>
        <w:spacing w:line="360" w:lineRule="auto"/>
        <w:ind w:left="567"/>
        <w:jc w:val="center"/>
        <w:rPr>
          <w:b/>
          <w:szCs w:val="24"/>
        </w:rPr>
      </w:pPr>
      <w:r>
        <w:rPr>
          <w:b/>
          <w:szCs w:val="24"/>
        </w:rPr>
        <w:t>5 skirsnis. REGIONO PROJEKTO SĄRAŠŲ SVARSTYMAS IR TVIRTINIMAS</w:t>
      </w:r>
    </w:p>
    <w:p w:rsidR="00801852" w:rsidRDefault="00801852">
      <w:pPr>
        <w:tabs>
          <w:tab w:val="left" w:pos="993"/>
          <w:tab w:val="left" w:pos="1134"/>
        </w:tabs>
        <w:suppressAutoHyphens/>
        <w:spacing w:line="360" w:lineRule="auto"/>
        <w:ind w:left="567"/>
        <w:jc w:val="both"/>
        <w:rPr>
          <w:b/>
          <w:szCs w:val="24"/>
        </w:rPr>
      </w:pPr>
    </w:p>
    <w:p w:rsidR="00801852" w:rsidRDefault="00E62560">
      <w:pPr>
        <w:tabs>
          <w:tab w:val="left" w:pos="993"/>
        </w:tabs>
        <w:suppressAutoHyphens/>
        <w:spacing w:line="360" w:lineRule="auto"/>
        <w:ind w:firstLine="567"/>
        <w:jc w:val="both"/>
        <w:rPr>
          <w:szCs w:val="24"/>
        </w:rPr>
      </w:pPr>
      <w:r>
        <w:rPr>
          <w:szCs w:val="24"/>
        </w:rPr>
        <w:t>84</w:t>
      </w:r>
      <w:r>
        <w:rPr>
          <w:szCs w:val="24"/>
        </w:rPr>
        <w:t>. Regiono plėtros taryba, vadovaudamasi atitinkamo regiono plėtros planu, KPP, šiomis Taisyklėmis, Agentūros pateiktomis projektinių pasiūlymų atrankos kontrolės vertinimo išvadomis, kitais Lietuvos Respublikos teisės aktais ir patvirtintais specialiaisiai</w:t>
      </w:r>
      <w:r>
        <w:rPr>
          <w:szCs w:val="24"/>
        </w:rPr>
        <w:t xml:space="preserve">s ir bendraisiais projektų atrankos kriterijais bei atsižvelgdama į sekretoriato patvirtintą projektinio pasiūlymo vertinimo išvadą, įvertinusi projektinius pasiūlymus ir jų reikšmę regiono plėtrai, ne vėliau kaip  iki Taisyklių 40 punkte nustatytos datos </w:t>
      </w:r>
      <w:r>
        <w:rPr>
          <w:szCs w:val="24"/>
        </w:rPr>
        <w:t xml:space="preserve">svarsto prioritetinio ir rezervinio regiono projektų sąrašų projektus ir savo sprendimu tvirtina juos 2014–2020 m. finansavimo laikotarpiui sudarydama regionų projektų sąrašus pagal Priemonės pirmąją VS (kodas 7.2) ir antrąją VS (kodas 7.6).  </w:t>
      </w:r>
    </w:p>
    <w:p w:rsidR="00801852" w:rsidRDefault="00E62560">
      <w:pPr>
        <w:tabs>
          <w:tab w:val="left" w:pos="993"/>
        </w:tabs>
        <w:suppressAutoHyphens/>
        <w:spacing w:line="360" w:lineRule="auto"/>
        <w:ind w:firstLine="567"/>
        <w:jc w:val="both"/>
        <w:rPr>
          <w:szCs w:val="24"/>
        </w:rPr>
      </w:pPr>
      <w:r>
        <w:rPr>
          <w:szCs w:val="24"/>
        </w:rPr>
        <w:t xml:space="preserve">85. Regiono </w:t>
      </w:r>
      <w:r>
        <w:rPr>
          <w:szCs w:val="24"/>
        </w:rPr>
        <w:t xml:space="preserve">plėtros tarybai apsvarsčius projektinius pasiūlymus, jie prioritetiniame ir rezerviniame regiono projektų sąraše išdėstomi pirmumo tvarka, kaip nurodyta šių Taisyklių 75 punkte. </w:t>
      </w:r>
    </w:p>
    <w:p w:rsidR="00801852" w:rsidRDefault="00E62560">
      <w:pPr>
        <w:tabs>
          <w:tab w:val="left" w:pos="993"/>
        </w:tabs>
        <w:suppressAutoHyphens/>
        <w:spacing w:line="360" w:lineRule="auto"/>
        <w:ind w:firstLine="567"/>
        <w:jc w:val="both"/>
        <w:textAlignment w:val="center"/>
        <w:rPr>
          <w:szCs w:val="24"/>
        </w:rPr>
      </w:pPr>
      <w:r>
        <w:rPr>
          <w:color w:val="000000"/>
          <w:szCs w:val="24"/>
          <w:lang w:eastAsia="lt-LT"/>
        </w:rPr>
        <w:t>86. Regiono plėtros tarybai patvirtinus regiono projektų sąrašus, sekretoriat</w:t>
      </w:r>
      <w:r>
        <w:rPr>
          <w:color w:val="000000"/>
          <w:szCs w:val="24"/>
          <w:lang w:eastAsia="lt-LT"/>
        </w:rPr>
        <w:t>as ne vėliau kaip per 8 (aštuonias) darbo dienas informuoja Ministeriją, Agentūrą ir Vidaus reikalų ministeriją apie regiono plėtros tarybos sprendimą, pridėdamas patvirtintų prioritetinio ir rezervinio regiono projektų sąrašų ir regiono plėtros tarybos sp</w:t>
      </w:r>
      <w:r>
        <w:rPr>
          <w:color w:val="000000"/>
          <w:szCs w:val="24"/>
          <w:lang w:eastAsia="lt-LT"/>
        </w:rPr>
        <w:t>rendimo, kuriuo patvirtinti prioritetinis ir rezervinis regiono projektų sąrašai, kopijas. Sekretoriatas paskelbia prioritetinį ir rezervinį regiono projektų sąrašus Regioninės plėtros departamento interneto svetainėje www.lietuvosregionai.lt.</w:t>
      </w:r>
    </w:p>
    <w:p w:rsidR="00801852" w:rsidRDefault="00E62560">
      <w:pPr>
        <w:rPr>
          <w:rFonts w:eastAsia="MS Mincho"/>
          <w:i/>
          <w:iCs/>
          <w:sz w:val="20"/>
        </w:rPr>
      </w:pPr>
      <w:r>
        <w:rPr>
          <w:rFonts w:eastAsia="MS Mincho"/>
          <w:i/>
          <w:iCs/>
          <w:sz w:val="20"/>
        </w:rPr>
        <w:t>Punkto pakei</w:t>
      </w:r>
      <w:r>
        <w:rPr>
          <w:rFonts w:eastAsia="MS Mincho"/>
          <w:i/>
          <w:iCs/>
          <w:sz w:val="20"/>
        </w:rPr>
        <w:t>timai:</w:t>
      </w:r>
    </w:p>
    <w:p w:rsidR="00801852" w:rsidRDefault="00E6256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3D-98</w:t>
        </w:r>
      </w:hyperlink>
      <w:r>
        <w:rPr>
          <w:rFonts w:eastAsia="MS Mincho"/>
          <w:i/>
          <w:iCs/>
          <w:sz w:val="20"/>
        </w:rPr>
        <w:t>, 2017-02-10, paskelbta TAR 2017-02-10, i. k. 2017-02429</w:t>
      </w:r>
    </w:p>
    <w:p w:rsidR="00801852" w:rsidRDefault="00801852"/>
    <w:p w:rsidR="00801852" w:rsidRDefault="00E62560">
      <w:pPr>
        <w:tabs>
          <w:tab w:val="left" w:pos="993"/>
        </w:tabs>
        <w:suppressAutoHyphens/>
        <w:spacing w:line="360" w:lineRule="auto"/>
        <w:ind w:firstLine="567"/>
        <w:jc w:val="both"/>
        <w:rPr>
          <w:szCs w:val="24"/>
        </w:rPr>
      </w:pPr>
      <w:r>
        <w:rPr>
          <w:szCs w:val="24"/>
        </w:rPr>
        <w:lastRenderedPageBreak/>
        <w:t>87. Regiono plėtros tarybos patvirtinti regiono projektų sąrašai negali būti laikomi</w:t>
      </w:r>
      <w:r>
        <w:rPr>
          <w:szCs w:val="24"/>
        </w:rPr>
        <w:t xml:space="preserve"> galutiniu sprendimu finansuoti projektą iš EŽŪFKP ir Lietuvos Respublikos valstybės biudžete numatytų bendrojo finansavimo paramos lėšų. Galutinį sprendimą dėl regiono projekto finansavimo priima Ministerija, vadovaudamasi šių Taisyklių XIII skirsnyje nus</w:t>
      </w:r>
      <w:r>
        <w:rPr>
          <w:szCs w:val="24"/>
        </w:rPr>
        <w:t>tatyta tvarka, prieš tai atlikus paramos paraiškų ir jų priedų vertinimo procedūras.</w:t>
      </w:r>
    </w:p>
    <w:p w:rsidR="00801852" w:rsidRDefault="00E62560">
      <w:pPr>
        <w:tabs>
          <w:tab w:val="left" w:pos="993"/>
        </w:tabs>
        <w:suppressAutoHyphens/>
        <w:spacing w:line="360" w:lineRule="auto"/>
        <w:ind w:firstLine="567"/>
        <w:jc w:val="both"/>
        <w:rPr>
          <w:szCs w:val="24"/>
        </w:rPr>
      </w:pPr>
      <w:r>
        <w:rPr>
          <w:szCs w:val="24"/>
        </w:rPr>
        <w:t>88. Pareiškėjai, kurių projektai įtraukiami į prioritetinį regiono projektų sąrašą, įgyja teisę teikti paraišką projektui finansuoti.</w:t>
      </w:r>
    </w:p>
    <w:p w:rsidR="00801852" w:rsidRDefault="00E62560">
      <w:pPr>
        <w:tabs>
          <w:tab w:val="left" w:pos="993"/>
        </w:tabs>
        <w:suppressAutoHyphens/>
        <w:spacing w:line="360" w:lineRule="auto"/>
        <w:ind w:firstLine="567"/>
        <w:jc w:val="both"/>
        <w:rPr>
          <w:rFonts w:eastAsia="Calibri"/>
          <w:b/>
          <w:bCs/>
          <w:szCs w:val="24"/>
        </w:rPr>
      </w:pPr>
      <w:r>
        <w:rPr>
          <w:rFonts w:eastAsia="Calibri"/>
          <w:bCs/>
          <w:szCs w:val="24"/>
        </w:rPr>
        <w:t xml:space="preserve">89. </w:t>
      </w:r>
      <w:r>
        <w:rPr>
          <w:szCs w:val="24"/>
        </w:rPr>
        <w:t xml:space="preserve">Sekretoriatas ne vėliau kaip per </w:t>
      </w:r>
      <w:r>
        <w:rPr>
          <w:szCs w:val="24"/>
        </w:rPr>
        <w:t>5 (penkias) darbo dienas nuo regiono projektų sąrašų patvirtinimo galimiems pareiškėjams išsiunčia raštą, kuriuo informuoja apie regiono projektų sąrašo patvirtinimą ir pasiūlo pagal projektiniame pasiūlyme ir regiono projektų sąraše nustatytą paraiškos te</w:t>
      </w:r>
      <w:r>
        <w:rPr>
          <w:szCs w:val="24"/>
        </w:rPr>
        <w:t>ikimo datą pateikti paraišką (-as) patvirtintajam projektiniam pasiūlymui įgyvendinti. Pranešimas laikomas įteiktu praėjus 5 (penkioms) darbo dienoms nuo pranešimo išsiuntimo paštu registruotu laišku dienos arba įteikus</w:t>
      </w:r>
      <w:r>
        <w:rPr>
          <w:bCs/>
          <w:szCs w:val="24"/>
        </w:rPr>
        <w:t xml:space="preserve"> jį </w:t>
      </w:r>
      <w:r>
        <w:rPr>
          <w:szCs w:val="24"/>
        </w:rPr>
        <w:t xml:space="preserve">galimam </w:t>
      </w:r>
      <w:r>
        <w:rPr>
          <w:bCs/>
          <w:szCs w:val="24"/>
        </w:rPr>
        <w:t>pareiškėjui pasirašytinai</w:t>
      </w:r>
      <w:r>
        <w:rPr>
          <w:b/>
          <w:bCs/>
          <w:szCs w:val="24"/>
        </w:rPr>
        <w:t>.</w:t>
      </w:r>
    </w:p>
    <w:p w:rsidR="00801852" w:rsidRDefault="00801852">
      <w:pPr>
        <w:tabs>
          <w:tab w:val="left" w:pos="993"/>
          <w:tab w:val="left" w:pos="1134"/>
        </w:tabs>
        <w:suppressAutoHyphens/>
        <w:spacing w:line="360" w:lineRule="auto"/>
        <w:ind w:left="567"/>
        <w:jc w:val="both"/>
        <w:rPr>
          <w:rFonts w:eastAsia="Calibri"/>
          <w:b/>
          <w:bCs/>
          <w:szCs w:val="24"/>
        </w:rPr>
      </w:pPr>
    </w:p>
    <w:p w:rsidR="00801852" w:rsidRDefault="00E62560">
      <w:pPr>
        <w:tabs>
          <w:tab w:val="left" w:pos="567"/>
        </w:tabs>
        <w:suppressAutoHyphens/>
        <w:spacing w:line="360" w:lineRule="auto"/>
        <w:ind w:firstLine="720"/>
        <w:jc w:val="center"/>
        <w:rPr>
          <w:b/>
          <w:szCs w:val="24"/>
          <w:lang w:eastAsia="zh-CN"/>
        </w:rPr>
      </w:pPr>
      <w:r>
        <w:rPr>
          <w:rFonts w:eastAsia="Calibri"/>
          <w:b/>
          <w:bCs/>
          <w:szCs w:val="24"/>
        </w:rPr>
        <w:t xml:space="preserve">6 </w:t>
      </w:r>
      <w:r>
        <w:rPr>
          <w:b/>
          <w:szCs w:val="24"/>
        </w:rPr>
        <w:t xml:space="preserve"> skirsnis.REGIONŲ PROJEKTŲ SĄRAŠŲ KEITIMAS</w:t>
      </w:r>
    </w:p>
    <w:p w:rsidR="00801852" w:rsidRDefault="00801852">
      <w:pPr>
        <w:tabs>
          <w:tab w:val="left" w:pos="567"/>
        </w:tabs>
        <w:suppressAutoHyphens/>
        <w:spacing w:line="360" w:lineRule="auto"/>
        <w:ind w:firstLine="720"/>
        <w:jc w:val="both"/>
        <w:rPr>
          <w:strike/>
          <w:szCs w:val="24"/>
        </w:rPr>
      </w:pPr>
    </w:p>
    <w:p w:rsidR="00801852" w:rsidRDefault="00E62560">
      <w:pPr>
        <w:tabs>
          <w:tab w:val="left" w:pos="993"/>
        </w:tabs>
        <w:suppressAutoHyphens/>
        <w:spacing w:line="360" w:lineRule="auto"/>
        <w:ind w:firstLine="567"/>
        <w:jc w:val="both"/>
        <w:rPr>
          <w:szCs w:val="24"/>
        </w:rPr>
      </w:pPr>
      <w:r>
        <w:rPr>
          <w:szCs w:val="24"/>
        </w:rPr>
        <w:t>90</w:t>
      </w:r>
      <w:r>
        <w:rPr>
          <w:szCs w:val="24"/>
        </w:rPr>
        <w:t>. Regiono plėtros taryba gali keisti patvirtintus prioritetinį ir rezervinius regiono projektų sąrašus išbraukiant regionų projektus iš prioritetinio regiono projektų sąrašo  ir (arba) įrašant naujus projektus iš rezervinio regiono projektų sąrašo esant be</w:t>
      </w:r>
      <w:r>
        <w:rPr>
          <w:szCs w:val="24"/>
        </w:rPr>
        <w:t>nt vienai iš išvardytų sąlygų:</w:t>
      </w: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90.1. pareiškėjas nepateikia paraiškos Agentūrai pagal Paraiškų priėmimo grafike nustatytą kvietimo teikti paraiškas laikotarpį;</w:t>
      </w: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90.2. pareiškėjas atsiima paraišką ir nutraukiamas paraiškos  vertinimas;</w:t>
      </w: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90.3. projekto vertini</w:t>
      </w:r>
      <w:r>
        <w:rPr>
          <w:rFonts w:eastAsia="Calibri"/>
          <w:szCs w:val="24"/>
        </w:rPr>
        <w:t>mo metu Agentūra priima spendimą atmesti paramos paraišką;</w:t>
      </w: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90.4. Ministerija priima sprendimą nefinansuoti projekto;</w:t>
      </w:r>
    </w:p>
    <w:p w:rsidR="00801852" w:rsidRDefault="00E62560">
      <w:pPr>
        <w:tabs>
          <w:tab w:val="left" w:pos="993"/>
          <w:tab w:val="left" w:pos="1134"/>
        </w:tabs>
        <w:suppressAutoHyphens/>
        <w:spacing w:line="360" w:lineRule="auto"/>
        <w:ind w:firstLine="567"/>
        <w:jc w:val="both"/>
        <w:rPr>
          <w:rFonts w:eastAsia="Calibri"/>
          <w:szCs w:val="24"/>
        </w:rPr>
      </w:pPr>
      <w:r>
        <w:rPr>
          <w:rFonts w:eastAsia="Calibri"/>
          <w:szCs w:val="24"/>
        </w:rPr>
        <w:t>90.5. Agentūra</w:t>
      </w:r>
      <w:r>
        <w:rPr>
          <w:szCs w:val="24"/>
        </w:rPr>
        <w:t xml:space="preserve">, Ministerija ir (arba) kita valstybės institucija pagal jai Lietuvos Respublikos teisės aktuose </w:t>
      </w:r>
      <w:r>
        <w:rPr>
          <w:rFonts w:eastAsia="Calibri"/>
          <w:szCs w:val="24"/>
        </w:rPr>
        <w:t>suteiktą kompetenciją pripaž</w:t>
      </w:r>
      <w:r>
        <w:rPr>
          <w:rFonts w:eastAsia="Calibri"/>
          <w:szCs w:val="24"/>
        </w:rPr>
        <w:t>įsta sprendimą dėl projekto finansavimo netekusiu galios ar priima sprendimą nutraukti paramos sutartį.</w:t>
      </w:r>
    </w:p>
    <w:p w:rsidR="00801852" w:rsidRDefault="00E62560">
      <w:pPr>
        <w:overflowPunct w:val="0"/>
        <w:spacing w:line="360" w:lineRule="auto"/>
        <w:ind w:firstLine="567"/>
        <w:jc w:val="both"/>
        <w:textAlignment w:val="baseline"/>
      </w:pPr>
      <w:r>
        <w:rPr>
          <w:rFonts w:eastAsia="Calibri"/>
          <w:szCs w:val="24"/>
        </w:rPr>
        <w:t xml:space="preserve">90.6. projektų vertinimo metu Agentūra nustato mažesnę tinkamų finansuoti išlaidų sumą, nei pareiškėjas buvo nurodęs paraiškoje, </w:t>
      </w:r>
      <w:r>
        <w:t>arba pareiškėjas pateik</w:t>
      </w:r>
      <w:r>
        <w:t>ė paraišką mažesnei paramos lėšų sumai nei įrašyta prioritetiniame projektų sąraše,</w:t>
      </w:r>
      <w:r>
        <w:rPr>
          <w:rFonts w:eastAsia="Calibri"/>
          <w:szCs w:val="24"/>
        </w:rPr>
        <w:t xml:space="preserve"> ir šiai mažesnei paramos lėšų sumai sudaroma paramos sutartis. </w:t>
      </w:r>
    </w:p>
    <w:p w:rsidR="00801852" w:rsidRDefault="00E62560">
      <w:pPr>
        <w:rPr>
          <w:rFonts w:eastAsia="MS Mincho"/>
          <w:i/>
          <w:iCs/>
          <w:sz w:val="20"/>
        </w:rPr>
      </w:pPr>
      <w:r>
        <w:rPr>
          <w:rFonts w:eastAsia="MS Mincho"/>
          <w:i/>
          <w:iCs/>
          <w:sz w:val="20"/>
        </w:rPr>
        <w:t>Papildyta punktu:</w:t>
      </w:r>
    </w:p>
    <w:p w:rsidR="00801852" w:rsidRDefault="00E6256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3D-376</w:t>
        </w:r>
      </w:hyperlink>
      <w:r>
        <w:rPr>
          <w:rFonts w:eastAsia="MS Mincho"/>
          <w:i/>
          <w:iCs/>
          <w:sz w:val="20"/>
        </w:rPr>
        <w:t>, 2017-06-06, paskelbta TAR 2017-06-06, i. k. 2017-09586</w:t>
      </w:r>
    </w:p>
    <w:p w:rsidR="00801852" w:rsidRDefault="00801852"/>
    <w:p w:rsidR="00801852" w:rsidRDefault="00E62560">
      <w:pPr>
        <w:tabs>
          <w:tab w:val="left" w:pos="993"/>
        </w:tabs>
        <w:suppressAutoHyphens/>
        <w:overflowPunct w:val="0"/>
        <w:spacing w:line="360" w:lineRule="auto"/>
        <w:ind w:firstLine="567"/>
        <w:jc w:val="both"/>
        <w:textAlignment w:val="baseline"/>
        <w:rPr>
          <w:szCs w:val="24"/>
        </w:rPr>
      </w:pPr>
      <w:r>
        <w:rPr>
          <w:szCs w:val="24"/>
        </w:rPr>
        <w:t>91. Esant aplinkybėms, nurodytoms:</w:t>
      </w:r>
    </w:p>
    <w:p w:rsidR="00801852" w:rsidRDefault="00E62560">
      <w:pPr>
        <w:tabs>
          <w:tab w:val="left" w:pos="993"/>
        </w:tabs>
        <w:suppressAutoHyphens/>
        <w:overflowPunct w:val="0"/>
        <w:spacing w:line="360" w:lineRule="auto"/>
        <w:ind w:firstLine="567"/>
        <w:jc w:val="both"/>
        <w:textAlignment w:val="baseline"/>
        <w:rPr>
          <w:szCs w:val="24"/>
        </w:rPr>
      </w:pPr>
      <w:r>
        <w:rPr>
          <w:szCs w:val="24"/>
        </w:rPr>
        <w:lastRenderedPageBreak/>
        <w:t>91.1. Taisyklių 90.1–90.5 papunkčiuose, Agentūra informuoja sekretoriatą, kad regiono projektas būtų išbrauktas iš prioritetinio regiono projektų</w:t>
      </w:r>
      <w:r>
        <w:rPr>
          <w:szCs w:val="24"/>
        </w:rPr>
        <w:t xml:space="preserve"> sąrašo. Vietoj išbraukto regiono projekto į prioritetinį regiono projektų sąrašą iš rezervinio regiono projektų sąrašo gali būti perkeliamas (-i) aukščiausioje pirmumo vietoje esantis (-ys) projektinis (-iai) pasiūlymas (-ai), jeigu jo (-ų) prašoma paramo</w:t>
      </w:r>
      <w:r>
        <w:rPr>
          <w:szCs w:val="24"/>
        </w:rPr>
        <w:t>s suma neviršija konkretaus regiono lėšų limito;</w:t>
      </w:r>
    </w:p>
    <w:p w:rsidR="00801852" w:rsidRDefault="00E62560">
      <w:pPr>
        <w:tabs>
          <w:tab w:val="left" w:pos="993"/>
        </w:tabs>
        <w:suppressAutoHyphens/>
        <w:overflowPunct w:val="0"/>
        <w:spacing w:line="360" w:lineRule="auto"/>
        <w:ind w:firstLine="567"/>
        <w:jc w:val="both"/>
        <w:textAlignment w:val="baseline"/>
        <w:rPr>
          <w:szCs w:val="24"/>
          <w:lang w:eastAsia="zh-CN"/>
        </w:rPr>
      </w:pPr>
      <w:r>
        <w:rPr>
          <w:szCs w:val="24"/>
        </w:rPr>
        <w:t xml:space="preserve">91.2 Taisyklių 90.6 papunktyje, Agentūra, atlikusi visų paramos paraiškų tvirtinimą, informuoja sekretoriatą apie mažesnę skirtą paramos sumą projektui įgyvendinti, nurodydama netinkamų finansuoti lėšų sumą </w:t>
      </w:r>
      <w:r>
        <w:rPr>
          <w:szCs w:val="24"/>
        </w:rPr>
        <w:t>pagal kiekvieną konkretų projektą. Tuo atveju, jeigu konkretaus regiono projektų vertinimo metu lieka nepanaudota paramos lėšų suma, kurios pakanka pirmajam eilėje esančiam rezerviniam projektui ar jo daliai, ne mažesnei kaip 50 proc., finansuoti, pareiškė</w:t>
      </w:r>
      <w:r>
        <w:rPr>
          <w:szCs w:val="24"/>
        </w:rPr>
        <w:t>jui sutikus, projektas perkeliamas iš rezervinio projektų sąrašo į prioritetinį projektų sąrašą.</w:t>
      </w:r>
    </w:p>
    <w:p w:rsidR="00801852" w:rsidRDefault="00E62560">
      <w:pPr>
        <w:rPr>
          <w:rFonts w:eastAsia="MS Mincho"/>
          <w:i/>
          <w:iCs/>
          <w:sz w:val="20"/>
        </w:rPr>
      </w:pPr>
      <w:r>
        <w:rPr>
          <w:rFonts w:eastAsia="MS Mincho"/>
          <w:i/>
          <w:iCs/>
          <w:sz w:val="20"/>
        </w:rPr>
        <w:t>Punkto pakeitimai:</w:t>
      </w:r>
    </w:p>
    <w:p w:rsidR="00801852" w:rsidRDefault="00E6256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3D-376</w:t>
        </w:r>
      </w:hyperlink>
      <w:r>
        <w:rPr>
          <w:rFonts w:eastAsia="MS Mincho"/>
          <w:i/>
          <w:iCs/>
          <w:sz w:val="20"/>
        </w:rPr>
        <w:t>, 2017-06-06, paskelbta TAR 2017</w:t>
      </w:r>
      <w:r>
        <w:rPr>
          <w:rFonts w:eastAsia="MS Mincho"/>
          <w:i/>
          <w:iCs/>
          <w:sz w:val="20"/>
        </w:rPr>
        <w:t>-06-06, i. k. 2017-09586</w:t>
      </w:r>
    </w:p>
    <w:p w:rsidR="00801852" w:rsidRDefault="00801852"/>
    <w:p w:rsidR="00801852" w:rsidRDefault="00E62560">
      <w:pPr>
        <w:tabs>
          <w:tab w:val="left" w:pos="426"/>
        </w:tabs>
        <w:suppressAutoHyphens/>
        <w:overflowPunct w:val="0"/>
        <w:spacing w:line="360" w:lineRule="auto"/>
        <w:ind w:firstLine="567"/>
        <w:jc w:val="both"/>
        <w:textAlignment w:val="baseline"/>
        <w:rPr>
          <w:szCs w:val="24"/>
        </w:rPr>
      </w:pPr>
      <w:r>
        <w:rPr>
          <w:szCs w:val="24"/>
        </w:rPr>
        <w:t xml:space="preserve">92. Rezerviniame regiono projektų sąraše esančius pareiškėjus sekretoriatas apie tai informuoja raštu ir paklausia, ar jų pateiktą projektinį pasiūlymą įtraukti į prioritetinį regiono projektų sąrašą (informacinis pranešimas turi </w:t>
      </w:r>
      <w:r>
        <w:rPr>
          <w:szCs w:val="24"/>
        </w:rPr>
        <w:t>būti išsiųstas ne vėliau kaip per 5 (penkias) darbo dienas nuo informacijos iš Agentūros gavimo dienos).</w:t>
      </w:r>
    </w:p>
    <w:p w:rsidR="00801852" w:rsidRDefault="00E62560">
      <w:pPr>
        <w:rPr>
          <w:rFonts w:eastAsia="MS Mincho"/>
          <w:i/>
          <w:iCs/>
          <w:sz w:val="20"/>
        </w:rPr>
      </w:pPr>
      <w:r>
        <w:rPr>
          <w:rFonts w:eastAsia="MS Mincho"/>
          <w:i/>
          <w:iCs/>
          <w:sz w:val="20"/>
        </w:rPr>
        <w:t>Punkto pakeitimai:</w:t>
      </w:r>
    </w:p>
    <w:p w:rsidR="00801852" w:rsidRDefault="00E6256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3D-376</w:t>
        </w:r>
      </w:hyperlink>
      <w:r>
        <w:rPr>
          <w:rFonts w:eastAsia="MS Mincho"/>
          <w:i/>
          <w:iCs/>
          <w:sz w:val="20"/>
        </w:rPr>
        <w:t xml:space="preserve">, 2017-06-06, paskelbta </w:t>
      </w:r>
      <w:r>
        <w:rPr>
          <w:rFonts w:eastAsia="MS Mincho"/>
          <w:i/>
          <w:iCs/>
          <w:sz w:val="20"/>
        </w:rPr>
        <w:t>TAR 2017-06-06, i. k. 2017-09586</w:t>
      </w:r>
    </w:p>
    <w:p w:rsidR="00801852" w:rsidRDefault="00801852"/>
    <w:p w:rsidR="00801852" w:rsidRDefault="00E62560">
      <w:pPr>
        <w:tabs>
          <w:tab w:val="left" w:pos="993"/>
        </w:tabs>
        <w:suppressAutoHyphens/>
        <w:spacing w:line="360" w:lineRule="auto"/>
        <w:ind w:firstLine="567"/>
        <w:jc w:val="both"/>
        <w:rPr>
          <w:szCs w:val="24"/>
        </w:rPr>
      </w:pPr>
      <w:r>
        <w:rPr>
          <w:szCs w:val="24"/>
        </w:rPr>
        <w:t>93.  Jeigu pareiškėjas raštu sutinka (sutikimas gali būti atsiųstas el. paštu), jo pateiktas projektinis pasiūlymas  įtraukiamas į prioritetinį regiono projektų sąrašą.</w:t>
      </w:r>
    </w:p>
    <w:p w:rsidR="00801852" w:rsidRDefault="00E62560">
      <w:pPr>
        <w:tabs>
          <w:tab w:val="left" w:pos="993"/>
        </w:tabs>
        <w:suppressAutoHyphens/>
        <w:spacing w:line="360" w:lineRule="auto"/>
        <w:ind w:firstLine="567"/>
        <w:jc w:val="both"/>
        <w:rPr>
          <w:szCs w:val="24"/>
        </w:rPr>
      </w:pPr>
      <w:r>
        <w:rPr>
          <w:szCs w:val="24"/>
        </w:rPr>
        <w:t>94. Jeigu pareiškėjas raštu nesutinka arba neatsiunči</w:t>
      </w:r>
      <w:r>
        <w:rPr>
          <w:szCs w:val="24"/>
        </w:rPr>
        <w:t xml:space="preserve">a jokio sprendimo, projektinis pasiūlymas išbraukiamas iš rezervinio regiono projektų sąrašo. </w:t>
      </w:r>
    </w:p>
    <w:p w:rsidR="00801852" w:rsidRDefault="00E62560">
      <w:pPr>
        <w:tabs>
          <w:tab w:val="left" w:pos="993"/>
        </w:tabs>
        <w:suppressAutoHyphens/>
        <w:spacing w:line="360" w:lineRule="auto"/>
        <w:ind w:firstLine="567"/>
        <w:jc w:val="both"/>
        <w:rPr>
          <w:szCs w:val="24"/>
        </w:rPr>
      </w:pPr>
      <w:r>
        <w:rPr>
          <w:szCs w:val="24"/>
        </w:rPr>
        <w:t>95. Regiono projektų sąrašai keičiami redaguojant regiono projektų sąrašus ir patvirtinant naujas regiono projektų sąrašų redakcijas. Patvirtintos naujos regiono</w:t>
      </w:r>
      <w:r>
        <w:rPr>
          <w:szCs w:val="24"/>
        </w:rPr>
        <w:t xml:space="preserve"> projektų sąrašų redakcijos paskelbiamos ir apie jas informuojama Taisyklių 86 punkte nustatyta tvarka.</w:t>
      </w:r>
    </w:p>
    <w:p w:rsidR="00801852" w:rsidRDefault="00E62560">
      <w:pPr>
        <w:tabs>
          <w:tab w:val="left" w:pos="993"/>
        </w:tabs>
        <w:suppressAutoHyphens/>
        <w:spacing w:line="360" w:lineRule="auto"/>
        <w:ind w:firstLine="567"/>
        <w:jc w:val="both"/>
        <w:rPr>
          <w:szCs w:val="24"/>
        </w:rPr>
      </w:pPr>
      <w:r>
        <w:rPr>
          <w:szCs w:val="24"/>
        </w:rPr>
        <w:t>96. Regiono projektų sąrašas keičiamas taip, kad Regiono projektų sąraše esančių regiono projektų lėšų suma neviršytų paramos regionui limito.</w:t>
      </w:r>
    </w:p>
    <w:p w:rsidR="00801852" w:rsidRDefault="00E62560">
      <w:pPr>
        <w:tabs>
          <w:tab w:val="left" w:pos="993"/>
        </w:tabs>
        <w:suppressAutoHyphens/>
        <w:spacing w:line="360" w:lineRule="auto"/>
        <w:ind w:firstLine="567"/>
        <w:jc w:val="both"/>
        <w:rPr>
          <w:szCs w:val="24"/>
        </w:rPr>
      </w:pPr>
      <w:r>
        <w:rPr>
          <w:szCs w:val="24"/>
        </w:rPr>
        <w:t>97. Proje</w:t>
      </w:r>
      <w:r>
        <w:rPr>
          <w:szCs w:val="24"/>
        </w:rPr>
        <w:t>ktai iš rezervinio regiono projektų sąrašo gali būti perkeliami į prioritetinį regiono projektų sąrašą ir galutinis prioritetinis regiono projektų sąrašas turi būti sudarytas ne vėliau kaip iki 2017 m. gruodžio 31 d.</w:t>
      </w:r>
    </w:p>
    <w:p w:rsidR="00801852" w:rsidRDefault="00E62560">
      <w:pPr>
        <w:tabs>
          <w:tab w:val="left" w:pos="993"/>
        </w:tabs>
        <w:suppressAutoHyphens/>
        <w:spacing w:line="360" w:lineRule="auto"/>
        <w:ind w:firstLine="567"/>
        <w:jc w:val="both"/>
        <w:rPr>
          <w:szCs w:val="24"/>
        </w:rPr>
      </w:pPr>
      <w:r>
        <w:rPr>
          <w:szCs w:val="24"/>
        </w:rPr>
        <w:t>98.  Pareiškėjai, kurių projektai iš re</w:t>
      </w:r>
      <w:r>
        <w:rPr>
          <w:szCs w:val="24"/>
        </w:rPr>
        <w:t>zervinio regiono projektų sąrašo įtraukiami į prioritetinį regiono projektų sąrašą, įgyja teisę teikti paraišką finansuoti projektą. Paraiška turi būti pateikta ne vėliau kaip per 3 mėnesius nuo patvirtintos naujos prioritetinio regiono projektų sąrašo red</w:t>
      </w:r>
      <w:r>
        <w:rPr>
          <w:szCs w:val="24"/>
        </w:rPr>
        <w:t>akcijos.</w:t>
      </w:r>
    </w:p>
    <w:p w:rsidR="00801852" w:rsidRDefault="00801852">
      <w:pPr>
        <w:tabs>
          <w:tab w:val="left" w:pos="993"/>
          <w:tab w:val="left" w:pos="1134"/>
        </w:tabs>
        <w:suppressAutoHyphens/>
        <w:spacing w:line="360" w:lineRule="auto"/>
        <w:ind w:left="1353"/>
        <w:jc w:val="center"/>
        <w:rPr>
          <w:b/>
          <w:szCs w:val="24"/>
        </w:rPr>
      </w:pPr>
    </w:p>
    <w:p w:rsidR="00801852" w:rsidRDefault="00E62560">
      <w:pPr>
        <w:tabs>
          <w:tab w:val="left" w:pos="993"/>
          <w:tab w:val="left" w:pos="1134"/>
        </w:tabs>
        <w:suppressAutoHyphens/>
        <w:spacing w:line="360" w:lineRule="auto"/>
        <w:jc w:val="center"/>
        <w:rPr>
          <w:b/>
          <w:szCs w:val="24"/>
        </w:rPr>
      </w:pPr>
      <w:r>
        <w:rPr>
          <w:b/>
          <w:szCs w:val="24"/>
        </w:rPr>
        <w:lastRenderedPageBreak/>
        <w:t>7 skirsnis. PROJEKTINIŲ PASIŪLYMŲ ATRANKOS IR KITŲ PRIEMONĖS ADMINISTRAVIMO FUNKCIJŲ KONTROLĖS VERTINIMAS</w:t>
      </w:r>
    </w:p>
    <w:p w:rsidR="00801852" w:rsidRDefault="00801852">
      <w:pPr>
        <w:tabs>
          <w:tab w:val="left" w:pos="993"/>
        </w:tabs>
        <w:suppressAutoHyphens/>
        <w:spacing w:line="360" w:lineRule="auto"/>
        <w:ind w:left="567"/>
        <w:jc w:val="both"/>
        <w:rPr>
          <w:szCs w:val="24"/>
        </w:rPr>
      </w:pPr>
    </w:p>
    <w:p w:rsidR="00801852" w:rsidRDefault="00E62560">
      <w:pPr>
        <w:tabs>
          <w:tab w:val="left" w:pos="993"/>
        </w:tabs>
        <w:suppressAutoHyphens/>
        <w:spacing w:line="384" w:lineRule="auto"/>
        <w:ind w:firstLine="567"/>
        <w:jc w:val="both"/>
        <w:rPr>
          <w:szCs w:val="24"/>
        </w:rPr>
      </w:pPr>
      <w:r>
        <w:rPr>
          <w:szCs w:val="24"/>
        </w:rPr>
        <w:t>99.  Agentūra atlieka projektinių pasiūlymų atrankos kontrolės vertinimą šių Taisyklių ir Agentūros patvirtintų  darbo tvarkos aprašų nusta</w:t>
      </w:r>
      <w:r>
        <w:rPr>
          <w:szCs w:val="24"/>
        </w:rPr>
        <w:t xml:space="preserve">tyta tvarka. </w:t>
      </w:r>
    </w:p>
    <w:p w:rsidR="00801852" w:rsidRDefault="00E62560">
      <w:pPr>
        <w:tabs>
          <w:tab w:val="left" w:pos="993"/>
        </w:tabs>
        <w:suppressAutoHyphens/>
        <w:spacing w:line="384" w:lineRule="auto"/>
        <w:ind w:firstLine="567"/>
        <w:jc w:val="both"/>
        <w:rPr>
          <w:szCs w:val="24"/>
        </w:rPr>
      </w:pPr>
      <w:r>
        <w:rPr>
          <w:szCs w:val="24"/>
        </w:rPr>
        <w:t>100.  Agentūra be projektinių pasiūlymų atrankos kontrolės vertinimo kontroliuoja kitų Regioninės plėtros departamentui prie Vidaus reikalų ministerijos ir regionų plėtros taryboms Lietuvos Respublikos Vyriausybės 2014 m. liepos 22 d. nutarim</w:t>
      </w:r>
      <w:r>
        <w:rPr>
          <w:szCs w:val="24"/>
        </w:rPr>
        <w:t>o Nr. 722 „Dėl valstybės institucijų ir įstaigų, savivaldybių ir kitų juridinių asmenų, atsakingų už Europos žemės ūkio fondo kaimo plėtrai priemonių įgyvendinimą, paskyrimo“ 3.11 ir 3.12 papunkčiuose pavestų Priemonės administravimo funkcijų atlikimą. Age</w:t>
      </w:r>
      <w:r>
        <w:rPr>
          <w:szCs w:val="24"/>
        </w:rPr>
        <w:t>ntūra su Regioninės plėtros departamentu prie Vidaus reikalų ministerijos pasirašo bendradarbiavimo sutartį, kurioje nustatoma atitinkamos institucijos pareigos ir atsakomybė, susijusi su jai pavestomis Priemonės  administravimo funkcijomis ir kita informa</w:t>
      </w:r>
      <w:r>
        <w:rPr>
          <w:szCs w:val="24"/>
        </w:rPr>
        <w:t xml:space="preserve">cija, kaip nustatyta Administravimo taisyklių 162 punkte. </w:t>
      </w:r>
    </w:p>
    <w:p w:rsidR="00801852" w:rsidRDefault="00E62560">
      <w:pPr>
        <w:spacing w:line="360" w:lineRule="auto"/>
        <w:ind w:firstLine="567"/>
        <w:jc w:val="both"/>
        <w:rPr>
          <w:szCs w:val="24"/>
          <w:lang w:eastAsia="lt-LT"/>
        </w:rPr>
      </w:pPr>
      <w:r>
        <w:rPr>
          <w:szCs w:val="24"/>
          <w:lang w:eastAsia="lt-LT"/>
        </w:rPr>
        <w:t>101. Sekretoriatas, po vertinimo išvados patvirtinimo:</w:t>
      </w:r>
    </w:p>
    <w:p w:rsidR="00801852" w:rsidRDefault="00E62560">
      <w:pPr>
        <w:spacing w:line="360" w:lineRule="auto"/>
        <w:ind w:firstLine="567"/>
        <w:jc w:val="both"/>
        <w:rPr>
          <w:szCs w:val="24"/>
          <w:lang w:eastAsia="lt-LT"/>
        </w:rPr>
      </w:pPr>
      <w:r>
        <w:rPr>
          <w:szCs w:val="24"/>
          <w:lang w:eastAsia="lt-LT"/>
        </w:rPr>
        <w:t>101.1</w:t>
      </w:r>
      <w:r>
        <w:rPr>
          <w:szCs w:val="24"/>
          <w:lang w:eastAsia="lt-LT"/>
        </w:rPr>
        <w:t>. siunčia Agentūrai patvirtintą vertinimo išvadą (tiek neigiamai, teik teigiamai įvertintų projektinių pasiūlymų), pridėdama projektinio pasiūlymo su privalomais priedais bylos kopiją,  kontrolės vertinimui. Projektinio pasiūlymo su visais privalomais prie</w:t>
      </w:r>
      <w:r>
        <w:rPr>
          <w:szCs w:val="24"/>
          <w:lang w:eastAsia="lt-LT"/>
        </w:rPr>
        <w:t>dais bylos kopija gali būti siunčiama el. būdu;</w:t>
      </w:r>
    </w:p>
    <w:p w:rsidR="00801852" w:rsidRDefault="00E62560">
      <w:pPr>
        <w:spacing w:line="360" w:lineRule="auto"/>
        <w:ind w:firstLine="567"/>
        <w:jc w:val="both"/>
        <w:rPr>
          <w:szCs w:val="24"/>
        </w:rPr>
      </w:pPr>
      <w:r>
        <w:rPr>
          <w:szCs w:val="24"/>
          <w:lang w:eastAsia="lt-LT"/>
        </w:rPr>
        <w:t>101.2. iki 2017 m. vasario 17 d. pateikia Agentūrai sudarytus regiono projektų sąrašų projektus kontrolės vertinimui.</w:t>
      </w:r>
    </w:p>
    <w:p w:rsidR="00801852" w:rsidRDefault="00E62560">
      <w:pPr>
        <w:rPr>
          <w:rFonts w:eastAsia="MS Mincho"/>
          <w:i/>
          <w:iCs/>
          <w:sz w:val="20"/>
        </w:rPr>
      </w:pPr>
      <w:r>
        <w:rPr>
          <w:rFonts w:eastAsia="MS Mincho"/>
          <w:i/>
          <w:iCs/>
          <w:sz w:val="20"/>
        </w:rPr>
        <w:t>Papunkčio pakeitimai:</w:t>
      </w:r>
    </w:p>
    <w:p w:rsidR="00801852" w:rsidRDefault="00E6256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3D-98</w:t>
        </w:r>
      </w:hyperlink>
      <w:r>
        <w:rPr>
          <w:rFonts w:eastAsia="MS Mincho"/>
          <w:i/>
          <w:iCs/>
          <w:sz w:val="20"/>
        </w:rPr>
        <w:t>, 2017-02-10, paskelbta TAR 2017-02-10, i. k. 2017-02429</w:t>
      </w:r>
    </w:p>
    <w:p w:rsidR="00801852" w:rsidRDefault="00801852"/>
    <w:p w:rsidR="00801852" w:rsidRDefault="00E62560">
      <w:pPr>
        <w:rPr>
          <w:rFonts w:eastAsia="MS Mincho"/>
          <w:i/>
          <w:iCs/>
          <w:sz w:val="20"/>
        </w:rPr>
      </w:pPr>
      <w:r>
        <w:rPr>
          <w:rFonts w:eastAsia="MS Mincho"/>
          <w:i/>
          <w:iCs/>
          <w:sz w:val="20"/>
        </w:rPr>
        <w:t>Punkto pakeitimai:</w:t>
      </w:r>
    </w:p>
    <w:p w:rsidR="00801852" w:rsidRDefault="00E6256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3D-649</w:t>
        </w:r>
      </w:hyperlink>
      <w:r>
        <w:rPr>
          <w:rFonts w:eastAsia="MS Mincho"/>
          <w:i/>
          <w:iCs/>
          <w:sz w:val="20"/>
        </w:rPr>
        <w:t xml:space="preserve">, 2016-11-02, paskelbta TAR </w:t>
      </w:r>
      <w:r>
        <w:rPr>
          <w:rFonts w:eastAsia="MS Mincho"/>
          <w:i/>
          <w:iCs/>
          <w:sz w:val="20"/>
        </w:rPr>
        <w:t>2016-11-02, i. k. 2016-26120</w:t>
      </w:r>
    </w:p>
    <w:p w:rsidR="00801852" w:rsidRDefault="00801852"/>
    <w:p w:rsidR="00801852" w:rsidRDefault="00E62560">
      <w:pPr>
        <w:tabs>
          <w:tab w:val="left" w:pos="993"/>
        </w:tabs>
        <w:suppressAutoHyphens/>
        <w:spacing w:line="360" w:lineRule="auto"/>
        <w:ind w:firstLine="567"/>
        <w:jc w:val="both"/>
        <w:textAlignment w:val="center"/>
        <w:rPr>
          <w:color w:val="000000"/>
          <w:szCs w:val="24"/>
          <w:lang w:eastAsia="lt-LT"/>
        </w:rPr>
      </w:pPr>
      <w:r>
        <w:rPr>
          <w:color w:val="000000"/>
          <w:szCs w:val="24"/>
          <w:lang w:eastAsia="lt-LT"/>
        </w:rPr>
        <w:t>102. Sekretoriatas Agentūros atstovo (-ų) prašymu gali išsiųsti papildomą informaciją apie regiono projektų sąrašų pagal Priemonę svarstymą ir tvirtinimą: projektinių pasiūlymų ir jų priedų kopijas, susirašinėjimo su pareiškėj</w:t>
      </w:r>
      <w:r>
        <w:rPr>
          <w:color w:val="000000"/>
          <w:szCs w:val="24"/>
          <w:lang w:eastAsia="lt-LT"/>
        </w:rPr>
        <w:t>ais dokumentų kopijas, kitą prašomą informaciją, ir atsakyti į Agentūros atstovų pateiktus klausimus. Agentūros atstovas (-ai), atlikęs (-ę) projektinių pasiūlymų kontrolės vertinimą, sekretoriatui iki 2017 m. kovo 17 d. pateikia vieną iš sprendimų:</w:t>
      </w:r>
    </w:p>
    <w:p w:rsidR="00801852" w:rsidRDefault="00E62560">
      <w:pPr>
        <w:tabs>
          <w:tab w:val="left" w:pos="993"/>
        </w:tabs>
        <w:suppressAutoHyphens/>
        <w:spacing w:line="360" w:lineRule="auto"/>
        <w:ind w:firstLine="567"/>
        <w:jc w:val="both"/>
        <w:textAlignment w:val="center"/>
        <w:rPr>
          <w:color w:val="000000"/>
          <w:szCs w:val="24"/>
          <w:lang w:eastAsia="lt-LT"/>
        </w:rPr>
      </w:pPr>
      <w:r>
        <w:rPr>
          <w:color w:val="000000"/>
          <w:szCs w:val="24"/>
          <w:lang w:eastAsia="lt-LT"/>
        </w:rPr>
        <w:t>102.1.</w:t>
      </w:r>
      <w:r>
        <w:rPr>
          <w:color w:val="000000"/>
          <w:szCs w:val="24"/>
          <w:lang w:eastAsia="lt-LT"/>
        </w:rPr>
        <w:t xml:space="preserve"> patvirtinimą, kad Agentūra neturi pastabų dėl projektų vertinimo;</w:t>
      </w:r>
    </w:p>
    <w:p w:rsidR="00801852" w:rsidRDefault="00E62560">
      <w:pPr>
        <w:tabs>
          <w:tab w:val="left" w:pos="993"/>
        </w:tabs>
        <w:suppressAutoHyphens/>
        <w:spacing w:line="360" w:lineRule="auto"/>
        <w:ind w:firstLine="567"/>
        <w:jc w:val="both"/>
        <w:textAlignment w:val="center"/>
        <w:rPr>
          <w:color w:val="000000"/>
          <w:szCs w:val="24"/>
          <w:lang w:eastAsia="lt-LT"/>
        </w:rPr>
      </w:pPr>
      <w:r>
        <w:rPr>
          <w:color w:val="000000"/>
          <w:szCs w:val="24"/>
          <w:lang w:eastAsia="lt-LT"/>
        </w:rPr>
        <w:t>102.2. informaciją, kad Agentūra nustatė projektų vertinimo pažeidimų;</w:t>
      </w:r>
    </w:p>
    <w:p w:rsidR="00801852" w:rsidRDefault="00E62560">
      <w:pPr>
        <w:tabs>
          <w:tab w:val="left" w:pos="993"/>
        </w:tabs>
        <w:suppressAutoHyphens/>
        <w:spacing w:line="360" w:lineRule="auto"/>
        <w:ind w:firstLine="567"/>
        <w:jc w:val="both"/>
        <w:textAlignment w:val="center"/>
        <w:rPr>
          <w:szCs w:val="24"/>
          <w:lang w:eastAsia="zh-CN"/>
        </w:rPr>
      </w:pPr>
      <w:r>
        <w:rPr>
          <w:color w:val="000000"/>
          <w:szCs w:val="24"/>
          <w:lang w:eastAsia="lt-LT"/>
        </w:rPr>
        <w:t>102.3. kitą sprendimą.</w:t>
      </w:r>
    </w:p>
    <w:p w:rsidR="00801852" w:rsidRDefault="00E62560">
      <w:pPr>
        <w:rPr>
          <w:rFonts w:eastAsia="MS Mincho"/>
          <w:i/>
          <w:iCs/>
          <w:sz w:val="20"/>
        </w:rPr>
      </w:pPr>
      <w:r>
        <w:rPr>
          <w:rFonts w:eastAsia="MS Mincho"/>
          <w:i/>
          <w:iCs/>
          <w:sz w:val="20"/>
        </w:rPr>
        <w:t>Punkto pakeitimai:</w:t>
      </w:r>
    </w:p>
    <w:p w:rsidR="00801852" w:rsidRDefault="00E6256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3D-649</w:t>
        </w:r>
      </w:hyperlink>
      <w:r>
        <w:rPr>
          <w:rFonts w:eastAsia="MS Mincho"/>
          <w:i/>
          <w:iCs/>
          <w:sz w:val="20"/>
        </w:rPr>
        <w:t>, 2016-11-02, paskelbta TAR 2016-11-02, i. k. 2016-26120</w:t>
      </w:r>
    </w:p>
    <w:p w:rsidR="00801852" w:rsidRDefault="00E6256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3D-98</w:t>
        </w:r>
      </w:hyperlink>
      <w:r>
        <w:rPr>
          <w:rFonts w:eastAsia="MS Mincho"/>
          <w:i/>
          <w:iCs/>
          <w:sz w:val="20"/>
        </w:rPr>
        <w:t>, 2017-02-10, paskelbta TAR 2017-02-10, i. k. 2017-02429</w:t>
      </w:r>
    </w:p>
    <w:p w:rsidR="00801852" w:rsidRDefault="00801852"/>
    <w:p w:rsidR="00801852" w:rsidRDefault="00E62560">
      <w:pPr>
        <w:tabs>
          <w:tab w:val="left" w:pos="993"/>
        </w:tabs>
        <w:suppressAutoHyphens/>
        <w:spacing w:line="360" w:lineRule="auto"/>
        <w:ind w:firstLine="567"/>
        <w:jc w:val="both"/>
        <w:textAlignment w:val="center"/>
        <w:rPr>
          <w:rFonts w:ascii="TimesLT, 'Times New Roman'" w:hAnsi="TimesLT, 'Times New Roman'" w:cs="TimesLT, 'Times New Roman'"/>
          <w:b/>
          <w:caps/>
          <w:u w:val="single"/>
          <w:lang w:eastAsia="zh-CN"/>
        </w:rPr>
      </w:pPr>
      <w:r>
        <w:rPr>
          <w:color w:val="000000"/>
          <w:szCs w:val="24"/>
          <w:lang w:eastAsia="lt-LT"/>
        </w:rPr>
        <w:t>10</w:t>
      </w:r>
      <w:r>
        <w:rPr>
          <w:color w:val="000000"/>
          <w:szCs w:val="24"/>
          <w:lang w:eastAsia="lt-LT"/>
        </w:rPr>
        <w:t>3. Jeigu Agentūra informuoja sekretoriatą apie nustatytus projektų vertinimo pažeidimus, turi būti stabdomas regionų projektų sąrašų pagal Priemonę tvirtinimas. Agentūros pranešime taip pat nurodoma informacija apie veiksmus, kurių sekretoriatas turi imtis</w:t>
      </w:r>
      <w:r>
        <w:rPr>
          <w:color w:val="000000"/>
          <w:szCs w:val="24"/>
          <w:lang w:eastAsia="lt-LT"/>
        </w:rPr>
        <w:t>, kad regionų projektų sąrašų pagal Priemonę tvirtinimo procesas galėtų būti atnaujintas. Agentūrai pateikiama informacija dėl neatitikčių ištaisymo, prireikus pridedant ir projektinių pasiūlymų, jų priedų bei projektinių pasiūlymų vertinimo išvadų kopijas</w:t>
      </w:r>
      <w:r>
        <w:rPr>
          <w:color w:val="000000"/>
          <w:szCs w:val="24"/>
          <w:lang w:eastAsia="lt-LT"/>
        </w:rPr>
        <w:t>.</w:t>
      </w:r>
    </w:p>
    <w:p w:rsidR="00801852" w:rsidRDefault="00E62560">
      <w:pPr>
        <w:rPr>
          <w:rFonts w:eastAsia="MS Mincho"/>
          <w:i/>
          <w:iCs/>
          <w:sz w:val="20"/>
        </w:rPr>
      </w:pPr>
      <w:r>
        <w:rPr>
          <w:rFonts w:eastAsia="MS Mincho"/>
          <w:i/>
          <w:iCs/>
          <w:sz w:val="20"/>
        </w:rPr>
        <w:t>Punkto pakeitimai:</w:t>
      </w:r>
    </w:p>
    <w:p w:rsidR="00801852" w:rsidRDefault="00E6256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3D-98</w:t>
        </w:r>
      </w:hyperlink>
      <w:r>
        <w:rPr>
          <w:rFonts w:eastAsia="MS Mincho"/>
          <w:i/>
          <w:iCs/>
          <w:sz w:val="20"/>
        </w:rPr>
        <w:t>, 2017-02-10, paskelbta TAR 2017-02-10, i. k. 2017-02429</w:t>
      </w:r>
    </w:p>
    <w:p w:rsidR="00801852" w:rsidRDefault="00801852"/>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xi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PARAMOS PARAIŠKŲ TEIKIMO ir vertinimo TVARKA</w:t>
      </w:r>
    </w:p>
    <w:p w:rsidR="00801852" w:rsidRDefault="00801852">
      <w:pPr>
        <w:tabs>
          <w:tab w:val="left" w:pos="567"/>
        </w:tabs>
        <w:suppressAutoHyphens/>
        <w:spacing w:line="360" w:lineRule="auto"/>
        <w:ind w:firstLine="720"/>
        <w:jc w:val="both"/>
        <w:rPr>
          <w:b/>
          <w:szCs w:val="24"/>
        </w:rPr>
      </w:pPr>
    </w:p>
    <w:p w:rsidR="00801852" w:rsidRDefault="00E62560">
      <w:pPr>
        <w:tabs>
          <w:tab w:val="left" w:pos="993"/>
        </w:tabs>
        <w:suppressAutoHyphens/>
        <w:spacing w:line="384" w:lineRule="auto"/>
        <w:ind w:firstLine="567"/>
        <w:jc w:val="both"/>
        <w:rPr>
          <w:szCs w:val="24"/>
        </w:rPr>
      </w:pPr>
      <w:r>
        <w:rPr>
          <w:szCs w:val="24"/>
        </w:rPr>
        <w:t>104</w:t>
      </w:r>
      <w:r>
        <w:rPr>
          <w:szCs w:val="24"/>
        </w:rPr>
        <w:t>.  Pareiškėjas, kurio projektas įtrauktas į regiono plėtros tarybos patvirtintą regiono projektų sąrašą, siekdamas gauti finansavimą, turi užpildyti paramos paraišką projektui finansuoti. Paramos paraiškos forma pateikiama šių Taisyklių 5 priede ir skelbia</w:t>
      </w:r>
      <w:r>
        <w:rPr>
          <w:szCs w:val="24"/>
        </w:rPr>
        <w:t>ma Ministerijos ir Agentūros interneto svetainėse adresais: www.zum.lt ir www.nma.lt.</w:t>
      </w:r>
    </w:p>
    <w:p w:rsidR="00801852" w:rsidRDefault="00E62560">
      <w:pPr>
        <w:tabs>
          <w:tab w:val="left" w:pos="993"/>
        </w:tabs>
        <w:suppressAutoHyphens/>
        <w:spacing w:line="384" w:lineRule="auto"/>
        <w:ind w:firstLine="567"/>
        <w:jc w:val="both"/>
        <w:rPr>
          <w:szCs w:val="24"/>
        </w:rPr>
      </w:pPr>
      <w:r>
        <w:rPr>
          <w:szCs w:val="24"/>
        </w:rPr>
        <w:t>105.  Paramos paraiška ir dokumentai turi būti pildomi lietuvių kalba. Kita kalba užpildytos paramos paraiškos ir jų priedai nepriimami.</w:t>
      </w:r>
    </w:p>
    <w:p w:rsidR="00801852" w:rsidRDefault="00E62560">
      <w:pPr>
        <w:tabs>
          <w:tab w:val="left" w:pos="993"/>
        </w:tabs>
        <w:suppressAutoHyphens/>
        <w:spacing w:line="384" w:lineRule="auto"/>
        <w:ind w:firstLine="567"/>
        <w:jc w:val="both"/>
        <w:rPr>
          <w:szCs w:val="24"/>
        </w:rPr>
      </w:pPr>
      <w:r>
        <w:rPr>
          <w:szCs w:val="24"/>
        </w:rPr>
        <w:t>106.  Paramos paraiška ir jos pri</w:t>
      </w:r>
      <w:r>
        <w:rPr>
          <w:szCs w:val="24"/>
        </w:rPr>
        <w:t>edai turi būti pateikti spausdintine forma (užpildyti ir išspausdinti). Ranka užpildytos paramos paraiškos nepriimamos.</w:t>
      </w:r>
    </w:p>
    <w:p w:rsidR="00801852" w:rsidRDefault="00E62560">
      <w:pPr>
        <w:tabs>
          <w:tab w:val="left" w:pos="993"/>
        </w:tabs>
        <w:suppressAutoHyphens/>
        <w:spacing w:line="384" w:lineRule="auto"/>
        <w:ind w:firstLine="567"/>
        <w:jc w:val="both"/>
        <w:rPr>
          <w:szCs w:val="24"/>
        </w:rPr>
      </w:pPr>
      <w:r>
        <w:rPr>
          <w:szCs w:val="24"/>
        </w:rPr>
        <w:t xml:space="preserve">107.  Paramos paraiškas priima iš pareiškėjų ir registruoja Agentūros Kaimo plėtros ir žuvininkystės programų departamento teritoriniai </w:t>
      </w:r>
      <w:r>
        <w:rPr>
          <w:szCs w:val="24"/>
        </w:rPr>
        <w:t>paramos administravimo skyriai adresais, nurodytais interneto svetainėje www.nma.lt. Paramos paraiška ir (arba) papildomi dokumentai turi būti pateikti asmeniškai ar per įgaliotą asmenį, šie dokumentai taip pat gali būti pateikiami ir per ŽŪMIS. Kitais būd</w:t>
      </w:r>
      <w:r>
        <w:rPr>
          <w:szCs w:val="24"/>
        </w:rPr>
        <w:t xml:space="preserve">ais (pvz., paštu, per kurjerį, faksu arba elektroniniu paštu ir t. t.) arba kitais adresais pateiktos paraiškos nepriimamos. </w:t>
      </w:r>
    </w:p>
    <w:p w:rsidR="00801852" w:rsidRDefault="00E62560">
      <w:pPr>
        <w:tabs>
          <w:tab w:val="left" w:pos="993"/>
        </w:tabs>
        <w:suppressAutoHyphens/>
        <w:spacing w:line="384" w:lineRule="auto"/>
        <w:ind w:firstLine="567"/>
        <w:jc w:val="both"/>
        <w:rPr>
          <w:szCs w:val="24"/>
        </w:rPr>
      </w:pPr>
      <w:r>
        <w:rPr>
          <w:szCs w:val="24"/>
        </w:rPr>
        <w:t>108.  Paramos paraiškos registruojamos Administravimo taisyklėse nustatyta tvarka.</w:t>
      </w:r>
    </w:p>
    <w:p w:rsidR="00801852" w:rsidRDefault="00E62560">
      <w:pPr>
        <w:tabs>
          <w:tab w:val="left" w:pos="993"/>
        </w:tabs>
        <w:suppressAutoHyphens/>
        <w:spacing w:line="384" w:lineRule="auto"/>
        <w:ind w:firstLine="567"/>
        <w:jc w:val="both"/>
        <w:rPr>
          <w:szCs w:val="24"/>
        </w:rPr>
      </w:pPr>
      <w:r>
        <w:rPr>
          <w:szCs w:val="24"/>
        </w:rPr>
        <w:t>109.  Užregistravus paramos paraišką, atliekama</w:t>
      </w:r>
      <w:r>
        <w:rPr>
          <w:szCs w:val="24"/>
        </w:rPr>
        <w:t>s paraiškų vertinimas. Paraiškų vertinimą  sudaro du etapai:</w:t>
      </w:r>
    </w:p>
    <w:p w:rsidR="00801852" w:rsidRDefault="00E62560">
      <w:pPr>
        <w:tabs>
          <w:tab w:val="left" w:pos="993"/>
          <w:tab w:val="left" w:pos="1134"/>
        </w:tabs>
        <w:suppressAutoHyphens/>
        <w:spacing w:line="384" w:lineRule="auto"/>
        <w:ind w:firstLine="567"/>
        <w:jc w:val="both"/>
        <w:rPr>
          <w:rFonts w:eastAsia="Calibri"/>
          <w:szCs w:val="24"/>
        </w:rPr>
      </w:pPr>
      <w:r>
        <w:rPr>
          <w:rFonts w:eastAsia="Calibri"/>
          <w:szCs w:val="24"/>
        </w:rPr>
        <w:t>109.1. administracinės atitikties tikrinimas;</w:t>
      </w:r>
    </w:p>
    <w:p w:rsidR="00801852" w:rsidRDefault="00E62560">
      <w:pPr>
        <w:tabs>
          <w:tab w:val="left" w:pos="993"/>
          <w:tab w:val="left" w:pos="1134"/>
        </w:tabs>
        <w:suppressAutoHyphens/>
        <w:spacing w:line="384" w:lineRule="auto"/>
        <w:ind w:firstLine="567"/>
        <w:jc w:val="both"/>
        <w:rPr>
          <w:szCs w:val="24"/>
          <w:lang w:eastAsia="zh-CN"/>
        </w:rPr>
      </w:pPr>
      <w:r>
        <w:rPr>
          <w:szCs w:val="24"/>
        </w:rPr>
        <w:t xml:space="preserve">109.2. </w:t>
      </w:r>
      <w:r>
        <w:rPr>
          <w:rFonts w:eastAsia="Calibri"/>
          <w:szCs w:val="24"/>
        </w:rPr>
        <w:t xml:space="preserve"> paramo</w:t>
      </w:r>
      <w:r>
        <w:rPr>
          <w:szCs w:val="24"/>
        </w:rPr>
        <w:t>s paraiškos tinkamumo skirti paramą vertinimas.</w:t>
      </w:r>
    </w:p>
    <w:p w:rsidR="00801852" w:rsidRDefault="00E62560">
      <w:pPr>
        <w:tabs>
          <w:tab w:val="left" w:pos="993"/>
        </w:tabs>
        <w:suppressAutoHyphens/>
        <w:spacing w:line="384" w:lineRule="auto"/>
        <w:ind w:firstLine="567"/>
        <w:jc w:val="both"/>
        <w:rPr>
          <w:szCs w:val="24"/>
        </w:rPr>
      </w:pPr>
      <w:r>
        <w:rPr>
          <w:szCs w:val="24"/>
        </w:rPr>
        <w:t>110.  Administracinės atitikties tikrinimas ir paramos paraiškos tinkamumo skirti param</w:t>
      </w:r>
      <w:r>
        <w:rPr>
          <w:szCs w:val="24"/>
        </w:rPr>
        <w:t xml:space="preserve">ą vertinimas  atliekami Administravimo taisyklių nustatyta tvarka. </w:t>
      </w:r>
    </w:p>
    <w:p w:rsidR="00801852" w:rsidRDefault="00801852">
      <w:pPr>
        <w:suppressAutoHyphens/>
        <w:jc w:val="center"/>
        <w:rPr>
          <w:rFonts w:ascii="TimesLT, 'Times New Roman'" w:hAnsi="TimesLT, 'Times New Roman'" w:cs="TimesLT, 'Times New Roman'"/>
          <w:b/>
          <w:caps/>
          <w:lang w:eastAsia="zh-CN"/>
        </w:rPr>
      </w:pP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XII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PROJEKTŲ ATRANKA</w:t>
      </w:r>
    </w:p>
    <w:p w:rsidR="00801852" w:rsidRDefault="00801852">
      <w:pPr>
        <w:keepNext/>
        <w:widowControl w:val="0"/>
        <w:tabs>
          <w:tab w:val="left" w:pos="3544"/>
        </w:tabs>
        <w:suppressAutoHyphens/>
        <w:ind w:left="3196"/>
        <w:jc w:val="center"/>
        <w:rPr>
          <w:rFonts w:ascii="Arial" w:eastAsia="Cambria" w:hAnsi="Arial" w:cs="Arial"/>
          <w:b/>
          <w:bCs/>
          <w:caps/>
        </w:rPr>
      </w:pPr>
    </w:p>
    <w:p w:rsidR="00801852" w:rsidRDefault="00E62560">
      <w:pPr>
        <w:tabs>
          <w:tab w:val="left" w:pos="993"/>
        </w:tabs>
        <w:suppressAutoHyphens/>
        <w:spacing w:line="360" w:lineRule="auto"/>
        <w:ind w:firstLine="567"/>
        <w:jc w:val="both"/>
        <w:rPr>
          <w:szCs w:val="24"/>
        </w:rPr>
      </w:pPr>
      <w:r>
        <w:rPr>
          <w:szCs w:val="24"/>
        </w:rPr>
        <w:t>111.  Projektų atranka pagal Priemonę atliekama regiono projektų planavimo būdu (atrenkant, vertinant projektinius pasiūlymus ir sudarant regiono projektų są</w:t>
      </w:r>
      <w:r>
        <w:rPr>
          <w:szCs w:val="24"/>
        </w:rPr>
        <w:t xml:space="preserve">rašus), vadovaujantis Taisyklių X skyriuje nustatytais reikalavimais ir tvarka. </w:t>
      </w:r>
    </w:p>
    <w:p w:rsidR="00801852" w:rsidRDefault="00801852">
      <w:pPr>
        <w:tabs>
          <w:tab w:val="left" w:pos="993"/>
        </w:tabs>
        <w:suppressAutoHyphens/>
        <w:spacing w:line="360" w:lineRule="auto"/>
        <w:ind w:firstLine="567"/>
        <w:jc w:val="both"/>
        <w:rPr>
          <w:szCs w:val="24"/>
        </w:rPr>
      </w:pPr>
    </w:p>
    <w:p w:rsidR="00801852" w:rsidRDefault="00E62560">
      <w:pPr>
        <w:tabs>
          <w:tab w:val="left" w:pos="993"/>
          <w:tab w:val="left" w:pos="1134"/>
        </w:tabs>
        <w:suppressAutoHyphens/>
        <w:jc w:val="center"/>
        <w:rPr>
          <w:szCs w:val="24"/>
        </w:rPr>
      </w:pPr>
      <w:r>
        <w:rPr>
          <w:b/>
          <w:szCs w:val="24"/>
        </w:rPr>
        <w:t>XIII SKYRIUS</w:t>
      </w:r>
    </w:p>
    <w:p w:rsidR="00801852" w:rsidRDefault="00E62560">
      <w:pPr>
        <w:tabs>
          <w:tab w:val="left" w:pos="993"/>
          <w:tab w:val="left" w:pos="1134"/>
        </w:tabs>
        <w:suppressAutoHyphens/>
        <w:jc w:val="center"/>
        <w:rPr>
          <w:szCs w:val="24"/>
        </w:rPr>
      </w:pPr>
      <w:r>
        <w:rPr>
          <w:b/>
          <w:szCs w:val="24"/>
        </w:rPr>
        <w:t>PARAMOS PARAIŠKŲ TVIRTINIMAS</w:t>
      </w:r>
    </w:p>
    <w:p w:rsidR="00801852" w:rsidRDefault="00801852">
      <w:pPr>
        <w:tabs>
          <w:tab w:val="left" w:pos="993"/>
          <w:tab w:val="left" w:pos="1134"/>
        </w:tabs>
        <w:suppressAutoHyphens/>
        <w:spacing w:line="360" w:lineRule="auto"/>
        <w:ind w:left="567"/>
        <w:jc w:val="both"/>
        <w:rPr>
          <w:szCs w:val="24"/>
        </w:rPr>
      </w:pPr>
    </w:p>
    <w:p w:rsidR="00801852" w:rsidRDefault="00E62560">
      <w:pPr>
        <w:tabs>
          <w:tab w:val="left" w:pos="993"/>
        </w:tabs>
        <w:suppressAutoHyphens/>
        <w:spacing w:line="384" w:lineRule="auto"/>
        <w:ind w:firstLine="567"/>
        <w:jc w:val="both"/>
        <w:rPr>
          <w:szCs w:val="24"/>
        </w:rPr>
      </w:pPr>
      <w:r>
        <w:rPr>
          <w:szCs w:val="24"/>
        </w:rPr>
        <w:t>112</w:t>
      </w:r>
      <w:r>
        <w:rPr>
          <w:szCs w:val="24"/>
        </w:rPr>
        <w:t>.  Agentūra, įvertinusi paramos paraiškas, parengia nustatytos formos paramos paraiškų vertinimo rezultatų suvestinę ir nustatytos formos atskirų paramos paraiškų vertinimo ataskaitas, kurias teikia Ministerijos projektų atrankos komitetui (toliau – Komite</w:t>
      </w:r>
      <w:r>
        <w:rPr>
          <w:szCs w:val="24"/>
        </w:rPr>
        <w:t>tas);</w:t>
      </w:r>
    </w:p>
    <w:p w:rsidR="00801852" w:rsidRDefault="00E62560">
      <w:pPr>
        <w:tabs>
          <w:tab w:val="left" w:pos="993"/>
        </w:tabs>
        <w:suppressAutoHyphens/>
        <w:spacing w:line="384" w:lineRule="auto"/>
        <w:ind w:firstLine="567"/>
        <w:jc w:val="both"/>
        <w:rPr>
          <w:szCs w:val="24"/>
        </w:rPr>
      </w:pPr>
      <w:r>
        <w:rPr>
          <w:szCs w:val="24"/>
        </w:rPr>
        <w:t xml:space="preserve">113.  Komitetas svarsto projektus ir priima rekomendacinio pobūdžio sprendimą dėl finansuotinų ir (arba) nefinansuotinų projektų. Vadovaujantis Komiteto rekomendacijomis, galutinį sprendimą dėl paramos skyrimo ir (arba) neskyrimo priima ministras ar </w:t>
      </w:r>
      <w:r>
        <w:rPr>
          <w:szCs w:val="24"/>
        </w:rPr>
        <w:t>jo įgaliotas asmuo. Ministerija apie galutinį sprendimą informuoja Agentūrą per 5 (penkias) darbo dienas nuo jo priėmimo dienos.</w:t>
      </w:r>
    </w:p>
    <w:p w:rsidR="00801852" w:rsidRDefault="00E62560">
      <w:pPr>
        <w:tabs>
          <w:tab w:val="left" w:pos="993"/>
        </w:tabs>
        <w:suppressAutoHyphens/>
        <w:spacing w:line="384" w:lineRule="auto"/>
        <w:ind w:firstLine="567"/>
        <w:jc w:val="both"/>
        <w:rPr>
          <w:szCs w:val="24"/>
        </w:rPr>
      </w:pPr>
      <w:r>
        <w:rPr>
          <w:szCs w:val="24"/>
        </w:rPr>
        <w:t>114.  Gavusi sprendimą iš Ministerijos skirti paramą, Agentūra, vadovaudamasi Administravimo taisyklių nustatyta tvarka, rengia</w:t>
      </w:r>
      <w:r>
        <w:rPr>
          <w:szCs w:val="24"/>
        </w:rPr>
        <w:t xml:space="preserve"> paramos sutartį.</w:t>
      </w:r>
    </w:p>
    <w:p w:rsidR="00801852" w:rsidRDefault="00E62560">
      <w:pPr>
        <w:tabs>
          <w:tab w:val="left" w:pos="993"/>
        </w:tabs>
        <w:suppressAutoHyphens/>
        <w:spacing w:line="384" w:lineRule="auto"/>
        <w:ind w:firstLine="567"/>
        <w:jc w:val="both"/>
        <w:rPr>
          <w:szCs w:val="24"/>
        </w:rPr>
      </w:pPr>
      <w:r>
        <w:rPr>
          <w:szCs w:val="24"/>
        </w:rPr>
        <w:t>115.  Priimant sprendimą dėl paramos skyrimo turi būti užtikrinama, kad, sudarius paramos sutartis, nebūtų viršyta Priemonei nustatyta projektams finansuoti skirta paramos lėšų suma ir lėšų limitas konkrečiam regionui nustatytas Metodikoj</w:t>
      </w:r>
      <w:r>
        <w:rPr>
          <w:szCs w:val="24"/>
        </w:rPr>
        <w:t>e.</w:t>
      </w:r>
    </w:p>
    <w:p w:rsidR="00801852" w:rsidRDefault="00E62560">
      <w:pPr>
        <w:tabs>
          <w:tab w:val="left" w:pos="993"/>
        </w:tabs>
        <w:suppressAutoHyphens/>
        <w:spacing w:line="384" w:lineRule="auto"/>
        <w:ind w:firstLine="567"/>
        <w:jc w:val="both"/>
        <w:rPr>
          <w:szCs w:val="24"/>
        </w:rPr>
      </w:pPr>
      <w:r>
        <w:rPr>
          <w:szCs w:val="24"/>
        </w:rPr>
        <w:t>116.  Pareiškėjas,</w:t>
      </w:r>
      <w:r>
        <w:rPr>
          <w:szCs w:val="24"/>
          <w:lang w:eastAsia="lt-LT"/>
        </w:rPr>
        <w:t xml:space="preserve"> pasirašęs paramos sutartį, šios sutarties įsigaliojimo dieną tampa paramos gavėju</w:t>
      </w:r>
      <w:r>
        <w:rPr>
          <w:szCs w:val="24"/>
        </w:rPr>
        <w:t xml:space="preserve">. </w:t>
      </w:r>
    </w:p>
    <w:p w:rsidR="00801852" w:rsidRDefault="00801852">
      <w:pPr>
        <w:tabs>
          <w:tab w:val="left" w:pos="993"/>
        </w:tabs>
        <w:suppressAutoHyphens/>
        <w:spacing w:line="384" w:lineRule="auto"/>
        <w:ind w:firstLine="567"/>
        <w:jc w:val="both"/>
        <w:rPr>
          <w:szCs w:val="24"/>
        </w:rPr>
      </w:pP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XIV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MOKĖJIMO PRAŠYMO TEIKIMO, ADMINISTRAVIMO IR PARAMOS IŠMOKĖJIMO TVARKA</w:t>
      </w:r>
    </w:p>
    <w:p w:rsidR="00801852" w:rsidRDefault="00801852">
      <w:pPr>
        <w:tabs>
          <w:tab w:val="left" w:pos="567"/>
        </w:tabs>
        <w:suppressAutoHyphens/>
        <w:spacing w:line="360" w:lineRule="auto"/>
        <w:ind w:firstLine="720"/>
        <w:jc w:val="both"/>
        <w:rPr>
          <w:b/>
          <w:szCs w:val="24"/>
        </w:rPr>
      </w:pPr>
    </w:p>
    <w:p w:rsidR="00801852" w:rsidRDefault="00E62560">
      <w:pPr>
        <w:tabs>
          <w:tab w:val="left" w:pos="993"/>
        </w:tabs>
        <w:suppressAutoHyphens/>
        <w:spacing w:line="384" w:lineRule="auto"/>
        <w:ind w:firstLine="567"/>
        <w:jc w:val="both"/>
        <w:rPr>
          <w:szCs w:val="24"/>
        </w:rPr>
      </w:pPr>
      <w:r>
        <w:rPr>
          <w:szCs w:val="24"/>
        </w:rPr>
        <w:t>117.  Paramos gavėjas po kiekvieno projekto įgyvendinimo etapo, ka</w:t>
      </w:r>
      <w:r>
        <w:rPr>
          <w:szCs w:val="24"/>
        </w:rPr>
        <w:t>ip numatyta paramos sutartyje nustatytu periodiškumu, teikia nustatytos formos mokėjimo prašymą Administravimo taisyklėse nustatyta tvarka.</w:t>
      </w:r>
    </w:p>
    <w:p w:rsidR="00801852" w:rsidRDefault="00E62560">
      <w:pPr>
        <w:tabs>
          <w:tab w:val="left" w:pos="993"/>
        </w:tabs>
        <w:suppressAutoHyphens/>
        <w:spacing w:line="384" w:lineRule="auto"/>
        <w:ind w:firstLine="567"/>
        <w:jc w:val="both"/>
        <w:rPr>
          <w:szCs w:val="24"/>
        </w:rPr>
      </w:pPr>
      <w:r>
        <w:rPr>
          <w:szCs w:val="24"/>
        </w:rPr>
        <w:t>118.  Jeigu paramos gavėjas dėl pateisinamų priežasčių nori pratęsti mokėjimo prašymo teikimo terminą ar pakeisti pa</w:t>
      </w:r>
      <w:r>
        <w:rPr>
          <w:szCs w:val="24"/>
        </w:rPr>
        <w:t xml:space="preserve">ramos objektų paskirstymą tarp paramos dalių, jis iki paramos sutartyje nustatyto atitinkamo termino pabaigos turi Agentūrai pateikti argumentuotą prašymą dėl termino pratęsimo arba dėl paramos objektų paskirstymo tarp paramos dalių (sutarties keitimo). </w:t>
      </w:r>
      <w:r>
        <w:rPr>
          <w:szCs w:val="24"/>
        </w:rPr>
        <w:lastRenderedPageBreak/>
        <w:t>Ag</w:t>
      </w:r>
      <w:r>
        <w:rPr>
          <w:szCs w:val="24"/>
        </w:rPr>
        <w:t>entūrai priėmus sprendimą atidėti mokėjimo prašymo teikimo terminą, Administravimo taisyklėse nustatyta tvarka keičiama paramos sutartis.</w:t>
      </w:r>
    </w:p>
    <w:p w:rsidR="00801852" w:rsidRDefault="00E62560">
      <w:pPr>
        <w:tabs>
          <w:tab w:val="left" w:pos="993"/>
        </w:tabs>
        <w:suppressAutoHyphens/>
        <w:spacing w:line="384" w:lineRule="auto"/>
        <w:ind w:firstLine="567"/>
        <w:jc w:val="both"/>
        <w:rPr>
          <w:szCs w:val="24"/>
        </w:rPr>
      </w:pPr>
      <w:r>
        <w:rPr>
          <w:szCs w:val="24"/>
        </w:rPr>
        <w:t>119.  Paramos gavėjas gali pateikti iki 5 (penkių) mokėjimo prašymų (įskaitant avansinį ir galutinį mokėjimo prašymus)</w:t>
      </w:r>
      <w:r>
        <w:rPr>
          <w:szCs w:val="24"/>
        </w:rPr>
        <w:t>.</w:t>
      </w:r>
    </w:p>
    <w:p w:rsidR="00801852" w:rsidRDefault="00E62560">
      <w:pPr>
        <w:tabs>
          <w:tab w:val="left" w:pos="993"/>
        </w:tabs>
        <w:suppressAutoHyphens/>
        <w:overflowPunct w:val="0"/>
        <w:spacing w:line="360" w:lineRule="auto"/>
        <w:ind w:firstLine="567"/>
        <w:jc w:val="both"/>
        <w:textAlignment w:val="baseline"/>
        <w:rPr>
          <w:szCs w:val="24"/>
        </w:rPr>
      </w:pPr>
      <w:r>
        <w:rPr>
          <w:szCs w:val="24"/>
        </w:rPr>
        <w:t>120. Šiai priemonei taikomas išlaidų kompensavimo, išankstinio finansavimo (išankstinis sąskaitų apmokėjimas), išlaidų kompensavimo su avanso mokėjimu būdas, kai avansas nėra EK tinkamos deklaruoti išlaidos arba išlaidų kompensavimo su avanso mokėjimu bū</w:t>
      </w:r>
      <w:r>
        <w:rPr>
          <w:szCs w:val="24"/>
        </w:rPr>
        <w:t>das, kai avansas yra EK tinkamos deklaruoti išlaidos. Pareiškėjas pasirenka vieną iš šių mokėjimo būdų, kurį taikydamas įgyvendins projektą.</w:t>
      </w:r>
    </w:p>
    <w:p w:rsidR="00801852" w:rsidRDefault="00E62560">
      <w:pPr>
        <w:rPr>
          <w:rFonts w:eastAsia="MS Mincho"/>
          <w:i/>
          <w:iCs/>
          <w:sz w:val="20"/>
        </w:rPr>
      </w:pPr>
      <w:r>
        <w:rPr>
          <w:rFonts w:eastAsia="MS Mincho"/>
          <w:i/>
          <w:iCs/>
          <w:sz w:val="20"/>
        </w:rPr>
        <w:t>Punkto pakeitimai:</w:t>
      </w:r>
    </w:p>
    <w:p w:rsidR="00801852" w:rsidRDefault="00E6256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3D-709</w:t>
        </w:r>
      </w:hyperlink>
      <w:r>
        <w:rPr>
          <w:rFonts w:eastAsia="MS Mincho"/>
          <w:i/>
          <w:iCs/>
          <w:sz w:val="20"/>
        </w:rPr>
        <w:t>, 2016-11-29, paskelbta TAR 2016-11-30, i. k. 2016-27862</w:t>
      </w:r>
    </w:p>
    <w:p w:rsidR="00801852" w:rsidRDefault="00801852"/>
    <w:p w:rsidR="00801852" w:rsidRDefault="00E62560">
      <w:pPr>
        <w:tabs>
          <w:tab w:val="left" w:pos="993"/>
        </w:tabs>
        <w:suppressAutoHyphens/>
        <w:spacing w:line="384" w:lineRule="auto"/>
        <w:ind w:firstLine="567"/>
        <w:jc w:val="both"/>
        <w:rPr>
          <w:szCs w:val="24"/>
        </w:rPr>
      </w:pPr>
      <w:r>
        <w:rPr>
          <w:szCs w:val="24"/>
        </w:rPr>
        <w:t>121.  Kai taikomas išankstinis finansavimas (išankstinis sąskaitų apmokėjimas):</w:t>
      </w:r>
    </w:p>
    <w:p w:rsidR="00801852" w:rsidRDefault="00E62560">
      <w:pPr>
        <w:tabs>
          <w:tab w:val="left" w:pos="993"/>
          <w:tab w:val="left" w:pos="1134"/>
        </w:tabs>
        <w:suppressAutoHyphens/>
        <w:spacing w:line="384" w:lineRule="auto"/>
        <w:ind w:firstLine="567"/>
        <w:jc w:val="both"/>
        <w:rPr>
          <w:rFonts w:eastAsia="Calibri"/>
          <w:szCs w:val="24"/>
        </w:rPr>
      </w:pPr>
      <w:r>
        <w:rPr>
          <w:rFonts w:eastAsia="Calibri"/>
          <w:szCs w:val="24"/>
        </w:rPr>
        <w:t xml:space="preserve">121.1. </w:t>
      </w:r>
      <w:r>
        <w:rPr>
          <w:szCs w:val="24"/>
        </w:rPr>
        <w:t xml:space="preserve">jis </w:t>
      </w:r>
      <w:r>
        <w:rPr>
          <w:rFonts w:eastAsia="Calibri"/>
          <w:szCs w:val="24"/>
        </w:rPr>
        <w:t>atliekamas po projekto ar jo dalies įgyvendinimo, tačiau iki faktiško nupirktų prekių, paslaugų ar darbų sąskaitų apmokėjimo, paramos gavėjas, apmokėjęs nuosavo indėlio dalį, su mokėjimo prašymu (pridedant reikalaujamus, įskaitant nuosavo indėlio apmokėjim</w:t>
      </w:r>
      <w:r>
        <w:rPr>
          <w:rFonts w:eastAsia="Calibri"/>
          <w:szCs w:val="24"/>
        </w:rPr>
        <w:t xml:space="preserve">o įrodymo, dokumentus) deklaruoja patirtas, bet dar neapmokėtas išlaidas. </w:t>
      </w:r>
    </w:p>
    <w:p w:rsidR="00801852" w:rsidRDefault="00E62560">
      <w:pPr>
        <w:tabs>
          <w:tab w:val="left" w:pos="993"/>
          <w:tab w:val="left" w:pos="1134"/>
        </w:tabs>
        <w:suppressAutoHyphens/>
        <w:spacing w:line="384" w:lineRule="auto"/>
        <w:ind w:firstLine="567"/>
        <w:jc w:val="both"/>
        <w:rPr>
          <w:rFonts w:eastAsia="Calibri"/>
          <w:szCs w:val="24"/>
        </w:rPr>
      </w:pPr>
      <w:r>
        <w:rPr>
          <w:rFonts w:eastAsia="Calibri"/>
          <w:szCs w:val="24"/>
        </w:rPr>
        <w:t xml:space="preserve">121.2. Agentūra, atlikusi vertinimą ir nenustačiusi pažeidimų, sąskaitose nurodytas tinkamas finansuoti išlaidas apmoka paramos gavėjui Administravimo taisyklių nustatyta tvarka. </w:t>
      </w:r>
    </w:p>
    <w:p w:rsidR="00801852" w:rsidRDefault="00E62560">
      <w:pPr>
        <w:tabs>
          <w:tab w:val="left" w:pos="993"/>
          <w:tab w:val="left" w:pos="1134"/>
        </w:tabs>
        <w:suppressAutoHyphens/>
        <w:spacing w:line="384" w:lineRule="auto"/>
        <w:ind w:firstLine="567"/>
        <w:jc w:val="both"/>
        <w:rPr>
          <w:rFonts w:eastAsia="Calibri"/>
          <w:szCs w:val="24"/>
        </w:rPr>
      </w:pPr>
      <w:r>
        <w:rPr>
          <w:rFonts w:eastAsia="Calibri"/>
          <w:szCs w:val="24"/>
        </w:rPr>
        <w:t>1</w:t>
      </w:r>
      <w:r>
        <w:rPr>
          <w:rFonts w:eastAsia="Calibri"/>
          <w:szCs w:val="24"/>
        </w:rPr>
        <w:t>21.3. paramos gavėjas, gavęs paramos lėšas, privalo per 5 (penkias) darbo dienas pervesti jas paslaugų teikėjui, prekių tiekėjui ar rangovui, iš karto pervedus lėšas, išsiųsti Agentūrai pranešimą apie apmokėjimą, pridėdamas išlaidų apmokėjimo įrodymo dokum</w:t>
      </w:r>
      <w:r>
        <w:rPr>
          <w:rFonts w:eastAsia="Calibri"/>
          <w:szCs w:val="24"/>
        </w:rPr>
        <w:t xml:space="preserve">entų kopijas. </w:t>
      </w:r>
    </w:p>
    <w:p w:rsidR="00801852" w:rsidRDefault="00E62560">
      <w:pPr>
        <w:tabs>
          <w:tab w:val="left" w:pos="993"/>
          <w:tab w:val="left" w:pos="1134"/>
        </w:tabs>
        <w:suppressAutoHyphens/>
        <w:spacing w:line="384" w:lineRule="auto"/>
        <w:ind w:firstLine="567"/>
        <w:jc w:val="both"/>
        <w:rPr>
          <w:szCs w:val="24"/>
          <w:lang w:eastAsia="zh-CN"/>
        </w:rPr>
      </w:pPr>
      <w:r>
        <w:rPr>
          <w:szCs w:val="24"/>
        </w:rPr>
        <w:t xml:space="preserve">121.4. </w:t>
      </w:r>
      <w:r>
        <w:rPr>
          <w:rFonts w:eastAsia="Calibri"/>
          <w:szCs w:val="24"/>
        </w:rPr>
        <w:t>paramos gavėjui per nustatytą laikotarpį Agentūrai nepateikus pranešimo apie patirtų išlaidų apmokėjimą</w:t>
      </w:r>
      <w:r>
        <w:rPr>
          <w:szCs w:val="24"/>
        </w:rPr>
        <w:t xml:space="preserve"> ir apmokėjimo įrodymo dokumentų, Agentūra netvirtina kitų vėliau paramos gavėjo teikiamo (-ų) mokėjimo prašymo (-ų). Šios išlaidos</w:t>
      </w:r>
      <w:r>
        <w:rPr>
          <w:szCs w:val="24"/>
        </w:rPr>
        <w:t xml:space="preserve"> deklaruojamos EK kaip tinkamos išlaidos bendrai finansuoti iš EŽŪFKP tik po to, kai Agentūra patikrina, kad paramos gavėjas visiškai atsiskaitė su paslaugų teikėju, prekių tiekėju arba rangovu.</w:t>
      </w:r>
    </w:p>
    <w:p w:rsidR="00801852" w:rsidRDefault="00E62560">
      <w:pPr>
        <w:tabs>
          <w:tab w:val="left" w:pos="993"/>
        </w:tabs>
        <w:suppressAutoHyphens/>
        <w:spacing w:line="384" w:lineRule="auto"/>
        <w:ind w:firstLine="567"/>
        <w:jc w:val="both"/>
        <w:rPr>
          <w:szCs w:val="24"/>
        </w:rPr>
      </w:pPr>
      <w:r>
        <w:rPr>
          <w:szCs w:val="24"/>
        </w:rPr>
        <w:t xml:space="preserve">122.  </w:t>
      </w:r>
      <w:r>
        <w:rPr>
          <w:color w:val="000000"/>
          <w:szCs w:val="24"/>
          <w:lang w:eastAsia="lt-LT"/>
        </w:rPr>
        <w:t>Pasirinkus vieną iš išlaidų kompensavimo su avanso mokė</w:t>
      </w:r>
      <w:r>
        <w:rPr>
          <w:color w:val="000000"/>
          <w:szCs w:val="24"/>
          <w:lang w:eastAsia="lt-LT"/>
        </w:rPr>
        <w:t>jimu būdų avanso dydis paramos gavėjui negali būti didesnis nei:</w:t>
      </w:r>
    </w:p>
    <w:p w:rsidR="00801852" w:rsidRDefault="00E62560">
      <w:pPr>
        <w:tabs>
          <w:tab w:val="left" w:pos="993"/>
          <w:tab w:val="left" w:pos="1134"/>
        </w:tabs>
        <w:suppressAutoHyphens/>
        <w:spacing w:line="384" w:lineRule="auto"/>
        <w:ind w:firstLine="567"/>
        <w:jc w:val="both"/>
        <w:rPr>
          <w:szCs w:val="24"/>
        </w:rPr>
      </w:pPr>
      <w:r>
        <w:rPr>
          <w:szCs w:val="24"/>
        </w:rPr>
        <w:t xml:space="preserve">122.1. 20 (dvidešimt) proc. nuo sprendime skirti paramą nurodytos paramos sumos. </w:t>
      </w:r>
    </w:p>
    <w:p w:rsidR="00801852" w:rsidRDefault="00E62560">
      <w:pPr>
        <w:tabs>
          <w:tab w:val="left" w:pos="993"/>
          <w:tab w:val="left" w:pos="1134"/>
        </w:tabs>
        <w:suppressAutoHyphens/>
        <w:spacing w:line="384" w:lineRule="auto"/>
        <w:ind w:firstLine="567"/>
        <w:jc w:val="both"/>
        <w:rPr>
          <w:rFonts w:eastAsia="Calibri"/>
          <w:szCs w:val="24"/>
        </w:rPr>
      </w:pPr>
      <w:r>
        <w:rPr>
          <w:rFonts w:eastAsia="Calibri"/>
          <w:szCs w:val="24"/>
        </w:rPr>
        <w:t xml:space="preserve">122.2. </w:t>
      </w:r>
      <w:r>
        <w:rPr>
          <w:szCs w:val="24"/>
        </w:rPr>
        <w:t xml:space="preserve">40 </w:t>
      </w:r>
      <w:r>
        <w:rPr>
          <w:rFonts w:eastAsia="Calibri"/>
          <w:szCs w:val="24"/>
        </w:rPr>
        <w:t>(keturiasdešimt) proc. nuo sprendime skirti paramą nurodytos paramos sumos, jeigu paramos gavėjas p</w:t>
      </w:r>
      <w:r>
        <w:rPr>
          <w:rFonts w:eastAsia="Calibri"/>
          <w:szCs w:val="24"/>
        </w:rPr>
        <w:t xml:space="preserve">ateikia finansinės arba lygiavertės institucijos išduotą garantinį raštą dėl avanso draudimo, atitinkančio 100 (šimtą) proc. avanso sumos. </w:t>
      </w:r>
    </w:p>
    <w:p w:rsidR="00801852" w:rsidRDefault="00E62560">
      <w:pPr>
        <w:rPr>
          <w:rFonts w:eastAsia="MS Mincho"/>
          <w:i/>
          <w:iCs/>
          <w:sz w:val="20"/>
        </w:rPr>
      </w:pPr>
      <w:r>
        <w:rPr>
          <w:rFonts w:eastAsia="MS Mincho"/>
          <w:i/>
          <w:iCs/>
          <w:sz w:val="20"/>
        </w:rPr>
        <w:t>Punkto pakeitimai:</w:t>
      </w:r>
    </w:p>
    <w:p w:rsidR="00801852" w:rsidRDefault="00E6256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3D-709</w:t>
        </w:r>
      </w:hyperlink>
      <w:r>
        <w:rPr>
          <w:rFonts w:eastAsia="MS Mincho"/>
          <w:i/>
          <w:iCs/>
          <w:sz w:val="20"/>
        </w:rPr>
        <w:t>, 2016-11-29, paskelbta TAR 2016-11-30, i. k. 2016-27862</w:t>
      </w:r>
    </w:p>
    <w:p w:rsidR="00801852" w:rsidRDefault="00801852"/>
    <w:p w:rsidR="00801852" w:rsidRDefault="00E62560">
      <w:pPr>
        <w:tabs>
          <w:tab w:val="left" w:pos="993"/>
        </w:tabs>
        <w:suppressAutoHyphens/>
        <w:spacing w:line="384" w:lineRule="auto"/>
        <w:ind w:firstLine="567"/>
        <w:jc w:val="both"/>
        <w:rPr>
          <w:szCs w:val="24"/>
          <w:lang w:eastAsia="zh-CN"/>
        </w:rPr>
      </w:pPr>
      <w:r>
        <w:rPr>
          <w:szCs w:val="24"/>
        </w:rPr>
        <w:t xml:space="preserve">123. </w:t>
      </w:r>
      <w:r>
        <w:rPr>
          <w:rFonts w:eastAsia="Calibri"/>
          <w:szCs w:val="24"/>
        </w:rPr>
        <w:t xml:space="preserve"> Gavęs avansą, paramos gavėjas pradeda įgyvendinti projektą ir pirmąjį mokėjimo prašymą teikia vienu iš</w:t>
      </w:r>
      <w:r>
        <w:rPr>
          <w:szCs w:val="24"/>
        </w:rPr>
        <w:t xml:space="preserve"> šiose Taisyklėse nustatytų būdų Agentūrai ne vėliau kaip po 3 mėnesių nuo avan</w:t>
      </w:r>
      <w:r>
        <w:rPr>
          <w:szCs w:val="24"/>
        </w:rPr>
        <w:t>so gavimo dienos. Jeigu per 3 mėnesius nuo avanso gavimo dienos paramos gavėjas nepradeda įgyvendinti projekto ir nepatiria išlaidų, jis, praėjus 3 mėnesiams, per 5 darbo dienas, privalo grąžinti avansą Agentūrai.</w:t>
      </w:r>
    </w:p>
    <w:p w:rsidR="00801852" w:rsidRDefault="00E62560">
      <w:pPr>
        <w:tabs>
          <w:tab w:val="left" w:pos="993"/>
        </w:tabs>
        <w:suppressAutoHyphens/>
        <w:spacing w:line="360" w:lineRule="auto"/>
        <w:ind w:firstLine="567"/>
        <w:jc w:val="both"/>
        <w:rPr>
          <w:rFonts w:eastAsia="Calibri"/>
          <w:szCs w:val="24"/>
        </w:rPr>
      </w:pPr>
      <w:r>
        <w:rPr>
          <w:rFonts w:eastAsia="Calibri"/>
          <w:szCs w:val="24"/>
        </w:rPr>
        <w:t xml:space="preserve">124. Baigęs įgyvendinti projektą, paramos </w:t>
      </w:r>
      <w:r>
        <w:rPr>
          <w:rFonts w:eastAsia="Calibri"/>
          <w:szCs w:val="24"/>
        </w:rPr>
        <w:t>gavėjas pateikia Agentūrai galutinį mokėjimo prašymą, kuriame deklaruoja visas per laikotarpį nuo paskutinio mokėjimo prašymo patirtas ir apmokėtas tinkamas finansuoti išlaidas bei galutinę projekto įgyvendinimo ataskaitą.</w:t>
      </w:r>
    </w:p>
    <w:p w:rsidR="00801852" w:rsidRDefault="00E62560">
      <w:pPr>
        <w:tabs>
          <w:tab w:val="left" w:pos="993"/>
        </w:tabs>
        <w:suppressAutoHyphens/>
        <w:spacing w:line="360" w:lineRule="auto"/>
        <w:ind w:firstLine="567"/>
        <w:jc w:val="both"/>
        <w:rPr>
          <w:szCs w:val="24"/>
          <w:lang w:eastAsia="zh-CN"/>
        </w:rPr>
      </w:pPr>
      <w:r>
        <w:rPr>
          <w:szCs w:val="24"/>
        </w:rPr>
        <w:t xml:space="preserve">125. </w:t>
      </w:r>
      <w:r>
        <w:rPr>
          <w:rFonts w:eastAsia="Calibri"/>
          <w:szCs w:val="24"/>
        </w:rPr>
        <w:t xml:space="preserve"> Mokėjimo prašymo</w:t>
      </w:r>
      <w:r>
        <w:rPr>
          <w:szCs w:val="24"/>
        </w:rPr>
        <w:t xml:space="preserve"> teikimo, a</w:t>
      </w:r>
      <w:r>
        <w:rPr>
          <w:szCs w:val="24"/>
        </w:rPr>
        <w:t>dministravimo ir paramos lėšų išmokėjimas atliekamas Administravimo taisyklių nustatyta tvarka.</w:t>
      </w:r>
    </w:p>
    <w:p w:rsidR="00801852" w:rsidRDefault="00801852">
      <w:pPr>
        <w:suppressAutoHyphens/>
        <w:spacing w:line="360" w:lineRule="auto"/>
        <w:jc w:val="center"/>
        <w:rPr>
          <w:rFonts w:ascii="TimesLT, 'Times New Roman'" w:hAnsi="TimesLT, 'Times New Roman'" w:cs="TimesLT, 'Times New Roman'"/>
          <w:b/>
          <w:caps/>
          <w:lang w:eastAsia="zh-CN"/>
        </w:rPr>
      </w:pP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xv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SANKCIJOS</w:t>
      </w:r>
    </w:p>
    <w:p w:rsidR="00801852" w:rsidRDefault="00801852">
      <w:pPr>
        <w:suppressAutoHyphens/>
        <w:spacing w:line="360" w:lineRule="auto"/>
        <w:ind w:firstLine="720"/>
        <w:rPr>
          <w:b/>
          <w:szCs w:val="24"/>
        </w:rPr>
      </w:pPr>
    </w:p>
    <w:p w:rsidR="00801852" w:rsidRDefault="00E62560">
      <w:pPr>
        <w:tabs>
          <w:tab w:val="left" w:pos="993"/>
        </w:tabs>
        <w:suppressAutoHyphens/>
        <w:spacing w:line="360" w:lineRule="auto"/>
        <w:ind w:firstLine="567"/>
        <w:jc w:val="both"/>
        <w:rPr>
          <w:rFonts w:eastAsia="Calibri"/>
          <w:szCs w:val="24"/>
        </w:rPr>
      </w:pPr>
      <w:r>
        <w:rPr>
          <w:rFonts w:eastAsia="Calibri"/>
          <w:szCs w:val="24"/>
        </w:rPr>
        <w:t xml:space="preserve">126. </w:t>
      </w:r>
      <w:r>
        <w:rPr>
          <w:rFonts w:eastAsia="Calibri"/>
          <w:szCs w:val="24"/>
        </w:rPr>
        <w:t>Netinkamai įgyvendinančiam (įgyvendinusiam) projektą paramos gavėjui taikomos ES ir Lietuvos Respublikos teisės aktuose numatytos sankcijos. Taikomos tokios sankcijos: paramos sumažinimas, paramos teikimo sustabdymas ir (arba) nutraukimas, sutarties nutrau</w:t>
      </w:r>
      <w:r>
        <w:rPr>
          <w:rFonts w:eastAsia="Calibri"/>
          <w:szCs w:val="24"/>
        </w:rPr>
        <w:t>kimas ir (arba) reikalavimas grąžinti visą ar dalį sumokėtos paramos; apribojimas teikti paraiškas; kitos poveikio priemonės dėl su gauta arba prašoma parama susijusių įsipareigojimų nevykdymo ir (arba) nustatytų reikalavimų nesilaikymo. Sankcijos taikomos</w:t>
      </w:r>
      <w:r>
        <w:rPr>
          <w:rFonts w:eastAsia="Calibri"/>
          <w:szCs w:val="24"/>
        </w:rPr>
        <w:t xml:space="preserve"> Administravimo taisyklių nustatyta tvarka. </w:t>
      </w:r>
    </w:p>
    <w:p w:rsidR="00801852" w:rsidRDefault="00E62560">
      <w:pPr>
        <w:tabs>
          <w:tab w:val="left" w:pos="993"/>
        </w:tabs>
        <w:suppressAutoHyphens/>
        <w:spacing w:line="360" w:lineRule="auto"/>
        <w:ind w:firstLine="567"/>
        <w:jc w:val="both"/>
        <w:rPr>
          <w:szCs w:val="24"/>
          <w:lang w:eastAsia="zh-CN"/>
        </w:rPr>
      </w:pPr>
      <w:r>
        <w:rPr>
          <w:szCs w:val="24"/>
        </w:rPr>
        <w:t xml:space="preserve">127. </w:t>
      </w:r>
      <w:r>
        <w:rPr>
          <w:rFonts w:eastAsia="Calibri"/>
          <w:szCs w:val="24"/>
        </w:rPr>
        <w:t xml:space="preserve"> Priemonei</w:t>
      </w:r>
      <w:r>
        <w:rPr>
          <w:szCs w:val="24"/>
        </w:rPr>
        <w:t xml:space="preserve"> taikomos specialiosios sankcijos:</w:t>
      </w:r>
    </w:p>
    <w:p w:rsidR="00801852" w:rsidRDefault="00E62560">
      <w:pPr>
        <w:tabs>
          <w:tab w:val="left" w:pos="993"/>
          <w:tab w:val="left" w:pos="1134"/>
        </w:tabs>
        <w:suppressAutoHyphens/>
        <w:spacing w:line="360" w:lineRule="auto"/>
        <w:ind w:firstLine="567"/>
        <w:jc w:val="both"/>
        <w:rPr>
          <w:szCs w:val="24"/>
        </w:rPr>
      </w:pPr>
      <w:r>
        <w:rPr>
          <w:szCs w:val="24"/>
        </w:rPr>
        <w:t xml:space="preserve">127.1. nepradėjus įgyvendinti projekto (netenkinant Taisyklių 14.1 papunktyje numatytų darbų pradžios kriterijų) per 6 (šešis) mėnesius nuo paramos sutarties </w:t>
      </w:r>
      <w:r>
        <w:rPr>
          <w:szCs w:val="24"/>
        </w:rPr>
        <w:t>pasirašymo dienos, paramos sutartis nutraukiama;</w:t>
      </w:r>
    </w:p>
    <w:p w:rsidR="00801852" w:rsidRDefault="00E62560">
      <w:pPr>
        <w:tabs>
          <w:tab w:val="left" w:pos="993"/>
          <w:tab w:val="left" w:pos="1134"/>
        </w:tabs>
        <w:suppressAutoHyphens/>
        <w:spacing w:line="360" w:lineRule="auto"/>
        <w:ind w:firstLine="567"/>
        <w:jc w:val="both"/>
        <w:rPr>
          <w:szCs w:val="24"/>
        </w:rPr>
      </w:pPr>
      <w:r>
        <w:rPr>
          <w:szCs w:val="24"/>
        </w:rPr>
        <w:t>127.2. parama neskiriama ir paramos sutartis nutraukiama, jei paramos gavėjas kartu su pirmuoju (ne avansiniu) mokėjimo prašymu nepateikia patvirtinto techninio darbo projekto ir (arba) supaprastinto darbo p</w:t>
      </w:r>
      <w:r>
        <w:rPr>
          <w:szCs w:val="24"/>
        </w:rPr>
        <w:t>rojekto, ir (arba) tvarkybos darbų projekto, ir (arba) leidimo atlikti kultūros paveldo objekto ar kultūros paveldo statinio tvarkybos darbus, ir statybą leidžiančio dokumento;</w:t>
      </w:r>
    </w:p>
    <w:p w:rsidR="00801852" w:rsidRDefault="00E62560">
      <w:pPr>
        <w:tabs>
          <w:tab w:val="left" w:pos="993"/>
          <w:tab w:val="left" w:pos="1134"/>
        </w:tabs>
        <w:suppressAutoHyphens/>
        <w:spacing w:line="360" w:lineRule="auto"/>
        <w:ind w:firstLine="567"/>
        <w:jc w:val="both"/>
        <w:rPr>
          <w:szCs w:val="24"/>
        </w:rPr>
      </w:pPr>
      <w:r>
        <w:rPr>
          <w:szCs w:val="24"/>
        </w:rPr>
        <w:t>127.3. paramos dalis susigrąžinama, kai, Agentūrai pareikalavus, paramos gavėja</w:t>
      </w:r>
      <w:r>
        <w:rPr>
          <w:szCs w:val="24"/>
        </w:rPr>
        <w:t>s nepateikia dokumentų, kuriais deklaruoja</w:t>
      </w:r>
      <w:r>
        <w:rPr>
          <w:rFonts w:eastAsia="Calibri"/>
          <w:bCs/>
          <w:szCs w:val="24"/>
        </w:rPr>
        <w:t xml:space="preserve"> patirtas ir apmokėtas išlaidas, bei išlaidų pagrindimo ir apmokėjimo įrodymo dokumentų. Tokiu atveju susigrąžinama tokia paramos dalis, už kurią paramos gavėjas nepateikė reikalingų dokumentų</w:t>
      </w:r>
      <w:r>
        <w:rPr>
          <w:rFonts w:eastAsia="Calibri"/>
          <w:szCs w:val="24"/>
        </w:rPr>
        <w:t>.</w:t>
      </w:r>
    </w:p>
    <w:p w:rsidR="00801852" w:rsidRDefault="00801852">
      <w:pPr>
        <w:suppressAutoHyphens/>
        <w:jc w:val="center"/>
        <w:rPr>
          <w:rFonts w:ascii="TimesLT, 'Times New Roman'" w:hAnsi="TimesLT, 'Times New Roman'" w:cs="TimesLT, 'Times New Roman'"/>
          <w:b/>
          <w:caps/>
          <w:lang w:eastAsia="zh-CN"/>
        </w:rPr>
      </w:pP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XVI SKYRIUS</w:t>
      </w:r>
    </w:p>
    <w:p w:rsidR="00801852" w:rsidRDefault="00E62560">
      <w:pPr>
        <w:suppressAutoHyphens/>
        <w:jc w:val="center"/>
        <w:rPr>
          <w:rFonts w:ascii="TimesLT, 'Times New Roman'" w:hAnsi="TimesLT, 'Times New Roman'" w:cs="TimesLT, 'Times New Roman'"/>
          <w:b/>
          <w:caps/>
          <w:lang w:eastAsia="zh-CN"/>
        </w:rPr>
      </w:pPr>
      <w:r>
        <w:rPr>
          <w:rFonts w:ascii="TimesLT, 'Times New Roman'" w:hAnsi="TimesLT, 'Times New Roman'" w:cs="TimesLT, 'Times New Roman'"/>
          <w:b/>
          <w:caps/>
          <w:lang w:eastAsia="zh-CN"/>
        </w:rPr>
        <w:t>BAIGIAM</w:t>
      </w:r>
      <w:r>
        <w:rPr>
          <w:rFonts w:ascii="TimesLT, 'Times New Roman'" w:hAnsi="TimesLT, 'Times New Roman'" w:cs="TimesLT, 'Times New Roman'"/>
          <w:b/>
          <w:caps/>
          <w:lang w:eastAsia="zh-CN"/>
        </w:rPr>
        <w:t>OSIOS NUOSTATOS</w:t>
      </w:r>
    </w:p>
    <w:p w:rsidR="00801852" w:rsidRDefault="00801852">
      <w:pPr>
        <w:suppressAutoHyphens/>
        <w:jc w:val="center"/>
        <w:rPr>
          <w:b/>
          <w:bCs/>
          <w:caps/>
          <w:szCs w:val="24"/>
          <w:lang w:eastAsia="zh-CN"/>
        </w:rPr>
      </w:pPr>
    </w:p>
    <w:p w:rsidR="00801852" w:rsidRDefault="00E62560">
      <w:pPr>
        <w:tabs>
          <w:tab w:val="left" w:pos="993"/>
        </w:tabs>
        <w:suppressAutoHyphens/>
        <w:spacing w:line="360" w:lineRule="auto"/>
        <w:ind w:firstLine="567"/>
        <w:jc w:val="both"/>
        <w:rPr>
          <w:szCs w:val="24"/>
        </w:rPr>
      </w:pPr>
      <w:r>
        <w:rPr>
          <w:szCs w:val="24"/>
        </w:rPr>
        <w:lastRenderedPageBreak/>
        <w:t>128.  Paramos paraiškų administracinės atitikties tikrinimas ir tinkamumo skirti paramą vertinimas, administravimas, paramos lėšų išmokėjimas, ataskaitų teikimas, projektų įgyvendinimo priežiūra ir tikrinimas, apskundimo tvarka atliekama A</w:t>
      </w:r>
      <w:r>
        <w:rPr>
          <w:szCs w:val="24"/>
        </w:rPr>
        <w:t>dministravimo taisyklių nustatyta tvarka.</w:t>
      </w:r>
    </w:p>
    <w:p w:rsidR="00801852" w:rsidRDefault="00E62560">
      <w:pPr>
        <w:tabs>
          <w:tab w:val="left" w:pos="993"/>
        </w:tabs>
        <w:suppressAutoHyphens/>
        <w:spacing w:line="360" w:lineRule="auto"/>
        <w:ind w:firstLine="567"/>
        <w:jc w:val="both"/>
      </w:pPr>
      <w:r>
        <w:rPr>
          <w:szCs w:val="24"/>
        </w:rPr>
        <w:t xml:space="preserve">129. </w:t>
      </w:r>
      <w:r>
        <w:t xml:space="preserve"> Pasikeitus šiose Taisyklėse nurodytiems teisės aktams, tiesiogiai taikomos naujos šių teisės aktų nuostatos.  </w:t>
      </w:r>
    </w:p>
    <w:p w:rsidR="00801852" w:rsidRDefault="00E62560">
      <w:pPr>
        <w:tabs>
          <w:tab w:val="left" w:pos="993"/>
        </w:tabs>
        <w:suppressAutoHyphens/>
        <w:spacing w:line="360" w:lineRule="auto"/>
        <w:ind w:firstLine="567"/>
        <w:jc w:val="both"/>
      </w:pPr>
      <w:r>
        <w:rPr>
          <w:szCs w:val="24"/>
        </w:rPr>
        <w:t>130.  Pasikeitus šioms Taisyklėms nauji reikalavimai taikomi vienodai visiems pareiškėjams,</w:t>
      </w:r>
      <w:r>
        <w:t xml:space="preserve"> išsky</w:t>
      </w:r>
      <w:r>
        <w:t>rus atvejus, kai pakeitimo įsakyme numatyta kitaip.</w:t>
      </w:r>
    </w:p>
    <w:p w:rsidR="00801852" w:rsidRDefault="00801852">
      <w:pPr>
        <w:tabs>
          <w:tab w:val="left" w:pos="993"/>
        </w:tabs>
        <w:suppressAutoHyphens/>
        <w:spacing w:line="360" w:lineRule="auto"/>
        <w:ind w:left="567"/>
        <w:jc w:val="both"/>
        <w:rPr>
          <w:szCs w:val="24"/>
        </w:rPr>
      </w:pPr>
    </w:p>
    <w:p w:rsidR="00801852" w:rsidRDefault="00E62560">
      <w:pPr>
        <w:tabs>
          <w:tab w:val="left" w:pos="567"/>
        </w:tabs>
        <w:suppressAutoHyphens/>
        <w:spacing w:line="360" w:lineRule="auto"/>
        <w:jc w:val="center"/>
        <w:rPr>
          <w:szCs w:val="24"/>
        </w:rPr>
      </w:pPr>
      <w:r>
        <w:rPr>
          <w:szCs w:val="24"/>
        </w:rPr>
        <w:t xml:space="preserve">______________ </w:t>
      </w:r>
    </w:p>
    <w:p w:rsidR="00801852" w:rsidRDefault="00E62560">
      <w:pPr>
        <w:rPr>
          <w:szCs w:val="24"/>
        </w:rPr>
      </w:pPr>
      <w:r>
        <w:rPr>
          <w:szCs w:val="24"/>
        </w:rPr>
        <w:br w:type="page"/>
      </w:r>
    </w:p>
    <w:p w:rsidR="00801852" w:rsidRDefault="00E62560">
      <w:pPr>
        <w:autoSpaceDN w:val="0"/>
        <w:ind w:left="5102"/>
        <w:rPr>
          <w:sz w:val="22"/>
          <w:szCs w:val="22"/>
          <w:lang w:eastAsia="lt-LT"/>
        </w:rPr>
      </w:pPr>
      <w:r>
        <w:rPr>
          <w:sz w:val="22"/>
          <w:szCs w:val="22"/>
          <w:lang w:eastAsia="lt-LT"/>
        </w:rPr>
        <w:lastRenderedPageBreak/>
        <w:t xml:space="preserve">Lietuvos kaimo plėtros 2014–2020 metų  programos priemonės „Pagrindinės paslaugos ir kaimų atnaujinimas kaimo vietovėse“ </w:t>
      </w:r>
      <w:r>
        <w:rPr>
          <w:sz w:val="22"/>
          <w:szCs w:val="22"/>
        </w:rPr>
        <w:t xml:space="preserve">veiklos sričių </w:t>
      </w:r>
      <w:r>
        <w:rPr>
          <w:bCs/>
          <w:sz w:val="22"/>
          <w:szCs w:val="22"/>
        </w:rPr>
        <w:t>„Parama investicijoms į visų rūšių mažos apimties</w:t>
      </w:r>
      <w:r>
        <w:rPr>
          <w:bCs/>
          <w:sz w:val="22"/>
          <w:szCs w:val="22"/>
        </w:rPr>
        <w:t xml:space="preserve"> infrastuktūrą“</w:t>
      </w:r>
      <w:r>
        <w:rPr>
          <w:sz w:val="22"/>
          <w:szCs w:val="22"/>
        </w:rPr>
        <w:t xml:space="preserve"> ir ,,Parama investicijoms į kaimo kultūros ir gamtos paveldą, kraštovaizdį“ </w:t>
      </w:r>
      <w:r>
        <w:rPr>
          <w:sz w:val="22"/>
          <w:szCs w:val="22"/>
          <w:lang w:eastAsia="lt-LT"/>
        </w:rPr>
        <w:t>įgyvendinimo taisyklių</w:t>
      </w:r>
    </w:p>
    <w:p w:rsidR="00801852" w:rsidRDefault="00E62560">
      <w:pPr>
        <w:autoSpaceDN w:val="0"/>
        <w:ind w:left="5102"/>
        <w:rPr>
          <w:sz w:val="22"/>
          <w:szCs w:val="22"/>
          <w:lang w:eastAsia="lt-LT"/>
        </w:rPr>
      </w:pPr>
      <w:r>
        <w:rPr>
          <w:sz w:val="22"/>
          <w:szCs w:val="22"/>
          <w:lang w:eastAsia="lt-LT"/>
        </w:rPr>
        <w:t>1 priedas</w:t>
      </w:r>
    </w:p>
    <w:p w:rsidR="00801852" w:rsidRDefault="00801852">
      <w:pPr>
        <w:jc w:val="center"/>
        <w:rPr>
          <w:sz w:val="20"/>
          <w:lang w:eastAsia="zh-CN"/>
        </w:rPr>
      </w:pPr>
    </w:p>
    <w:p w:rsidR="00801852" w:rsidRDefault="00801852">
      <w:pPr>
        <w:jc w:val="center"/>
        <w:rPr>
          <w:sz w:val="22"/>
          <w:szCs w:val="22"/>
        </w:rPr>
      </w:pPr>
    </w:p>
    <w:p w:rsidR="00801852" w:rsidRDefault="00E62560">
      <w:pPr>
        <w:jc w:val="center"/>
        <w:rPr>
          <w:b/>
          <w:sz w:val="22"/>
          <w:szCs w:val="22"/>
        </w:rPr>
      </w:pPr>
      <w:r>
        <w:rPr>
          <w:b/>
          <w:sz w:val="22"/>
          <w:szCs w:val="22"/>
        </w:rPr>
        <w:t>(Projektinio pasiūlymo dėl regiono projekto įgyvendinimo forma)</w:t>
      </w:r>
    </w:p>
    <w:p w:rsidR="00801852" w:rsidRDefault="00801852">
      <w:pPr>
        <w:jc w:val="both"/>
        <w:rPr>
          <w:sz w:val="22"/>
          <w:szCs w:val="22"/>
        </w:rPr>
      </w:pPr>
    </w:p>
    <w:p w:rsidR="00801852" w:rsidRDefault="00E62560">
      <w:pPr>
        <w:jc w:val="center"/>
        <w:rPr>
          <w:sz w:val="22"/>
          <w:szCs w:val="22"/>
        </w:rPr>
      </w:pPr>
      <w:r>
        <w:rPr>
          <w:caps/>
          <w:sz w:val="22"/>
          <w:szCs w:val="22"/>
        </w:rPr>
        <w:t>_________________________________</w:t>
      </w:r>
    </w:p>
    <w:p w:rsidR="00801852" w:rsidRDefault="00E62560">
      <w:pPr>
        <w:jc w:val="center"/>
        <w:rPr>
          <w:caps/>
          <w:sz w:val="22"/>
          <w:szCs w:val="22"/>
        </w:rPr>
      </w:pPr>
      <w:r>
        <w:rPr>
          <w:sz w:val="22"/>
          <w:szCs w:val="22"/>
        </w:rPr>
        <w:t>(projektinio pasiūlymo teikėjo</w:t>
      </w:r>
      <w:r>
        <w:rPr>
          <w:sz w:val="22"/>
          <w:szCs w:val="22"/>
        </w:rPr>
        <w:t xml:space="preserve"> pavadinimas)</w:t>
      </w:r>
    </w:p>
    <w:p w:rsidR="00801852" w:rsidRDefault="00801852">
      <w:pPr>
        <w:jc w:val="center"/>
        <w:rPr>
          <w:caps/>
          <w:sz w:val="22"/>
          <w:szCs w:val="22"/>
        </w:rPr>
      </w:pPr>
    </w:p>
    <w:p w:rsidR="00801852" w:rsidRDefault="00E62560">
      <w:pPr>
        <w:tabs>
          <w:tab w:val="left" w:pos="284"/>
        </w:tabs>
        <w:jc w:val="center"/>
        <w:rPr>
          <w:b/>
          <w:bCs/>
          <w:sz w:val="22"/>
          <w:szCs w:val="22"/>
        </w:rPr>
      </w:pPr>
      <w:r>
        <w:rPr>
          <w:b/>
          <w:bCs/>
          <w:sz w:val="22"/>
          <w:szCs w:val="22"/>
        </w:rPr>
        <w:t>PRIEMONĖS ,,PAGRINDINĖS PASLAUGOS IR KAIMŲ ATNAUJINIMAS KAIMO VIETOVĖSE“</w:t>
      </w:r>
    </w:p>
    <w:p w:rsidR="00801852" w:rsidRDefault="00E62560">
      <w:pPr>
        <w:jc w:val="center"/>
        <w:rPr>
          <w:b/>
          <w:bCs/>
          <w:sz w:val="22"/>
          <w:szCs w:val="22"/>
        </w:rPr>
      </w:pPr>
      <w:r>
        <w:rPr>
          <w:b/>
          <w:bCs/>
          <w:sz w:val="22"/>
          <w:szCs w:val="22"/>
        </w:rPr>
        <w:t xml:space="preserve">PROJEKTINIS PASIŪLYMAS </w:t>
      </w:r>
      <w:r>
        <w:rPr>
          <w:b/>
          <w:sz w:val="22"/>
          <w:szCs w:val="22"/>
        </w:rPr>
        <w:t>DĖL REGIONO PROJEKTO ĮGYVENDINIMO</w:t>
      </w:r>
    </w:p>
    <w:p w:rsidR="00801852" w:rsidRDefault="00801852">
      <w:pPr>
        <w:jc w:val="both"/>
        <w:rPr>
          <w:b/>
          <w:bCs/>
          <w:sz w:val="22"/>
          <w:szCs w:val="22"/>
        </w:rPr>
      </w:pPr>
    </w:p>
    <w:p w:rsidR="00801852" w:rsidRDefault="00E62560">
      <w:pPr>
        <w:jc w:val="center"/>
        <w:rPr>
          <w:sz w:val="22"/>
          <w:szCs w:val="22"/>
        </w:rPr>
      </w:pPr>
      <w:r>
        <w:rPr>
          <w:sz w:val="22"/>
          <w:szCs w:val="22"/>
        </w:rPr>
        <w:t>_________ Nr. ______</w:t>
      </w:r>
    </w:p>
    <w:p w:rsidR="00801852" w:rsidRDefault="00E62560">
      <w:pPr>
        <w:jc w:val="center"/>
        <w:rPr>
          <w:sz w:val="22"/>
          <w:szCs w:val="22"/>
        </w:rPr>
      </w:pPr>
      <w:r>
        <w:rPr>
          <w:sz w:val="22"/>
          <w:szCs w:val="22"/>
        </w:rPr>
        <w:t>(data)</w:t>
      </w:r>
      <w:r>
        <w:rPr>
          <w:sz w:val="22"/>
          <w:szCs w:val="22"/>
        </w:rPr>
        <w:tab/>
      </w:r>
      <w:r>
        <w:rPr>
          <w:sz w:val="22"/>
          <w:szCs w:val="22"/>
        </w:rPr>
        <w:tab/>
      </w:r>
    </w:p>
    <w:p w:rsidR="00801852" w:rsidRDefault="00801852">
      <w:pPr>
        <w:autoSpaceDN w:val="0"/>
        <w:jc w:val="both"/>
        <w:rPr>
          <w:sz w:val="22"/>
          <w:szCs w:val="22"/>
        </w:rPr>
      </w:pPr>
    </w:p>
    <w:p w:rsidR="00801852" w:rsidRDefault="00801852">
      <w:pPr>
        <w:autoSpaceDN w:val="0"/>
        <w:jc w:val="both"/>
        <w:rPr>
          <w:sz w:val="22"/>
          <w:szCs w:val="22"/>
        </w:rPr>
      </w:pPr>
    </w:p>
    <w:tbl>
      <w:tblPr>
        <w:tblW w:w="0" w:type="auto"/>
        <w:tblInd w:w="-157" w:type="dxa"/>
        <w:tblLayout w:type="fixed"/>
        <w:tblCellMar>
          <w:left w:w="0" w:type="dxa"/>
          <w:right w:w="0" w:type="dxa"/>
        </w:tblCellMar>
        <w:tblLook w:val="04A0"/>
      </w:tblPr>
      <w:tblGrid>
        <w:gridCol w:w="2409"/>
        <w:gridCol w:w="7554"/>
      </w:tblGrid>
      <w:tr w:rsidR="00801852">
        <w:trPr>
          <w:trHeight w:val="353"/>
        </w:trPr>
        <w:tc>
          <w:tcPr>
            <w:tcW w:w="2409"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ind w:firstLine="20"/>
              <w:jc w:val="both"/>
              <w:rPr>
                <w:szCs w:val="24"/>
                <w:lang w:eastAsia="zh-CN"/>
              </w:rPr>
            </w:pPr>
            <w:r>
              <w:rPr>
                <w:sz w:val="22"/>
                <w:szCs w:val="22"/>
              </w:rPr>
              <w:t>Projekto  pavadinimas</w:t>
            </w:r>
          </w:p>
        </w:tc>
        <w:tc>
          <w:tcPr>
            <w:tcW w:w="7554"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tblPr>
            <w:tblGrid>
              <w:gridCol w:w="7567"/>
            </w:tblGrid>
            <w:tr w:rsidR="00801852">
              <w:trPr>
                <w:trHeight w:val="396"/>
              </w:trPr>
              <w:tc>
                <w:tcPr>
                  <w:tcW w:w="7567" w:type="dxa"/>
                  <w:hideMark/>
                </w:tcPr>
                <w:p w:rsidR="00801852" w:rsidRDefault="00E62560">
                  <w:pPr>
                    <w:pStyle w:val="Default"/>
                    <w:jc w:val="both"/>
                  </w:pPr>
                  <w:r>
                    <w:rPr>
                      <w:i/>
                      <w:iCs/>
                      <w:sz w:val="22"/>
                      <w:szCs w:val="22"/>
                    </w:rPr>
                    <w:t>Nurodomas projekto, kuriam įgyvendinti prašoma lėšų, pav</w:t>
                  </w:r>
                  <w:r>
                    <w:rPr>
                      <w:i/>
                      <w:iCs/>
                      <w:sz w:val="22"/>
                      <w:szCs w:val="22"/>
                    </w:rPr>
                    <w:t xml:space="preserve">adinimas. Rekomenduojama pavadinimą pasirinkti trumpą ir aiškų, nusakantį projekto pagrindinę idėją. </w:t>
                  </w:r>
                </w:p>
              </w:tc>
            </w:tr>
          </w:tbl>
          <w:p w:rsidR="00801852" w:rsidRDefault="00E62560">
            <w:pPr>
              <w:widowControl w:val="0"/>
              <w:suppressAutoHyphens/>
              <w:autoSpaceDN w:val="0"/>
              <w:jc w:val="both"/>
              <w:rPr>
                <w:szCs w:val="24"/>
                <w:lang w:eastAsia="zh-CN"/>
              </w:rPr>
            </w:pPr>
            <w:r>
              <w:rPr>
                <w:i/>
                <w:sz w:val="22"/>
                <w:szCs w:val="22"/>
              </w:rPr>
              <w:t>(Galimas simbolių skaičius – 150)</w:t>
            </w:r>
          </w:p>
        </w:tc>
      </w:tr>
    </w:tbl>
    <w:p w:rsidR="00801852" w:rsidRDefault="00801852">
      <w:pPr>
        <w:autoSpaceDN w:val="0"/>
        <w:jc w:val="both"/>
        <w:rPr>
          <w:sz w:val="22"/>
          <w:szCs w:val="22"/>
          <w:lang w:eastAsia="zh-CN"/>
        </w:rPr>
      </w:pPr>
    </w:p>
    <w:p w:rsidR="00801852" w:rsidRDefault="00E62560">
      <w:pPr>
        <w:widowControl w:val="0"/>
        <w:suppressAutoHyphens/>
        <w:autoSpaceDN w:val="0"/>
        <w:jc w:val="both"/>
        <w:rPr>
          <w:b/>
          <w:sz w:val="22"/>
          <w:szCs w:val="22"/>
        </w:rPr>
      </w:pPr>
      <w:r>
        <w:rPr>
          <w:b/>
          <w:sz w:val="22"/>
          <w:szCs w:val="22"/>
        </w:rPr>
        <w:t>I. DUOMENYS APIE PAREIŠKĖJĄ</w:t>
      </w:r>
    </w:p>
    <w:p w:rsidR="00801852" w:rsidRDefault="00801852">
      <w:pPr>
        <w:autoSpaceDN w:val="0"/>
        <w:jc w:val="both"/>
        <w:rPr>
          <w:b/>
          <w:sz w:val="22"/>
          <w:szCs w:val="22"/>
        </w:rPr>
      </w:pPr>
    </w:p>
    <w:tbl>
      <w:tblPr>
        <w:tblW w:w="9900" w:type="dxa"/>
        <w:tblInd w:w="-20" w:type="dxa"/>
        <w:tblLayout w:type="fixed"/>
        <w:tblLook w:val="04A0"/>
      </w:tblPr>
      <w:tblGrid>
        <w:gridCol w:w="2376"/>
        <w:gridCol w:w="7524"/>
      </w:tblGrid>
      <w:tr w:rsidR="00801852">
        <w:trPr>
          <w:cantSplit/>
          <w:trHeight w:val="398"/>
        </w:trPr>
        <w:tc>
          <w:tcPr>
            <w:tcW w:w="2376" w:type="dxa"/>
            <w:tcBorders>
              <w:top w:val="single" w:sz="4" w:space="0" w:color="000000"/>
              <w:left w:val="single" w:sz="4" w:space="0" w:color="000000"/>
              <w:bottom w:val="single" w:sz="4" w:space="0" w:color="000000"/>
              <w:right w:val="nil"/>
            </w:tcBorders>
            <w:shd w:val="clear" w:color="auto" w:fill="FFFFFF"/>
            <w:hideMark/>
          </w:tcPr>
          <w:p w:rsidR="00801852" w:rsidRDefault="00E62560">
            <w:pPr>
              <w:overflowPunct w:val="0"/>
              <w:jc w:val="both"/>
              <w:textAlignment w:val="baseline"/>
              <w:rPr>
                <w:szCs w:val="24"/>
              </w:rPr>
            </w:pPr>
            <w:r>
              <w:rPr>
                <w:szCs w:val="24"/>
              </w:rPr>
              <w:t>Pareiškėjo pavadinimas</w:t>
            </w: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overflowPunct w:val="0"/>
              <w:jc w:val="both"/>
              <w:textAlignment w:val="baseline"/>
              <w:rPr>
                <w:szCs w:val="24"/>
              </w:rPr>
            </w:pPr>
            <w:r>
              <w:rPr>
                <w:i/>
                <w:szCs w:val="24"/>
              </w:rPr>
              <w:t xml:space="preserve">Nurodomas projektinį pasiūlymą teikiančio juridinio asmens </w:t>
            </w:r>
            <w:r>
              <w:rPr>
                <w:i/>
                <w:szCs w:val="24"/>
              </w:rPr>
              <w:t>pavadinimas (pagal juridinio asmens registravimo pažymėjimą).</w:t>
            </w:r>
          </w:p>
        </w:tc>
      </w:tr>
      <w:tr w:rsidR="00801852">
        <w:trPr>
          <w:cantSplit/>
          <w:trHeight w:val="364"/>
        </w:trPr>
        <w:tc>
          <w:tcPr>
            <w:tcW w:w="2376" w:type="dxa"/>
            <w:vMerge w:val="restart"/>
            <w:tcBorders>
              <w:top w:val="single" w:sz="4" w:space="0" w:color="000000"/>
              <w:left w:val="single" w:sz="4" w:space="0" w:color="000000"/>
              <w:bottom w:val="single" w:sz="4" w:space="0" w:color="000000"/>
              <w:right w:val="nil"/>
            </w:tcBorders>
            <w:shd w:val="clear" w:color="auto" w:fill="FFFFFF"/>
            <w:hideMark/>
          </w:tcPr>
          <w:p w:rsidR="00801852" w:rsidRDefault="00E62560">
            <w:pPr>
              <w:overflowPunct w:val="0"/>
              <w:jc w:val="both"/>
              <w:textAlignment w:val="baseline"/>
              <w:rPr>
                <w:szCs w:val="24"/>
              </w:rPr>
            </w:pPr>
            <w:r>
              <w:rPr>
                <w:szCs w:val="24"/>
              </w:rPr>
              <w:t xml:space="preserve">Pareiškėjo rekvizitai </w:t>
            </w: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overflowPunct w:val="0"/>
              <w:jc w:val="both"/>
              <w:textAlignment w:val="baseline"/>
              <w:rPr>
                <w:szCs w:val="24"/>
              </w:rPr>
            </w:pPr>
            <w:r>
              <w:rPr>
                <w:szCs w:val="24"/>
              </w:rPr>
              <w:t xml:space="preserve">Buveinės adresas </w:t>
            </w:r>
            <w:r>
              <w:rPr>
                <w:i/>
                <w:szCs w:val="24"/>
              </w:rPr>
              <w:t>(gatvė, namo Nr., pašto indeksas, seniūnija, vietovė)</w:t>
            </w:r>
          </w:p>
        </w:tc>
      </w:tr>
      <w:tr w:rsidR="00801852">
        <w:trPr>
          <w:cantSplit/>
          <w:trHeight w:val="356"/>
        </w:trPr>
        <w:tc>
          <w:tcPr>
            <w:tcW w:w="2376" w:type="dxa"/>
            <w:vMerge/>
            <w:tcBorders>
              <w:top w:val="single" w:sz="4" w:space="0" w:color="000000"/>
              <w:left w:val="single" w:sz="4" w:space="0" w:color="000000"/>
              <w:bottom w:val="single" w:sz="4" w:space="0" w:color="000000"/>
              <w:right w:val="nil"/>
            </w:tcBorders>
            <w:hideMark/>
          </w:tcPr>
          <w:p w:rsidR="00801852" w:rsidRDefault="00801852">
            <w:pPr>
              <w:rPr>
                <w:szCs w:val="24"/>
                <w:lang w:eastAsia="zh-CN"/>
              </w:rPr>
            </w:pP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Cs w:val="24"/>
                <w:lang w:eastAsia="zh-CN"/>
              </w:rPr>
            </w:pPr>
            <w:r>
              <w:rPr>
                <w:szCs w:val="24"/>
              </w:rPr>
              <w:t xml:space="preserve">Telefonas </w:t>
            </w:r>
          </w:p>
        </w:tc>
      </w:tr>
      <w:tr w:rsidR="00801852">
        <w:trPr>
          <w:cantSplit/>
          <w:trHeight w:val="356"/>
        </w:trPr>
        <w:tc>
          <w:tcPr>
            <w:tcW w:w="2376" w:type="dxa"/>
            <w:vMerge/>
            <w:tcBorders>
              <w:top w:val="single" w:sz="4" w:space="0" w:color="000000"/>
              <w:left w:val="single" w:sz="4" w:space="0" w:color="000000"/>
              <w:bottom w:val="single" w:sz="4" w:space="0" w:color="000000"/>
              <w:right w:val="nil"/>
            </w:tcBorders>
            <w:hideMark/>
          </w:tcPr>
          <w:p w:rsidR="00801852" w:rsidRDefault="00801852">
            <w:pPr>
              <w:rPr>
                <w:szCs w:val="24"/>
                <w:lang w:eastAsia="zh-CN"/>
              </w:rPr>
            </w:pP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 w:val="22"/>
                <w:szCs w:val="22"/>
                <w:lang w:eastAsia="zh-CN"/>
              </w:rPr>
            </w:pPr>
            <w:r>
              <w:rPr>
                <w:szCs w:val="24"/>
              </w:rPr>
              <w:t>Faksas</w:t>
            </w:r>
          </w:p>
        </w:tc>
      </w:tr>
      <w:tr w:rsidR="00801852">
        <w:trPr>
          <w:cantSplit/>
          <w:trHeight w:val="356"/>
        </w:trPr>
        <w:tc>
          <w:tcPr>
            <w:tcW w:w="2376" w:type="dxa"/>
            <w:vMerge/>
            <w:tcBorders>
              <w:top w:val="single" w:sz="4" w:space="0" w:color="000000"/>
              <w:left w:val="single" w:sz="4" w:space="0" w:color="000000"/>
              <w:bottom w:val="single" w:sz="4" w:space="0" w:color="000000"/>
              <w:right w:val="nil"/>
            </w:tcBorders>
            <w:hideMark/>
          </w:tcPr>
          <w:p w:rsidR="00801852" w:rsidRDefault="00801852">
            <w:pPr>
              <w:rPr>
                <w:szCs w:val="24"/>
                <w:lang w:eastAsia="zh-CN"/>
              </w:rPr>
            </w:pP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Cs w:val="24"/>
                <w:lang w:eastAsia="zh-CN"/>
              </w:rPr>
            </w:pPr>
            <w:r>
              <w:rPr>
                <w:szCs w:val="24"/>
              </w:rPr>
              <w:t>El. pašto adresas</w:t>
            </w:r>
          </w:p>
        </w:tc>
      </w:tr>
      <w:tr w:rsidR="00801852">
        <w:trPr>
          <w:cantSplit/>
          <w:trHeight w:val="356"/>
        </w:trPr>
        <w:tc>
          <w:tcPr>
            <w:tcW w:w="2376" w:type="dxa"/>
            <w:vMerge w:val="restart"/>
            <w:tcBorders>
              <w:top w:val="single" w:sz="4" w:space="0" w:color="000000"/>
              <w:left w:val="single" w:sz="4" w:space="0" w:color="000000"/>
              <w:bottom w:val="single" w:sz="4" w:space="0" w:color="000000"/>
              <w:right w:val="nil"/>
            </w:tcBorders>
            <w:hideMark/>
          </w:tcPr>
          <w:p w:rsidR="00801852" w:rsidRDefault="00E62560">
            <w:pPr>
              <w:overflowPunct w:val="0"/>
              <w:jc w:val="both"/>
              <w:textAlignment w:val="baseline"/>
              <w:rPr>
                <w:szCs w:val="24"/>
              </w:rPr>
            </w:pPr>
            <w:r>
              <w:rPr>
                <w:szCs w:val="24"/>
              </w:rPr>
              <w:t>Pareiškėjo vadovas/atsakingas asmuo</w:t>
            </w: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overflowPunct w:val="0"/>
              <w:jc w:val="both"/>
              <w:textAlignment w:val="baseline"/>
              <w:rPr>
                <w:szCs w:val="24"/>
              </w:rPr>
            </w:pPr>
            <w:r>
              <w:rPr>
                <w:szCs w:val="24"/>
              </w:rPr>
              <w:t>Vardas</w:t>
            </w:r>
          </w:p>
        </w:tc>
      </w:tr>
      <w:tr w:rsidR="00801852">
        <w:trPr>
          <w:cantSplit/>
          <w:trHeight w:val="356"/>
        </w:trPr>
        <w:tc>
          <w:tcPr>
            <w:tcW w:w="2376" w:type="dxa"/>
            <w:vMerge/>
            <w:tcBorders>
              <w:top w:val="single" w:sz="4" w:space="0" w:color="000000"/>
              <w:left w:val="single" w:sz="4" w:space="0" w:color="000000"/>
              <w:bottom w:val="single" w:sz="4" w:space="0" w:color="000000"/>
              <w:right w:val="nil"/>
            </w:tcBorders>
            <w:hideMark/>
          </w:tcPr>
          <w:p w:rsidR="00801852" w:rsidRDefault="00801852">
            <w:pPr>
              <w:rPr>
                <w:szCs w:val="24"/>
                <w:lang w:eastAsia="zh-CN"/>
              </w:rPr>
            </w:pP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Cs w:val="24"/>
                <w:lang w:eastAsia="zh-CN"/>
              </w:rPr>
            </w:pPr>
            <w:r>
              <w:rPr>
                <w:szCs w:val="24"/>
              </w:rPr>
              <w:t>Pavardė</w:t>
            </w:r>
          </w:p>
        </w:tc>
      </w:tr>
      <w:tr w:rsidR="00801852">
        <w:trPr>
          <w:cantSplit/>
          <w:trHeight w:val="356"/>
        </w:trPr>
        <w:tc>
          <w:tcPr>
            <w:tcW w:w="2376" w:type="dxa"/>
            <w:vMerge/>
            <w:tcBorders>
              <w:top w:val="single" w:sz="4" w:space="0" w:color="000000"/>
              <w:left w:val="single" w:sz="4" w:space="0" w:color="000000"/>
              <w:bottom w:val="single" w:sz="4" w:space="0" w:color="000000"/>
              <w:right w:val="nil"/>
            </w:tcBorders>
            <w:hideMark/>
          </w:tcPr>
          <w:p w:rsidR="00801852" w:rsidRDefault="00801852">
            <w:pPr>
              <w:rPr>
                <w:szCs w:val="24"/>
                <w:lang w:eastAsia="zh-CN"/>
              </w:rPr>
            </w:pP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Cs w:val="24"/>
                <w:lang w:eastAsia="zh-CN"/>
              </w:rPr>
            </w:pPr>
            <w:r>
              <w:rPr>
                <w:szCs w:val="24"/>
              </w:rPr>
              <w:t>Pareigos</w:t>
            </w:r>
          </w:p>
        </w:tc>
      </w:tr>
      <w:tr w:rsidR="00801852">
        <w:trPr>
          <w:cantSplit/>
          <w:trHeight w:val="356"/>
        </w:trPr>
        <w:tc>
          <w:tcPr>
            <w:tcW w:w="2376" w:type="dxa"/>
            <w:vMerge/>
            <w:tcBorders>
              <w:top w:val="single" w:sz="4" w:space="0" w:color="000000"/>
              <w:left w:val="single" w:sz="4" w:space="0" w:color="000000"/>
              <w:bottom w:val="single" w:sz="4" w:space="0" w:color="000000"/>
              <w:right w:val="nil"/>
            </w:tcBorders>
            <w:hideMark/>
          </w:tcPr>
          <w:p w:rsidR="00801852" w:rsidRDefault="00801852">
            <w:pPr>
              <w:rPr>
                <w:szCs w:val="24"/>
                <w:lang w:eastAsia="zh-CN"/>
              </w:rPr>
            </w:pP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Cs w:val="24"/>
                <w:lang w:eastAsia="zh-CN"/>
              </w:rPr>
            </w:pPr>
            <w:r>
              <w:rPr>
                <w:szCs w:val="24"/>
              </w:rPr>
              <w:t>Telefonas</w:t>
            </w:r>
          </w:p>
        </w:tc>
      </w:tr>
      <w:tr w:rsidR="00801852">
        <w:trPr>
          <w:cantSplit/>
          <w:trHeight w:val="356"/>
        </w:trPr>
        <w:tc>
          <w:tcPr>
            <w:tcW w:w="2376" w:type="dxa"/>
            <w:vMerge/>
            <w:tcBorders>
              <w:top w:val="single" w:sz="4" w:space="0" w:color="000000"/>
              <w:left w:val="single" w:sz="4" w:space="0" w:color="000000"/>
              <w:bottom w:val="single" w:sz="4" w:space="0" w:color="000000"/>
              <w:right w:val="nil"/>
            </w:tcBorders>
            <w:hideMark/>
          </w:tcPr>
          <w:p w:rsidR="00801852" w:rsidRDefault="00801852">
            <w:pPr>
              <w:rPr>
                <w:szCs w:val="24"/>
                <w:lang w:eastAsia="zh-CN"/>
              </w:rPr>
            </w:pP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 w:val="22"/>
                <w:szCs w:val="22"/>
                <w:lang w:eastAsia="zh-CN"/>
              </w:rPr>
            </w:pPr>
            <w:r>
              <w:rPr>
                <w:szCs w:val="24"/>
              </w:rPr>
              <w:t>Faksas</w:t>
            </w:r>
          </w:p>
        </w:tc>
      </w:tr>
      <w:tr w:rsidR="00801852">
        <w:trPr>
          <w:cantSplit/>
          <w:trHeight w:val="356"/>
        </w:trPr>
        <w:tc>
          <w:tcPr>
            <w:tcW w:w="2376" w:type="dxa"/>
            <w:vMerge/>
            <w:tcBorders>
              <w:top w:val="single" w:sz="4" w:space="0" w:color="000000"/>
              <w:left w:val="single" w:sz="4" w:space="0" w:color="000000"/>
              <w:bottom w:val="single" w:sz="4" w:space="0" w:color="000000"/>
              <w:right w:val="nil"/>
            </w:tcBorders>
            <w:hideMark/>
          </w:tcPr>
          <w:p w:rsidR="00801852" w:rsidRDefault="00801852">
            <w:pPr>
              <w:rPr>
                <w:szCs w:val="24"/>
                <w:lang w:eastAsia="zh-CN"/>
              </w:rPr>
            </w:pP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Cs w:val="24"/>
                <w:lang w:eastAsia="zh-CN"/>
              </w:rPr>
            </w:pPr>
            <w:r>
              <w:rPr>
                <w:szCs w:val="24"/>
              </w:rPr>
              <w:t>El. pašto adresas</w:t>
            </w:r>
          </w:p>
        </w:tc>
      </w:tr>
      <w:tr w:rsidR="00801852">
        <w:trPr>
          <w:cantSplit/>
          <w:trHeight w:val="356"/>
        </w:trPr>
        <w:tc>
          <w:tcPr>
            <w:tcW w:w="2376" w:type="dxa"/>
            <w:vMerge w:val="restart"/>
            <w:tcBorders>
              <w:top w:val="single" w:sz="4" w:space="0" w:color="000000"/>
              <w:left w:val="single" w:sz="4" w:space="0" w:color="000000"/>
              <w:bottom w:val="single" w:sz="4" w:space="0" w:color="000000"/>
              <w:right w:val="nil"/>
            </w:tcBorders>
            <w:hideMark/>
          </w:tcPr>
          <w:p w:rsidR="00801852" w:rsidRDefault="00E62560">
            <w:pPr>
              <w:overflowPunct w:val="0"/>
              <w:jc w:val="both"/>
              <w:textAlignment w:val="baseline"/>
              <w:rPr>
                <w:szCs w:val="24"/>
              </w:rPr>
            </w:pPr>
            <w:r>
              <w:rPr>
                <w:szCs w:val="24"/>
              </w:rPr>
              <w:t>Kontaktinis asmuo</w:t>
            </w: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overflowPunct w:val="0"/>
              <w:jc w:val="both"/>
              <w:textAlignment w:val="baseline"/>
              <w:rPr>
                <w:szCs w:val="24"/>
              </w:rPr>
            </w:pPr>
            <w:r>
              <w:rPr>
                <w:szCs w:val="24"/>
              </w:rPr>
              <w:t>Vardas</w:t>
            </w:r>
          </w:p>
        </w:tc>
      </w:tr>
      <w:tr w:rsidR="00801852">
        <w:trPr>
          <w:cantSplit/>
          <w:trHeight w:val="356"/>
        </w:trPr>
        <w:tc>
          <w:tcPr>
            <w:tcW w:w="2376" w:type="dxa"/>
            <w:vMerge/>
            <w:tcBorders>
              <w:top w:val="single" w:sz="4" w:space="0" w:color="000000"/>
              <w:left w:val="single" w:sz="4" w:space="0" w:color="000000"/>
              <w:bottom w:val="single" w:sz="4" w:space="0" w:color="000000"/>
              <w:right w:val="nil"/>
            </w:tcBorders>
            <w:hideMark/>
          </w:tcPr>
          <w:p w:rsidR="00801852" w:rsidRDefault="00801852">
            <w:pPr>
              <w:rPr>
                <w:szCs w:val="24"/>
                <w:lang w:eastAsia="zh-CN"/>
              </w:rPr>
            </w:pP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Cs w:val="24"/>
                <w:lang w:eastAsia="zh-CN"/>
              </w:rPr>
            </w:pPr>
            <w:r>
              <w:rPr>
                <w:szCs w:val="24"/>
              </w:rPr>
              <w:t>Pavardė</w:t>
            </w:r>
          </w:p>
        </w:tc>
      </w:tr>
      <w:tr w:rsidR="00801852">
        <w:trPr>
          <w:cantSplit/>
          <w:trHeight w:val="356"/>
        </w:trPr>
        <w:tc>
          <w:tcPr>
            <w:tcW w:w="2376" w:type="dxa"/>
            <w:vMerge/>
            <w:tcBorders>
              <w:top w:val="single" w:sz="4" w:space="0" w:color="000000"/>
              <w:left w:val="single" w:sz="4" w:space="0" w:color="000000"/>
              <w:bottom w:val="single" w:sz="4" w:space="0" w:color="000000"/>
              <w:right w:val="nil"/>
            </w:tcBorders>
            <w:hideMark/>
          </w:tcPr>
          <w:p w:rsidR="00801852" w:rsidRDefault="00801852">
            <w:pPr>
              <w:rPr>
                <w:szCs w:val="24"/>
                <w:lang w:eastAsia="zh-CN"/>
              </w:rPr>
            </w:pP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Cs w:val="24"/>
                <w:lang w:eastAsia="zh-CN"/>
              </w:rPr>
            </w:pPr>
            <w:r>
              <w:rPr>
                <w:szCs w:val="24"/>
              </w:rPr>
              <w:t>Pareigos</w:t>
            </w:r>
          </w:p>
        </w:tc>
      </w:tr>
      <w:tr w:rsidR="00801852">
        <w:trPr>
          <w:cantSplit/>
          <w:trHeight w:val="356"/>
        </w:trPr>
        <w:tc>
          <w:tcPr>
            <w:tcW w:w="2376" w:type="dxa"/>
            <w:vMerge/>
            <w:tcBorders>
              <w:top w:val="single" w:sz="4" w:space="0" w:color="000000"/>
              <w:left w:val="single" w:sz="4" w:space="0" w:color="000000"/>
              <w:bottom w:val="single" w:sz="4" w:space="0" w:color="000000"/>
              <w:right w:val="nil"/>
            </w:tcBorders>
            <w:hideMark/>
          </w:tcPr>
          <w:p w:rsidR="00801852" w:rsidRDefault="00801852">
            <w:pPr>
              <w:rPr>
                <w:szCs w:val="24"/>
                <w:lang w:eastAsia="zh-CN"/>
              </w:rPr>
            </w:pP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Cs w:val="24"/>
                <w:lang w:eastAsia="zh-CN"/>
              </w:rPr>
            </w:pPr>
            <w:r>
              <w:rPr>
                <w:szCs w:val="24"/>
              </w:rPr>
              <w:t>Telefonas</w:t>
            </w:r>
          </w:p>
        </w:tc>
      </w:tr>
      <w:tr w:rsidR="00801852">
        <w:trPr>
          <w:cantSplit/>
          <w:trHeight w:val="356"/>
        </w:trPr>
        <w:tc>
          <w:tcPr>
            <w:tcW w:w="2376" w:type="dxa"/>
            <w:vMerge/>
            <w:tcBorders>
              <w:top w:val="single" w:sz="4" w:space="0" w:color="000000"/>
              <w:left w:val="single" w:sz="4" w:space="0" w:color="000000"/>
              <w:bottom w:val="single" w:sz="4" w:space="0" w:color="000000"/>
              <w:right w:val="nil"/>
            </w:tcBorders>
            <w:hideMark/>
          </w:tcPr>
          <w:p w:rsidR="00801852" w:rsidRDefault="00801852">
            <w:pPr>
              <w:rPr>
                <w:szCs w:val="24"/>
                <w:lang w:eastAsia="zh-CN"/>
              </w:rPr>
            </w:pPr>
          </w:p>
        </w:tc>
        <w:tc>
          <w:tcPr>
            <w:tcW w:w="752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Cs w:val="24"/>
                <w:lang w:eastAsia="zh-CN"/>
              </w:rPr>
            </w:pPr>
            <w:r>
              <w:rPr>
                <w:szCs w:val="24"/>
              </w:rPr>
              <w:t>El. pašto adresas</w:t>
            </w:r>
          </w:p>
        </w:tc>
      </w:tr>
      <w:tr w:rsidR="00801852">
        <w:trPr>
          <w:cantSplit/>
          <w:trHeight w:val="356"/>
        </w:trPr>
        <w:tc>
          <w:tcPr>
            <w:tcW w:w="9900" w:type="dxa"/>
            <w:gridSpan w:val="2"/>
            <w:tcBorders>
              <w:top w:val="single" w:sz="4" w:space="0" w:color="auto"/>
              <w:left w:val="single" w:sz="4" w:space="0" w:color="auto"/>
              <w:bottom w:val="single" w:sz="4" w:space="0" w:color="auto"/>
              <w:right w:val="single" w:sz="4" w:space="0" w:color="auto"/>
            </w:tcBorders>
            <w:hideMark/>
          </w:tcPr>
          <w:p w:rsidR="00801852" w:rsidRDefault="00E62560">
            <w:pPr>
              <w:overflowPunct w:val="0"/>
              <w:jc w:val="both"/>
              <w:textAlignment w:val="baseline"/>
              <w:rPr>
                <w:szCs w:val="24"/>
                <w:lang w:eastAsia="lt-LT"/>
              </w:rPr>
            </w:pPr>
            <w:r>
              <w:rPr>
                <w:szCs w:val="24"/>
                <w:lang w:eastAsia="lt-LT"/>
              </w:rPr>
              <w:t>Kokiu būdu norite gauti informaciją apie projektinio pasiūlymo administravimo eigą?</w:t>
            </w:r>
          </w:p>
          <w:p w:rsidR="00801852" w:rsidRDefault="00E62560">
            <w:pPr>
              <w:overflowPunct w:val="0"/>
              <w:snapToGrid w:val="0"/>
              <w:jc w:val="both"/>
              <w:textAlignment w:val="baseline"/>
              <w:rPr>
                <w:szCs w:val="24"/>
              </w:rPr>
            </w:pPr>
            <w:r>
              <w:rPr>
                <w:szCs w:val="24"/>
                <w:lang w:eastAsia="lt-LT"/>
              </w:rPr>
              <w:t xml:space="preserve">PASTABA. Užpildykite, pažymėdami langelį </w:t>
            </w:r>
            <w:r>
              <w:rPr>
                <w:szCs w:val="24"/>
                <w:lang w:eastAsia="lt-LT"/>
              </w:rPr>
              <w:t>ženklu „X“.</w:t>
            </w:r>
          </w:p>
        </w:tc>
      </w:tr>
      <w:tr w:rsidR="00801852">
        <w:trPr>
          <w:cantSplit/>
          <w:trHeight w:val="356"/>
        </w:trPr>
        <w:tc>
          <w:tcPr>
            <w:tcW w:w="2376" w:type="dxa"/>
            <w:tcBorders>
              <w:top w:val="single" w:sz="4" w:space="0" w:color="auto"/>
              <w:left w:val="single" w:sz="4" w:space="0" w:color="auto"/>
              <w:bottom w:val="single" w:sz="4" w:space="0" w:color="auto"/>
              <w:right w:val="single" w:sz="4" w:space="0" w:color="auto"/>
            </w:tcBorders>
            <w:hideMark/>
          </w:tcPr>
          <w:p w:rsidR="00801852" w:rsidRDefault="00E62560">
            <w:pPr>
              <w:overflowPunct w:val="0"/>
              <w:snapToGrid w:val="0"/>
              <w:jc w:val="both"/>
              <w:textAlignment w:val="baseline"/>
              <w:rPr>
                <w:szCs w:val="24"/>
              </w:rPr>
            </w:pPr>
            <w:r>
              <w:rPr>
                <w:szCs w:val="24"/>
                <w:lang w:eastAsia="lt-LT"/>
              </w:rPr>
              <w:lastRenderedPageBreak/>
              <w:t>Paštu</w:t>
            </w:r>
          </w:p>
        </w:tc>
        <w:tc>
          <w:tcPr>
            <w:tcW w:w="7524" w:type="dxa"/>
            <w:tcBorders>
              <w:top w:val="single" w:sz="4" w:space="0" w:color="auto"/>
              <w:left w:val="single" w:sz="4" w:space="0" w:color="auto"/>
              <w:bottom w:val="single" w:sz="4" w:space="0" w:color="auto"/>
              <w:right w:val="single" w:sz="4" w:space="0" w:color="auto"/>
            </w:tcBorders>
            <w:hideMark/>
          </w:tcPr>
          <w:p w:rsidR="00801852" w:rsidRDefault="00E62560">
            <w:pPr>
              <w:overflowPunct w:val="0"/>
              <w:jc w:val="both"/>
              <w:textAlignment w:val="baseline"/>
              <w:rPr>
                <w:szCs w:val="24"/>
              </w:rPr>
            </w:pPr>
            <w:r>
              <w:rPr>
                <w:szCs w:val="24"/>
                <w:lang w:eastAsia="lt-LT"/>
              </w:rPr>
              <w:t>□</w:t>
            </w:r>
          </w:p>
        </w:tc>
      </w:tr>
      <w:tr w:rsidR="00801852">
        <w:trPr>
          <w:cantSplit/>
          <w:trHeight w:val="356"/>
        </w:trPr>
        <w:tc>
          <w:tcPr>
            <w:tcW w:w="2376" w:type="dxa"/>
            <w:tcBorders>
              <w:top w:val="single" w:sz="4" w:space="0" w:color="auto"/>
              <w:left w:val="single" w:sz="4" w:space="0" w:color="auto"/>
              <w:bottom w:val="single" w:sz="4" w:space="0" w:color="auto"/>
              <w:right w:val="single" w:sz="4" w:space="0" w:color="auto"/>
            </w:tcBorders>
            <w:hideMark/>
          </w:tcPr>
          <w:p w:rsidR="00801852" w:rsidRDefault="00E62560">
            <w:pPr>
              <w:overflowPunct w:val="0"/>
              <w:snapToGrid w:val="0"/>
              <w:jc w:val="both"/>
              <w:textAlignment w:val="baseline"/>
              <w:rPr>
                <w:szCs w:val="24"/>
              </w:rPr>
            </w:pPr>
            <w:r>
              <w:rPr>
                <w:szCs w:val="24"/>
                <w:lang w:eastAsia="lt-LT"/>
              </w:rPr>
              <w:t>Elektroniniu paštu</w:t>
            </w:r>
          </w:p>
        </w:tc>
        <w:tc>
          <w:tcPr>
            <w:tcW w:w="7524" w:type="dxa"/>
            <w:tcBorders>
              <w:top w:val="single" w:sz="4" w:space="0" w:color="auto"/>
              <w:left w:val="single" w:sz="4" w:space="0" w:color="auto"/>
              <w:bottom w:val="single" w:sz="4" w:space="0" w:color="auto"/>
              <w:right w:val="single" w:sz="4" w:space="0" w:color="auto"/>
            </w:tcBorders>
            <w:hideMark/>
          </w:tcPr>
          <w:p w:rsidR="00801852" w:rsidRDefault="00E62560">
            <w:pPr>
              <w:overflowPunct w:val="0"/>
              <w:jc w:val="both"/>
              <w:textAlignment w:val="baseline"/>
              <w:rPr>
                <w:szCs w:val="24"/>
              </w:rPr>
            </w:pPr>
            <w:r>
              <w:rPr>
                <w:szCs w:val="24"/>
                <w:lang w:eastAsia="lt-LT"/>
              </w:rPr>
              <w:t>□</w:t>
            </w:r>
          </w:p>
        </w:tc>
      </w:tr>
    </w:tbl>
    <w:p w:rsidR="00801852" w:rsidRDefault="00801852">
      <w:pPr>
        <w:autoSpaceDN w:val="0"/>
        <w:jc w:val="both"/>
        <w:rPr>
          <w:color w:val="000000"/>
          <w:sz w:val="22"/>
          <w:szCs w:val="22"/>
          <w:lang w:eastAsia="zh-CN"/>
        </w:rPr>
      </w:pPr>
    </w:p>
    <w:p w:rsidR="00801852" w:rsidRDefault="00801852">
      <w:pPr>
        <w:autoSpaceDN w:val="0"/>
        <w:jc w:val="both"/>
        <w:rPr>
          <w:b/>
          <w:sz w:val="22"/>
          <w:szCs w:val="22"/>
        </w:rPr>
      </w:pPr>
    </w:p>
    <w:p w:rsidR="00801852" w:rsidRDefault="00E62560">
      <w:pPr>
        <w:autoSpaceDN w:val="0"/>
        <w:jc w:val="both"/>
        <w:rPr>
          <w:b/>
          <w:sz w:val="22"/>
          <w:szCs w:val="22"/>
        </w:rPr>
      </w:pPr>
      <w:r>
        <w:rPr>
          <w:b/>
          <w:sz w:val="22"/>
          <w:szCs w:val="22"/>
        </w:rPr>
        <w:t>II.DUOMENYS APIE PROJEKTĄ</w:t>
      </w:r>
    </w:p>
    <w:p w:rsidR="00801852" w:rsidRDefault="00801852">
      <w:pPr>
        <w:autoSpaceDN w:val="0"/>
        <w:jc w:val="both"/>
        <w:rPr>
          <w:b/>
          <w:sz w:val="22"/>
          <w:szCs w:val="22"/>
        </w:rPr>
      </w:pPr>
    </w:p>
    <w:tbl>
      <w:tblPr>
        <w:tblW w:w="9900" w:type="dxa"/>
        <w:tblInd w:w="-20" w:type="dxa"/>
        <w:tblLayout w:type="fixed"/>
        <w:tblLook w:val="04A0"/>
      </w:tblPr>
      <w:tblGrid>
        <w:gridCol w:w="2397"/>
        <w:gridCol w:w="7503"/>
      </w:tblGrid>
      <w:tr w:rsidR="00801852">
        <w:trPr>
          <w:cantSplit/>
          <w:trHeight w:val="330"/>
        </w:trPr>
        <w:tc>
          <w:tcPr>
            <w:tcW w:w="2396" w:type="dxa"/>
            <w:vMerge w:val="restart"/>
            <w:tcBorders>
              <w:top w:val="single" w:sz="4" w:space="0" w:color="000000"/>
              <w:left w:val="single" w:sz="4" w:space="0" w:color="000000"/>
              <w:bottom w:val="single" w:sz="4" w:space="0" w:color="000000"/>
              <w:right w:val="nil"/>
            </w:tcBorders>
            <w:shd w:val="clear" w:color="auto" w:fill="FFFFFF"/>
            <w:hideMark/>
          </w:tcPr>
          <w:p w:rsidR="00801852" w:rsidRDefault="00E62560">
            <w:pPr>
              <w:widowControl w:val="0"/>
              <w:suppressAutoHyphens/>
              <w:autoSpaceDE w:val="0"/>
              <w:rPr>
                <w:szCs w:val="24"/>
                <w:lang w:eastAsia="zh-CN"/>
              </w:rPr>
            </w:pPr>
            <w:r>
              <w:rPr>
                <w:sz w:val="22"/>
                <w:szCs w:val="22"/>
              </w:rPr>
              <w:t>Programos priemonės veiklos srities kodas</w:t>
            </w:r>
          </w:p>
        </w:tc>
        <w:tc>
          <w:tcPr>
            <w:tcW w:w="7499" w:type="dxa"/>
            <w:tcBorders>
              <w:top w:val="single" w:sz="4" w:space="0" w:color="000000"/>
              <w:left w:val="single" w:sz="4" w:space="0" w:color="000000"/>
              <w:bottom w:val="single" w:sz="4" w:space="0" w:color="000000"/>
              <w:right w:val="single" w:sz="4" w:space="0" w:color="000000"/>
            </w:tcBorders>
          </w:tcPr>
          <w:p w:rsidR="00801852" w:rsidRDefault="00E62560">
            <w:pPr>
              <w:rPr>
                <w:szCs w:val="24"/>
                <w:lang w:eastAsia="zh-CN"/>
              </w:rPr>
            </w:pPr>
            <w:r>
              <w:rPr>
                <w:sz w:val="22"/>
                <w:szCs w:val="22"/>
              </w:rPr>
              <w:t>□ 7.2 ,,Parama investicijoms į visų rūšių mažos apimties infrastruktūrą“</w:t>
            </w:r>
          </w:p>
          <w:p w:rsidR="00801852" w:rsidRDefault="00801852">
            <w:pPr>
              <w:widowControl w:val="0"/>
              <w:suppressAutoHyphens/>
              <w:autoSpaceDE w:val="0"/>
              <w:rPr>
                <w:szCs w:val="24"/>
                <w:lang w:eastAsia="zh-CN"/>
              </w:rPr>
            </w:pPr>
          </w:p>
        </w:tc>
      </w:tr>
      <w:tr w:rsidR="00801852">
        <w:trPr>
          <w:cantSplit/>
          <w:trHeight w:val="115"/>
        </w:trPr>
        <w:tc>
          <w:tcPr>
            <w:tcW w:w="2396" w:type="dxa"/>
            <w:vMerge/>
            <w:tcBorders>
              <w:top w:val="single" w:sz="4" w:space="0" w:color="000000"/>
              <w:left w:val="single" w:sz="4" w:space="0" w:color="000000"/>
              <w:bottom w:val="single" w:sz="4" w:space="0" w:color="000000"/>
              <w:right w:val="nil"/>
            </w:tcBorders>
            <w:vAlign w:val="center"/>
            <w:hideMark/>
          </w:tcPr>
          <w:p w:rsidR="00801852" w:rsidRDefault="00801852">
            <w:pPr>
              <w:rPr>
                <w:szCs w:val="24"/>
                <w:lang w:eastAsia="zh-CN"/>
              </w:rPr>
            </w:pPr>
          </w:p>
        </w:tc>
        <w:tc>
          <w:tcPr>
            <w:tcW w:w="7499" w:type="dxa"/>
            <w:tcBorders>
              <w:top w:val="single" w:sz="4" w:space="0" w:color="000000"/>
              <w:left w:val="single" w:sz="4" w:space="0" w:color="000000"/>
              <w:bottom w:val="nil"/>
              <w:right w:val="single" w:sz="4" w:space="0" w:color="000000"/>
            </w:tcBorders>
            <w:hideMark/>
          </w:tcPr>
          <w:p w:rsidR="00801852" w:rsidRDefault="00E62560">
            <w:pPr>
              <w:widowControl w:val="0"/>
              <w:suppressAutoHyphens/>
              <w:autoSpaceDE w:val="0"/>
              <w:ind w:left="-91" w:firstLine="153"/>
              <w:jc w:val="both"/>
              <w:rPr>
                <w:szCs w:val="24"/>
                <w:lang w:eastAsia="zh-CN"/>
              </w:rPr>
            </w:pPr>
            <w:r>
              <w:rPr>
                <w:sz w:val="22"/>
                <w:szCs w:val="22"/>
              </w:rPr>
              <w:t xml:space="preserve">□ 7.6 ,,Parama investicijoms į kaimo kultūros ir gamtos paveldą, </w:t>
            </w:r>
            <w:r>
              <w:rPr>
                <w:sz w:val="22"/>
                <w:szCs w:val="22"/>
              </w:rPr>
              <w:t>kraštovaizdį“</w:t>
            </w:r>
          </w:p>
        </w:tc>
      </w:tr>
      <w:tr w:rsidR="00801852">
        <w:trPr>
          <w:cantSplit/>
          <w:trHeight w:val="115"/>
        </w:trPr>
        <w:tc>
          <w:tcPr>
            <w:tcW w:w="2396" w:type="dxa"/>
            <w:vMerge w:val="restart"/>
            <w:tcBorders>
              <w:top w:val="single" w:sz="4" w:space="0" w:color="000000"/>
              <w:left w:val="single" w:sz="4" w:space="0" w:color="000000"/>
              <w:bottom w:val="single" w:sz="4" w:space="0" w:color="000000"/>
              <w:right w:val="nil"/>
            </w:tcBorders>
            <w:shd w:val="clear" w:color="auto" w:fill="FFFFFF"/>
            <w:hideMark/>
          </w:tcPr>
          <w:p w:rsidR="00801852" w:rsidRDefault="00E62560">
            <w:pPr>
              <w:widowControl w:val="0"/>
              <w:suppressAutoHyphens/>
              <w:autoSpaceDE w:val="0"/>
              <w:jc w:val="both"/>
              <w:rPr>
                <w:szCs w:val="24"/>
                <w:lang w:eastAsia="zh-CN"/>
              </w:rPr>
            </w:pPr>
            <w:r>
              <w:rPr>
                <w:sz w:val="22"/>
                <w:szCs w:val="22"/>
              </w:rPr>
              <w:t>Planuojama projekto įgyvendinimo vieta</w:t>
            </w:r>
          </w:p>
        </w:tc>
        <w:tc>
          <w:tcPr>
            <w:tcW w:w="7499" w:type="dxa"/>
            <w:tcBorders>
              <w:top w:val="single" w:sz="4" w:space="0" w:color="000000"/>
              <w:left w:val="single" w:sz="4" w:space="0" w:color="000000"/>
              <w:bottom w:val="nil"/>
              <w:right w:val="single" w:sz="4" w:space="0" w:color="000000"/>
            </w:tcBorders>
          </w:tcPr>
          <w:p w:rsidR="00801852" w:rsidRDefault="00801852">
            <w:pPr>
              <w:widowControl w:val="0"/>
              <w:suppressAutoHyphens/>
              <w:autoSpaceDE w:val="0"/>
              <w:snapToGrid w:val="0"/>
              <w:ind w:left="-91" w:firstLine="153"/>
              <w:jc w:val="both"/>
              <w:rPr>
                <w:szCs w:val="24"/>
                <w:lang w:eastAsia="zh-CN"/>
              </w:rPr>
            </w:pPr>
          </w:p>
        </w:tc>
      </w:tr>
      <w:tr w:rsidR="00801852">
        <w:trPr>
          <w:cantSplit/>
          <w:trHeight w:val="473"/>
        </w:trPr>
        <w:tc>
          <w:tcPr>
            <w:tcW w:w="2396" w:type="dxa"/>
            <w:vMerge/>
            <w:tcBorders>
              <w:top w:val="single" w:sz="4" w:space="0" w:color="000000"/>
              <w:left w:val="single" w:sz="4" w:space="0" w:color="000000"/>
              <w:bottom w:val="single" w:sz="4" w:space="0" w:color="000000"/>
              <w:right w:val="nil"/>
            </w:tcBorders>
            <w:vAlign w:val="center"/>
            <w:hideMark/>
          </w:tcPr>
          <w:p w:rsidR="00801852" w:rsidRDefault="00801852">
            <w:pPr>
              <w:rPr>
                <w:szCs w:val="24"/>
                <w:lang w:eastAsia="zh-CN"/>
              </w:rPr>
            </w:pPr>
          </w:p>
        </w:tc>
        <w:tc>
          <w:tcPr>
            <w:tcW w:w="7499" w:type="dxa"/>
            <w:tcBorders>
              <w:top w:val="nil"/>
              <w:left w:val="single" w:sz="4" w:space="0" w:color="000000"/>
              <w:bottom w:val="single" w:sz="4" w:space="0" w:color="000000"/>
              <w:right w:val="single" w:sz="4" w:space="0" w:color="000000"/>
            </w:tcBorders>
            <w:hideMark/>
          </w:tcPr>
          <w:p w:rsidR="00801852" w:rsidRDefault="00E62560">
            <w:pPr>
              <w:widowControl w:val="0"/>
              <w:suppressAutoHyphens/>
              <w:autoSpaceDE w:val="0"/>
              <w:snapToGrid w:val="0"/>
              <w:jc w:val="both"/>
              <w:rPr>
                <w:i/>
                <w:sz w:val="22"/>
                <w:szCs w:val="22"/>
                <w:lang w:eastAsia="zh-CN"/>
              </w:rPr>
            </w:pPr>
            <w:r>
              <w:rPr>
                <w:i/>
                <w:sz w:val="22"/>
                <w:szCs w:val="22"/>
              </w:rPr>
              <w:t>(Nurodoma apskritis, savivaldybė, seniūnija ir gyvenamoji vietovė (-ės), kurioje   (-se)  planuojama vykdyti projekto veiklas)</w:t>
            </w:r>
          </w:p>
        </w:tc>
      </w:tr>
      <w:tr w:rsidR="00801852">
        <w:trPr>
          <w:trHeight w:val="23"/>
        </w:trPr>
        <w:tc>
          <w:tcPr>
            <w:tcW w:w="2396" w:type="dxa"/>
            <w:tcBorders>
              <w:top w:val="single" w:sz="4" w:space="0" w:color="000000"/>
              <w:left w:val="single" w:sz="4" w:space="0" w:color="000000"/>
              <w:bottom w:val="single" w:sz="4" w:space="0" w:color="000000"/>
              <w:right w:val="nil"/>
            </w:tcBorders>
            <w:shd w:val="clear" w:color="auto" w:fill="FFFFFF"/>
            <w:hideMark/>
          </w:tcPr>
          <w:p w:rsidR="00801852" w:rsidRDefault="00E62560">
            <w:pPr>
              <w:widowControl w:val="0"/>
              <w:suppressAutoHyphens/>
              <w:autoSpaceDE w:val="0"/>
              <w:rPr>
                <w:szCs w:val="24"/>
                <w:lang w:eastAsia="zh-CN"/>
              </w:rPr>
            </w:pPr>
            <w:r>
              <w:rPr>
                <w:sz w:val="22"/>
                <w:szCs w:val="22"/>
              </w:rPr>
              <w:t>Numatoma projekto vertė su PVM (Eur)</w:t>
            </w:r>
          </w:p>
        </w:tc>
        <w:tc>
          <w:tcPr>
            <w:tcW w:w="7499" w:type="dxa"/>
            <w:tcBorders>
              <w:top w:val="single" w:sz="4" w:space="0" w:color="000000"/>
              <w:left w:val="single" w:sz="4" w:space="0" w:color="000000"/>
              <w:bottom w:val="single" w:sz="4" w:space="0" w:color="000000"/>
              <w:right w:val="single" w:sz="4" w:space="0" w:color="000000"/>
            </w:tcBorders>
          </w:tcPr>
          <w:p w:rsidR="00801852" w:rsidRDefault="00801852">
            <w:pPr>
              <w:widowControl w:val="0"/>
              <w:suppressAutoHyphens/>
              <w:autoSpaceDE w:val="0"/>
              <w:snapToGrid w:val="0"/>
              <w:rPr>
                <w:i/>
                <w:sz w:val="22"/>
                <w:szCs w:val="22"/>
                <w:lang w:eastAsia="zh-CN"/>
              </w:rPr>
            </w:pPr>
          </w:p>
        </w:tc>
      </w:tr>
      <w:tr w:rsidR="00801852">
        <w:trPr>
          <w:trHeight w:val="501"/>
        </w:trPr>
        <w:tc>
          <w:tcPr>
            <w:tcW w:w="2396" w:type="dxa"/>
            <w:tcBorders>
              <w:top w:val="single" w:sz="4" w:space="0" w:color="000000"/>
              <w:left w:val="single" w:sz="4" w:space="0" w:color="000000"/>
              <w:bottom w:val="single" w:sz="4" w:space="0" w:color="000000"/>
              <w:right w:val="nil"/>
            </w:tcBorders>
            <w:shd w:val="clear" w:color="auto" w:fill="FFFFFF"/>
            <w:hideMark/>
          </w:tcPr>
          <w:p w:rsidR="00801852" w:rsidRDefault="00E62560">
            <w:pPr>
              <w:widowControl w:val="0"/>
              <w:suppressAutoHyphens/>
              <w:autoSpaceDE w:val="0"/>
              <w:rPr>
                <w:szCs w:val="24"/>
                <w:lang w:eastAsia="zh-CN"/>
              </w:rPr>
            </w:pPr>
            <w:r>
              <w:rPr>
                <w:sz w:val="22"/>
                <w:szCs w:val="22"/>
              </w:rPr>
              <w:t xml:space="preserve">Numatoma projekto pasiūlymo vertė be PVM (Eur) </w:t>
            </w:r>
          </w:p>
        </w:tc>
        <w:tc>
          <w:tcPr>
            <w:tcW w:w="7499" w:type="dxa"/>
            <w:tcBorders>
              <w:top w:val="single" w:sz="4" w:space="0" w:color="000000"/>
              <w:left w:val="single" w:sz="4" w:space="0" w:color="000000"/>
              <w:bottom w:val="single" w:sz="4" w:space="0" w:color="000000"/>
              <w:right w:val="single" w:sz="4" w:space="0" w:color="000000"/>
            </w:tcBorders>
          </w:tcPr>
          <w:p w:rsidR="00801852" w:rsidRDefault="00801852">
            <w:pPr>
              <w:widowControl w:val="0"/>
              <w:suppressAutoHyphens/>
              <w:autoSpaceDE w:val="0"/>
              <w:snapToGrid w:val="0"/>
              <w:rPr>
                <w:szCs w:val="24"/>
                <w:lang w:eastAsia="zh-CN"/>
              </w:rPr>
            </w:pPr>
          </w:p>
        </w:tc>
      </w:tr>
      <w:tr w:rsidR="00801852">
        <w:trPr>
          <w:trHeight w:val="23"/>
        </w:trPr>
        <w:tc>
          <w:tcPr>
            <w:tcW w:w="2396" w:type="dxa"/>
            <w:tcBorders>
              <w:top w:val="single" w:sz="4" w:space="0" w:color="000000"/>
              <w:left w:val="single" w:sz="4" w:space="0" w:color="000000"/>
              <w:bottom w:val="single" w:sz="4" w:space="0" w:color="000000"/>
              <w:right w:val="nil"/>
            </w:tcBorders>
            <w:shd w:val="clear" w:color="auto" w:fill="FFFFFF"/>
            <w:hideMark/>
          </w:tcPr>
          <w:p w:rsidR="00801852" w:rsidRDefault="00E62560">
            <w:pPr>
              <w:widowControl w:val="0"/>
              <w:suppressAutoHyphens/>
              <w:autoSpaceDE w:val="0"/>
              <w:rPr>
                <w:szCs w:val="24"/>
                <w:lang w:eastAsia="zh-CN"/>
              </w:rPr>
            </w:pPr>
            <w:r>
              <w:rPr>
                <w:sz w:val="22"/>
                <w:szCs w:val="22"/>
              </w:rPr>
              <w:t>Prašoma paramos lėšų suma (Eur)</w:t>
            </w:r>
          </w:p>
        </w:tc>
        <w:tc>
          <w:tcPr>
            <w:tcW w:w="7499"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Cs w:val="24"/>
                <w:lang w:eastAsia="zh-CN"/>
              </w:rPr>
            </w:pPr>
            <w:r>
              <w:rPr>
                <w:i/>
                <w:sz w:val="22"/>
                <w:szCs w:val="22"/>
              </w:rPr>
              <w:t>Nurodoma bendra prašoma paramos suma nuo tinkamų finansuoti projekto išlaidų.</w:t>
            </w:r>
          </w:p>
        </w:tc>
      </w:tr>
      <w:tr w:rsidR="00801852">
        <w:trPr>
          <w:trHeight w:val="23"/>
        </w:trPr>
        <w:tc>
          <w:tcPr>
            <w:tcW w:w="2396" w:type="dxa"/>
            <w:tcBorders>
              <w:top w:val="single" w:sz="4" w:space="0" w:color="000000"/>
              <w:left w:val="single" w:sz="4" w:space="0" w:color="000000"/>
              <w:bottom w:val="single" w:sz="4" w:space="0" w:color="000000"/>
              <w:right w:val="nil"/>
            </w:tcBorders>
            <w:shd w:val="clear" w:color="auto" w:fill="FFFFFF"/>
            <w:hideMark/>
          </w:tcPr>
          <w:p w:rsidR="00801852" w:rsidRDefault="00E62560">
            <w:pPr>
              <w:widowControl w:val="0"/>
              <w:suppressAutoHyphens/>
              <w:autoSpaceDE w:val="0"/>
              <w:rPr>
                <w:szCs w:val="24"/>
                <w:lang w:eastAsia="zh-CN"/>
              </w:rPr>
            </w:pPr>
            <w:r>
              <w:rPr>
                <w:sz w:val="22"/>
                <w:szCs w:val="22"/>
              </w:rPr>
              <w:t>Numatoma projekto pradžia</w:t>
            </w:r>
          </w:p>
        </w:tc>
        <w:tc>
          <w:tcPr>
            <w:tcW w:w="7499"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jc w:val="both"/>
              <w:rPr>
                <w:szCs w:val="24"/>
                <w:lang w:eastAsia="zh-CN"/>
              </w:rPr>
            </w:pPr>
            <w:r>
              <w:rPr>
                <w:i/>
                <w:sz w:val="22"/>
                <w:szCs w:val="22"/>
              </w:rPr>
              <w:t xml:space="preserve"> Įrašoma planuojama projekto pradžia (metai/mėnesiai). </w:t>
            </w:r>
          </w:p>
        </w:tc>
      </w:tr>
      <w:tr w:rsidR="00801852">
        <w:trPr>
          <w:trHeight w:val="23"/>
        </w:trPr>
        <w:tc>
          <w:tcPr>
            <w:tcW w:w="2396" w:type="dxa"/>
            <w:tcBorders>
              <w:top w:val="single" w:sz="4" w:space="0" w:color="000000"/>
              <w:left w:val="single" w:sz="4" w:space="0" w:color="000000"/>
              <w:bottom w:val="single" w:sz="4" w:space="0" w:color="000000"/>
              <w:right w:val="nil"/>
            </w:tcBorders>
            <w:shd w:val="clear" w:color="auto" w:fill="FFFFFF"/>
            <w:hideMark/>
          </w:tcPr>
          <w:p w:rsidR="00801852" w:rsidRDefault="00E62560">
            <w:pPr>
              <w:widowControl w:val="0"/>
              <w:suppressAutoHyphens/>
              <w:autoSpaceDE w:val="0"/>
              <w:rPr>
                <w:szCs w:val="24"/>
                <w:lang w:eastAsia="zh-CN"/>
              </w:rPr>
            </w:pPr>
            <w:r>
              <w:rPr>
                <w:sz w:val="22"/>
                <w:szCs w:val="22"/>
              </w:rPr>
              <w:t xml:space="preserve">Numatoma </w:t>
            </w:r>
            <w:r>
              <w:rPr>
                <w:sz w:val="22"/>
                <w:szCs w:val="22"/>
              </w:rPr>
              <w:t>projekto pabaiga</w:t>
            </w:r>
          </w:p>
        </w:tc>
        <w:tc>
          <w:tcPr>
            <w:tcW w:w="7499"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rPr>
                <w:szCs w:val="24"/>
                <w:lang w:eastAsia="zh-CN"/>
              </w:rPr>
            </w:pPr>
            <w:r>
              <w:rPr>
                <w:i/>
                <w:sz w:val="22"/>
                <w:szCs w:val="22"/>
              </w:rPr>
              <w:t>Įrašoma planuojama projekto pabaiga (metai/mėnesiai).</w:t>
            </w:r>
          </w:p>
        </w:tc>
      </w:tr>
      <w:tr w:rsidR="00801852">
        <w:trPr>
          <w:trHeight w:val="23"/>
        </w:trPr>
        <w:tc>
          <w:tcPr>
            <w:tcW w:w="2396" w:type="dxa"/>
            <w:tcBorders>
              <w:top w:val="single" w:sz="4" w:space="0" w:color="000000"/>
              <w:left w:val="single" w:sz="4" w:space="0" w:color="000000"/>
              <w:bottom w:val="single" w:sz="4" w:space="0" w:color="000000"/>
              <w:right w:val="nil"/>
            </w:tcBorders>
            <w:shd w:val="clear" w:color="auto" w:fill="FFFFFF"/>
            <w:hideMark/>
          </w:tcPr>
          <w:p w:rsidR="00801852" w:rsidRDefault="00E62560">
            <w:pPr>
              <w:widowControl w:val="0"/>
              <w:suppressAutoHyphens/>
              <w:autoSpaceDE w:val="0"/>
              <w:rPr>
                <w:szCs w:val="24"/>
                <w:lang w:eastAsia="zh-CN"/>
              </w:rPr>
            </w:pPr>
            <w:r>
              <w:rPr>
                <w:sz w:val="22"/>
                <w:szCs w:val="22"/>
              </w:rPr>
              <w:t xml:space="preserve">Preliminari projekto trukmė </w:t>
            </w:r>
          </w:p>
        </w:tc>
        <w:tc>
          <w:tcPr>
            <w:tcW w:w="7499"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jc w:val="both"/>
              <w:rPr>
                <w:szCs w:val="24"/>
                <w:lang w:eastAsia="zh-CN"/>
              </w:rPr>
            </w:pPr>
            <w:r>
              <w:rPr>
                <w:i/>
                <w:sz w:val="22"/>
                <w:szCs w:val="22"/>
              </w:rPr>
              <w:t>Įrašomas planuojamas projekto įgyvendinimo laikotarpis mėnesių tikslumu nuo projekto sutarties pasirašymo dienos iki projekto veiklų įgyvendinimo pabaigos,</w:t>
            </w:r>
            <w:r>
              <w:rPr>
                <w:i/>
                <w:sz w:val="22"/>
                <w:szCs w:val="22"/>
              </w:rPr>
              <w:t xml:space="preserve">   t. y. per kiek mėnesių pasirašius sutartį bus pabaigtos vykdyti visos projekto veiklos.</w:t>
            </w:r>
          </w:p>
        </w:tc>
      </w:tr>
    </w:tbl>
    <w:p w:rsidR="00801852" w:rsidRDefault="00801852">
      <w:pPr>
        <w:jc w:val="both"/>
        <w:rPr>
          <w:sz w:val="22"/>
          <w:szCs w:val="22"/>
        </w:rPr>
      </w:pPr>
    </w:p>
    <w:p w:rsidR="00801852" w:rsidRDefault="00801852">
      <w:pPr>
        <w:jc w:val="both"/>
        <w:rPr>
          <w:sz w:val="22"/>
          <w:szCs w:val="22"/>
        </w:rPr>
      </w:pPr>
    </w:p>
    <w:p w:rsidR="00801852" w:rsidRDefault="00E62560">
      <w:pPr>
        <w:jc w:val="both"/>
        <w:rPr>
          <w:b/>
          <w:sz w:val="22"/>
          <w:szCs w:val="22"/>
          <w:lang w:eastAsia="zh-CN"/>
        </w:rPr>
      </w:pPr>
      <w:r>
        <w:rPr>
          <w:b/>
          <w:sz w:val="22"/>
          <w:szCs w:val="22"/>
        </w:rPr>
        <w:t>III. PROJEKTO TRUMPAS APRAŠYMAS (SANTRAUKA)</w:t>
      </w:r>
    </w:p>
    <w:p w:rsidR="00801852" w:rsidRDefault="0080185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01852">
        <w:trPr>
          <w:trHeight w:val="443"/>
        </w:trPr>
        <w:tc>
          <w:tcPr>
            <w:tcW w:w="10450" w:type="dxa"/>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ind w:firstLine="720"/>
              <w:jc w:val="center"/>
              <w:rPr>
                <w:rFonts w:cs="Arial"/>
                <w:b/>
                <w:bCs/>
                <w:sz w:val="22"/>
                <w:szCs w:val="24"/>
                <w:lang w:eastAsia="en-GB"/>
              </w:rPr>
            </w:pPr>
            <w:r>
              <w:rPr>
                <w:b/>
                <w:bCs/>
                <w:sz w:val="22"/>
                <w:lang w:eastAsia="en-GB"/>
              </w:rPr>
              <w:t>Projekto esmė</w:t>
            </w:r>
          </w:p>
        </w:tc>
      </w:tr>
      <w:tr w:rsidR="00801852">
        <w:trPr>
          <w:trHeight w:val="592"/>
        </w:trPr>
        <w:tc>
          <w:tcPr>
            <w:tcW w:w="10450" w:type="dxa"/>
            <w:tcBorders>
              <w:top w:val="single" w:sz="4" w:space="0" w:color="auto"/>
              <w:left w:val="single" w:sz="4" w:space="0" w:color="auto"/>
              <w:bottom w:val="single" w:sz="4" w:space="0" w:color="auto"/>
              <w:right w:val="single" w:sz="4" w:space="0" w:color="auto"/>
            </w:tcBorders>
            <w:hideMark/>
          </w:tcPr>
          <w:p w:rsidR="00801852" w:rsidRDefault="00E62560">
            <w:pPr>
              <w:spacing w:before="60" w:after="60"/>
              <w:rPr>
                <w:rFonts w:cs="Arial"/>
                <w:sz w:val="22"/>
                <w:szCs w:val="22"/>
                <w:lang w:eastAsia="en-GB"/>
              </w:rPr>
            </w:pPr>
            <w:r>
              <w:rPr>
                <w:sz w:val="22"/>
                <w:szCs w:val="22"/>
                <w:lang w:eastAsia="en-GB"/>
              </w:rPr>
              <w:t xml:space="preserve">Trumpai ir glaustai pateikiama numatomo projekto esmė aprašant pagrindinius su projektu susijusius </w:t>
            </w:r>
            <w:r>
              <w:rPr>
                <w:sz w:val="22"/>
                <w:szCs w:val="22"/>
                <w:lang w:eastAsia="en-GB"/>
              </w:rPr>
              <w:t>aspektus:</w:t>
            </w:r>
          </w:p>
          <w:p w:rsidR="00801852" w:rsidRDefault="00E62560">
            <w:pPr>
              <w:spacing w:before="60" w:after="60"/>
              <w:ind w:firstLine="360"/>
              <w:jc w:val="both"/>
              <w:rPr>
                <w:sz w:val="22"/>
                <w:szCs w:val="22"/>
                <w:lang w:eastAsia="en-GB"/>
              </w:rPr>
            </w:pPr>
            <w:r>
              <w:rPr>
                <w:rFonts w:ascii="Arial" w:hAnsi="Arial"/>
                <w:sz w:val="20"/>
                <w:lang w:eastAsia="en-GB"/>
              </w:rPr>
              <w:t>●</w:t>
            </w:r>
            <w:r>
              <w:rPr>
                <w:rFonts w:ascii="Arial" w:hAnsi="Arial"/>
                <w:sz w:val="20"/>
                <w:lang w:eastAsia="en-GB"/>
              </w:rPr>
              <w:tab/>
            </w:r>
            <w:r>
              <w:rPr>
                <w:sz w:val="22"/>
                <w:szCs w:val="22"/>
                <w:lang w:eastAsia="en-GB"/>
              </w:rPr>
              <w:t>nurodoma problema (-os), kurią (-ias) siekiama spręsti įgyvendinant projektą, ir problemos aktualumas pagrindžiamas statistiniais duomenimis;</w:t>
            </w:r>
          </w:p>
          <w:p w:rsidR="00801852" w:rsidRDefault="00E62560">
            <w:pPr>
              <w:spacing w:before="60" w:after="60"/>
              <w:ind w:left="720" w:hanging="360"/>
              <w:jc w:val="both"/>
              <w:rPr>
                <w:sz w:val="22"/>
                <w:szCs w:val="22"/>
                <w:lang w:eastAsia="en-GB"/>
              </w:rPr>
            </w:pPr>
            <w:r>
              <w:rPr>
                <w:rFonts w:ascii="Arial" w:hAnsi="Arial"/>
                <w:sz w:val="20"/>
                <w:lang w:eastAsia="en-GB"/>
              </w:rPr>
              <w:t>●</w:t>
            </w:r>
            <w:r>
              <w:rPr>
                <w:rFonts w:ascii="Arial" w:hAnsi="Arial"/>
                <w:sz w:val="20"/>
                <w:lang w:eastAsia="en-GB"/>
              </w:rPr>
              <w:tab/>
            </w:r>
            <w:r>
              <w:rPr>
                <w:sz w:val="22"/>
                <w:szCs w:val="22"/>
                <w:lang w:eastAsia="en-GB"/>
              </w:rPr>
              <w:t>nurodomi konkretūs problemos (-ų) sprendimo būdai;</w:t>
            </w:r>
          </w:p>
          <w:p w:rsidR="00801852" w:rsidRDefault="00E62560">
            <w:pPr>
              <w:spacing w:before="60" w:after="60"/>
              <w:ind w:left="720" w:hanging="360"/>
              <w:jc w:val="both"/>
              <w:rPr>
                <w:sz w:val="22"/>
                <w:szCs w:val="22"/>
                <w:lang w:eastAsia="en-GB"/>
              </w:rPr>
            </w:pPr>
            <w:r>
              <w:rPr>
                <w:rFonts w:ascii="Arial" w:hAnsi="Arial"/>
                <w:sz w:val="20"/>
                <w:lang w:eastAsia="en-GB"/>
              </w:rPr>
              <w:t>●</w:t>
            </w:r>
            <w:r>
              <w:rPr>
                <w:rFonts w:ascii="Arial" w:hAnsi="Arial"/>
                <w:sz w:val="20"/>
                <w:lang w:eastAsia="en-GB"/>
              </w:rPr>
              <w:tab/>
            </w:r>
            <w:r>
              <w:rPr>
                <w:sz w:val="22"/>
                <w:szCs w:val="22"/>
                <w:lang w:eastAsia="en-GB"/>
              </w:rPr>
              <w:t>pateikiamas projekto poreikio pagrindimas atsak</w:t>
            </w:r>
            <w:r>
              <w:rPr>
                <w:sz w:val="22"/>
                <w:szCs w:val="22"/>
                <w:lang w:eastAsia="en-GB"/>
              </w:rPr>
              <w:t xml:space="preserve">ant, kaip ir kodėl verta investuoti lėšas į šį projektą; </w:t>
            </w:r>
          </w:p>
          <w:p w:rsidR="00801852" w:rsidRDefault="00E62560">
            <w:pPr>
              <w:spacing w:before="60" w:after="60"/>
              <w:ind w:firstLine="360"/>
              <w:jc w:val="both"/>
              <w:rPr>
                <w:sz w:val="22"/>
                <w:szCs w:val="22"/>
                <w:lang w:eastAsia="en-GB"/>
              </w:rPr>
            </w:pPr>
            <w:r>
              <w:rPr>
                <w:rFonts w:ascii="Arial" w:hAnsi="Arial"/>
                <w:sz w:val="20"/>
                <w:lang w:eastAsia="en-GB"/>
              </w:rPr>
              <w:t>●</w:t>
            </w:r>
            <w:r>
              <w:rPr>
                <w:rFonts w:ascii="Arial" w:hAnsi="Arial"/>
                <w:sz w:val="20"/>
                <w:lang w:eastAsia="en-GB"/>
              </w:rPr>
              <w:tab/>
            </w:r>
            <w:r>
              <w:rPr>
                <w:sz w:val="22"/>
                <w:szCs w:val="22"/>
                <w:lang w:eastAsia="en-GB"/>
              </w:rPr>
              <w:t>nurodomos tikslinės grupės ir jų poreikiai. Aprašoma, kaip projektas prisidės prie tikslinės grupės situacijos pagerinimo (taikoma, jei projektas skirtas konkrečioms tikslinėms grupėms);</w:t>
            </w:r>
          </w:p>
          <w:p w:rsidR="00801852" w:rsidRDefault="00E62560">
            <w:pPr>
              <w:spacing w:before="60" w:after="60"/>
              <w:ind w:left="720" w:hanging="360"/>
              <w:jc w:val="both"/>
              <w:rPr>
                <w:sz w:val="22"/>
                <w:szCs w:val="22"/>
                <w:lang w:eastAsia="en-GB"/>
              </w:rPr>
            </w:pPr>
            <w:r>
              <w:rPr>
                <w:rFonts w:ascii="Arial" w:hAnsi="Arial"/>
                <w:sz w:val="20"/>
                <w:lang w:eastAsia="en-GB"/>
              </w:rPr>
              <w:t>●</w:t>
            </w:r>
            <w:r>
              <w:rPr>
                <w:rFonts w:ascii="Arial" w:hAnsi="Arial"/>
                <w:sz w:val="20"/>
                <w:lang w:eastAsia="en-GB"/>
              </w:rPr>
              <w:tab/>
            </w:r>
            <w:r>
              <w:rPr>
                <w:sz w:val="22"/>
                <w:szCs w:val="22"/>
                <w:lang w:eastAsia="en-GB"/>
              </w:rPr>
              <w:t xml:space="preserve">aprašoma projekto pridėtinė vertė; </w:t>
            </w:r>
          </w:p>
          <w:p w:rsidR="00801852" w:rsidRDefault="00E62560">
            <w:pPr>
              <w:spacing w:before="60" w:after="60"/>
              <w:ind w:left="142" w:firstLine="218"/>
              <w:jc w:val="both"/>
              <w:rPr>
                <w:sz w:val="22"/>
                <w:szCs w:val="22"/>
                <w:lang w:eastAsia="en-GB"/>
              </w:rPr>
            </w:pPr>
            <w:r>
              <w:rPr>
                <w:rFonts w:ascii="Arial" w:hAnsi="Arial"/>
                <w:sz w:val="20"/>
                <w:lang w:eastAsia="en-GB"/>
              </w:rPr>
              <w:t>●</w:t>
            </w:r>
            <w:r>
              <w:rPr>
                <w:rFonts w:ascii="Arial" w:hAnsi="Arial"/>
                <w:sz w:val="20"/>
                <w:lang w:eastAsia="en-GB"/>
              </w:rPr>
              <w:tab/>
            </w:r>
            <w:r>
              <w:rPr>
                <w:sz w:val="22"/>
                <w:szCs w:val="22"/>
                <w:lang w:eastAsia="en-GB"/>
              </w:rPr>
              <w:t xml:space="preserve">išskiriamos pagrindinės stipriosios projekto ypatybės, t. y. kodėl projektas yra įdomus ir patrauklus (inovatyvumas, idėjos naujumas, kūrybiškumas, nestandartinis problemos sprendimas ir pan.) arba kodėl projektas yra </w:t>
            </w:r>
            <w:r>
              <w:rPr>
                <w:sz w:val="22"/>
                <w:szCs w:val="22"/>
                <w:lang w:eastAsia="en-GB"/>
              </w:rPr>
              <w:t>naudingas ir (arba) būtinas.</w:t>
            </w:r>
          </w:p>
          <w:p w:rsidR="00801852" w:rsidRDefault="00E62560">
            <w:pPr>
              <w:widowControl w:val="0"/>
              <w:suppressAutoHyphens/>
              <w:autoSpaceDE w:val="0"/>
              <w:spacing w:before="60" w:after="60"/>
              <w:ind w:firstLine="720"/>
              <w:rPr>
                <w:rFonts w:cs="Arial"/>
                <w:szCs w:val="24"/>
                <w:lang w:eastAsia="en-GB"/>
              </w:rPr>
            </w:pPr>
            <w:r>
              <w:rPr>
                <w:i/>
                <w:sz w:val="22"/>
                <w:szCs w:val="22"/>
                <w:lang w:eastAsia="en-GB"/>
              </w:rPr>
              <w:t>(Galimas simbolių skaičius – 3.000)</w:t>
            </w:r>
          </w:p>
        </w:tc>
      </w:tr>
    </w:tbl>
    <w:p w:rsidR="00801852" w:rsidRDefault="00801852">
      <w:pPr>
        <w:jc w:val="both"/>
        <w:rPr>
          <w:sz w:val="22"/>
          <w:szCs w:val="22"/>
        </w:rPr>
      </w:pPr>
    </w:p>
    <w:p w:rsidR="00801852" w:rsidRDefault="00801852">
      <w:pPr>
        <w:jc w:val="both"/>
        <w:rPr>
          <w:sz w:val="22"/>
          <w:szCs w:val="22"/>
        </w:rPr>
      </w:pPr>
    </w:p>
    <w:p w:rsidR="00801852" w:rsidRDefault="00E62560">
      <w:pPr>
        <w:keepNext/>
        <w:keepLines/>
        <w:jc w:val="both"/>
        <w:rPr>
          <w:rFonts w:ascii="Calibri" w:hAnsi="Calibri"/>
          <w:b/>
          <w:caps/>
          <w:sz w:val="22"/>
          <w:szCs w:val="22"/>
          <w:lang w:eastAsia="zh-CN"/>
        </w:rPr>
      </w:pPr>
      <w:r>
        <w:rPr>
          <w:rFonts w:ascii="Times New Roman Bold" w:hAnsi="Times New Roman Bold"/>
          <w:b/>
          <w:caps/>
          <w:sz w:val="22"/>
          <w:szCs w:val="22"/>
        </w:rPr>
        <w:lastRenderedPageBreak/>
        <w:t>IV. Projekto poreikio pagrindimas ir įgyvendinimo alternatyvos</w:t>
      </w:r>
    </w:p>
    <w:p w:rsidR="00801852" w:rsidRDefault="00E62560">
      <w:pPr>
        <w:keepNext/>
        <w:keepLines/>
        <w:spacing w:before="120"/>
        <w:ind w:firstLine="709"/>
        <w:jc w:val="both"/>
        <w:rPr>
          <w:rFonts w:ascii="Times New Roman Bold" w:hAnsi="Times New Roman Bold"/>
          <w:b/>
          <w:caps/>
          <w:sz w:val="22"/>
          <w:szCs w:val="22"/>
        </w:rPr>
      </w:pPr>
      <w:r>
        <w:rPr>
          <w:b/>
          <w:sz w:val="22"/>
          <w:szCs w:val="22"/>
        </w:rPr>
        <w:t>1. Projekto idėjos pagrindimas</w:t>
      </w:r>
    </w:p>
    <w:p w:rsidR="00801852" w:rsidRDefault="00801852">
      <w:pPr>
        <w:keepNext/>
        <w:keepLine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118"/>
        <w:gridCol w:w="5635"/>
      </w:tblGrid>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keepNext/>
              <w:keepLines/>
              <w:widowControl w:val="0"/>
              <w:suppressAutoHyphens/>
              <w:autoSpaceDE w:val="0"/>
              <w:jc w:val="both"/>
              <w:rPr>
                <w:b/>
                <w:sz w:val="22"/>
                <w:szCs w:val="22"/>
                <w:lang w:eastAsia="zh-CN"/>
              </w:rPr>
            </w:pPr>
            <w:r>
              <w:rPr>
                <w:b/>
                <w:sz w:val="22"/>
                <w:szCs w:val="22"/>
              </w:rPr>
              <w:t xml:space="preserve">Eil. Nr. </w:t>
            </w:r>
          </w:p>
        </w:tc>
        <w:tc>
          <w:tcPr>
            <w:tcW w:w="3118" w:type="dxa"/>
            <w:tcBorders>
              <w:top w:val="single" w:sz="4" w:space="0" w:color="auto"/>
              <w:left w:val="single" w:sz="4" w:space="0" w:color="auto"/>
              <w:bottom w:val="single" w:sz="4" w:space="0" w:color="auto"/>
              <w:right w:val="single" w:sz="4" w:space="0" w:color="auto"/>
            </w:tcBorders>
            <w:hideMark/>
          </w:tcPr>
          <w:p w:rsidR="00801852" w:rsidRDefault="00E62560">
            <w:pPr>
              <w:keepNext/>
              <w:keepLines/>
              <w:widowControl w:val="0"/>
              <w:suppressAutoHyphens/>
              <w:autoSpaceDE w:val="0"/>
              <w:jc w:val="both"/>
              <w:rPr>
                <w:b/>
                <w:sz w:val="22"/>
                <w:szCs w:val="22"/>
                <w:lang w:eastAsia="zh-CN"/>
              </w:rPr>
            </w:pPr>
            <w:r>
              <w:rPr>
                <w:b/>
                <w:sz w:val="22"/>
                <w:szCs w:val="22"/>
              </w:rPr>
              <w:t>Pagrindimas</w:t>
            </w:r>
          </w:p>
        </w:tc>
        <w:tc>
          <w:tcPr>
            <w:tcW w:w="5635" w:type="dxa"/>
            <w:tcBorders>
              <w:top w:val="single" w:sz="4" w:space="0" w:color="auto"/>
              <w:left w:val="single" w:sz="4" w:space="0" w:color="auto"/>
              <w:bottom w:val="single" w:sz="4" w:space="0" w:color="auto"/>
              <w:right w:val="single" w:sz="4" w:space="0" w:color="auto"/>
            </w:tcBorders>
            <w:hideMark/>
          </w:tcPr>
          <w:p w:rsidR="00801852" w:rsidRDefault="00E62560">
            <w:pPr>
              <w:keepNext/>
              <w:keepLines/>
              <w:widowControl w:val="0"/>
              <w:suppressAutoHyphens/>
              <w:autoSpaceDE w:val="0"/>
              <w:jc w:val="center"/>
              <w:rPr>
                <w:b/>
                <w:sz w:val="22"/>
                <w:szCs w:val="22"/>
                <w:lang w:eastAsia="zh-CN"/>
              </w:rPr>
            </w:pPr>
            <w:r>
              <w:rPr>
                <w:b/>
                <w:sz w:val="22"/>
                <w:szCs w:val="22"/>
              </w:rPr>
              <w:t>Aprašymas</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keepNext/>
              <w:keepLines/>
              <w:widowControl w:val="0"/>
              <w:suppressAutoHyphens/>
              <w:autoSpaceDE w:val="0"/>
              <w:jc w:val="center"/>
              <w:rPr>
                <w:b/>
                <w:sz w:val="22"/>
                <w:szCs w:val="22"/>
                <w:lang w:eastAsia="zh-CN"/>
              </w:rPr>
            </w:pPr>
            <w:r>
              <w:rPr>
                <w:b/>
                <w:sz w:val="22"/>
                <w:szCs w:val="22"/>
              </w:rPr>
              <w:t>I</w:t>
            </w:r>
          </w:p>
        </w:tc>
        <w:tc>
          <w:tcPr>
            <w:tcW w:w="3118" w:type="dxa"/>
            <w:tcBorders>
              <w:top w:val="single" w:sz="4" w:space="0" w:color="auto"/>
              <w:left w:val="single" w:sz="4" w:space="0" w:color="auto"/>
              <w:bottom w:val="single" w:sz="4" w:space="0" w:color="auto"/>
              <w:right w:val="single" w:sz="4" w:space="0" w:color="auto"/>
            </w:tcBorders>
            <w:hideMark/>
          </w:tcPr>
          <w:p w:rsidR="00801852" w:rsidRDefault="00E62560">
            <w:pPr>
              <w:keepNext/>
              <w:keepLines/>
              <w:widowControl w:val="0"/>
              <w:suppressAutoHyphens/>
              <w:autoSpaceDE w:val="0"/>
              <w:jc w:val="center"/>
              <w:rPr>
                <w:b/>
                <w:sz w:val="22"/>
                <w:szCs w:val="22"/>
                <w:lang w:eastAsia="zh-CN"/>
              </w:rPr>
            </w:pPr>
            <w:r>
              <w:rPr>
                <w:b/>
                <w:sz w:val="22"/>
                <w:szCs w:val="22"/>
              </w:rPr>
              <w:t>II</w:t>
            </w:r>
          </w:p>
        </w:tc>
        <w:tc>
          <w:tcPr>
            <w:tcW w:w="5635" w:type="dxa"/>
            <w:tcBorders>
              <w:top w:val="single" w:sz="4" w:space="0" w:color="auto"/>
              <w:left w:val="single" w:sz="4" w:space="0" w:color="auto"/>
              <w:bottom w:val="single" w:sz="4" w:space="0" w:color="auto"/>
              <w:right w:val="single" w:sz="4" w:space="0" w:color="auto"/>
            </w:tcBorders>
            <w:hideMark/>
          </w:tcPr>
          <w:p w:rsidR="00801852" w:rsidRDefault="00E62560">
            <w:pPr>
              <w:keepNext/>
              <w:keepLines/>
              <w:widowControl w:val="0"/>
              <w:suppressAutoHyphens/>
              <w:autoSpaceDE w:val="0"/>
              <w:jc w:val="center"/>
              <w:rPr>
                <w:b/>
                <w:sz w:val="22"/>
                <w:szCs w:val="22"/>
                <w:lang w:eastAsia="zh-CN"/>
              </w:rPr>
            </w:pPr>
            <w:r>
              <w:rPr>
                <w:b/>
                <w:sz w:val="22"/>
                <w:szCs w:val="22"/>
              </w:rPr>
              <w:t>III</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keepNext/>
              <w:keepLines/>
              <w:widowControl w:val="0"/>
              <w:suppressAutoHyphens/>
              <w:autoSpaceDE w:val="0"/>
              <w:jc w:val="center"/>
              <w:rPr>
                <w:sz w:val="22"/>
                <w:szCs w:val="22"/>
                <w:lang w:eastAsia="zh-CN"/>
              </w:rPr>
            </w:pPr>
            <w:r>
              <w:rPr>
                <w:sz w:val="22"/>
                <w:szCs w:val="22"/>
              </w:rPr>
              <w:t>1.</w:t>
            </w:r>
          </w:p>
        </w:tc>
        <w:tc>
          <w:tcPr>
            <w:tcW w:w="3118" w:type="dxa"/>
            <w:tcBorders>
              <w:top w:val="single" w:sz="4" w:space="0" w:color="auto"/>
              <w:left w:val="single" w:sz="4" w:space="0" w:color="auto"/>
              <w:bottom w:val="single" w:sz="4" w:space="0" w:color="auto"/>
              <w:right w:val="single" w:sz="4" w:space="0" w:color="auto"/>
            </w:tcBorders>
            <w:hideMark/>
          </w:tcPr>
          <w:p w:rsidR="00801852" w:rsidRDefault="00E62560">
            <w:pPr>
              <w:keepNext/>
              <w:keepLines/>
              <w:widowControl w:val="0"/>
              <w:tabs>
                <w:tab w:val="left" w:pos="0"/>
                <w:tab w:val="left" w:pos="33"/>
              </w:tabs>
              <w:suppressAutoHyphens/>
              <w:autoSpaceDE w:val="0"/>
              <w:rPr>
                <w:sz w:val="22"/>
                <w:szCs w:val="22"/>
                <w:lang w:eastAsia="zh-CN"/>
              </w:rPr>
            </w:pPr>
            <w:r>
              <w:rPr>
                <w:sz w:val="22"/>
                <w:szCs w:val="22"/>
              </w:rPr>
              <w:tab/>
              <w:t>Projekto tikslas</w:t>
            </w:r>
          </w:p>
        </w:tc>
        <w:tc>
          <w:tcPr>
            <w:tcW w:w="5635" w:type="dxa"/>
            <w:tcBorders>
              <w:top w:val="single" w:sz="4" w:space="0" w:color="auto"/>
              <w:left w:val="single" w:sz="4" w:space="0" w:color="auto"/>
              <w:bottom w:val="single" w:sz="4" w:space="0" w:color="auto"/>
              <w:right w:val="single" w:sz="4" w:space="0" w:color="auto"/>
            </w:tcBorders>
            <w:hideMark/>
          </w:tcPr>
          <w:p w:rsidR="00801852" w:rsidRDefault="00E62560">
            <w:pPr>
              <w:keepNext/>
              <w:keepLines/>
              <w:widowControl w:val="0"/>
              <w:suppressAutoHyphens/>
              <w:autoSpaceDE w:val="0"/>
              <w:jc w:val="both"/>
              <w:rPr>
                <w:i/>
                <w:iCs/>
                <w:sz w:val="22"/>
                <w:szCs w:val="22"/>
                <w:lang w:eastAsia="zh-CN"/>
              </w:rPr>
            </w:pPr>
            <w:r>
              <w:rPr>
                <w:i/>
                <w:sz w:val="22"/>
                <w:szCs w:val="22"/>
              </w:rPr>
              <w:t>G</w:t>
            </w:r>
            <w:r>
              <w:rPr>
                <w:i/>
                <w:iCs/>
                <w:sz w:val="22"/>
                <w:szCs w:val="22"/>
              </w:rPr>
              <w:t xml:space="preserve">laustai suformuluojamas </w:t>
            </w:r>
            <w:r>
              <w:rPr>
                <w:i/>
                <w:iCs/>
                <w:sz w:val="22"/>
                <w:szCs w:val="22"/>
              </w:rPr>
              <w:t>pagrindinis projekto tikslas aiškiai apibrėžiant pagrindinę projekto idėją, t. y. ko siekiama įgyvendinant projektą, kokia kaimui aktuali problema yra sprendžiama ir kokiu būdu. Projekto tikslas turi prisidėti prie Taisyklių III skyriuje nurodytoES kaimo p</w:t>
            </w:r>
            <w:r>
              <w:rPr>
                <w:i/>
                <w:iCs/>
                <w:sz w:val="22"/>
                <w:szCs w:val="22"/>
              </w:rPr>
              <w:t xml:space="preserve">lėtros politikos prioriteto ir jo tikslinės srities įgyvendinimo, </w:t>
            </w:r>
            <w:r>
              <w:rPr>
                <w:bCs/>
                <w:i/>
                <w:iCs/>
                <w:sz w:val="22"/>
                <w:szCs w:val="22"/>
              </w:rPr>
              <w:t xml:space="preserve">ES kaimo plėtros politikos horizontaliojo ir (arba) kompleksinio tikslo. </w:t>
            </w:r>
            <w:r>
              <w:rPr>
                <w:i/>
                <w:iCs/>
                <w:sz w:val="22"/>
                <w:szCs w:val="22"/>
              </w:rPr>
              <w:t>Galimas simbolių skaičius – 300)</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sz w:val="22"/>
                <w:szCs w:val="22"/>
                <w:lang w:eastAsia="zh-CN"/>
              </w:rPr>
            </w:pPr>
            <w:r>
              <w:rPr>
                <w:sz w:val="22"/>
                <w:szCs w:val="22"/>
              </w:rPr>
              <w:t xml:space="preserve">2. </w:t>
            </w:r>
          </w:p>
        </w:tc>
        <w:tc>
          <w:tcPr>
            <w:tcW w:w="3118"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tabs>
                <w:tab w:val="left" w:pos="0"/>
                <w:tab w:val="left" w:pos="33"/>
              </w:tabs>
              <w:suppressAutoHyphens/>
              <w:autoSpaceDE w:val="0"/>
              <w:jc w:val="both"/>
              <w:rPr>
                <w:sz w:val="22"/>
                <w:szCs w:val="22"/>
                <w:lang w:eastAsia="zh-CN"/>
              </w:rPr>
            </w:pPr>
            <w:r>
              <w:rPr>
                <w:sz w:val="22"/>
                <w:szCs w:val="22"/>
              </w:rPr>
              <w:t>Esamos situacijos (aplinkos) analizė</w:t>
            </w:r>
          </w:p>
        </w:tc>
        <w:tc>
          <w:tcPr>
            <w:tcW w:w="5635"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i/>
                <w:sz w:val="22"/>
                <w:szCs w:val="22"/>
                <w:lang w:eastAsia="zh-CN"/>
              </w:rPr>
            </w:pPr>
            <w:r>
              <w:rPr>
                <w:i/>
                <w:sz w:val="22"/>
                <w:szCs w:val="22"/>
              </w:rPr>
              <w:t>Aprašomos projekto atsiradimo prielaidos, infrastruktūros būklė, įvertinami turimi ištekliai, nurodomi trūkstami  pajėgumai</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sz w:val="22"/>
                <w:szCs w:val="22"/>
                <w:lang w:eastAsia="zh-CN"/>
              </w:rPr>
            </w:pPr>
            <w:r>
              <w:rPr>
                <w:sz w:val="22"/>
                <w:szCs w:val="22"/>
              </w:rPr>
              <w:t>3.</w:t>
            </w:r>
          </w:p>
        </w:tc>
        <w:tc>
          <w:tcPr>
            <w:tcW w:w="3118"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tabs>
                <w:tab w:val="left" w:pos="0"/>
                <w:tab w:val="left" w:pos="33"/>
              </w:tabs>
              <w:suppressAutoHyphens/>
              <w:autoSpaceDE w:val="0"/>
              <w:jc w:val="both"/>
              <w:rPr>
                <w:sz w:val="22"/>
                <w:szCs w:val="22"/>
                <w:lang w:eastAsia="zh-CN"/>
              </w:rPr>
            </w:pPr>
            <w:r>
              <w:rPr>
                <w:sz w:val="22"/>
                <w:szCs w:val="22"/>
              </w:rPr>
              <w:t>Problema ir projekto poreikio pagrindimas</w:t>
            </w:r>
          </w:p>
        </w:tc>
        <w:tc>
          <w:tcPr>
            <w:tcW w:w="5635"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i/>
                <w:sz w:val="22"/>
                <w:szCs w:val="22"/>
                <w:lang w:eastAsia="zh-CN"/>
              </w:rPr>
            </w:pPr>
            <w:r>
              <w:rPr>
                <w:i/>
                <w:sz w:val="22"/>
              </w:rPr>
              <w:t>Išskiriama ir aprašoma esminė problema, kuriai spręsti rengiamas projektas, pagrindžia</w:t>
            </w:r>
            <w:r>
              <w:rPr>
                <w:i/>
                <w:sz w:val="22"/>
              </w:rPr>
              <w:t>mas poreikis ir būtinumas</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sz w:val="22"/>
                <w:szCs w:val="22"/>
                <w:lang w:eastAsia="zh-CN"/>
              </w:rPr>
            </w:pPr>
            <w:r>
              <w:rPr>
                <w:sz w:val="22"/>
                <w:szCs w:val="22"/>
              </w:rPr>
              <w:t xml:space="preserve">4. </w:t>
            </w:r>
          </w:p>
        </w:tc>
        <w:tc>
          <w:tcPr>
            <w:tcW w:w="3118"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tabs>
                <w:tab w:val="left" w:pos="0"/>
                <w:tab w:val="left" w:pos="33"/>
              </w:tabs>
              <w:suppressAutoHyphens/>
              <w:autoSpaceDE w:val="0"/>
              <w:jc w:val="both"/>
              <w:rPr>
                <w:b/>
                <w:sz w:val="22"/>
                <w:szCs w:val="22"/>
                <w:lang w:eastAsia="zh-CN"/>
              </w:rPr>
            </w:pPr>
            <w:r>
              <w:rPr>
                <w:sz w:val="22"/>
                <w:szCs w:val="22"/>
              </w:rPr>
              <w:t>Tikslinės grupės ir jų poreikiai</w:t>
            </w:r>
          </w:p>
        </w:tc>
        <w:tc>
          <w:tcPr>
            <w:tcW w:w="5635"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i/>
                <w:sz w:val="22"/>
                <w:szCs w:val="22"/>
                <w:lang w:eastAsia="zh-CN"/>
              </w:rPr>
            </w:pPr>
            <w:r>
              <w:rPr>
                <w:i/>
                <w:sz w:val="22"/>
                <w:szCs w:val="22"/>
              </w:rPr>
              <w:t>Nurodomos tikslinės grupės ir jų poreikiai bei aprašoma, kaip projektas prisidės prie tikslinių grupių situacijos pagerinimo</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sz w:val="22"/>
                <w:szCs w:val="22"/>
                <w:lang w:eastAsia="zh-CN"/>
              </w:rPr>
            </w:pPr>
            <w:r>
              <w:rPr>
                <w:sz w:val="22"/>
                <w:szCs w:val="22"/>
              </w:rPr>
              <w:t>5.</w:t>
            </w:r>
          </w:p>
        </w:tc>
        <w:tc>
          <w:tcPr>
            <w:tcW w:w="3118"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tabs>
                <w:tab w:val="left" w:pos="0"/>
                <w:tab w:val="left" w:pos="33"/>
              </w:tabs>
              <w:suppressAutoHyphens/>
              <w:autoSpaceDE w:val="0"/>
              <w:jc w:val="both"/>
              <w:rPr>
                <w:sz w:val="22"/>
                <w:szCs w:val="22"/>
                <w:lang w:eastAsia="zh-CN"/>
              </w:rPr>
            </w:pPr>
            <w:r>
              <w:rPr>
                <w:sz w:val="22"/>
                <w:szCs w:val="22"/>
              </w:rPr>
              <w:t>Sritys, kurias apima projektas (</w:t>
            </w:r>
            <w:r>
              <w:rPr>
                <w:bCs/>
                <w:iCs/>
                <w:sz w:val="22"/>
                <w:szCs w:val="22"/>
              </w:rPr>
              <w:t xml:space="preserve">socialinė, kultūrinė, </w:t>
            </w:r>
            <w:r>
              <w:rPr>
                <w:bCs/>
                <w:iCs/>
                <w:sz w:val="22"/>
                <w:szCs w:val="22"/>
              </w:rPr>
              <w:t>ekonominė, aplinkosauginė ir kt. )</w:t>
            </w:r>
          </w:p>
        </w:tc>
        <w:tc>
          <w:tcPr>
            <w:tcW w:w="5635"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i/>
                <w:sz w:val="22"/>
                <w:szCs w:val="22"/>
                <w:lang w:eastAsia="zh-CN"/>
              </w:rPr>
            </w:pPr>
            <w:r>
              <w:rPr>
                <w:i/>
                <w:sz w:val="22"/>
                <w:szCs w:val="22"/>
              </w:rPr>
              <w:t>Nurodomos sritys, kurias apima projektas</w:t>
            </w:r>
          </w:p>
        </w:tc>
      </w:tr>
    </w:tbl>
    <w:p w:rsidR="00801852" w:rsidRDefault="00801852">
      <w:pPr>
        <w:rPr>
          <w:rFonts w:ascii="Arial" w:hAnsi="Arial" w:cs="Arial"/>
          <w:sz w:val="20"/>
          <w:szCs w:val="24"/>
          <w:lang w:eastAsia="zh-CN"/>
        </w:rPr>
      </w:pPr>
    </w:p>
    <w:p w:rsidR="00801852" w:rsidRDefault="00E62560">
      <w:pPr>
        <w:ind w:firstLine="709"/>
      </w:pPr>
      <w:r>
        <w:rPr>
          <w:b/>
          <w:bCs/>
          <w:sz w:val="22"/>
          <w:szCs w:val="22"/>
        </w:rPr>
        <w:t>2. Problemos sprendimo alternatyvų aprašymas</w:t>
      </w:r>
    </w:p>
    <w:p w:rsidR="00801852" w:rsidRDefault="008018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2467"/>
        <w:gridCol w:w="2605"/>
        <w:gridCol w:w="2893"/>
      </w:tblGrid>
      <w:tr w:rsidR="00801852">
        <w:trPr>
          <w:trHeight w:val="297"/>
        </w:trPr>
        <w:tc>
          <w:tcPr>
            <w:tcW w:w="95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center"/>
              <w:textAlignment w:val="baseline"/>
              <w:rPr>
                <w:kern w:val="12"/>
                <w:szCs w:val="22"/>
              </w:rPr>
            </w:pPr>
            <w:r>
              <w:rPr>
                <w:kern w:val="12"/>
                <w:szCs w:val="22"/>
              </w:rPr>
              <w:t>Vertinimo aspektai</w:t>
            </w:r>
          </w:p>
        </w:tc>
        <w:tc>
          <w:tcPr>
            <w:tcW w:w="125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center"/>
              <w:textAlignment w:val="baseline"/>
              <w:rPr>
                <w:kern w:val="12"/>
                <w:szCs w:val="22"/>
              </w:rPr>
            </w:pPr>
            <w:r>
              <w:rPr>
                <w:kern w:val="12"/>
                <w:szCs w:val="22"/>
              </w:rPr>
              <w:t>I alternatyva: projektas įgyvendinamas visa apimtimi</w:t>
            </w:r>
          </w:p>
        </w:tc>
        <w:tc>
          <w:tcPr>
            <w:tcW w:w="132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center"/>
              <w:textAlignment w:val="baseline"/>
              <w:rPr>
                <w:kern w:val="12"/>
                <w:szCs w:val="22"/>
              </w:rPr>
            </w:pPr>
            <w:r>
              <w:rPr>
                <w:kern w:val="12"/>
                <w:szCs w:val="22"/>
              </w:rPr>
              <w:t>II alternatyva: projektas įgyvendinamas iš dalies</w:t>
            </w:r>
          </w:p>
        </w:tc>
        <w:tc>
          <w:tcPr>
            <w:tcW w:w="146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center"/>
              <w:textAlignment w:val="baseline"/>
              <w:rPr>
                <w:kern w:val="12"/>
                <w:szCs w:val="22"/>
              </w:rPr>
            </w:pPr>
            <w:r>
              <w:rPr>
                <w:kern w:val="12"/>
                <w:szCs w:val="22"/>
              </w:rPr>
              <w:t xml:space="preserve">III </w:t>
            </w:r>
            <w:r>
              <w:rPr>
                <w:kern w:val="12"/>
                <w:szCs w:val="22"/>
              </w:rPr>
              <w:t>alternatyva: projektas nėra įgyvendinamas</w:t>
            </w:r>
          </w:p>
        </w:tc>
      </w:tr>
      <w:tr w:rsidR="00801852">
        <w:trPr>
          <w:trHeight w:val="433"/>
        </w:trPr>
        <w:tc>
          <w:tcPr>
            <w:tcW w:w="95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kern w:val="12"/>
                <w:szCs w:val="22"/>
              </w:rPr>
            </w:pPr>
            <w:r>
              <w:rPr>
                <w:kern w:val="12"/>
                <w:szCs w:val="22"/>
              </w:rPr>
              <w:t>Techninis</w:t>
            </w:r>
          </w:p>
        </w:tc>
        <w:tc>
          <w:tcPr>
            <w:tcW w:w="4042" w:type="pct"/>
            <w:gridSpan w:val="3"/>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i/>
                <w:kern w:val="12"/>
                <w:szCs w:val="22"/>
              </w:rPr>
            </w:pPr>
            <w:r>
              <w:rPr>
                <w:i/>
                <w:kern w:val="12"/>
                <w:szCs w:val="22"/>
              </w:rPr>
              <w:t xml:space="preserve">Įvertinama ir aprašoma kiekviena iš alternatyvų techniniu aspektu, </w:t>
            </w:r>
            <w:r>
              <w:rPr>
                <w:i/>
                <w:szCs w:val="22"/>
              </w:rPr>
              <w:t>įvertinama, planuojamos įsigyti įrangos, įrenginių techninė suderinamumo galimybė su turimais infrastruktūros techniniais parametrais</w:t>
            </w:r>
            <w:r>
              <w:rPr>
                <w:i/>
                <w:kern w:val="12"/>
                <w:szCs w:val="22"/>
              </w:rPr>
              <w:t>.</w:t>
            </w:r>
          </w:p>
        </w:tc>
      </w:tr>
      <w:tr w:rsidR="00801852">
        <w:trPr>
          <w:trHeight w:val="70"/>
        </w:trPr>
        <w:tc>
          <w:tcPr>
            <w:tcW w:w="95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kern w:val="12"/>
                <w:szCs w:val="22"/>
              </w:rPr>
            </w:pPr>
            <w:r>
              <w:rPr>
                <w:kern w:val="12"/>
                <w:szCs w:val="22"/>
              </w:rPr>
              <w:t>Įgyvendinimo rizikingumas</w:t>
            </w:r>
          </w:p>
        </w:tc>
        <w:tc>
          <w:tcPr>
            <w:tcW w:w="4042" w:type="pct"/>
            <w:gridSpan w:val="3"/>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i/>
                <w:kern w:val="12"/>
                <w:szCs w:val="22"/>
              </w:rPr>
            </w:pPr>
            <w:r>
              <w:rPr>
                <w:i/>
                <w:kern w:val="12"/>
                <w:szCs w:val="22"/>
              </w:rPr>
              <w:t>Projekto įgyvendinimo ir rezultatų pasiekimo rizikos (vidinės ir išorinės) įvertinimas ir aprašymas dėl kiekvienos alternatyvos.</w:t>
            </w:r>
          </w:p>
        </w:tc>
      </w:tr>
      <w:tr w:rsidR="00801852">
        <w:trPr>
          <w:trHeight w:val="70"/>
        </w:trPr>
        <w:tc>
          <w:tcPr>
            <w:tcW w:w="95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kern w:val="12"/>
                <w:szCs w:val="22"/>
              </w:rPr>
            </w:pPr>
            <w:r>
              <w:rPr>
                <w:kern w:val="12"/>
                <w:szCs w:val="22"/>
              </w:rPr>
              <w:t>Nauda</w:t>
            </w:r>
          </w:p>
        </w:tc>
        <w:tc>
          <w:tcPr>
            <w:tcW w:w="4042" w:type="pct"/>
            <w:gridSpan w:val="3"/>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i/>
                <w:kern w:val="12"/>
                <w:szCs w:val="22"/>
              </w:rPr>
            </w:pPr>
            <w:r>
              <w:rPr>
                <w:i/>
                <w:kern w:val="12"/>
                <w:szCs w:val="22"/>
              </w:rPr>
              <w:t>Įvertinama ir aprašoma, kokią naudą duos kiekvienos iš alternatyvų įgyvendinimas, koks bus nau</w:t>
            </w:r>
            <w:r>
              <w:rPr>
                <w:i/>
                <w:kern w:val="12"/>
                <w:szCs w:val="22"/>
              </w:rPr>
              <w:t>dos gavėjų skaičius.</w:t>
            </w:r>
          </w:p>
        </w:tc>
      </w:tr>
      <w:tr w:rsidR="00801852">
        <w:trPr>
          <w:trHeight w:val="70"/>
        </w:trPr>
        <w:tc>
          <w:tcPr>
            <w:tcW w:w="95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kern w:val="12"/>
                <w:szCs w:val="22"/>
              </w:rPr>
            </w:pPr>
            <w:r>
              <w:rPr>
                <w:kern w:val="12"/>
                <w:szCs w:val="22"/>
              </w:rPr>
              <w:t>Rezultatų praktinis pritaikomumas</w:t>
            </w:r>
          </w:p>
        </w:tc>
        <w:tc>
          <w:tcPr>
            <w:tcW w:w="4042" w:type="pct"/>
            <w:gridSpan w:val="3"/>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i/>
                <w:kern w:val="12"/>
                <w:szCs w:val="22"/>
              </w:rPr>
            </w:pPr>
            <w:r>
              <w:rPr>
                <w:i/>
                <w:kern w:val="12"/>
                <w:szCs w:val="22"/>
              </w:rPr>
              <w:t>Įvertinamas ir aprašomas kiekvienos iš alternatyvų planuojamų pasiekti rezultatų praktinis pritaikomumas.</w:t>
            </w:r>
          </w:p>
        </w:tc>
      </w:tr>
      <w:tr w:rsidR="00801852">
        <w:trPr>
          <w:trHeight w:val="237"/>
        </w:trPr>
        <w:tc>
          <w:tcPr>
            <w:tcW w:w="95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kern w:val="12"/>
                <w:szCs w:val="22"/>
              </w:rPr>
            </w:pPr>
            <w:r>
              <w:rPr>
                <w:kern w:val="12"/>
                <w:szCs w:val="22"/>
              </w:rPr>
              <w:t>Įgyvendinimo trukmė</w:t>
            </w:r>
          </w:p>
        </w:tc>
        <w:tc>
          <w:tcPr>
            <w:tcW w:w="4042" w:type="pct"/>
            <w:gridSpan w:val="3"/>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i/>
                <w:kern w:val="12"/>
                <w:szCs w:val="22"/>
              </w:rPr>
            </w:pPr>
            <w:r>
              <w:rPr>
                <w:i/>
                <w:kern w:val="12"/>
                <w:szCs w:val="22"/>
              </w:rPr>
              <w:t xml:space="preserve">Įvertinama ir nurodoma preliminari kiekvienos alternatyvos įgyvendinimo </w:t>
            </w:r>
            <w:r>
              <w:rPr>
                <w:i/>
                <w:kern w:val="12"/>
                <w:szCs w:val="22"/>
              </w:rPr>
              <w:t>trukmė.</w:t>
            </w:r>
          </w:p>
        </w:tc>
      </w:tr>
      <w:tr w:rsidR="00801852">
        <w:trPr>
          <w:trHeight w:val="347"/>
        </w:trPr>
        <w:tc>
          <w:tcPr>
            <w:tcW w:w="95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kern w:val="12"/>
                <w:szCs w:val="22"/>
              </w:rPr>
            </w:pPr>
            <w:r>
              <w:rPr>
                <w:kern w:val="12"/>
                <w:szCs w:val="22"/>
              </w:rPr>
              <w:t>Finansinis</w:t>
            </w:r>
          </w:p>
        </w:tc>
        <w:tc>
          <w:tcPr>
            <w:tcW w:w="4042" w:type="pct"/>
            <w:gridSpan w:val="3"/>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i/>
                <w:kern w:val="12"/>
                <w:szCs w:val="22"/>
              </w:rPr>
            </w:pPr>
            <w:r>
              <w:rPr>
                <w:i/>
                <w:kern w:val="12"/>
                <w:szCs w:val="22"/>
              </w:rPr>
              <w:t>Įvertinamas ir nurodomas preliminarus kiekvienai alternatyvai įgyvendinti reikalingų investicijų poreikis.</w:t>
            </w:r>
          </w:p>
        </w:tc>
      </w:tr>
      <w:tr w:rsidR="00801852">
        <w:trPr>
          <w:trHeight w:val="347"/>
        </w:trPr>
        <w:tc>
          <w:tcPr>
            <w:tcW w:w="95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kern w:val="12"/>
                <w:szCs w:val="22"/>
              </w:rPr>
            </w:pPr>
            <w:r>
              <w:rPr>
                <w:kern w:val="12"/>
                <w:szCs w:val="22"/>
              </w:rPr>
              <w:t>Privalumai ir trūkumai</w:t>
            </w:r>
          </w:p>
        </w:tc>
        <w:tc>
          <w:tcPr>
            <w:tcW w:w="4042" w:type="pct"/>
            <w:gridSpan w:val="3"/>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i/>
                <w:kern w:val="12"/>
                <w:szCs w:val="22"/>
              </w:rPr>
            </w:pPr>
            <w:r>
              <w:rPr>
                <w:i/>
                <w:kern w:val="12"/>
                <w:szCs w:val="22"/>
              </w:rPr>
              <w:t>Įvertinami ir nurodomi kiekvienos alternatyvos privalumai bei trūkumai.</w:t>
            </w:r>
          </w:p>
        </w:tc>
      </w:tr>
      <w:tr w:rsidR="00801852">
        <w:trPr>
          <w:trHeight w:val="347"/>
        </w:trPr>
        <w:tc>
          <w:tcPr>
            <w:tcW w:w="95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kern w:val="12"/>
                <w:szCs w:val="22"/>
              </w:rPr>
            </w:pPr>
            <w:r>
              <w:rPr>
                <w:kern w:val="12"/>
                <w:szCs w:val="22"/>
              </w:rPr>
              <w:t>Kiti aspektai</w:t>
            </w:r>
          </w:p>
        </w:tc>
        <w:tc>
          <w:tcPr>
            <w:tcW w:w="4042" w:type="pct"/>
            <w:gridSpan w:val="3"/>
            <w:tcBorders>
              <w:top w:val="single" w:sz="4" w:space="0" w:color="auto"/>
              <w:left w:val="single" w:sz="4" w:space="0" w:color="auto"/>
              <w:bottom w:val="single" w:sz="4" w:space="0" w:color="auto"/>
              <w:right w:val="single" w:sz="4" w:space="0" w:color="auto"/>
            </w:tcBorders>
            <w:hideMark/>
          </w:tcPr>
          <w:p w:rsidR="00801852" w:rsidRDefault="00E62560">
            <w:pPr>
              <w:widowControl w:val="0"/>
              <w:overflowPunct w:val="0"/>
              <w:jc w:val="both"/>
              <w:textAlignment w:val="baseline"/>
              <w:rPr>
                <w:i/>
                <w:kern w:val="12"/>
                <w:szCs w:val="22"/>
              </w:rPr>
            </w:pPr>
            <w:r>
              <w:rPr>
                <w:i/>
                <w:kern w:val="12"/>
                <w:szCs w:val="22"/>
              </w:rPr>
              <w:t xml:space="preserve">Įvertinami ir </w:t>
            </w:r>
            <w:r>
              <w:rPr>
                <w:i/>
                <w:kern w:val="12"/>
                <w:szCs w:val="22"/>
              </w:rPr>
              <w:t>aprašomi kiti aspektai.</w:t>
            </w:r>
          </w:p>
        </w:tc>
      </w:tr>
      <w:tr w:rsidR="00801852">
        <w:trPr>
          <w:trHeight w:val="347"/>
        </w:trPr>
        <w:tc>
          <w:tcPr>
            <w:tcW w:w="95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jc w:val="right"/>
              <w:rPr>
                <w:i/>
                <w:kern w:val="12"/>
                <w:sz w:val="22"/>
                <w:szCs w:val="22"/>
              </w:rPr>
            </w:pPr>
            <w:r>
              <w:rPr>
                <w:b/>
                <w:kern w:val="12"/>
                <w:sz w:val="22"/>
                <w:szCs w:val="22"/>
              </w:rPr>
              <w:t>Išvada</w:t>
            </w:r>
          </w:p>
        </w:tc>
        <w:tc>
          <w:tcPr>
            <w:tcW w:w="4042" w:type="pct"/>
            <w:gridSpan w:val="3"/>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i/>
                <w:kern w:val="12"/>
                <w:sz w:val="22"/>
                <w:szCs w:val="22"/>
              </w:rPr>
            </w:pPr>
            <w:r>
              <w:rPr>
                <w:i/>
                <w:kern w:val="12"/>
                <w:szCs w:val="22"/>
              </w:rPr>
              <w:t>Išvada dėl problemos sprendimo alternatyvos pasirinkimo ir pasirinkimo pagrindimas.</w:t>
            </w:r>
          </w:p>
        </w:tc>
      </w:tr>
    </w:tbl>
    <w:p w:rsidR="00801852" w:rsidRDefault="00801852">
      <w:pPr>
        <w:rPr>
          <w:rFonts w:ascii="Arial" w:hAnsi="Arial" w:cs="Arial"/>
          <w:sz w:val="20"/>
          <w:lang w:eastAsia="zh-CN"/>
        </w:rPr>
      </w:pPr>
    </w:p>
    <w:p w:rsidR="00801852" w:rsidRDefault="00E62560">
      <w:pPr>
        <w:rPr>
          <w:rFonts w:ascii="Arial" w:hAnsi="Arial" w:cs="Arial"/>
          <w:sz w:val="20"/>
          <w:lang w:eastAsia="zh-CN"/>
        </w:rPr>
      </w:pPr>
      <w:r>
        <w:rPr>
          <w:rFonts w:ascii="Arial" w:hAnsi="Arial" w:cs="Arial"/>
          <w:sz w:val="20"/>
          <w:lang w:eastAsia="zh-CN"/>
        </w:rPr>
        <w:br w:type="page"/>
      </w:r>
    </w:p>
    <w:p w:rsidR="00801852" w:rsidRDefault="00E62560">
      <w:pPr>
        <w:ind w:firstLine="567"/>
        <w:rPr>
          <w:rFonts w:ascii="Arial" w:hAnsi="Arial" w:cs="Arial"/>
          <w:sz w:val="20"/>
          <w:szCs w:val="24"/>
          <w:lang w:eastAsia="zh-CN"/>
        </w:rPr>
      </w:pPr>
      <w:r>
        <w:rPr>
          <w:b/>
          <w:bCs/>
          <w:sz w:val="22"/>
          <w:szCs w:val="22"/>
        </w:rPr>
        <w:lastRenderedPageBreak/>
        <w:t>3. Pasirinktos problemos sprendimo alternatyvos rezultatai ir poveikis</w:t>
      </w:r>
    </w:p>
    <w:p w:rsidR="00801852" w:rsidRDefault="00801852">
      <w:pPr>
        <w:jc w:val="both"/>
        <w:rPr>
          <w:rFonts w:ascii="Times New Roman Bold" w:hAnsi="Times New Roman Bold"/>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118"/>
        <w:gridCol w:w="62"/>
        <w:gridCol w:w="5573"/>
      </w:tblGrid>
      <w:tr w:rsidR="00801852">
        <w:trPr>
          <w:tblHeader/>
        </w:trPr>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b/>
                <w:sz w:val="22"/>
                <w:szCs w:val="22"/>
                <w:lang w:eastAsia="zh-CN"/>
              </w:rPr>
            </w:pPr>
            <w:r>
              <w:rPr>
                <w:b/>
                <w:sz w:val="22"/>
                <w:szCs w:val="22"/>
              </w:rPr>
              <w:t xml:space="preserve">Eil. Nr. </w:t>
            </w:r>
          </w:p>
        </w:tc>
        <w:tc>
          <w:tcPr>
            <w:tcW w:w="3118"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b/>
                <w:sz w:val="22"/>
                <w:szCs w:val="22"/>
                <w:lang w:eastAsia="zh-CN"/>
              </w:rPr>
            </w:pPr>
            <w:r>
              <w:rPr>
                <w:b/>
                <w:sz w:val="22"/>
                <w:szCs w:val="22"/>
              </w:rPr>
              <w:t>Pagrindimas</w:t>
            </w:r>
          </w:p>
        </w:tc>
        <w:tc>
          <w:tcPr>
            <w:tcW w:w="5635" w:type="dxa"/>
            <w:gridSpan w:val="2"/>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b/>
                <w:sz w:val="22"/>
                <w:szCs w:val="22"/>
                <w:lang w:eastAsia="zh-CN"/>
              </w:rPr>
            </w:pPr>
            <w:r>
              <w:rPr>
                <w:b/>
                <w:sz w:val="22"/>
                <w:szCs w:val="22"/>
              </w:rPr>
              <w:t>Aprašymas</w:t>
            </w:r>
          </w:p>
        </w:tc>
      </w:tr>
      <w:tr w:rsidR="00801852">
        <w:trPr>
          <w:tblHeader/>
        </w:trPr>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b/>
                <w:sz w:val="22"/>
                <w:szCs w:val="22"/>
                <w:lang w:eastAsia="zh-CN"/>
              </w:rPr>
            </w:pPr>
            <w:r>
              <w:rPr>
                <w:b/>
                <w:sz w:val="22"/>
                <w:szCs w:val="22"/>
              </w:rPr>
              <w:t>I</w:t>
            </w:r>
          </w:p>
        </w:tc>
        <w:tc>
          <w:tcPr>
            <w:tcW w:w="3118"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b/>
                <w:sz w:val="22"/>
                <w:szCs w:val="22"/>
                <w:lang w:eastAsia="zh-CN"/>
              </w:rPr>
            </w:pPr>
            <w:r>
              <w:rPr>
                <w:b/>
                <w:sz w:val="22"/>
                <w:szCs w:val="22"/>
              </w:rPr>
              <w:t>II</w:t>
            </w:r>
          </w:p>
        </w:tc>
        <w:tc>
          <w:tcPr>
            <w:tcW w:w="5635" w:type="dxa"/>
            <w:gridSpan w:val="2"/>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b/>
                <w:sz w:val="22"/>
                <w:szCs w:val="22"/>
                <w:lang w:eastAsia="zh-CN"/>
              </w:rPr>
            </w:pPr>
            <w:r>
              <w:rPr>
                <w:b/>
                <w:sz w:val="22"/>
                <w:szCs w:val="22"/>
              </w:rPr>
              <w:t>III</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sz w:val="22"/>
                <w:szCs w:val="22"/>
                <w:lang w:eastAsia="zh-CN"/>
              </w:rPr>
            </w:pPr>
            <w:r>
              <w:rPr>
                <w:sz w:val="22"/>
                <w:szCs w:val="22"/>
              </w:rPr>
              <w:t>1.</w:t>
            </w:r>
          </w:p>
        </w:tc>
        <w:tc>
          <w:tcPr>
            <w:tcW w:w="3180" w:type="dxa"/>
            <w:gridSpan w:val="2"/>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sz w:val="22"/>
                <w:szCs w:val="22"/>
                <w:lang w:eastAsia="zh-CN"/>
              </w:rPr>
            </w:pPr>
            <w:r>
              <w:rPr>
                <w:sz w:val="22"/>
                <w:szCs w:val="22"/>
              </w:rPr>
              <w:t xml:space="preserve">Siektini </w:t>
            </w:r>
            <w:r>
              <w:rPr>
                <w:sz w:val="22"/>
                <w:szCs w:val="22"/>
              </w:rPr>
              <w:t>rezultatai</w:t>
            </w:r>
          </w:p>
        </w:tc>
        <w:tc>
          <w:tcPr>
            <w:tcW w:w="5573"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rFonts w:cs="Arial"/>
                <w:i/>
                <w:sz w:val="22"/>
                <w:lang w:eastAsia="zh-CN"/>
              </w:rPr>
            </w:pPr>
            <w:r>
              <w:rPr>
                <w:i/>
                <w:sz w:val="22"/>
                <w:szCs w:val="22"/>
              </w:rPr>
              <w:t>Nurodyti realūs, aiškiai suformuluoti planuojami pasiekti rezultatai, per projekto įgyvendinimo laikotarpį.</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sz w:val="22"/>
                <w:szCs w:val="22"/>
                <w:lang w:eastAsia="zh-CN"/>
              </w:rPr>
            </w:pPr>
            <w:r>
              <w:rPr>
                <w:sz w:val="22"/>
                <w:szCs w:val="22"/>
              </w:rPr>
              <w:t>2.</w:t>
            </w:r>
          </w:p>
        </w:tc>
        <w:tc>
          <w:tcPr>
            <w:tcW w:w="3180" w:type="dxa"/>
            <w:gridSpan w:val="2"/>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sz w:val="22"/>
                <w:szCs w:val="22"/>
                <w:lang w:eastAsia="zh-CN"/>
              </w:rPr>
            </w:pPr>
            <w:r>
              <w:rPr>
                <w:sz w:val="22"/>
                <w:szCs w:val="22"/>
              </w:rPr>
              <w:t xml:space="preserve">Prisidėjimo prie Priemonės </w:t>
            </w:r>
            <w:r>
              <w:rPr>
                <w:iCs/>
                <w:sz w:val="22"/>
                <w:szCs w:val="22"/>
              </w:rPr>
              <w:t xml:space="preserve">ES kaimo plėtros politikos prioriteto ir jo tikslinės srities įgyvendinimo, </w:t>
            </w:r>
            <w:r>
              <w:rPr>
                <w:bCs/>
                <w:iCs/>
                <w:sz w:val="22"/>
                <w:szCs w:val="22"/>
              </w:rPr>
              <w:t xml:space="preserve">ES kaimo plėtros politikos horizontaliojo ir (arba)  kompleksinio tikslo </w:t>
            </w:r>
          </w:p>
        </w:tc>
        <w:tc>
          <w:tcPr>
            <w:tcW w:w="5573"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b/>
                <w:sz w:val="22"/>
                <w:szCs w:val="22"/>
                <w:lang w:eastAsia="zh-CN"/>
              </w:rPr>
            </w:pPr>
            <w:r>
              <w:rPr>
                <w:i/>
                <w:sz w:val="22"/>
                <w:szCs w:val="22"/>
              </w:rPr>
              <w:t>Nurodomi konkretūs priemonės tikslai, prioritetas, prie kurių įgyvendinimo prisidės projektas, ir pagrindžiama, kaip projekto įgyvendinimas prie jų prisidės.</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sz w:val="22"/>
                <w:szCs w:val="22"/>
                <w:lang w:eastAsia="zh-CN"/>
              </w:rPr>
            </w:pPr>
            <w:r>
              <w:rPr>
                <w:sz w:val="22"/>
                <w:szCs w:val="22"/>
              </w:rPr>
              <w:t>3.</w:t>
            </w:r>
          </w:p>
        </w:tc>
        <w:tc>
          <w:tcPr>
            <w:tcW w:w="3180" w:type="dxa"/>
            <w:gridSpan w:val="2"/>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sz w:val="22"/>
                <w:szCs w:val="22"/>
                <w:lang w:eastAsia="zh-CN"/>
              </w:rPr>
            </w:pPr>
            <w:r>
              <w:rPr>
                <w:sz w:val="22"/>
                <w:szCs w:val="22"/>
              </w:rPr>
              <w:t xml:space="preserve">Sinergija su kitais </w:t>
            </w:r>
            <w:r>
              <w:rPr>
                <w:sz w:val="22"/>
                <w:szCs w:val="22"/>
              </w:rPr>
              <w:t>paramos fondais ir (ar) paramos priemonėmis</w:t>
            </w:r>
          </w:p>
        </w:tc>
        <w:tc>
          <w:tcPr>
            <w:tcW w:w="5573"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sz w:val="22"/>
                <w:szCs w:val="22"/>
                <w:lang w:eastAsia="zh-CN"/>
              </w:rPr>
            </w:pPr>
            <w:r>
              <w:rPr>
                <w:i/>
                <w:sz w:val="22"/>
                <w:szCs w:val="22"/>
              </w:rPr>
              <w:t>Pateikiama informacija, kaip projektas koreliuos su kitais paramos fondais ir (ar) priemonėmis. Aprašoma, kaip projekto įgyvendinimas gali padėti pasiekti kitų paramos fondų ir (ar) priemonių siektinus rezultatus</w:t>
            </w:r>
            <w:r>
              <w:rPr>
                <w:i/>
                <w:sz w:val="22"/>
                <w:szCs w:val="22"/>
              </w:rPr>
              <w:t xml:space="preserve"> (arba atvirkščiai).</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sz w:val="22"/>
                <w:szCs w:val="22"/>
                <w:lang w:eastAsia="zh-CN"/>
              </w:rPr>
            </w:pPr>
            <w:r>
              <w:rPr>
                <w:sz w:val="22"/>
                <w:szCs w:val="22"/>
              </w:rPr>
              <w:t>4.</w:t>
            </w:r>
          </w:p>
        </w:tc>
        <w:tc>
          <w:tcPr>
            <w:tcW w:w="3180" w:type="dxa"/>
            <w:gridSpan w:val="2"/>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sz w:val="22"/>
                <w:szCs w:val="22"/>
                <w:lang w:eastAsia="zh-CN"/>
              </w:rPr>
            </w:pPr>
            <w:r>
              <w:rPr>
                <w:sz w:val="22"/>
                <w:szCs w:val="22"/>
              </w:rPr>
              <w:t>Projekto poveikis pagerinant viešųjų paslaugų teikimą</w:t>
            </w:r>
          </w:p>
        </w:tc>
        <w:tc>
          <w:tcPr>
            <w:tcW w:w="5573"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i/>
                <w:sz w:val="22"/>
                <w:szCs w:val="22"/>
                <w:lang w:eastAsia="zh-CN"/>
              </w:rPr>
            </w:pPr>
            <w:r>
              <w:rPr>
                <w:i/>
                <w:sz w:val="22"/>
                <w:szCs w:val="22"/>
              </w:rPr>
              <w:t>Aprašoma, kaip projektas prisidės pagerinat kaimo gyventojų galimybes pasinaudoti viešosiomis paslaugomis. Pateikiamas palyginimas su esama situacija, pateikiant konkrečius kiek</w:t>
            </w:r>
            <w:r>
              <w:rPr>
                <w:i/>
                <w:sz w:val="22"/>
                <w:szCs w:val="22"/>
              </w:rPr>
              <w:t xml:space="preserve">ybinius rodiklius bei jų pokytį.  </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sz w:val="22"/>
                <w:szCs w:val="22"/>
                <w:lang w:eastAsia="zh-CN"/>
              </w:rPr>
            </w:pPr>
            <w:r>
              <w:rPr>
                <w:sz w:val="22"/>
                <w:szCs w:val="22"/>
              </w:rPr>
              <w:t>5.</w:t>
            </w:r>
          </w:p>
        </w:tc>
        <w:tc>
          <w:tcPr>
            <w:tcW w:w="3180" w:type="dxa"/>
            <w:gridSpan w:val="2"/>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sz w:val="22"/>
                <w:szCs w:val="22"/>
                <w:lang w:eastAsia="zh-CN"/>
              </w:rPr>
            </w:pPr>
            <w:r>
              <w:rPr>
                <w:sz w:val="22"/>
                <w:szCs w:val="22"/>
              </w:rPr>
              <w:t>Projekto poveikis mažinant socialinę atskirtį</w:t>
            </w:r>
          </w:p>
        </w:tc>
        <w:tc>
          <w:tcPr>
            <w:tcW w:w="5573"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i/>
                <w:sz w:val="22"/>
                <w:szCs w:val="22"/>
                <w:lang w:eastAsia="zh-CN"/>
              </w:rPr>
            </w:pPr>
            <w:r>
              <w:rPr>
                <w:i/>
                <w:sz w:val="22"/>
                <w:szCs w:val="22"/>
              </w:rPr>
              <w:t xml:space="preserve">Aprašoma, kaip projektas prisidės padidinant sanglaudą tarp atskirų Lietuvos regionų, miestų ir kaimo. Pateikiamas palyginimas su esama situacija, pateikiant konkrečius </w:t>
            </w:r>
            <w:r>
              <w:rPr>
                <w:i/>
                <w:sz w:val="22"/>
                <w:szCs w:val="22"/>
              </w:rPr>
              <w:t>kiekybinius rodiklius bei jų pokytį (pvz., registruotų gyventojų skaičius, dirbančiųjų procentinis padidėjimas, socialines pašalpas gaunančių asmenų mažėjimas ir kt.).</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sz w:val="22"/>
                <w:szCs w:val="22"/>
                <w:lang w:eastAsia="zh-CN"/>
              </w:rPr>
            </w:pPr>
            <w:r>
              <w:rPr>
                <w:sz w:val="22"/>
                <w:szCs w:val="22"/>
              </w:rPr>
              <w:t>6.</w:t>
            </w:r>
          </w:p>
        </w:tc>
        <w:tc>
          <w:tcPr>
            <w:tcW w:w="3180" w:type="dxa"/>
            <w:gridSpan w:val="2"/>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sz w:val="22"/>
                <w:szCs w:val="22"/>
                <w:lang w:eastAsia="zh-CN"/>
              </w:rPr>
            </w:pPr>
            <w:r>
              <w:rPr>
                <w:sz w:val="22"/>
                <w:szCs w:val="22"/>
              </w:rPr>
              <w:t>Projekto poveikis gyvenamajai aplinkai</w:t>
            </w:r>
          </w:p>
        </w:tc>
        <w:tc>
          <w:tcPr>
            <w:tcW w:w="5573"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i/>
                <w:sz w:val="22"/>
                <w:szCs w:val="22"/>
                <w:lang w:eastAsia="zh-CN"/>
              </w:rPr>
            </w:pPr>
            <w:r>
              <w:rPr>
                <w:i/>
                <w:sz w:val="22"/>
                <w:szCs w:val="22"/>
              </w:rPr>
              <w:t xml:space="preserve">Aprašoma, kaip projektas prisidės pagerinant </w:t>
            </w:r>
            <w:r>
              <w:rPr>
                <w:i/>
                <w:sz w:val="22"/>
                <w:szCs w:val="22"/>
              </w:rPr>
              <w:t>gyvenamąją aplinką kaime. Pateikiamas palyginimas su esama situacija, pateikiant konkrečius kiekybinius rodiklius bei jų pokytį (pvz., sumažėjęs triukšmo poveikis gyvenamajai aplinkai vertinamas pagal higienos normas ir kt.).</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sz w:val="22"/>
                <w:szCs w:val="22"/>
                <w:lang w:eastAsia="zh-CN"/>
              </w:rPr>
            </w:pPr>
            <w:r>
              <w:rPr>
                <w:sz w:val="22"/>
                <w:szCs w:val="22"/>
              </w:rPr>
              <w:t>7.</w:t>
            </w:r>
          </w:p>
        </w:tc>
        <w:tc>
          <w:tcPr>
            <w:tcW w:w="3180" w:type="dxa"/>
            <w:gridSpan w:val="2"/>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sz w:val="22"/>
                <w:szCs w:val="22"/>
                <w:lang w:eastAsia="zh-CN"/>
              </w:rPr>
            </w:pPr>
            <w:r>
              <w:rPr>
                <w:sz w:val="22"/>
                <w:szCs w:val="22"/>
              </w:rPr>
              <w:t>Projekto poveikis vietovės</w:t>
            </w:r>
            <w:r>
              <w:rPr>
                <w:sz w:val="22"/>
                <w:szCs w:val="22"/>
              </w:rPr>
              <w:t xml:space="preserve"> patrauklumui investicijoms</w:t>
            </w:r>
          </w:p>
        </w:tc>
        <w:tc>
          <w:tcPr>
            <w:tcW w:w="5573"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i/>
                <w:sz w:val="22"/>
                <w:szCs w:val="22"/>
                <w:lang w:eastAsia="zh-CN"/>
              </w:rPr>
            </w:pPr>
            <w:r>
              <w:rPr>
                <w:i/>
                <w:sz w:val="22"/>
                <w:szCs w:val="22"/>
              </w:rPr>
              <w:t xml:space="preserve">Aprašoma, kokį poveikį projektas turės investicinei aplinkai kaime. Pateikiamas palyginimas su esama situacija, pateikiant konkrečius kokybinius aspektus, kurie keisis dėl projekto įgyvendinimo ir (ar) kiekybinius rodiklius bei </w:t>
            </w:r>
            <w:r>
              <w:rPr>
                <w:i/>
                <w:sz w:val="22"/>
                <w:szCs w:val="22"/>
              </w:rPr>
              <w:t>jų pokytį.</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center"/>
              <w:rPr>
                <w:sz w:val="22"/>
                <w:szCs w:val="22"/>
                <w:lang w:eastAsia="zh-CN"/>
              </w:rPr>
            </w:pPr>
            <w:r>
              <w:rPr>
                <w:sz w:val="22"/>
                <w:szCs w:val="22"/>
              </w:rPr>
              <w:t>8.</w:t>
            </w:r>
          </w:p>
        </w:tc>
        <w:tc>
          <w:tcPr>
            <w:tcW w:w="8753" w:type="dxa"/>
            <w:gridSpan w:val="3"/>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b/>
                <w:sz w:val="22"/>
                <w:szCs w:val="22"/>
                <w:lang w:eastAsia="zh-CN"/>
              </w:rPr>
            </w:pPr>
            <w:r>
              <w:rPr>
                <w:b/>
                <w:sz w:val="22"/>
                <w:szCs w:val="22"/>
              </w:rPr>
              <w:t>Projekto (investicijų) tęstinumo užtikrinimas</w:t>
            </w:r>
            <w:r>
              <w:rPr>
                <w:i/>
                <w:sz w:val="22"/>
                <w:szCs w:val="22"/>
              </w:rPr>
              <w:t>pateikiama</w:t>
            </w:r>
            <w:r>
              <w:rPr>
                <w:i/>
              </w:rPr>
              <w:t>i</w:t>
            </w:r>
            <w:r>
              <w:rPr>
                <w:i/>
                <w:sz w:val="22"/>
                <w:szCs w:val="22"/>
              </w:rPr>
              <w:t>nformacija apie numatomus finansavimo šaltinius skirtus projekto rezultatų išlaikymui bei nurodoma, kas bus atsakingas už sukurtos infrastruktūros tinkamą naudojimą. (pvz., numatoma, ka</w:t>
            </w:r>
            <w:r>
              <w:rPr>
                <w:i/>
                <w:sz w:val="22"/>
                <w:szCs w:val="22"/>
              </w:rPr>
              <w:t>d 5 metus po projekto užbaigimo savivaldybės skirs finansavimą projekto metu sutvarkyto pastato išlaikymui ir kt.).</w:t>
            </w:r>
          </w:p>
        </w:tc>
      </w:tr>
    </w:tbl>
    <w:p w:rsidR="00801852" w:rsidRDefault="00801852">
      <w:pPr>
        <w:jc w:val="both"/>
        <w:rPr>
          <w:b/>
          <w:bCs/>
          <w:sz w:val="22"/>
          <w:szCs w:val="22"/>
        </w:rPr>
      </w:pPr>
    </w:p>
    <w:p w:rsidR="00801852" w:rsidRDefault="00E62560">
      <w:pPr>
        <w:rPr>
          <w:b/>
          <w:bCs/>
          <w:sz w:val="22"/>
          <w:szCs w:val="22"/>
        </w:rPr>
      </w:pPr>
      <w:r>
        <w:rPr>
          <w:b/>
          <w:bCs/>
          <w:sz w:val="22"/>
          <w:szCs w:val="22"/>
        </w:rPr>
        <w:br w:type="page"/>
      </w:r>
    </w:p>
    <w:p w:rsidR="00801852" w:rsidRDefault="00E62560">
      <w:pPr>
        <w:ind w:firstLine="567"/>
        <w:rPr>
          <w:rFonts w:ascii="Arial" w:hAnsi="Arial" w:cs="Arial"/>
          <w:sz w:val="20"/>
          <w:szCs w:val="24"/>
          <w:lang w:eastAsia="zh-CN"/>
        </w:rPr>
      </w:pPr>
      <w:r>
        <w:rPr>
          <w:b/>
          <w:bCs/>
          <w:sz w:val="22"/>
          <w:szCs w:val="22"/>
        </w:rPr>
        <w:lastRenderedPageBreak/>
        <w:t>4. Pasirinktos problemos sprendimo alternatyvos įgyvendinimo rizikų aprašymas</w:t>
      </w:r>
    </w:p>
    <w:p w:rsidR="00801852" w:rsidRDefault="00801852">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231"/>
        <w:gridCol w:w="2954"/>
        <w:gridCol w:w="3568"/>
      </w:tblGrid>
      <w:tr w:rsidR="00801852">
        <w:trPr>
          <w:tblHeader/>
        </w:trPr>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center"/>
              <w:rPr>
                <w:b/>
                <w:sz w:val="22"/>
                <w:szCs w:val="22"/>
                <w:lang w:eastAsia="lt-LT"/>
              </w:rPr>
            </w:pPr>
            <w:r>
              <w:rPr>
                <w:b/>
                <w:sz w:val="22"/>
                <w:szCs w:val="22"/>
                <w:lang w:eastAsia="lt-LT"/>
              </w:rPr>
              <w:t>Eil. Nr.</w:t>
            </w:r>
          </w:p>
        </w:tc>
        <w:tc>
          <w:tcPr>
            <w:tcW w:w="223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center"/>
              <w:rPr>
                <w:b/>
                <w:sz w:val="22"/>
                <w:szCs w:val="22"/>
                <w:lang w:eastAsia="lt-LT"/>
              </w:rPr>
            </w:pPr>
            <w:r>
              <w:rPr>
                <w:b/>
                <w:sz w:val="22"/>
                <w:szCs w:val="22"/>
                <w:lang w:eastAsia="lt-LT"/>
              </w:rPr>
              <w:t>Rizikos pavadinimas</w:t>
            </w:r>
          </w:p>
        </w:tc>
        <w:tc>
          <w:tcPr>
            <w:tcW w:w="2954"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center"/>
              <w:rPr>
                <w:b/>
                <w:sz w:val="22"/>
                <w:szCs w:val="22"/>
                <w:lang w:eastAsia="lt-LT"/>
              </w:rPr>
            </w:pPr>
            <w:r>
              <w:rPr>
                <w:b/>
                <w:sz w:val="22"/>
                <w:szCs w:val="22"/>
                <w:lang w:eastAsia="lt-LT"/>
              </w:rPr>
              <w:t>Rizikos detalizavimas</w:t>
            </w:r>
          </w:p>
        </w:tc>
        <w:tc>
          <w:tcPr>
            <w:tcW w:w="3568"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center"/>
              <w:rPr>
                <w:b/>
                <w:sz w:val="22"/>
                <w:szCs w:val="22"/>
                <w:lang w:eastAsia="lt-LT"/>
              </w:rPr>
            </w:pPr>
            <w:r>
              <w:rPr>
                <w:b/>
                <w:sz w:val="22"/>
                <w:szCs w:val="22"/>
                <w:lang w:eastAsia="lt-LT"/>
              </w:rPr>
              <w:t>Priemonės rizikai valdyti</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center"/>
              <w:rPr>
                <w:sz w:val="22"/>
                <w:szCs w:val="22"/>
                <w:lang w:eastAsia="lt-LT"/>
              </w:rPr>
            </w:pPr>
            <w:r>
              <w:rPr>
                <w:sz w:val="22"/>
                <w:szCs w:val="22"/>
                <w:lang w:eastAsia="lt-LT"/>
              </w:rPr>
              <w:t>1.</w:t>
            </w:r>
          </w:p>
        </w:tc>
        <w:tc>
          <w:tcPr>
            <w:tcW w:w="223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sz w:val="22"/>
                <w:szCs w:val="22"/>
                <w:lang w:eastAsia="lt-LT"/>
              </w:rPr>
            </w:pPr>
            <w:r>
              <w:rPr>
                <w:sz w:val="22"/>
                <w:szCs w:val="22"/>
                <w:lang w:eastAsia="lt-LT"/>
              </w:rPr>
              <w:t>Statybos rizika</w:t>
            </w:r>
          </w:p>
        </w:tc>
        <w:tc>
          <w:tcPr>
            <w:tcW w:w="2954"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sz w:val="22"/>
                <w:szCs w:val="22"/>
                <w:lang w:eastAsia="lt-LT"/>
              </w:rPr>
            </w:pPr>
            <w:r>
              <w:rPr>
                <w:i/>
                <w:sz w:val="22"/>
                <w:szCs w:val="22"/>
                <w:lang w:eastAsia="lt-LT"/>
              </w:rPr>
              <w:t xml:space="preserve">Rizika detalizuojama (pvz., galimos statybų rizikos atsiradimo priežastys gali būti susijusios su projektavimo klaidomis, vėlavimu atlikti statybos darbus, statybos darbų neatitikinimas normatyviniams </w:t>
            </w:r>
            <w:r>
              <w:rPr>
                <w:i/>
                <w:sz w:val="22"/>
                <w:szCs w:val="22"/>
                <w:lang w:eastAsia="lt-LT"/>
              </w:rPr>
              <w:t>reikalavimams ir standartams ir kt.), aprašoma jos atsiradimo priežastis ir galimas poveikis projektui.</w:t>
            </w:r>
          </w:p>
        </w:tc>
        <w:tc>
          <w:tcPr>
            <w:tcW w:w="3568"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sz w:val="22"/>
                <w:szCs w:val="22"/>
                <w:lang w:eastAsia="lt-LT"/>
              </w:rPr>
            </w:pPr>
            <w:r>
              <w:rPr>
                <w:i/>
                <w:sz w:val="22"/>
                <w:szCs w:val="22"/>
                <w:lang w:eastAsia="lt-LT"/>
              </w:rPr>
              <w:t>Nurodomos priemonės, kurių pareiškėjas imsis nurodytai rizikai valdyti, ir joms įgyvendinti reikalingi ištekliai (pvz., siekiant išvengti projektavimo k</w:t>
            </w:r>
            <w:r>
              <w:rPr>
                <w:i/>
                <w:sz w:val="22"/>
                <w:szCs w:val="22"/>
                <w:lang w:eastAsia="lt-LT"/>
              </w:rPr>
              <w:t>laidų bus atlikta  profesionali techninio projekto ekspertizė samdant reikiamus ekspertus ir kt.).</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center"/>
              <w:rPr>
                <w:sz w:val="22"/>
                <w:szCs w:val="22"/>
                <w:lang w:eastAsia="lt-LT"/>
              </w:rPr>
            </w:pPr>
            <w:r>
              <w:rPr>
                <w:sz w:val="22"/>
                <w:szCs w:val="22"/>
                <w:lang w:eastAsia="lt-LT"/>
              </w:rPr>
              <w:t>2.</w:t>
            </w:r>
          </w:p>
        </w:tc>
        <w:tc>
          <w:tcPr>
            <w:tcW w:w="223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sz w:val="22"/>
                <w:szCs w:val="22"/>
                <w:lang w:eastAsia="lt-LT"/>
              </w:rPr>
            </w:pPr>
            <w:r>
              <w:rPr>
                <w:sz w:val="22"/>
                <w:szCs w:val="22"/>
                <w:lang w:eastAsia="lt-LT"/>
              </w:rPr>
              <w:t>Tinkamumo rizika</w:t>
            </w:r>
          </w:p>
        </w:tc>
        <w:tc>
          <w:tcPr>
            <w:tcW w:w="2954"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i/>
                <w:sz w:val="22"/>
                <w:szCs w:val="22"/>
                <w:lang w:eastAsia="lt-LT"/>
              </w:rPr>
            </w:pPr>
            <w:r>
              <w:rPr>
                <w:i/>
                <w:sz w:val="22"/>
                <w:szCs w:val="22"/>
                <w:lang w:eastAsia="lt-LT"/>
              </w:rPr>
              <w:t xml:space="preserve">Rizika detalizuojama (pvz., galimos tinkamumo rizikos atsiradimo priežastys gali būti susijusios sunegebėjimu teikti projekte numatytos </w:t>
            </w:r>
            <w:r>
              <w:rPr>
                <w:i/>
                <w:sz w:val="22"/>
                <w:szCs w:val="22"/>
                <w:lang w:eastAsia="lt-LT"/>
              </w:rPr>
              <w:t>apimties ar kokybės paslaugų ir kt.), aprašoma jos atsiradimo priežastis ir galimas poveikis projektui.</w:t>
            </w:r>
          </w:p>
        </w:tc>
        <w:tc>
          <w:tcPr>
            <w:tcW w:w="3568"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i/>
                <w:sz w:val="22"/>
                <w:szCs w:val="22"/>
                <w:lang w:eastAsia="lt-LT"/>
              </w:rPr>
            </w:pPr>
            <w:r>
              <w:rPr>
                <w:i/>
                <w:sz w:val="22"/>
                <w:szCs w:val="22"/>
                <w:lang w:eastAsia="lt-LT"/>
              </w:rPr>
              <w:t>Nurodomos priemonės, kurių pareiškėjas imsis nurodytai rizikai valdyti, ir joms įgyvendinti reikalingi ištekliai (pvz., siekiant išvengti netinkamai num</w:t>
            </w:r>
            <w:r>
              <w:rPr>
                <w:i/>
                <w:sz w:val="22"/>
                <w:szCs w:val="22"/>
                <w:lang w:eastAsia="lt-LT"/>
              </w:rPr>
              <w:t>atytos paslaugų teikimo apimties bus pasitelkti ekspertai, turintys praktinės atitinkamų paslaugų teikimo patirties ir kt.).</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center"/>
              <w:rPr>
                <w:sz w:val="22"/>
                <w:szCs w:val="22"/>
                <w:lang w:eastAsia="lt-LT"/>
              </w:rPr>
            </w:pPr>
            <w:r>
              <w:rPr>
                <w:sz w:val="22"/>
                <w:szCs w:val="22"/>
                <w:lang w:eastAsia="lt-LT"/>
              </w:rPr>
              <w:t>3.</w:t>
            </w:r>
          </w:p>
        </w:tc>
        <w:tc>
          <w:tcPr>
            <w:tcW w:w="223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sz w:val="22"/>
                <w:szCs w:val="22"/>
                <w:lang w:eastAsia="lt-LT"/>
              </w:rPr>
            </w:pPr>
            <w:r>
              <w:rPr>
                <w:sz w:val="22"/>
                <w:szCs w:val="22"/>
                <w:lang w:eastAsia="lt-LT"/>
              </w:rPr>
              <w:t>Paklausos rizika</w:t>
            </w:r>
          </w:p>
        </w:tc>
        <w:tc>
          <w:tcPr>
            <w:tcW w:w="2954"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i/>
                <w:sz w:val="22"/>
                <w:szCs w:val="22"/>
                <w:lang w:eastAsia="lt-LT"/>
              </w:rPr>
            </w:pPr>
            <w:r>
              <w:rPr>
                <w:i/>
                <w:sz w:val="22"/>
                <w:szCs w:val="22"/>
                <w:lang w:eastAsia="lt-LT"/>
              </w:rPr>
              <w:t>Rizika detalizuojama (pvz., galimos paklausos rizikos atsiradimo priežastys gali būti susijusios suvartotojų s</w:t>
            </w:r>
            <w:r>
              <w:rPr>
                <w:i/>
                <w:sz w:val="22"/>
                <w:szCs w:val="22"/>
                <w:lang w:eastAsia="lt-LT"/>
              </w:rPr>
              <w:t xml:space="preserve">kaičiaus, pajamų dydžio kitimu ir kt.), aprašoma jos atsiradimo priežastis ir galimas poveikis projektui. </w:t>
            </w:r>
          </w:p>
        </w:tc>
        <w:tc>
          <w:tcPr>
            <w:tcW w:w="3568"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i/>
                <w:sz w:val="22"/>
                <w:szCs w:val="22"/>
                <w:lang w:eastAsia="lt-LT"/>
              </w:rPr>
            </w:pPr>
            <w:r>
              <w:rPr>
                <w:i/>
                <w:sz w:val="22"/>
                <w:szCs w:val="22"/>
                <w:lang w:eastAsia="lt-LT"/>
              </w:rPr>
              <w:t xml:space="preserve">Nurodomos priemonės, kurių pareiškėjas imsis nurodytai rizikai valdyti, ir joms įgyvendinti reikalingi ištekliai (pvz., siekiant išvengti netinkamai </w:t>
            </w:r>
            <w:r>
              <w:rPr>
                <w:i/>
                <w:sz w:val="22"/>
                <w:szCs w:val="22"/>
                <w:lang w:eastAsia="lt-LT"/>
              </w:rPr>
              <w:t>numatyto galimo vartotojų skaičiaus bus atliekamas vartotojų rinkos tyrimas ir kt.).</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center"/>
              <w:rPr>
                <w:sz w:val="22"/>
                <w:szCs w:val="22"/>
                <w:lang w:eastAsia="lt-LT"/>
              </w:rPr>
            </w:pPr>
            <w:r>
              <w:rPr>
                <w:sz w:val="22"/>
                <w:szCs w:val="22"/>
                <w:lang w:eastAsia="lt-LT"/>
              </w:rPr>
              <w:t>4.</w:t>
            </w:r>
          </w:p>
        </w:tc>
        <w:tc>
          <w:tcPr>
            <w:tcW w:w="223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sz w:val="22"/>
                <w:szCs w:val="22"/>
                <w:lang w:eastAsia="lt-LT"/>
              </w:rPr>
            </w:pPr>
            <w:r>
              <w:rPr>
                <w:sz w:val="22"/>
                <w:szCs w:val="22"/>
                <w:lang w:eastAsia="lt-LT"/>
              </w:rPr>
              <w:t>Makroekonominės situacijos pasikeitimo rizika</w:t>
            </w:r>
          </w:p>
        </w:tc>
        <w:tc>
          <w:tcPr>
            <w:tcW w:w="2954"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i/>
                <w:sz w:val="22"/>
                <w:szCs w:val="22"/>
                <w:lang w:eastAsia="lt-LT"/>
              </w:rPr>
            </w:pPr>
            <w:r>
              <w:rPr>
                <w:i/>
                <w:sz w:val="22"/>
                <w:szCs w:val="22"/>
                <w:lang w:eastAsia="lt-LT"/>
              </w:rPr>
              <w:t xml:space="preserve">Rizika detalizuojama (pvz., galimos makroekonominės situacijos pasikeitimo rizikos atsiradimo priežastys gali būti </w:t>
            </w:r>
            <w:r>
              <w:rPr>
                <w:i/>
                <w:sz w:val="22"/>
                <w:szCs w:val="22"/>
                <w:lang w:eastAsia="lt-LT"/>
              </w:rPr>
              <w:t>susijusios su infliacijos augimu, energijos kainos kitimu ir kt.), aprašoma jos atsiradimo priežastis ir galimas poveikis projektui.</w:t>
            </w:r>
          </w:p>
        </w:tc>
        <w:tc>
          <w:tcPr>
            <w:tcW w:w="3568"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i/>
                <w:sz w:val="22"/>
                <w:szCs w:val="22"/>
                <w:lang w:eastAsia="lt-LT"/>
              </w:rPr>
            </w:pPr>
            <w:r>
              <w:rPr>
                <w:i/>
                <w:sz w:val="22"/>
                <w:szCs w:val="22"/>
                <w:lang w:eastAsia="lt-LT"/>
              </w:rPr>
              <w:t>Nurodomos priemonės, kurių pareiškėjas imsis nurodytai rizikai valdyti, ir joms įgyvendinti reikalingi ištekliai (pvz., sie</w:t>
            </w:r>
            <w:r>
              <w:rPr>
                <w:i/>
                <w:sz w:val="22"/>
                <w:szCs w:val="22"/>
                <w:lang w:eastAsia="lt-LT"/>
              </w:rPr>
              <w:t>kiant išvengti žymaus projekto išlaidų padidėjimo dėl energetinių išteklių kainos padidėjimo, bus numatyti alternatyvūs apsirūpinimo energetiniais ištekliais šaltiniai ir kt.).</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center"/>
              <w:rPr>
                <w:sz w:val="22"/>
                <w:szCs w:val="22"/>
                <w:lang w:eastAsia="lt-LT"/>
              </w:rPr>
            </w:pPr>
            <w:r>
              <w:rPr>
                <w:sz w:val="22"/>
                <w:szCs w:val="22"/>
                <w:lang w:eastAsia="lt-LT"/>
              </w:rPr>
              <w:t>5.</w:t>
            </w:r>
          </w:p>
        </w:tc>
        <w:tc>
          <w:tcPr>
            <w:tcW w:w="223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rPr>
                <w:sz w:val="22"/>
                <w:szCs w:val="22"/>
                <w:lang w:eastAsia="lt-LT"/>
              </w:rPr>
            </w:pPr>
            <w:r>
              <w:rPr>
                <w:sz w:val="22"/>
                <w:szCs w:val="22"/>
                <w:lang w:eastAsia="lt-LT"/>
              </w:rPr>
              <w:t>Projekto tęstinumo rizika</w:t>
            </w:r>
          </w:p>
        </w:tc>
        <w:tc>
          <w:tcPr>
            <w:tcW w:w="2954" w:type="dxa"/>
            <w:tcBorders>
              <w:top w:val="single" w:sz="4" w:space="0" w:color="auto"/>
              <w:left w:val="single" w:sz="4" w:space="0" w:color="auto"/>
              <w:bottom w:val="single" w:sz="4" w:space="0" w:color="auto"/>
              <w:right w:val="single" w:sz="4" w:space="0" w:color="auto"/>
            </w:tcBorders>
            <w:hideMark/>
          </w:tcPr>
          <w:p w:rsidR="00801852" w:rsidRDefault="00E62560">
            <w:pPr>
              <w:autoSpaceDN w:val="0"/>
              <w:rPr>
                <w:sz w:val="22"/>
                <w:szCs w:val="22"/>
                <w:lang w:eastAsia="lt-LT"/>
              </w:rPr>
            </w:pPr>
            <w:r>
              <w:rPr>
                <w:i/>
                <w:sz w:val="22"/>
                <w:szCs w:val="22"/>
                <w:lang w:eastAsia="lt-LT"/>
              </w:rPr>
              <w:t>Rizika detalizuojama (pvz., galimos rizikos atsir</w:t>
            </w:r>
            <w:r>
              <w:rPr>
                <w:i/>
                <w:sz w:val="22"/>
                <w:szCs w:val="22"/>
                <w:lang w:eastAsia="lt-LT"/>
              </w:rPr>
              <w:t>adimo priežastys gali būti susijusios su sukurtų projekto rezultatų netinkamu naudojamu ir kt.), aprašoma jos atsiradimo priežastis ir galimas poveikis projektui.</w:t>
            </w:r>
          </w:p>
        </w:tc>
        <w:tc>
          <w:tcPr>
            <w:tcW w:w="3568"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both"/>
              <w:rPr>
                <w:sz w:val="22"/>
                <w:szCs w:val="22"/>
                <w:lang w:eastAsia="lt-LT"/>
              </w:rPr>
            </w:pPr>
            <w:r>
              <w:rPr>
                <w:i/>
                <w:sz w:val="22"/>
                <w:szCs w:val="22"/>
                <w:lang w:eastAsia="lt-LT"/>
              </w:rPr>
              <w:t>Nurodomos priemonės, kurių pareiškėjas imsis nurodytai rizikai valdyti, ir joms įgyvendinti r</w:t>
            </w:r>
            <w:r>
              <w:rPr>
                <w:i/>
                <w:sz w:val="22"/>
                <w:szCs w:val="22"/>
                <w:lang w:eastAsia="lt-LT"/>
              </w:rPr>
              <w:t>eikalingi ištekliai (pvz., siekiant išvengti, sukurtų projekto rezultatų netinkamo naudojamo aiškiai apibrėžti projekto rezultatų paskirtį, naudojimo ribas.</w:t>
            </w:r>
          </w:p>
        </w:tc>
      </w:tr>
      <w:tr w:rsidR="00801852">
        <w:tc>
          <w:tcPr>
            <w:tcW w:w="110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jc w:val="center"/>
              <w:rPr>
                <w:sz w:val="22"/>
                <w:szCs w:val="22"/>
                <w:lang w:eastAsia="lt-LT"/>
              </w:rPr>
            </w:pPr>
            <w:r>
              <w:rPr>
                <w:sz w:val="22"/>
                <w:szCs w:val="22"/>
                <w:lang w:eastAsia="lt-LT"/>
              </w:rPr>
              <w:t>6.</w:t>
            </w:r>
          </w:p>
        </w:tc>
        <w:tc>
          <w:tcPr>
            <w:tcW w:w="2231" w:type="dxa"/>
            <w:tcBorders>
              <w:top w:val="single" w:sz="4" w:space="0" w:color="auto"/>
              <w:left w:val="single" w:sz="4" w:space="0" w:color="auto"/>
              <w:bottom w:val="single" w:sz="4" w:space="0" w:color="auto"/>
              <w:right w:val="single" w:sz="4" w:space="0" w:color="auto"/>
            </w:tcBorders>
            <w:hideMark/>
          </w:tcPr>
          <w:p w:rsidR="00801852" w:rsidRDefault="00E62560">
            <w:pPr>
              <w:autoSpaceDN w:val="0"/>
              <w:rPr>
                <w:i/>
                <w:sz w:val="22"/>
                <w:szCs w:val="22"/>
                <w:lang w:eastAsia="lt-LT"/>
              </w:rPr>
            </w:pPr>
            <w:r>
              <w:rPr>
                <w:i/>
                <w:sz w:val="22"/>
                <w:szCs w:val="22"/>
                <w:lang w:eastAsia="lt-LT"/>
              </w:rPr>
              <w:t>...</w:t>
            </w:r>
          </w:p>
        </w:tc>
        <w:tc>
          <w:tcPr>
            <w:tcW w:w="2954" w:type="dxa"/>
            <w:tcBorders>
              <w:top w:val="single" w:sz="4" w:space="0" w:color="auto"/>
              <w:left w:val="single" w:sz="4" w:space="0" w:color="auto"/>
              <w:bottom w:val="single" w:sz="4" w:space="0" w:color="auto"/>
              <w:right w:val="single" w:sz="4" w:space="0" w:color="auto"/>
            </w:tcBorders>
            <w:hideMark/>
          </w:tcPr>
          <w:p w:rsidR="00801852" w:rsidRDefault="00E62560">
            <w:pPr>
              <w:autoSpaceDN w:val="0"/>
              <w:rPr>
                <w:i/>
                <w:sz w:val="22"/>
                <w:szCs w:val="22"/>
                <w:lang w:eastAsia="lt-LT"/>
              </w:rPr>
            </w:pPr>
            <w:r>
              <w:rPr>
                <w:i/>
                <w:sz w:val="22"/>
                <w:szCs w:val="22"/>
                <w:lang w:eastAsia="lt-LT"/>
              </w:rPr>
              <w:t>...</w:t>
            </w:r>
          </w:p>
        </w:tc>
        <w:tc>
          <w:tcPr>
            <w:tcW w:w="3568" w:type="dxa"/>
            <w:tcBorders>
              <w:top w:val="single" w:sz="4" w:space="0" w:color="auto"/>
              <w:left w:val="single" w:sz="4" w:space="0" w:color="auto"/>
              <w:bottom w:val="single" w:sz="4" w:space="0" w:color="auto"/>
              <w:right w:val="single" w:sz="4" w:space="0" w:color="auto"/>
            </w:tcBorders>
            <w:hideMark/>
          </w:tcPr>
          <w:p w:rsidR="00801852" w:rsidRDefault="00E62560">
            <w:pPr>
              <w:autoSpaceDN w:val="0"/>
              <w:rPr>
                <w:sz w:val="22"/>
                <w:szCs w:val="22"/>
                <w:lang w:eastAsia="lt-LT"/>
              </w:rPr>
            </w:pPr>
            <w:r>
              <w:rPr>
                <w:sz w:val="22"/>
                <w:szCs w:val="22"/>
                <w:lang w:eastAsia="lt-LT"/>
              </w:rPr>
              <w:t>...</w:t>
            </w:r>
          </w:p>
        </w:tc>
      </w:tr>
    </w:tbl>
    <w:p w:rsidR="00801852" w:rsidRDefault="00801852">
      <w:pPr>
        <w:rPr>
          <w:b/>
          <w:bCs/>
          <w:sz w:val="22"/>
          <w:szCs w:val="22"/>
        </w:rPr>
        <w:sectPr w:rsidR="00801852">
          <w:pgSz w:w="11906" w:h="16838"/>
          <w:pgMar w:top="1134" w:right="567" w:bottom="1134" w:left="1701" w:header="567" w:footer="567" w:gutter="0"/>
          <w:cols w:space="1296"/>
        </w:sectPr>
      </w:pPr>
    </w:p>
    <w:p w:rsidR="00801852" w:rsidRDefault="00E62560">
      <w:pPr>
        <w:jc w:val="both"/>
        <w:rPr>
          <w:b/>
          <w:sz w:val="22"/>
          <w:szCs w:val="22"/>
          <w:lang w:eastAsia="zh-CN"/>
        </w:rPr>
      </w:pPr>
      <w:r>
        <w:rPr>
          <w:b/>
          <w:sz w:val="22"/>
          <w:szCs w:val="22"/>
        </w:rPr>
        <w:lastRenderedPageBreak/>
        <w:t xml:space="preserve">V. </w:t>
      </w:r>
      <w:r>
        <w:rPr>
          <w:b/>
          <w:caps/>
          <w:sz w:val="22"/>
          <w:szCs w:val="22"/>
        </w:rPr>
        <w:t>Projekto</w:t>
      </w:r>
      <w:r>
        <w:rPr>
          <w:rFonts w:ascii="Times New Roman Bold" w:hAnsi="Times New Roman Bold"/>
          <w:b/>
          <w:caps/>
          <w:sz w:val="22"/>
          <w:szCs w:val="22"/>
        </w:rPr>
        <w:t xml:space="preserve"> loginė struktūra</w:t>
      </w:r>
    </w:p>
    <w:p w:rsidR="00801852" w:rsidRDefault="00E62560">
      <w:pPr>
        <w:widowControl w:val="0"/>
        <w:suppressAutoHyphens/>
        <w:autoSpaceDE w:val="0"/>
        <w:ind w:left="1080" w:hanging="360"/>
        <w:jc w:val="both"/>
        <w:rPr>
          <w:b/>
          <w:sz w:val="22"/>
          <w:szCs w:val="22"/>
        </w:rPr>
      </w:pPr>
      <w:r>
        <w:rPr>
          <w:b/>
          <w:sz w:val="22"/>
          <w:szCs w:val="22"/>
        </w:rPr>
        <w:t>1.</w:t>
      </w:r>
      <w:r>
        <w:rPr>
          <w:b/>
          <w:sz w:val="22"/>
          <w:szCs w:val="22"/>
        </w:rPr>
        <w:tab/>
      </w:r>
      <w:r>
        <w:rPr>
          <w:rFonts w:ascii="Times New Roman Bold" w:hAnsi="Times New Roman Bold"/>
          <w:b/>
          <w:sz w:val="22"/>
          <w:szCs w:val="22"/>
        </w:rPr>
        <w:t xml:space="preserve">Projekto uždaviniai, veikla (-os), jų trukmė, vertė ir, fiziniai rodikliai </w:t>
      </w:r>
    </w:p>
    <w:p w:rsidR="00801852" w:rsidRDefault="00801852">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6"/>
        <w:gridCol w:w="1733"/>
        <w:gridCol w:w="444"/>
        <w:gridCol w:w="2291"/>
        <w:gridCol w:w="1888"/>
        <w:gridCol w:w="1888"/>
        <w:gridCol w:w="1888"/>
        <w:gridCol w:w="2038"/>
        <w:gridCol w:w="2088"/>
      </w:tblGrid>
      <w:tr w:rsidR="00801852">
        <w:trPr>
          <w:trHeight w:val="113"/>
        </w:trPr>
        <w:tc>
          <w:tcPr>
            <w:tcW w:w="145" w:type="pct"/>
            <w:tcBorders>
              <w:top w:val="single" w:sz="4" w:space="0" w:color="auto"/>
              <w:left w:val="single" w:sz="4" w:space="0" w:color="auto"/>
              <w:bottom w:val="single" w:sz="4" w:space="0" w:color="auto"/>
              <w:right w:val="single" w:sz="4" w:space="0" w:color="auto"/>
            </w:tcBorders>
            <w:noWrap/>
            <w:vAlign w:val="center"/>
            <w:hideMark/>
          </w:tcPr>
          <w:p w:rsidR="00801852" w:rsidRDefault="00E62560">
            <w:pPr>
              <w:widowControl w:val="0"/>
              <w:suppressAutoHyphens/>
              <w:autoSpaceDE w:val="0"/>
              <w:spacing w:before="60" w:after="60"/>
              <w:jc w:val="center"/>
              <w:rPr>
                <w:b/>
                <w:sz w:val="22"/>
                <w:szCs w:val="22"/>
                <w:lang w:eastAsia="lt-LT"/>
              </w:rPr>
            </w:pPr>
            <w:r>
              <w:rPr>
                <w:b/>
                <w:sz w:val="22"/>
                <w:szCs w:val="22"/>
                <w:lang w:eastAsia="lt-LT"/>
              </w:rPr>
              <w:t>Nr.</w:t>
            </w:r>
          </w:p>
        </w:tc>
        <w:tc>
          <w:tcPr>
            <w:tcW w:w="590" w:type="pct"/>
            <w:tcBorders>
              <w:top w:val="single" w:sz="4" w:space="0" w:color="auto"/>
              <w:left w:val="single" w:sz="4" w:space="0" w:color="auto"/>
              <w:bottom w:val="single" w:sz="4" w:space="0" w:color="auto"/>
              <w:right w:val="single" w:sz="4" w:space="0" w:color="auto"/>
            </w:tcBorders>
            <w:noWrap/>
            <w:vAlign w:val="center"/>
            <w:hideMark/>
          </w:tcPr>
          <w:p w:rsidR="00801852" w:rsidRDefault="00E62560">
            <w:pPr>
              <w:widowControl w:val="0"/>
              <w:suppressAutoHyphens/>
              <w:autoSpaceDE w:val="0"/>
              <w:spacing w:before="60" w:after="60"/>
              <w:jc w:val="center"/>
              <w:rPr>
                <w:b/>
                <w:sz w:val="22"/>
                <w:szCs w:val="22"/>
                <w:lang w:eastAsia="lt-LT"/>
              </w:rPr>
            </w:pPr>
            <w:r>
              <w:rPr>
                <w:b/>
                <w:sz w:val="22"/>
                <w:szCs w:val="22"/>
                <w:lang w:eastAsia="lt-LT"/>
              </w:rPr>
              <w:t>Uždaviniai</w:t>
            </w:r>
          </w:p>
        </w:tc>
        <w:tc>
          <w:tcPr>
            <w:tcW w:w="151"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sz w:val="22"/>
                <w:szCs w:val="22"/>
                <w:lang w:eastAsia="lt-LT"/>
              </w:rPr>
              <w:t>Nr.</w:t>
            </w:r>
          </w:p>
        </w:tc>
        <w:tc>
          <w:tcPr>
            <w:tcW w:w="78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sz w:val="22"/>
                <w:szCs w:val="22"/>
                <w:lang w:eastAsia="lt-LT"/>
              </w:rPr>
              <w:t>Projekto veiklos</w:t>
            </w:r>
          </w:p>
        </w:tc>
        <w:tc>
          <w:tcPr>
            <w:tcW w:w="64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sz w:val="22"/>
                <w:szCs w:val="22"/>
                <w:lang w:eastAsia="lt-LT"/>
              </w:rPr>
              <w:t>Projekto veiklos aprašymas</w:t>
            </w:r>
          </w:p>
        </w:tc>
        <w:tc>
          <w:tcPr>
            <w:tcW w:w="64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sz w:val="22"/>
                <w:szCs w:val="22"/>
                <w:lang w:eastAsia="lt-LT"/>
              </w:rPr>
              <w:t>Veiklos trukmė</w:t>
            </w:r>
          </w:p>
        </w:tc>
        <w:tc>
          <w:tcPr>
            <w:tcW w:w="64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sz w:val="22"/>
                <w:szCs w:val="22"/>
                <w:lang w:eastAsia="lt-LT"/>
              </w:rPr>
              <w:t>Fiziniai veiklos įgyvendinimo rodikliai</w:t>
            </w:r>
          </w:p>
        </w:tc>
        <w:tc>
          <w:tcPr>
            <w:tcW w:w="69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sz w:val="22"/>
                <w:szCs w:val="22"/>
                <w:lang w:eastAsia="lt-LT"/>
              </w:rPr>
              <w:t>Preliminarios išlaidos</w:t>
            </w:r>
          </w:p>
        </w:tc>
        <w:tc>
          <w:tcPr>
            <w:tcW w:w="711"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sz w:val="22"/>
                <w:szCs w:val="22"/>
                <w:lang w:eastAsia="lt-LT"/>
              </w:rPr>
              <w:t>Išlaidų pagrindimas</w:t>
            </w:r>
          </w:p>
        </w:tc>
      </w:tr>
      <w:tr w:rsidR="00801852">
        <w:trPr>
          <w:trHeight w:val="404"/>
        </w:trPr>
        <w:tc>
          <w:tcPr>
            <w:tcW w:w="145" w:type="pct"/>
            <w:vMerge w:val="restar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suppressAutoHyphens/>
              <w:autoSpaceDE w:val="0"/>
              <w:spacing w:before="60" w:after="60"/>
              <w:rPr>
                <w:sz w:val="22"/>
                <w:szCs w:val="22"/>
                <w:lang w:eastAsia="lt-LT"/>
              </w:rPr>
            </w:pPr>
            <w:r>
              <w:rPr>
                <w:sz w:val="22"/>
                <w:szCs w:val="22"/>
                <w:lang w:eastAsia="lt-LT"/>
              </w:rPr>
              <w:t>1.</w:t>
            </w:r>
          </w:p>
        </w:tc>
        <w:tc>
          <w:tcPr>
            <w:tcW w:w="590"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tabs>
                <w:tab w:val="center" w:pos="797"/>
              </w:tabs>
              <w:spacing w:before="60" w:after="60"/>
              <w:rPr>
                <w:i/>
                <w:sz w:val="22"/>
                <w:szCs w:val="22"/>
                <w:lang w:eastAsia="lt-LT"/>
              </w:rPr>
            </w:pPr>
            <w:r>
              <w:rPr>
                <w:sz w:val="22"/>
                <w:szCs w:val="22"/>
                <w:lang w:eastAsia="lt-LT"/>
              </w:rPr>
              <w:t> </w:t>
            </w:r>
            <w:r>
              <w:rPr>
                <w:i/>
                <w:sz w:val="22"/>
                <w:szCs w:val="22"/>
                <w:lang w:eastAsia="lt-LT"/>
              </w:rPr>
              <w:t xml:space="preserve">Nurodomi </w:t>
            </w:r>
            <w:r>
              <w:rPr>
                <w:i/>
                <w:sz w:val="22"/>
                <w:szCs w:val="22"/>
                <w:lang w:eastAsia="lt-LT"/>
              </w:rPr>
              <w:t>projekto uždaviniai, spręstini nurodytam projekto tikslui pasiekti.</w:t>
            </w:r>
          </w:p>
          <w:p w:rsidR="00801852" w:rsidRDefault="00E62560">
            <w:pPr>
              <w:widowControl w:val="0"/>
              <w:tabs>
                <w:tab w:val="center" w:pos="797"/>
              </w:tabs>
              <w:suppressAutoHyphens/>
              <w:autoSpaceDE w:val="0"/>
              <w:spacing w:before="60" w:after="60"/>
              <w:rPr>
                <w:i/>
                <w:sz w:val="22"/>
                <w:szCs w:val="22"/>
                <w:lang w:eastAsia="lt-LT"/>
              </w:rPr>
            </w:pPr>
            <w:r>
              <w:rPr>
                <w:i/>
                <w:sz w:val="22"/>
                <w:szCs w:val="22"/>
              </w:rPr>
              <w:t>(Galimas simbolių skaičius – 400).</w:t>
            </w:r>
          </w:p>
        </w:tc>
        <w:tc>
          <w:tcPr>
            <w:tcW w:w="151"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sz w:val="22"/>
                <w:szCs w:val="22"/>
                <w:lang w:eastAsia="lt-LT"/>
              </w:rPr>
            </w:pPr>
            <w:r>
              <w:rPr>
                <w:sz w:val="22"/>
                <w:szCs w:val="22"/>
                <w:lang w:eastAsia="lt-LT"/>
              </w:rPr>
              <w:t>1.1.</w:t>
            </w:r>
          </w:p>
        </w:tc>
        <w:tc>
          <w:tcPr>
            <w:tcW w:w="780" w:type="pct"/>
            <w:tcBorders>
              <w:top w:val="single" w:sz="4" w:space="0" w:color="auto"/>
              <w:left w:val="single" w:sz="4" w:space="0" w:color="auto"/>
              <w:bottom w:val="single" w:sz="4" w:space="0" w:color="auto"/>
              <w:right w:val="single" w:sz="4" w:space="0" w:color="auto"/>
            </w:tcBorders>
            <w:hideMark/>
          </w:tcPr>
          <w:p w:rsidR="00801852" w:rsidRDefault="00E62560">
            <w:pPr>
              <w:jc w:val="both"/>
              <w:rPr>
                <w:i/>
                <w:sz w:val="22"/>
                <w:szCs w:val="22"/>
                <w:lang w:eastAsia="zh-CN"/>
              </w:rPr>
            </w:pPr>
            <w:r>
              <w:rPr>
                <w:i/>
                <w:sz w:val="22"/>
                <w:szCs w:val="22"/>
              </w:rPr>
              <w:t xml:space="preserve">Nurodomos projekto veiklos. Kiekviena veikla nurodoma atskiroje eilutėje. (pvz., kelio rekonstravimas) </w:t>
            </w:r>
          </w:p>
          <w:p w:rsidR="00801852" w:rsidRDefault="00E62560">
            <w:pPr>
              <w:widowControl w:val="0"/>
              <w:suppressAutoHyphens/>
              <w:autoSpaceDE w:val="0"/>
              <w:jc w:val="both"/>
              <w:rPr>
                <w:i/>
                <w:sz w:val="22"/>
                <w:szCs w:val="22"/>
                <w:lang w:eastAsia="lt-LT"/>
              </w:rPr>
            </w:pPr>
            <w:r>
              <w:rPr>
                <w:i/>
                <w:sz w:val="22"/>
                <w:szCs w:val="22"/>
              </w:rPr>
              <w:t xml:space="preserve">(Galimas simbolių skaičius – 400). </w:t>
            </w:r>
          </w:p>
        </w:tc>
        <w:tc>
          <w:tcPr>
            <w:tcW w:w="64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i/>
                <w:sz w:val="22"/>
                <w:szCs w:val="22"/>
                <w:lang w:eastAsia="lt-LT"/>
              </w:rPr>
            </w:pPr>
            <w:r>
              <w:rPr>
                <w:i/>
                <w:sz w:val="22"/>
                <w:szCs w:val="22"/>
              </w:rPr>
              <w:t>Aprašoma</w:t>
            </w:r>
            <w:r>
              <w:rPr>
                <w:i/>
                <w:sz w:val="22"/>
                <w:szCs w:val="22"/>
              </w:rPr>
              <w:t xml:space="preserve"> kiekviena projekto veikla, ją pagrindžiant. (Galimas simbolių skaičius –   10 000).</w:t>
            </w:r>
          </w:p>
        </w:tc>
        <w:tc>
          <w:tcPr>
            <w:tcW w:w="64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i/>
                <w:sz w:val="22"/>
                <w:szCs w:val="22"/>
                <w:lang w:eastAsia="lt-LT"/>
              </w:rPr>
            </w:pPr>
            <w:r>
              <w:rPr>
                <w:i/>
                <w:sz w:val="22"/>
                <w:szCs w:val="22"/>
                <w:lang w:eastAsia="lt-LT"/>
              </w:rPr>
              <w:t>Trukmė mėnesiais ir pradžios bei pabaigos datos.</w:t>
            </w:r>
          </w:p>
        </w:tc>
        <w:tc>
          <w:tcPr>
            <w:tcW w:w="64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i/>
                <w:sz w:val="22"/>
                <w:szCs w:val="22"/>
                <w:lang w:eastAsia="lt-LT"/>
              </w:rPr>
            </w:pPr>
            <w:r>
              <w:rPr>
                <w:i/>
                <w:sz w:val="22"/>
                <w:szCs w:val="22"/>
                <w:lang w:eastAsia="lt-LT"/>
              </w:rPr>
              <w:t xml:space="preserve">Nurodoma, kas bus pasiekta įvykdžius konkrečią veiklą. Fiziniai veiklos įgyvendinimo rodikliai – kiekybiškai išmatuojamas </w:t>
            </w:r>
            <w:r>
              <w:rPr>
                <w:i/>
                <w:sz w:val="22"/>
                <w:szCs w:val="22"/>
                <w:lang w:eastAsia="lt-LT"/>
              </w:rPr>
              <w:t>įgyvendintos projekto veiklos rezultatą (pvz., išasfaltuotas 4 km kelio ruožas).</w:t>
            </w:r>
          </w:p>
        </w:tc>
        <w:tc>
          <w:tcPr>
            <w:tcW w:w="694"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i/>
                <w:sz w:val="22"/>
                <w:szCs w:val="22"/>
                <w:lang w:eastAsia="lt-LT"/>
              </w:rPr>
            </w:pPr>
            <w:r>
              <w:rPr>
                <w:i/>
                <w:sz w:val="22"/>
                <w:szCs w:val="22"/>
                <w:lang w:eastAsia="lt-LT"/>
              </w:rPr>
              <w:t>Nurodoma suma su PVM, Eur.</w:t>
            </w:r>
          </w:p>
        </w:tc>
        <w:tc>
          <w:tcPr>
            <w:tcW w:w="711" w:type="pct"/>
            <w:tcBorders>
              <w:top w:val="single" w:sz="4" w:space="0" w:color="auto"/>
              <w:left w:val="single" w:sz="4" w:space="0" w:color="auto"/>
              <w:bottom w:val="single" w:sz="4" w:space="0" w:color="auto"/>
              <w:right w:val="single" w:sz="4" w:space="0" w:color="auto"/>
            </w:tcBorders>
            <w:hideMark/>
          </w:tcPr>
          <w:p w:rsidR="00801852" w:rsidRDefault="00E62560">
            <w:pPr>
              <w:spacing w:before="60" w:after="60"/>
              <w:rPr>
                <w:i/>
                <w:sz w:val="22"/>
                <w:szCs w:val="22"/>
                <w:lang w:eastAsia="lt-LT"/>
              </w:rPr>
            </w:pPr>
            <w:r>
              <w:rPr>
                <w:i/>
                <w:sz w:val="22"/>
                <w:szCs w:val="22"/>
                <w:lang w:eastAsia="lt-LT"/>
              </w:rPr>
              <w:t>Pagrindžiamas nurodomų išlaidų poreikis, jų apskaičiavimo būdas, dokumentai, kuriais remiantis buvo apskaičiuotos planuojamos išlaidos, ir kita svar</w:t>
            </w:r>
            <w:r>
              <w:rPr>
                <w:i/>
                <w:sz w:val="22"/>
                <w:szCs w:val="22"/>
                <w:lang w:eastAsia="lt-LT"/>
              </w:rPr>
              <w:t>bi informacija.</w:t>
            </w:r>
          </w:p>
          <w:p w:rsidR="00801852" w:rsidRDefault="00E62560">
            <w:pPr>
              <w:widowControl w:val="0"/>
              <w:suppressAutoHyphens/>
              <w:autoSpaceDE w:val="0"/>
              <w:spacing w:before="60" w:after="60"/>
              <w:rPr>
                <w:i/>
                <w:sz w:val="22"/>
                <w:szCs w:val="22"/>
                <w:lang w:eastAsia="lt-LT"/>
              </w:rPr>
            </w:pPr>
            <w:r>
              <w:rPr>
                <w:i/>
                <w:sz w:val="22"/>
                <w:szCs w:val="22"/>
              </w:rPr>
              <w:t>(Galimas simbolių skaičius – 1 000).</w:t>
            </w:r>
          </w:p>
        </w:tc>
      </w:tr>
      <w:tr w:rsidR="0080185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i/>
                <w:sz w:val="22"/>
                <w:szCs w:val="22"/>
                <w:lang w:eastAsia="lt-LT"/>
              </w:rPr>
            </w:pPr>
          </w:p>
        </w:tc>
        <w:tc>
          <w:tcPr>
            <w:tcW w:w="151"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sz w:val="22"/>
                <w:szCs w:val="22"/>
                <w:lang w:eastAsia="lt-LT"/>
              </w:rPr>
            </w:pPr>
            <w:r>
              <w:rPr>
                <w:sz w:val="22"/>
                <w:szCs w:val="22"/>
                <w:lang w:eastAsia="lt-LT"/>
              </w:rPr>
              <w:t>1.2</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94"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711"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r>
      <w:tr w:rsidR="00801852">
        <w:trPr>
          <w:trHeight w:val="113"/>
        </w:trPr>
        <w:tc>
          <w:tcPr>
            <w:tcW w:w="145" w:type="pct"/>
            <w:vMerge w:val="restar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suppressAutoHyphens/>
              <w:autoSpaceDE w:val="0"/>
              <w:spacing w:before="60" w:after="60"/>
              <w:rPr>
                <w:sz w:val="22"/>
                <w:szCs w:val="22"/>
                <w:lang w:eastAsia="lt-LT"/>
              </w:rPr>
            </w:pPr>
            <w:r>
              <w:rPr>
                <w:sz w:val="22"/>
                <w:szCs w:val="22"/>
                <w:lang w:eastAsia="lt-LT"/>
              </w:rPr>
              <w:t>2.</w:t>
            </w:r>
          </w:p>
        </w:tc>
        <w:tc>
          <w:tcPr>
            <w:tcW w:w="590" w:type="pct"/>
            <w:vMerge w:val="restar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151"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sz w:val="22"/>
                <w:szCs w:val="22"/>
                <w:lang w:eastAsia="lt-LT"/>
              </w:rPr>
            </w:pPr>
            <w:r>
              <w:rPr>
                <w:sz w:val="22"/>
                <w:szCs w:val="22"/>
                <w:lang w:eastAsia="lt-LT"/>
              </w:rPr>
              <w:t>2.1</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r>
      <w:tr w:rsidR="0080185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sz w:val="22"/>
                <w:szCs w:val="22"/>
                <w:lang w:eastAsia="zh-CN"/>
              </w:rPr>
            </w:pPr>
          </w:p>
        </w:tc>
        <w:tc>
          <w:tcPr>
            <w:tcW w:w="151"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sz w:val="22"/>
                <w:szCs w:val="22"/>
                <w:lang w:eastAsia="lt-LT"/>
              </w:rPr>
            </w:pPr>
            <w:r>
              <w:rPr>
                <w:sz w:val="22"/>
                <w:szCs w:val="22"/>
                <w:lang w:eastAsia="lt-LT"/>
              </w:rPr>
              <w:t>2.2</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r>
      <w:tr w:rsidR="00801852">
        <w:trPr>
          <w:trHeight w:val="113"/>
        </w:trPr>
        <w:tc>
          <w:tcPr>
            <w:tcW w:w="145" w:type="pct"/>
            <w:vMerge w:val="restar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suppressAutoHyphens/>
              <w:autoSpaceDE w:val="0"/>
              <w:spacing w:before="60" w:after="60"/>
              <w:rPr>
                <w:sz w:val="22"/>
                <w:szCs w:val="22"/>
                <w:lang w:eastAsia="lt-LT"/>
              </w:rPr>
            </w:pPr>
            <w:r>
              <w:rPr>
                <w:sz w:val="22"/>
                <w:szCs w:val="22"/>
                <w:lang w:eastAsia="lt-LT"/>
              </w:rPr>
              <w:t>3.</w:t>
            </w:r>
          </w:p>
        </w:tc>
        <w:tc>
          <w:tcPr>
            <w:tcW w:w="590" w:type="pct"/>
            <w:vMerge w:val="restar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151"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sz w:val="22"/>
                <w:szCs w:val="22"/>
                <w:lang w:eastAsia="lt-LT"/>
              </w:rPr>
            </w:pPr>
            <w:r>
              <w:rPr>
                <w:sz w:val="22"/>
                <w:szCs w:val="22"/>
                <w:lang w:eastAsia="lt-LT"/>
              </w:rPr>
              <w:t>3.1</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r>
      <w:tr w:rsidR="0080185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sz w:val="22"/>
                <w:szCs w:val="22"/>
                <w:lang w:eastAsia="zh-CN"/>
              </w:rPr>
            </w:pPr>
          </w:p>
        </w:tc>
        <w:tc>
          <w:tcPr>
            <w:tcW w:w="151"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sz w:val="22"/>
                <w:szCs w:val="22"/>
                <w:lang w:eastAsia="lt-LT"/>
              </w:rPr>
            </w:pPr>
            <w:r>
              <w:rPr>
                <w:sz w:val="22"/>
                <w:szCs w:val="22"/>
                <w:lang w:eastAsia="lt-LT"/>
              </w:rPr>
              <w:t>3.2</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r>
    </w:tbl>
    <w:p w:rsidR="00801852" w:rsidRDefault="00801852">
      <w:pPr>
        <w:jc w:val="both"/>
        <w:rPr>
          <w:b/>
          <w:sz w:val="22"/>
          <w:szCs w:val="22"/>
          <w:lang w:eastAsia="zh-CN"/>
        </w:rPr>
      </w:pPr>
    </w:p>
    <w:p w:rsidR="00801852" w:rsidRDefault="00801852">
      <w:pPr>
        <w:jc w:val="both"/>
        <w:rPr>
          <w:b/>
          <w:sz w:val="22"/>
          <w:szCs w:val="22"/>
        </w:rPr>
      </w:pPr>
    </w:p>
    <w:p w:rsidR="00801852" w:rsidRDefault="00801852">
      <w:pPr>
        <w:rPr>
          <w:b/>
          <w:sz w:val="22"/>
          <w:szCs w:val="22"/>
        </w:rPr>
        <w:sectPr w:rsidR="00801852">
          <w:pgSz w:w="16838" w:h="11906" w:orient="landscape"/>
          <w:pgMar w:top="1701" w:right="1134" w:bottom="567" w:left="1134" w:header="567" w:footer="567" w:gutter="0"/>
          <w:cols w:space="1296"/>
        </w:sectPr>
      </w:pPr>
    </w:p>
    <w:p w:rsidR="00801852" w:rsidRDefault="00E62560">
      <w:pPr>
        <w:ind w:left="709"/>
        <w:rPr>
          <w:rFonts w:ascii="Arial" w:hAnsi="Arial" w:cs="Arial"/>
          <w:sz w:val="20"/>
          <w:szCs w:val="24"/>
        </w:rPr>
      </w:pPr>
      <w:r>
        <w:rPr>
          <w:b/>
          <w:bCs/>
          <w:sz w:val="22"/>
          <w:szCs w:val="22"/>
        </w:rPr>
        <w:lastRenderedPageBreak/>
        <w:t xml:space="preserve">2. Preliminarus projekto biudžetas </w:t>
      </w:r>
    </w:p>
    <w:p w:rsidR="00801852" w:rsidRDefault="00801852">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1"/>
        <w:gridCol w:w="4890"/>
        <w:gridCol w:w="884"/>
        <w:gridCol w:w="4423"/>
        <w:gridCol w:w="1114"/>
        <w:gridCol w:w="1004"/>
        <w:gridCol w:w="1004"/>
        <w:gridCol w:w="1004"/>
      </w:tblGrid>
      <w:tr w:rsidR="00801852">
        <w:trPr>
          <w:trHeight w:val="113"/>
        </w:trPr>
        <w:tc>
          <w:tcPr>
            <w:tcW w:w="248"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sz w:val="22"/>
                <w:lang w:eastAsia="lt-LT"/>
              </w:rPr>
              <w:t>Nr.</w:t>
            </w:r>
          </w:p>
        </w:tc>
        <w:tc>
          <w:tcPr>
            <w:tcW w:w="922"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sz w:val="22"/>
                <w:lang w:eastAsia="lt-LT"/>
              </w:rPr>
              <w:t>Išlaidų kategorijos</w:t>
            </w:r>
          </w:p>
        </w:tc>
        <w:tc>
          <w:tcPr>
            <w:tcW w:w="780"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ind w:right="-57"/>
              <w:rPr>
                <w:b/>
                <w:bCs/>
                <w:sz w:val="22"/>
                <w:lang w:eastAsia="lt-LT"/>
              </w:rPr>
            </w:pPr>
            <w:r>
              <w:rPr>
                <w:b/>
                <w:bCs/>
                <w:sz w:val="22"/>
                <w:lang w:eastAsia="lt-LT"/>
              </w:rPr>
              <w:t>Veiklų, su kuriomis susijusios išlaidos, nr.</w:t>
            </w:r>
          </w:p>
        </w:tc>
        <w:tc>
          <w:tcPr>
            <w:tcW w:w="772"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sz w:val="22"/>
                <w:lang w:eastAsia="lt-LT"/>
              </w:rPr>
              <w:t xml:space="preserve">Bendra </w:t>
            </w:r>
            <w:r>
              <w:rPr>
                <w:b/>
                <w:bCs/>
                <w:sz w:val="22"/>
                <w:lang w:eastAsia="lt-LT"/>
              </w:rPr>
              <w:t>tinkamų finansuoti išlaidų suma su PVM, Eur</w:t>
            </w:r>
          </w:p>
        </w:tc>
        <w:tc>
          <w:tcPr>
            <w:tcW w:w="887"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sz w:val="22"/>
                <w:lang w:eastAsia="lt-LT"/>
              </w:rPr>
              <w:t>Išlaidų pagrindimas</w:t>
            </w:r>
          </w:p>
        </w:tc>
        <w:tc>
          <w:tcPr>
            <w:tcW w:w="1391" w:type="pct"/>
            <w:gridSpan w:val="3"/>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jc w:val="center"/>
              <w:rPr>
                <w:b/>
                <w:bCs/>
                <w:sz w:val="22"/>
                <w:lang w:eastAsia="lt-LT"/>
              </w:rPr>
            </w:pPr>
            <w:r>
              <w:rPr>
                <w:b/>
                <w:bCs/>
                <w:sz w:val="22"/>
                <w:lang w:eastAsia="lt-LT"/>
              </w:rPr>
              <w:t>Projekto įgyvendinimo metai</w:t>
            </w:r>
          </w:p>
        </w:tc>
      </w:tr>
      <w:tr w:rsidR="00801852">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bCs/>
                <w:sz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bCs/>
                <w:sz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bCs/>
                <w:sz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bCs/>
                <w:sz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bCs/>
                <w:sz w:val="22"/>
                <w:lang w:eastAsia="lt-LT"/>
              </w:rPr>
            </w:pPr>
          </w:p>
        </w:tc>
        <w:tc>
          <w:tcPr>
            <w:tcW w:w="480"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sz w:val="22"/>
                <w:lang w:eastAsia="lt-LT"/>
              </w:rPr>
              <w:t>N metai</w:t>
            </w:r>
          </w:p>
        </w:tc>
        <w:tc>
          <w:tcPr>
            <w:tcW w:w="45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sz w:val="22"/>
                <w:lang w:eastAsia="lt-LT"/>
              </w:rPr>
              <w:t>N+1 metai</w:t>
            </w:r>
          </w:p>
        </w:tc>
        <w:tc>
          <w:tcPr>
            <w:tcW w:w="45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sz w:val="22"/>
                <w:lang w:eastAsia="lt-LT"/>
              </w:rPr>
              <w:t>N+(n) metai</w:t>
            </w:r>
          </w:p>
        </w:tc>
      </w:tr>
      <w:tr w:rsidR="00801852">
        <w:trPr>
          <w:trHeight w:val="113"/>
        </w:trPr>
        <w:tc>
          <w:tcPr>
            <w:tcW w:w="248"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b/>
                <w:bCs/>
                <w:sz w:val="22"/>
                <w:lang w:eastAsia="lt-LT"/>
              </w:rPr>
            </w:pPr>
            <w:r>
              <w:rPr>
                <w:b/>
                <w:bCs/>
                <w:sz w:val="22"/>
                <w:lang w:eastAsia="lt-LT"/>
              </w:rPr>
              <w:t>1.</w:t>
            </w:r>
          </w:p>
        </w:tc>
        <w:tc>
          <w:tcPr>
            <w:tcW w:w="92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sz w:val="22"/>
                <w:lang w:eastAsia="lt-LT"/>
              </w:rPr>
              <w:t>Statyba, atnaujinimas (modernizavimas) rekonstravimas, kapitalinis remontas ir kiti darbai</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b/>
                <w:bCs/>
                <w:sz w:val="22"/>
                <w:lang w:eastAsia="lt-LT"/>
              </w:rPr>
            </w:pPr>
          </w:p>
        </w:tc>
        <w:tc>
          <w:tcPr>
            <w:tcW w:w="887"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4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45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45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r>
      <w:tr w:rsidR="00801852">
        <w:trPr>
          <w:trHeight w:val="113"/>
        </w:trPr>
        <w:tc>
          <w:tcPr>
            <w:tcW w:w="248"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sz w:val="22"/>
                <w:lang w:eastAsia="lt-LT"/>
              </w:rPr>
              <w:t>1.1.</w:t>
            </w:r>
          </w:p>
        </w:tc>
        <w:tc>
          <w:tcPr>
            <w:tcW w:w="92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i/>
                <w:sz w:val="22"/>
                <w:szCs w:val="22"/>
                <w:lang w:eastAsia="zh-CN"/>
              </w:rPr>
            </w:pPr>
            <w:r>
              <w:rPr>
                <w:i/>
                <w:sz w:val="22"/>
                <w:szCs w:val="22"/>
              </w:rPr>
              <w:t xml:space="preserve">Nurodomos projekto </w:t>
            </w:r>
            <w:r>
              <w:rPr>
                <w:i/>
                <w:sz w:val="22"/>
                <w:szCs w:val="22"/>
              </w:rPr>
              <w:t>išlaidų pavadinimas. Skirtingos išlaidos nurodomos atskiroje eilutėje</w:t>
            </w:r>
          </w:p>
        </w:tc>
        <w:tc>
          <w:tcPr>
            <w:tcW w:w="780"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sz w:val="22"/>
                <w:lang w:eastAsia="lt-LT"/>
              </w:rPr>
            </w:pPr>
            <w:r>
              <w:rPr>
                <w:i/>
                <w:sz w:val="22"/>
                <w:szCs w:val="22"/>
              </w:rPr>
              <w:t>Nurodomas projekto veiklos, su kuriomis susijusios išlaidos, numeris nurodytas lentelėje „Projekto uždaviniai, veikla (-os), jų trukmė, vertė ir, fiziniai rodikliai“.</w:t>
            </w:r>
          </w:p>
        </w:tc>
        <w:tc>
          <w:tcPr>
            <w:tcW w:w="772"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i/>
                <w:sz w:val="22"/>
                <w:szCs w:val="22"/>
                <w:lang w:eastAsia="lt-LT"/>
              </w:rPr>
              <w:t>Nurodoma bendra tin</w:t>
            </w:r>
            <w:r>
              <w:rPr>
                <w:i/>
                <w:sz w:val="22"/>
                <w:szCs w:val="22"/>
                <w:lang w:eastAsia="lt-LT"/>
              </w:rPr>
              <w:t>kamų finansuoti išlaidų suma su PVM, Eur.</w:t>
            </w:r>
          </w:p>
        </w:tc>
        <w:tc>
          <w:tcPr>
            <w:tcW w:w="887" w:type="pct"/>
            <w:tcBorders>
              <w:top w:val="single" w:sz="4" w:space="0" w:color="auto"/>
              <w:left w:val="single" w:sz="4" w:space="0" w:color="auto"/>
              <w:bottom w:val="single" w:sz="4" w:space="0" w:color="auto"/>
              <w:right w:val="single" w:sz="4" w:space="0" w:color="auto"/>
            </w:tcBorders>
            <w:hideMark/>
          </w:tcPr>
          <w:p w:rsidR="00801852" w:rsidRDefault="00E62560">
            <w:pPr>
              <w:spacing w:before="60" w:after="60"/>
              <w:rPr>
                <w:i/>
                <w:sz w:val="22"/>
                <w:szCs w:val="22"/>
                <w:lang w:eastAsia="lt-LT"/>
              </w:rPr>
            </w:pPr>
            <w:r>
              <w:rPr>
                <w:i/>
                <w:sz w:val="22"/>
                <w:szCs w:val="22"/>
                <w:lang w:eastAsia="lt-LT"/>
              </w:rPr>
              <w:t>Pagrindžiamas nurodomų išlaidų poreikis, jų apskaičiavimo būdas, dokumentai, kuriais remiantis buvo apskaičiuotos planuojamos išlaidos, ir kita svarbi informacija.</w:t>
            </w:r>
          </w:p>
          <w:p w:rsidR="00801852" w:rsidRDefault="00E62560">
            <w:pPr>
              <w:widowControl w:val="0"/>
              <w:autoSpaceDE w:val="0"/>
              <w:autoSpaceDN w:val="0"/>
              <w:adjustRightInd w:val="0"/>
              <w:spacing w:before="60" w:after="60"/>
              <w:rPr>
                <w:sz w:val="22"/>
                <w:lang w:eastAsia="lt-LT"/>
              </w:rPr>
            </w:pPr>
            <w:r>
              <w:rPr>
                <w:i/>
                <w:sz w:val="22"/>
                <w:szCs w:val="22"/>
              </w:rPr>
              <w:t>(Galimas simbolių skaičius – 1 000).</w:t>
            </w:r>
          </w:p>
        </w:tc>
        <w:tc>
          <w:tcPr>
            <w:tcW w:w="480"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sz w:val="22"/>
                <w:lang w:eastAsia="lt-LT"/>
              </w:rPr>
            </w:pPr>
            <w:r>
              <w:rPr>
                <w:i/>
                <w:sz w:val="22"/>
                <w:szCs w:val="22"/>
                <w:lang w:eastAsia="lt-LT"/>
              </w:rPr>
              <w:t xml:space="preserve">Nurodoma </w:t>
            </w:r>
            <w:r>
              <w:rPr>
                <w:i/>
                <w:sz w:val="22"/>
                <w:szCs w:val="22"/>
                <w:lang w:eastAsia="lt-LT"/>
              </w:rPr>
              <w:t>bendra tinkamų finansuoti išlaidų dalis su PVM, Eur, kuri bus patiriama pirmais projekto įgyvendinimo metais.</w:t>
            </w:r>
          </w:p>
        </w:tc>
        <w:tc>
          <w:tcPr>
            <w:tcW w:w="45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sz w:val="22"/>
                <w:lang w:eastAsia="lt-LT"/>
              </w:rPr>
            </w:pPr>
            <w:r>
              <w:rPr>
                <w:i/>
                <w:sz w:val="22"/>
                <w:szCs w:val="22"/>
                <w:lang w:eastAsia="lt-LT"/>
              </w:rPr>
              <w:t>Nurodoma bendra tinkamų finansuoti išlaidų dalis su PVM, Eur, kuri bus skiriama antrais projekto įgyvendinimo metais.</w:t>
            </w:r>
          </w:p>
        </w:tc>
        <w:tc>
          <w:tcPr>
            <w:tcW w:w="45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sz w:val="22"/>
                <w:lang w:eastAsia="lt-LT"/>
              </w:rPr>
            </w:pPr>
            <w:r>
              <w:rPr>
                <w:i/>
                <w:sz w:val="22"/>
                <w:szCs w:val="22"/>
                <w:lang w:eastAsia="lt-LT"/>
              </w:rPr>
              <w:t>Nurodoma bendra tinkamų fina</w:t>
            </w:r>
            <w:r>
              <w:rPr>
                <w:i/>
                <w:sz w:val="22"/>
                <w:szCs w:val="22"/>
                <w:lang w:eastAsia="lt-LT"/>
              </w:rPr>
              <w:t>nsuoti išlaidų dalis su PVM, Eur, kuri bus skiriama n-aisiais projekto įgyvendinimo metais.</w:t>
            </w:r>
          </w:p>
        </w:tc>
      </w:tr>
      <w:tr w:rsidR="00801852">
        <w:trPr>
          <w:trHeight w:val="113"/>
        </w:trPr>
        <w:tc>
          <w:tcPr>
            <w:tcW w:w="248"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sz w:val="22"/>
                <w:lang w:eastAsia="lt-LT"/>
              </w:rPr>
              <w:lastRenderedPageBreak/>
              <w:t>1.2.</w:t>
            </w:r>
          </w:p>
        </w:tc>
        <w:tc>
          <w:tcPr>
            <w:tcW w:w="92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sz w:val="22"/>
                <w:lang w:eastAsia="lt-LT"/>
              </w:rPr>
            </w:pPr>
            <w:r>
              <w:rPr>
                <w:sz w:val="22"/>
                <w:lang w:eastAsia="lt-LT"/>
              </w:rPr>
              <w:t>(...)</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sz w:val="22"/>
                <w:lang w:eastAsia="lt-LT"/>
              </w:rPr>
            </w:pPr>
          </w:p>
        </w:tc>
        <w:tc>
          <w:tcPr>
            <w:tcW w:w="887"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5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5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r>
      <w:tr w:rsidR="00801852">
        <w:trPr>
          <w:trHeight w:val="357"/>
        </w:trPr>
        <w:tc>
          <w:tcPr>
            <w:tcW w:w="248"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b/>
                <w:bCs/>
                <w:sz w:val="22"/>
                <w:lang w:eastAsia="lt-LT"/>
              </w:rPr>
            </w:pPr>
            <w:r>
              <w:rPr>
                <w:b/>
                <w:bCs/>
                <w:sz w:val="22"/>
                <w:lang w:eastAsia="lt-LT"/>
              </w:rPr>
              <w:t>2.</w:t>
            </w:r>
          </w:p>
        </w:tc>
        <w:tc>
          <w:tcPr>
            <w:tcW w:w="922"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b/>
                <w:bCs/>
                <w:sz w:val="22"/>
                <w:lang w:eastAsia="lt-LT"/>
              </w:rPr>
            </w:pPr>
            <w:r>
              <w:rPr>
                <w:b/>
                <w:bCs/>
                <w:sz w:val="22"/>
                <w:lang w:eastAsia="lt-LT"/>
              </w:rPr>
              <w:t>Įranga, įrenginiai ir kt. turtas</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b/>
                <w:bCs/>
                <w:sz w:val="22"/>
                <w:lang w:eastAsia="lt-LT"/>
              </w:rPr>
            </w:pPr>
          </w:p>
        </w:tc>
        <w:tc>
          <w:tcPr>
            <w:tcW w:w="887"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4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45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45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r>
      <w:tr w:rsidR="00801852">
        <w:trPr>
          <w:trHeight w:val="113"/>
        </w:trPr>
        <w:tc>
          <w:tcPr>
            <w:tcW w:w="248"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sz w:val="22"/>
                <w:lang w:eastAsia="lt-LT"/>
              </w:rPr>
              <w:t>2.1.</w:t>
            </w:r>
          </w:p>
        </w:tc>
        <w:tc>
          <w:tcPr>
            <w:tcW w:w="922"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sz w:val="22"/>
                <w:lang w:eastAsia="lt-LT"/>
              </w:rPr>
              <w:t>(...)</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sz w:val="22"/>
                <w:lang w:eastAsia="lt-LT"/>
              </w:rPr>
            </w:pPr>
          </w:p>
        </w:tc>
        <w:tc>
          <w:tcPr>
            <w:tcW w:w="887"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5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5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r>
      <w:tr w:rsidR="00801852">
        <w:trPr>
          <w:trHeight w:val="113"/>
        </w:trPr>
        <w:tc>
          <w:tcPr>
            <w:tcW w:w="248"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b/>
                <w:bCs/>
                <w:sz w:val="22"/>
                <w:lang w:eastAsia="lt-LT"/>
              </w:rPr>
            </w:pPr>
            <w:r>
              <w:rPr>
                <w:b/>
                <w:bCs/>
                <w:sz w:val="22"/>
                <w:lang w:eastAsia="lt-LT"/>
              </w:rPr>
              <w:t>3.</w:t>
            </w:r>
          </w:p>
        </w:tc>
        <w:tc>
          <w:tcPr>
            <w:tcW w:w="92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sz w:val="22"/>
                <w:lang w:eastAsia="lt-LT"/>
              </w:rPr>
              <w:t>Bendrosios išlaidos</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b/>
                <w:bCs/>
                <w:sz w:val="22"/>
                <w:lang w:eastAsia="lt-LT"/>
              </w:rPr>
            </w:pPr>
          </w:p>
        </w:tc>
        <w:tc>
          <w:tcPr>
            <w:tcW w:w="887"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4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45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45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r>
      <w:tr w:rsidR="00801852">
        <w:trPr>
          <w:trHeight w:val="113"/>
        </w:trPr>
        <w:tc>
          <w:tcPr>
            <w:tcW w:w="248"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sz w:val="22"/>
                <w:lang w:eastAsia="lt-LT"/>
              </w:rPr>
              <w:t>3.1.</w:t>
            </w:r>
          </w:p>
        </w:tc>
        <w:tc>
          <w:tcPr>
            <w:tcW w:w="922"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sz w:val="22"/>
                <w:lang w:eastAsia="lt-LT"/>
              </w:rPr>
              <w:t xml:space="preserve">Atlyginimas architektams, inžinieriams, konsultantams, už konsultacijas </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sz w:val="22"/>
                <w:lang w:eastAsia="lt-LT"/>
              </w:rPr>
            </w:pPr>
          </w:p>
        </w:tc>
        <w:tc>
          <w:tcPr>
            <w:tcW w:w="887"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5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5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r>
      <w:tr w:rsidR="00801852">
        <w:trPr>
          <w:trHeight w:val="113"/>
        </w:trPr>
        <w:tc>
          <w:tcPr>
            <w:tcW w:w="248"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sz w:val="22"/>
                <w:lang w:eastAsia="lt-LT"/>
              </w:rPr>
              <w:t>3.2.</w:t>
            </w:r>
          </w:p>
        </w:tc>
        <w:tc>
          <w:tcPr>
            <w:tcW w:w="92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sz w:val="22"/>
                <w:lang w:eastAsia="lt-LT"/>
              </w:rPr>
            </w:pPr>
            <w:r>
              <w:rPr>
                <w:sz w:val="22"/>
                <w:lang w:eastAsia="lt-LT"/>
              </w:rPr>
              <w:t xml:space="preserve">Viešinimo išlaidos </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sz w:val="22"/>
                <w:lang w:eastAsia="lt-LT"/>
              </w:rPr>
            </w:pPr>
          </w:p>
        </w:tc>
        <w:tc>
          <w:tcPr>
            <w:tcW w:w="887"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5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5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r>
      <w:tr w:rsidR="00801852">
        <w:trPr>
          <w:trHeight w:val="140"/>
        </w:trPr>
        <w:tc>
          <w:tcPr>
            <w:tcW w:w="248"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sz w:val="22"/>
                <w:lang w:eastAsia="lt-LT"/>
              </w:rPr>
              <w:t>3.3.</w:t>
            </w:r>
          </w:p>
        </w:tc>
        <w:tc>
          <w:tcPr>
            <w:tcW w:w="92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sz w:val="22"/>
                <w:lang w:eastAsia="lt-LT"/>
              </w:rPr>
            </w:pPr>
            <w:r>
              <w:rPr>
                <w:sz w:val="22"/>
                <w:lang w:eastAsia="lt-LT"/>
              </w:rPr>
              <w:t>(...)</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sz w:val="22"/>
                <w:lang w:eastAsia="lt-LT"/>
              </w:rPr>
            </w:pPr>
          </w:p>
        </w:tc>
        <w:tc>
          <w:tcPr>
            <w:tcW w:w="887"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5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5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r>
      <w:tr w:rsidR="00801852">
        <w:trPr>
          <w:trHeight w:val="113"/>
        </w:trPr>
        <w:tc>
          <w:tcPr>
            <w:tcW w:w="248"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b/>
                <w:sz w:val="22"/>
                <w:lang w:eastAsia="lt-LT"/>
              </w:rPr>
            </w:pPr>
            <w:r>
              <w:rPr>
                <w:b/>
                <w:sz w:val="22"/>
                <w:lang w:eastAsia="lt-LT"/>
              </w:rPr>
              <w:t>C</w:t>
            </w:r>
          </w:p>
        </w:tc>
        <w:tc>
          <w:tcPr>
            <w:tcW w:w="92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sz w:val="22"/>
                <w:lang w:eastAsia="lt-LT"/>
              </w:rPr>
            </w:pPr>
            <w:r>
              <w:rPr>
                <w:b/>
                <w:sz w:val="22"/>
                <w:lang w:eastAsia="lt-LT"/>
              </w:rPr>
              <w:t>Visos išlaidos (1+2+3)</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sz w:val="22"/>
                <w:lang w:eastAsia="lt-LT"/>
              </w:rPr>
            </w:pPr>
          </w:p>
        </w:tc>
        <w:tc>
          <w:tcPr>
            <w:tcW w:w="887"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80"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5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45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r>
    </w:tbl>
    <w:p w:rsidR="00801852" w:rsidRDefault="00801852">
      <w:pPr>
        <w:rPr>
          <w:b/>
          <w:sz w:val="22"/>
          <w:lang w:eastAsia="lt-LT"/>
        </w:rPr>
        <w:sectPr w:rsidR="00801852">
          <w:pgSz w:w="16838" w:h="11906" w:orient="landscape"/>
          <w:pgMar w:top="1701" w:right="1134" w:bottom="567" w:left="1134" w:header="567" w:footer="567" w:gutter="0"/>
          <w:cols w:space="1296"/>
        </w:sectPr>
      </w:pPr>
    </w:p>
    <w:p w:rsidR="00801852" w:rsidRDefault="00E62560">
      <w:pPr>
        <w:jc w:val="both"/>
        <w:rPr>
          <w:sz w:val="22"/>
          <w:szCs w:val="22"/>
          <w:lang w:eastAsia="zh-CN"/>
        </w:rPr>
      </w:pPr>
      <w:r>
        <w:rPr>
          <w:b/>
          <w:sz w:val="22"/>
          <w:szCs w:val="22"/>
        </w:rPr>
        <w:lastRenderedPageBreak/>
        <w:t>VI. PROJEKTO FINANSAVIMO ŠALTINIAI</w:t>
      </w:r>
    </w:p>
    <w:p w:rsidR="00801852" w:rsidRDefault="00E62560">
      <w:pPr>
        <w:jc w:val="both"/>
        <w:rPr>
          <w:sz w:val="22"/>
          <w:szCs w:val="22"/>
        </w:rPr>
      </w:pPr>
      <w:r>
        <w:rPr>
          <w:sz w:val="22"/>
          <w:szCs w:val="22"/>
        </w:rPr>
        <w:t xml:space="preserve">(Projekto tinkamų finansuoti išlaidų suma iš </w:t>
      </w:r>
      <w:r>
        <w:rPr>
          <w:sz w:val="22"/>
          <w:szCs w:val="22"/>
        </w:rPr>
        <w:t>nurodytų finansavimo šaltinių turi atitikti projekto vertę su PVM)</w:t>
      </w:r>
    </w:p>
    <w:p w:rsidR="00801852" w:rsidRDefault="00801852">
      <w:pPr>
        <w:jc w:val="both"/>
        <w:rPr>
          <w:sz w:val="22"/>
          <w:szCs w:val="22"/>
        </w:rPr>
      </w:pPr>
    </w:p>
    <w:tbl>
      <w:tblPr>
        <w:tblW w:w="0" w:type="auto"/>
        <w:tblInd w:w="-20" w:type="dxa"/>
        <w:tblLayout w:type="fixed"/>
        <w:tblCellMar>
          <w:left w:w="40" w:type="dxa"/>
          <w:right w:w="40" w:type="dxa"/>
        </w:tblCellMar>
        <w:tblLook w:val="04A0"/>
      </w:tblPr>
      <w:tblGrid>
        <w:gridCol w:w="3691"/>
        <w:gridCol w:w="5986"/>
      </w:tblGrid>
      <w:tr w:rsidR="00801852">
        <w:trPr>
          <w:trHeight w:val="23"/>
        </w:trPr>
        <w:tc>
          <w:tcPr>
            <w:tcW w:w="3691" w:type="dxa"/>
            <w:tcBorders>
              <w:top w:val="single" w:sz="4" w:space="0" w:color="000000"/>
              <w:left w:val="single" w:sz="4" w:space="0" w:color="000000"/>
              <w:bottom w:val="single" w:sz="4" w:space="0" w:color="000000"/>
              <w:right w:val="nil"/>
            </w:tcBorders>
            <w:hideMark/>
          </w:tcPr>
          <w:p w:rsidR="00801852" w:rsidRDefault="00E62560">
            <w:pPr>
              <w:suppressAutoHyphens/>
              <w:autoSpaceDN w:val="0"/>
              <w:jc w:val="center"/>
              <w:rPr>
                <w:rFonts w:ascii="Arial" w:hAnsi="Arial" w:cs="Arial"/>
                <w:szCs w:val="24"/>
                <w:lang w:eastAsia="zh-CN"/>
              </w:rPr>
            </w:pPr>
            <w:r>
              <w:rPr>
                <w:b/>
                <w:sz w:val="22"/>
                <w:szCs w:val="22"/>
              </w:rPr>
              <w:t>Finansavimo šaltinio pavadinimas</w:t>
            </w:r>
          </w:p>
        </w:tc>
        <w:tc>
          <w:tcPr>
            <w:tcW w:w="5986" w:type="dxa"/>
            <w:tcBorders>
              <w:top w:val="single" w:sz="4" w:space="0" w:color="000000"/>
              <w:left w:val="single" w:sz="4" w:space="0" w:color="000000"/>
              <w:bottom w:val="single" w:sz="4" w:space="0" w:color="000000"/>
              <w:right w:val="single" w:sz="4" w:space="0" w:color="000000"/>
            </w:tcBorders>
            <w:hideMark/>
          </w:tcPr>
          <w:p w:rsidR="00801852" w:rsidRDefault="00E62560">
            <w:pPr>
              <w:suppressAutoHyphens/>
              <w:autoSpaceDN w:val="0"/>
              <w:jc w:val="center"/>
              <w:rPr>
                <w:rFonts w:ascii="Arial" w:hAnsi="Arial" w:cs="Arial"/>
                <w:szCs w:val="24"/>
                <w:lang w:eastAsia="zh-CN"/>
              </w:rPr>
            </w:pPr>
            <w:r>
              <w:rPr>
                <w:b/>
                <w:sz w:val="22"/>
                <w:szCs w:val="22"/>
              </w:rPr>
              <w:t>Suma, eurais</w:t>
            </w:r>
          </w:p>
        </w:tc>
      </w:tr>
      <w:tr w:rsidR="00801852">
        <w:trPr>
          <w:trHeight w:val="23"/>
        </w:trPr>
        <w:tc>
          <w:tcPr>
            <w:tcW w:w="3691" w:type="dxa"/>
            <w:tcBorders>
              <w:top w:val="single" w:sz="4" w:space="0" w:color="000000"/>
              <w:left w:val="single" w:sz="4" w:space="0" w:color="000000"/>
              <w:bottom w:val="single" w:sz="4" w:space="0" w:color="000000"/>
              <w:right w:val="nil"/>
            </w:tcBorders>
            <w:shd w:val="clear" w:color="auto" w:fill="FFFFFF"/>
            <w:hideMark/>
          </w:tcPr>
          <w:p w:rsidR="00801852" w:rsidRDefault="00E62560">
            <w:pPr>
              <w:suppressAutoHyphens/>
              <w:autoSpaceDN w:val="0"/>
              <w:jc w:val="center"/>
              <w:rPr>
                <w:rFonts w:ascii="Arial" w:hAnsi="Arial" w:cs="Arial"/>
                <w:szCs w:val="24"/>
                <w:lang w:eastAsia="zh-CN"/>
              </w:rPr>
            </w:pPr>
            <w:r>
              <w:rPr>
                <w:sz w:val="22"/>
                <w:szCs w:val="22"/>
              </w:rPr>
              <w:t>1</w:t>
            </w:r>
          </w:p>
        </w:tc>
        <w:tc>
          <w:tcPr>
            <w:tcW w:w="5986" w:type="dxa"/>
            <w:tcBorders>
              <w:top w:val="single" w:sz="4" w:space="0" w:color="000000"/>
              <w:left w:val="single" w:sz="4" w:space="0" w:color="000000"/>
              <w:bottom w:val="single" w:sz="4" w:space="0" w:color="000000"/>
              <w:right w:val="single" w:sz="4" w:space="0" w:color="000000"/>
            </w:tcBorders>
            <w:shd w:val="clear" w:color="auto" w:fill="FFFFFF"/>
            <w:hideMark/>
          </w:tcPr>
          <w:p w:rsidR="00801852" w:rsidRDefault="00E62560">
            <w:pPr>
              <w:suppressAutoHyphens/>
              <w:autoSpaceDN w:val="0"/>
              <w:jc w:val="center"/>
              <w:rPr>
                <w:rFonts w:ascii="Arial" w:hAnsi="Arial" w:cs="Arial"/>
                <w:szCs w:val="24"/>
                <w:lang w:eastAsia="zh-CN"/>
              </w:rPr>
            </w:pPr>
            <w:r>
              <w:rPr>
                <w:sz w:val="22"/>
                <w:szCs w:val="22"/>
              </w:rPr>
              <w:t>2</w:t>
            </w:r>
          </w:p>
        </w:tc>
      </w:tr>
      <w:tr w:rsidR="00801852">
        <w:trPr>
          <w:trHeight w:val="23"/>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rPr>
                <w:rFonts w:ascii="Arial" w:hAnsi="Arial" w:cs="Arial"/>
                <w:szCs w:val="24"/>
                <w:lang w:eastAsia="zh-CN"/>
              </w:rPr>
            </w:pPr>
            <w:r>
              <w:rPr>
                <w:bCs/>
                <w:sz w:val="22"/>
                <w:szCs w:val="22"/>
              </w:rPr>
              <w:t>1. Paramos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autoSpaceDN w:val="0"/>
              <w:snapToGrid w:val="0"/>
              <w:rPr>
                <w:sz w:val="22"/>
                <w:szCs w:val="22"/>
                <w:lang w:eastAsia="zh-CN"/>
              </w:rPr>
            </w:pPr>
          </w:p>
          <w:p w:rsidR="00801852" w:rsidRDefault="00E62560">
            <w:pPr>
              <w:widowControl w:val="0"/>
              <w:suppressAutoHyphens/>
              <w:autoSpaceDN w:val="0"/>
              <w:jc w:val="both"/>
              <w:rPr>
                <w:rFonts w:ascii="Arial" w:hAnsi="Arial" w:cs="Arial"/>
                <w:szCs w:val="24"/>
                <w:lang w:eastAsia="zh-CN"/>
              </w:rPr>
            </w:pPr>
            <w:r>
              <w:rPr>
                <w:i/>
                <w:sz w:val="22"/>
                <w:szCs w:val="22"/>
              </w:rPr>
              <w:t xml:space="preserve">1.1+1.2 Nurodoma prašoma skirti projektinio pasiūlymo finansavimo lėšų suma. </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rPr>
                <w:rFonts w:ascii="Arial" w:hAnsi="Arial" w:cs="Arial"/>
                <w:szCs w:val="24"/>
                <w:lang w:eastAsia="zh-CN"/>
              </w:rPr>
            </w:pPr>
            <w:r>
              <w:rPr>
                <w:bCs/>
                <w:sz w:val="22"/>
                <w:szCs w:val="22"/>
              </w:rPr>
              <w:t xml:space="preserve">1.1. Europos žemės ūkio fondo kaimo </w:t>
            </w:r>
            <w:r>
              <w:rPr>
                <w:bCs/>
                <w:sz w:val="22"/>
                <w:szCs w:val="22"/>
              </w:rPr>
              <w:t>plėtrai (toliau – EŽŪFKP)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autoSpaceDN w:val="0"/>
              <w:snapToGrid w:val="0"/>
              <w:rPr>
                <w:bCs/>
                <w:sz w:val="22"/>
                <w:szCs w:val="22"/>
                <w:lang w:eastAsia="zh-CN"/>
              </w:rPr>
            </w:pPr>
          </w:p>
          <w:p w:rsidR="00801852" w:rsidRDefault="00E62560">
            <w:pPr>
              <w:widowControl w:val="0"/>
              <w:suppressAutoHyphens/>
              <w:autoSpaceDN w:val="0"/>
              <w:jc w:val="both"/>
              <w:rPr>
                <w:rFonts w:ascii="Arial" w:hAnsi="Arial" w:cs="Arial"/>
                <w:szCs w:val="24"/>
                <w:lang w:eastAsia="zh-CN"/>
              </w:rPr>
            </w:pPr>
            <w:r>
              <w:rPr>
                <w:i/>
                <w:sz w:val="22"/>
                <w:szCs w:val="22"/>
              </w:rPr>
              <w:t xml:space="preserve">Nurodoma prašoma skirti </w:t>
            </w:r>
            <w:r>
              <w:rPr>
                <w:bCs/>
                <w:i/>
                <w:sz w:val="22"/>
                <w:szCs w:val="22"/>
              </w:rPr>
              <w:t>EŽŪFKP</w:t>
            </w:r>
            <w:r>
              <w:rPr>
                <w:i/>
                <w:sz w:val="22"/>
                <w:szCs w:val="22"/>
              </w:rPr>
              <w:t xml:space="preserve"> lėšų suma.</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rPr>
                <w:rFonts w:ascii="Arial" w:hAnsi="Arial" w:cs="Arial"/>
                <w:szCs w:val="24"/>
                <w:lang w:eastAsia="zh-CN"/>
              </w:rPr>
            </w:pPr>
            <w:r>
              <w:rPr>
                <w:bCs/>
                <w:sz w:val="22"/>
                <w:szCs w:val="22"/>
              </w:rPr>
              <w:t>1.2. Lietuvos Respublikos valstybės biudžeto (bendrojo finansavimo)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autoSpaceDN w:val="0"/>
              <w:snapToGrid w:val="0"/>
              <w:rPr>
                <w:bCs/>
                <w:sz w:val="22"/>
                <w:szCs w:val="22"/>
                <w:lang w:eastAsia="zh-CN"/>
              </w:rPr>
            </w:pPr>
          </w:p>
          <w:p w:rsidR="00801852" w:rsidRDefault="00E62560">
            <w:pPr>
              <w:widowControl w:val="0"/>
              <w:suppressAutoHyphens/>
              <w:autoSpaceDN w:val="0"/>
              <w:jc w:val="both"/>
              <w:rPr>
                <w:rFonts w:ascii="Arial" w:hAnsi="Arial" w:cs="Arial"/>
                <w:szCs w:val="24"/>
                <w:lang w:eastAsia="zh-CN"/>
              </w:rPr>
            </w:pPr>
            <w:r>
              <w:rPr>
                <w:i/>
                <w:sz w:val="22"/>
                <w:szCs w:val="22"/>
              </w:rPr>
              <w:t>Nurodoma prašoma skirti Lietuvos Respublikos valstybės biudžeto lėšų suma.</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rPr>
                <w:rFonts w:ascii="Arial" w:hAnsi="Arial" w:cs="Arial"/>
                <w:szCs w:val="24"/>
                <w:lang w:eastAsia="zh-CN"/>
              </w:rPr>
            </w:pPr>
            <w:r>
              <w:rPr>
                <w:bCs/>
                <w:sz w:val="22"/>
                <w:szCs w:val="22"/>
              </w:rPr>
              <w:t>2. Pareiškėjo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autoSpaceDN w:val="0"/>
              <w:snapToGrid w:val="0"/>
              <w:rPr>
                <w:sz w:val="22"/>
                <w:szCs w:val="22"/>
                <w:lang w:eastAsia="zh-CN"/>
              </w:rPr>
            </w:pPr>
          </w:p>
          <w:p w:rsidR="00801852" w:rsidRDefault="00E62560">
            <w:pPr>
              <w:widowControl w:val="0"/>
              <w:suppressAutoHyphens/>
              <w:autoSpaceDN w:val="0"/>
              <w:jc w:val="both"/>
              <w:rPr>
                <w:rFonts w:ascii="Arial" w:hAnsi="Arial" w:cs="Arial"/>
                <w:szCs w:val="24"/>
                <w:lang w:eastAsia="zh-CN"/>
              </w:rPr>
            </w:pPr>
            <w:r>
              <w:rPr>
                <w:i/>
                <w:sz w:val="22"/>
                <w:szCs w:val="22"/>
              </w:rPr>
              <w:t xml:space="preserve">Nurodoma lėšų suma, kurią užtikrins pareiškėjas  </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rPr>
                <w:rFonts w:ascii="Arial" w:hAnsi="Arial" w:cs="Arial"/>
                <w:szCs w:val="24"/>
                <w:lang w:eastAsia="zh-CN"/>
              </w:rPr>
            </w:pPr>
            <w:r>
              <w:rPr>
                <w:bCs/>
                <w:sz w:val="22"/>
                <w:szCs w:val="22"/>
              </w:rPr>
              <w:t>2.1. Viešosios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autoSpaceDN w:val="0"/>
              <w:snapToGrid w:val="0"/>
              <w:rPr>
                <w:bCs/>
                <w:sz w:val="22"/>
                <w:szCs w:val="22"/>
                <w:lang w:eastAsia="zh-CN"/>
              </w:rPr>
            </w:pPr>
          </w:p>
          <w:p w:rsidR="00801852" w:rsidRDefault="00E62560">
            <w:pPr>
              <w:widowControl w:val="0"/>
              <w:suppressAutoHyphens/>
              <w:autoSpaceDN w:val="0"/>
              <w:jc w:val="both"/>
              <w:rPr>
                <w:rFonts w:ascii="Arial" w:hAnsi="Arial" w:cs="Arial"/>
                <w:szCs w:val="24"/>
                <w:lang w:eastAsia="zh-CN"/>
              </w:rPr>
            </w:pPr>
            <w:r>
              <w:rPr>
                <w:i/>
                <w:sz w:val="22"/>
                <w:szCs w:val="22"/>
              </w:rPr>
              <w:t xml:space="preserve">2.1.1+2.1.2+2.1.3 Nurodoma lėšų suma, kurią užtikrins pareiškėjas  iš Lietuvos Respublikos valstybės biudžeto, savivaldybių biudžeto ar kitų viešųjų lėšų šaltinių. </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rPr>
                <w:rFonts w:ascii="Arial" w:hAnsi="Arial" w:cs="Arial"/>
                <w:szCs w:val="24"/>
                <w:lang w:eastAsia="zh-CN"/>
              </w:rPr>
            </w:pPr>
            <w:r>
              <w:rPr>
                <w:bCs/>
                <w:sz w:val="22"/>
                <w:szCs w:val="22"/>
              </w:rPr>
              <w:t xml:space="preserve">2.1.1. Lietuvos </w:t>
            </w:r>
            <w:r>
              <w:rPr>
                <w:bCs/>
                <w:sz w:val="22"/>
                <w:szCs w:val="22"/>
              </w:rPr>
              <w:t>Respublikos valstybės biudžeto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autoSpaceDN w:val="0"/>
              <w:snapToGrid w:val="0"/>
              <w:rPr>
                <w:bCs/>
                <w:sz w:val="22"/>
                <w:szCs w:val="22"/>
                <w:lang w:eastAsia="zh-CN"/>
              </w:rPr>
            </w:pPr>
          </w:p>
          <w:p w:rsidR="00801852" w:rsidRDefault="00E62560">
            <w:pPr>
              <w:widowControl w:val="0"/>
              <w:suppressAutoHyphens/>
              <w:autoSpaceDN w:val="0"/>
              <w:jc w:val="both"/>
              <w:rPr>
                <w:rFonts w:ascii="Arial" w:hAnsi="Arial" w:cs="Arial"/>
                <w:szCs w:val="24"/>
                <w:lang w:eastAsia="zh-CN"/>
              </w:rPr>
            </w:pPr>
            <w:r>
              <w:rPr>
                <w:i/>
                <w:sz w:val="22"/>
                <w:szCs w:val="22"/>
              </w:rPr>
              <w:t>Nurodoma lėšų suma, kurią užtikrins pareiškėjas ir kurios šaltinis yra Lietuvos Respublikos valstybės biudžetas.</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rPr>
                <w:rFonts w:ascii="Arial" w:hAnsi="Arial" w:cs="Arial"/>
                <w:szCs w:val="24"/>
                <w:lang w:eastAsia="zh-CN"/>
              </w:rPr>
            </w:pPr>
            <w:r>
              <w:rPr>
                <w:bCs/>
                <w:sz w:val="22"/>
                <w:szCs w:val="22"/>
              </w:rPr>
              <w:t>2.1.2. Savivaldybių biudžeto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autoSpaceDN w:val="0"/>
              <w:snapToGrid w:val="0"/>
              <w:rPr>
                <w:bCs/>
                <w:sz w:val="22"/>
                <w:szCs w:val="22"/>
                <w:lang w:eastAsia="zh-CN"/>
              </w:rPr>
            </w:pPr>
          </w:p>
          <w:p w:rsidR="00801852" w:rsidRDefault="00E62560">
            <w:pPr>
              <w:widowControl w:val="0"/>
              <w:suppressAutoHyphens/>
              <w:autoSpaceDN w:val="0"/>
              <w:jc w:val="both"/>
              <w:rPr>
                <w:rFonts w:ascii="Arial" w:hAnsi="Arial" w:cs="Arial"/>
                <w:szCs w:val="24"/>
                <w:lang w:eastAsia="zh-CN"/>
              </w:rPr>
            </w:pPr>
            <w:r>
              <w:rPr>
                <w:i/>
                <w:sz w:val="22"/>
                <w:szCs w:val="22"/>
              </w:rPr>
              <w:t xml:space="preserve">Nurodoma lėšų suma, kurią užtikrins pareiškėjas ir kurios šaltinis </w:t>
            </w:r>
            <w:r>
              <w:rPr>
                <w:i/>
                <w:sz w:val="22"/>
                <w:szCs w:val="22"/>
              </w:rPr>
              <w:t>yra savivaldybių biudžeto lėšos.</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rPr>
                <w:rFonts w:ascii="Arial" w:hAnsi="Arial" w:cs="Arial"/>
                <w:szCs w:val="24"/>
                <w:lang w:eastAsia="zh-CN"/>
              </w:rPr>
            </w:pPr>
            <w:r>
              <w:rPr>
                <w:bCs/>
                <w:sz w:val="22"/>
                <w:szCs w:val="22"/>
              </w:rPr>
              <w:t>2.1.3. Kiti viešųjų lėšų šaltiniai</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autoSpaceDN w:val="0"/>
              <w:snapToGrid w:val="0"/>
              <w:rPr>
                <w:bCs/>
                <w:sz w:val="22"/>
                <w:szCs w:val="22"/>
                <w:lang w:eastAsia="zh-CN"/>
              </w:rPr>
            </w:pPr>
          </w:p>
          <w:p w:rsidR="00801852" w:rsidRDefault="00E62560">
            <w:pPr>
              <w:widowControl w:val="0"/>
              <w:suppressAutoHyphens/>
              <w:autoSpaceDN w:val="0"/>
              <w:jc w:val="both"/>
              <w:rPr>
                <w:rFonts w:ascii="Arial" w:hAnsi="Arial" w:cs="Arial"/>
                <w:szCs w:val="24"/>
                <w:lang w:eastAsia="zh-CN"/>
              </w:rPr>
            </w:pPr>
            <w:r>
              <w:rPr>
                <w:i/>
                <w:sz w:val="22"/>
                <w:szCs w:val="22"/>
              </w:rPr>
              <w:t xml:space="preserve">Nurodoma lėšų suma, kurią užtikrins pareiškėjas  ir kurios šaltinis yra kiti viešųjų lėšų šaltiniai. </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rPr>
                <w:rFonts w:ascii="Arial" w:hAnsi="Arial" w:cs="Arial"/>
                <w:szCs w:val="24"/>
                <w:lang w:eastAsia="zh-CN"/>
              </w:rPr>
            </w:pPr>
            <w:r>
              <w:rPr>
                <w:bCs/>
                <w:sz w:val="22"/>
                <w:szCs w:val="22"/>
              </w:rPr>
              <w:t>2.2. Privačios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autoSpaceDN w:val="0"/>
              <w:snapToGrid w:val="0"/>
              <w:rPr>
                <w:bCs/>
                <w:sz w:val="22"/>
                <w:szCs w:val="22"/>
                <w:lang w:eastAsia="zh-CN"/>
              </w:rPr>
            </w:pPr>
          </w:p>
          <w:p w:rsidR="00801852" w:rsidRDefault="00E62560">
            <w:pPr>
              <w:widowControl w:val="0"/>
              <w:suppressAutoHyphens/>
              <w:autoSpaceDN w:val="0"/>
              <w:jc w:val="both"/>
              <w:rPr>
                <w:rFonts w:ascii="Arial" w:hAnsi="Arial" w:cs="Arial"/>
                <w:szCs w:val="24"/>
                <w:lang w:eastAsia="zh-CN"/>
              </w:rPr>
            </w:pPr>
            <w:r>
              <w:rPr>
                <w:i/>
                <w:sz w:val="22"/>
                <w:szCs w:val="22"/>
              </w:rPr>
              <w:t xml:space="preserve">2.2.1+2.2.2 nurodoma lėšų suma, kurią užtikrins pareiškėjas  iš nuosavų lėšų ar kitų lėšų šaltinių. </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rPr>
                <w:rFonts w:ascii="Arial" w:hAnsi="Arial" w:cs="Arial"/>
                <w:szCs w:val="24"/>
                <w:lang w:eastAsia="zh-CN"/>
              </w:rPr>
            </w:pPr>
            <w:r>
              <w:rPr>
                <w:bCs/>
                <w:sz w:val="22"/>
                <w:szCs w:val="22"/>
              </w:rPr>
              <w:t>2.2.1. Nuosavos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autoSpaceDN w:val="0"/>
              <w:snapToGrid w:val="0"/>
              <w:rPr>
                <w:bCs/>
                <w:sz w:val="22"/>
                <w:szCs w:val="22"/>
                <w:lang w:eastAsia="zh-CN"/>
              </w:rPr>
            </w:pPr>
          </w:p>
          <w:p w:rsidR="00801852" w:rsidRDefault="00E62560">
            <w:pPr>
              <w:widowControl w:val="0"/>
              <w:suppressAutoHyphens/>
              <w:autoSpaceDN w:val="0"/>
              <w:jc w:val="both"/>
              <w:rPr>
                <w:rFonts w:ascii="Arial" w:hAnsi="Arial" w:cs="Arial"/>
                <w:szCs w:val="24"/>
                <w:lang w:eastAsia="zh-CN"/>
              </w:rPr>
            </w:pPr>
            <w:r>
              <w:rPr>
                <w:i/>
                <w:sz w:val="22"/>
                <w:szCs w:val="22"/>
              </w:rPr>
              <w:t xml:space="preserve">Nurodoma lėšų suma, kurią užtikrins pareiškėjas ir kurios šaltinis yra nuosavos lėšos. </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rPr>
                <w:rFonts w:ascii="Arial" w:hAnsi="Arial" w:cs="Arial"/>
                <w:szCs w:val="24"/>
                <w:lang w:eastAsia="zh-CN"/>
              </w:rPr>
            </w:pPr>
            <w:r>
              <w:rPr>
                <w:bCs/>
                <w:sz w:val="22"/>
                <w:szCs w:val="22"/>
              </w:rPr>
              <w:t>2.2.2. Kiti lėšų šaltiniai</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autoSpaceDN w:val="0"/>
              <w:snapToGrid w:val="0"/>
              <w:rPr>
                <w:bCs/>
                <w:sz w:val="22"/>
                <w:szCs w:val="22"/>
                <w:lang w:eastAsia="zh-CN"/>
              </w:rPr>
            </w:pPr>
          </w:p>
          <w:p w:rsidR="00801852" w:rsidRDefault="00E62560">
            <w:pPr>
              <w:widowControl w:val="0"/>
              <w:suppressAutoHyphens/>
              <w:autoSpaceDN w:val="0"/>
              <w:jc w:val="both"/>
              <w:rPr>
                <w:rFonts w:ascii="Arial" w:hAnsi="Arial" w:cs="Arial"/>
                <w:szCs w:val="24"/>
                <w:lang w:eastAsia="zh-CN"/>
              </w:rPr>
            </w:pPr>
            <w:r>
              <w:rPr>
                <w:i/>
                <w:sz w:val="22"/>
                <w:szCs w:val="22"/>
              </w:rPr>
              <w:t xml:space="preserve">Nurodoma lėšų </w:t>
            </w:r>
            <w:r>
              <w:rPr>
                <w:i/>
                <w:sz w:val="22"/>
                <w:szCs w:val="22"/>
              </w:rPr>
              <w:t xml:space="preserve">suma, kurią užtikrins pareiškėjas  ir kurios šaltinis yra kiti lėšų šaltiniai, pvz., banko paskola. </w:t>
            </w:r>
          </w:p>
        </w:tc>
      </w:tr>
      <w:tr w:rsidR="00801852">
        <w:trPr>
          <w:trHeight w:val="23"/>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rPr>
                <w:rFonts w:ascii="Arial" w:hAnsi="Arial" w:cs="Arial"/>
                <w:szCs w:val="24"/>
                <w:lang w:eastAsia="zh-CN"/>
              </w:rPr>
            </w:pPr>
            <w:r>
              <w:rPr>
                <w:bCs/>
                <w:sz w:val="22"/>
                <w:szCs w:val="22"/>
              </w:rPr>
              <w:t>3. Iš viso</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autoSpaceDN w:val="0"/>
              <w:snapToGrid w:val="0"/>
              <w:rPr>
                <w:sz w:val="22"/>
                <w:szCs w:val="22"/>
                <w:lang w:eastAsia="zh-CN"/>
              </w:rPr>
            </w:pPr>
          </w:p>
          <w:p w:rsidR="00801852" w:rsidRDefault="00E62560">
            <w:pPr>
              <w:widowControl w:val="0"/>
              <w:suppressAutoHyphens/>
              <w:autoSpaceDN w:val="0"/>
              <w:jc w:val="both"/>
              <w:rPr>
                <w:rFonts w:ascii="Arial" w:hAnsi="Arial" w:cs="Arial"/>
                <w:szCs w:val="24"/>
                <w:lang w:eastAsia="zh-CN"/>
              </w:rPr>
            </w:pPr>
            <w:r>
              <w:rPr>
                <w:i/>
                <w:sz w:val="22"/>
                <w:szCs w:val="22"/>
              </w:rPr>
              <w:t>1+2 Nurodoma bendra projekto išlaidų suma. 1 ir 2 punktų suma turi sutapti su bendra išlaidų suma, nurodyta projektinio pasiūlymo dalyje „Preliminarus projekto  biudžetas“.</w:t>
            </w:r>
          </w:p>
        </w:tc>
      </w:tr>
    </w:tbl>
    <w:p w:rsidR="00801852" w:rsidRDefault="00801852">
      <w:pPr>
        <w:autoSpaceDN w:val="0"/>
        <w:jc w:val="both"/>
        <w:rPr>
          <w:sz w:val="22"/>
          <w:szCs w:val="22"/>
        </w:rPr>
      </w:pPr>
    </w:p>
    <w:p w:rsidR="00801852" w:rsidRDefault="00801852">
      <w:pPr>
        <w:jc w:val="both"/>
        <w:rPr>
          <w:b/>
          <w:sz w:val="22"/>
          <w:szCs w:val="22"/>
          <w:lang w:eastAsia="zh-CN"/>
        </w:rPr>
      </w:pPr>
    </w:p>
    <w:p w:rsidR="00801852" w:rsidRDefault="00E62560">
      <w:pPr>
        <w:jc w:val="both"/>
        <w:rPr>
          <w:b/>
          <w:sz w:val="22"/>
          <w:szCs w:val="22"/>
        </w:rPr>
      </w:pPr>
      <w:r>
        <w:rPr>
          <w:b/>
          <w:sz w:val="22"/>
          <w:szCs w:val="22"/>
        </w:rPr>
        <w:t>VII. DUOMENYS APIE KITAS SU PROJEKTINIU PASIŪLYMU SUSIJUSIAS LĖŠAS, GAUTAS / GAU</w:t>
      </w:r>
      <w:r>
        <w:rPr>
          <w:b/>
          <w:sz w:val="22"/>
          <w:szCs w:val="22"/>
        </w:rPr>
        <w:t>NAMAS IŠ KITŲ ES FONDŲ IR KITŲ VIEŠŲJŲ LĖŠŲ</w:t>
      </w:r>
    </w:p>
    <w:p w:rsidR="00801852" w:rsidRDefault="00801852">
      <w:pPr>
        <w:jc w:val="both"/>
        <w:rPr>
          <w:b/>
          <w:sz w:val="22"/>
          <w:szCs w:val="22"/>
        </w:rPr>
      </w:pPr>
    </w:p>
    <w:tbl>
      <w:tblPr>
        <w:tblW w:w="0" w:type="auto"/>
        <w:tblInd w:w="-20" w:type="dxa"/>
        <w:tblLayout w:type="fixed"/>
        <w:tblCellMar>
          <w:left w:w="0" w:type="dxa"/>
          <w:right w:w="0" w:type="dxa"/>
        </w:tblCellMar>
        <w:tblLook w:val="04A0"/>
      </w:tblPr>
      <w:tblGrid>
        <w:gridCol w:w="2400"/>
        <w:gridCol w:w="2451"/>
        <w:gridCol w:w="2401"/>
        <w:gridCol w:w="2425"/>
      </w:tblGrid>
      <w:tr w:rsidR="00801852">
        <w:tc>
          <w:tcPr>
            <w:tcW w:w="2400" w:type="dxa"/>
            <w:tcBorders>
              <w:top w:val="single" w:sz="4" w:space="0" w:color="000000"/>
              <w:left w:val="single" w:sz="4" w:space="0" w:color="000000"/>
              <w:bottom w:val="single" w:sz="4" w:space="0" w:color="000000"/>
              <w:right w:val="nil"/>
            </w:tcBorders>
            <w:hideMark/>
          </w:tcPr>
          <w:p w:rsidR="00801852" w:rsidRDefault="00E62560">
            <w:pPr>
              <w:suppressAutoHyphens/>
              <w:autoSpaceDN w:val="0"/>
              <w:rPr>
                <w:rFonts w:ascii="Arial" w:hAnsi="Arial" w:cs="Arial"/>
                <w:szCs w:val="24"/>
                <w:lang w:eastAsia="zh-CN"/>
              </w:rPr>
            </w:pPr>
            <w:r>
              <w:rPr>
                <w:b/>
                <w:kern w:val="2"/>
                <w:sz w:val="22"/>
                <w:szCs w:val="22"/>
              </w:rPr>
              <w:t>Susijusio projekto pavadinimas</w:t>
            </w:r>
          </w:p>
        </w:tc>
        <w:tc>
          <w:tcPr>
            <w:tcW w:w="2451" w:type="dxa"/>
            <w:tcBorders>
              <w:top w:val="single" w:sz="4" w:space="0" w:color="000000"/>
              <w:left w:val="single" w:sz="4" w:space="0" w:color="000000"/>
              <w:bottom w:val="single" w:sz="4" w:space="0" w:color="000000"/>
              <w:right w:val="nil"/>
            </w:tcBorders>
            <w:hideMark/>
          </w:tcPr>
          <w:p w:rsidR="00801852" w:rsidRDefault="00E62560">
            <w:pPr>
              <w:suppressAutoHyphens/>
              <w:autoSpaceDN w:val="0"/>
              <w:rPr>
                <w:rFonts w:ascii="Arial" w:hAnsi="Arial" w:cs="Arial"/>
                <w:szCs w:val="24"/>
                <w:lang w:eastAsia="zh-CN"/>
              </w:rPr>
            </w:pPr>
            <w:r>
              <w:rPr>
                <w:b/>
                <w:kern w:val="2"/>
                <w:sz w:val="22"/>
                <w:szCs w:val="22"/>
              </w:rPr>
              <w:t xml:space="preserve">Finansavimo lėšų šaltinis  </w:t>
            </w:r>
          </w:p>
        </w:tc>
        <w:tc>
          <w:tcPr>
            <w:tcW w:w="2401" w:type="dxa"/>
            <w:tcBorders>
              <w:top w:val="single" w:sz="4" w:space="0" w:color="000000"/>
              <w:left w:val="single" w:sz="4" w:space="0" w:color="000000"/>
              <w:bottom w:val="single" w:sz="4" w:space="0" w:color="000000"/>
              <w:right w:val="nil"/>
            </w:tcBorders>
            <w:hideMark/>
          </w:tcPr>
          <w:p w:rsidR="00801852" w:rsidRDefault="00E62560">
            <w:pPr>
              <w:suppressAutoHyphens/>
              <w:autoSpaceDN w:val="0"/>
              <w:rPr>
                <w:rFonts w:ascii="Arial" w:hAnsi="Arial" w:cs="Arial"/>
                <w:szCs w:val="24"/>
                <w:lang w:eastAsia="zh-CN"/>
              </w:rPr>
            </w:pPr>
            <w:r>
              <w:rPr>
                <w:b/>
                <w:kern w:val="2"/>
                <w:sz w:val="22"/>
                <w:szCs w:val="22"/>
              </w:rPr>
              <w:t>Finansavimo suma, eurais</w:t>
            </w:r>
          </w:p>
        </w:tc>
        <w:tc>
          <w:tcPr>
            <w:tcW w:w="2425" w:type="dxa"/>
            <w:tcBorders>
              <w:top w:val="single" w:sz="4" w:space="0" w:color="000000"/>
              <w:left w:val="single" w:sz="4" w:space="0" w:color="000000"/>
              <w:bottom w:val="single" w:sz="4" w:space="0" w:color="000000"/>
              <w:right w:val="single" w:sz="4" w:space="0" w:color="000000"/>
            </w:tcBorders>
            <w:hideMark/>
          </w:tcPr>
          <w:p w:rsidR="00801852" w:rsidRDefault="00E62560">
            <w:pPr>
              <w:suppressAutoHyphens/>
              <w:autoSpaceDN w:val="0"/>
              <w:rPr>
                <w:rFonts w:ascii="Arial" w:hAnsi="Arial" w:cs="Arial"/>
                <w:szCs w:val="24"/>
                <w:lang w:eastAsia="zh-CN"/>
              </w:rPr>
            </w:pPr>
            <w:r>
              <w:rPr>
                <w:b/>
                <w:kern w:val="2"/>
                <w:sz w:val="22"/>
                <w:szCs w:val="22"/>
              </w:rPr>
              <w:t>Sąsaja su projektu, dėl kurio teikiamas projektinis pasiūlymas</w:t>
            </w:r>
          </w:p>
        </w:tc>
      </w:tr>
      <w:tr w:rsidR="00801852">
        <w:tc>
          <w:tcPr>
            <w:tcW w:w="2400" w:type="dxa"/>
            <w:tcBorders>
              <w:top w:val="single" w:sz="4" w:space="0" w:color="000000"/>
              <w:left w:val="single" w:sz="4" w:space="0" w:color="000000"/>
              <w:bottom w:val="single" w:sz="4" w:space="0" w:color="000000"/>
              <w:right w:val="nil"/>
            </w:tcBorders>
          </w:tcPr>
          <w:p w:rsidR="00801852" w:rsidRDefault="00801852">
            <w:pPr>
              <w:suppressAutoHyphens/>
              <w:autoSpaceDN w:val="0"/>
              <w:snapToGrid w:val="0"/>
              <w:rPr>
                <w:rFonts w:ascii="Arial" w:hAnsi="Arial" w:cs="Arial"/>
                <w:szCs w:val="24"/>
                <w:lang w:eastAsia="zh-CN"/>
              </w:rPr>
            </w:pPr>
          </w:p>
        </w:tc>
        <w:tc>
          <w:tcPr>
            <w:tcW w:w="2451" w:type="dxa"/>
            <w:tcBorders>
              <w:top w:val="single" w:sz="4" w:space="0" w:color="000000"/>
              <w:left w:val="single" w:sz="4" w:space="0" w:color="000000"/>
              <w:bottom w:val="single" w:sz="4" w:space="0" w:color="000000"/>
              <w:right w:val="nil"/>
            </w:tcBorders>
          </w:tcPr>
          <w:p w:rsidR="00801852" w:rsidRDefault="00801852">
            <w:pPr>
              <w:suppressAutoHyphens/>
              <w:autoSpaceDN w:val="0"/>
              <w:snapToGrid w:val="0"/>
              <w:rPr>
                <w:rFonts w:ascii="Arial" w:hAnsi="Arial" w:cs="Arial"/>
                <w:szCs w:val="24"/>
                <w:lang w:eastAsia="zh-CN"/>
              </w:rPr>
            </w:pPr>
          </w:p>
        </w:tc>
        <w:tc>
          <w:tcPr>
            <w:tcW w:w="2401" w:type="dxa"/>
            <w:tcBorders>
              <w:top w:val="single" w:sz="4" w:space="0" w:color="000000"/>
              <w:left w:val="single" w:sz="4" w:space="0" w:color="000000"/>
              <w:bottom w:val="single" w:sz="4" w:space="0" w:color="000000"/>
              <w:right w:val="nil"/>
            </w:tcBorders>
          </w:tcPr>
          <w:p w:rsidR="00801852" w:rsidRDefault="00801852">
            <w:pPr>
              <w:suppressAutoHyphens/>
              <w:autoSpaceDN w:val="0"/>
              <w:snapToGrid w:val="0"/>
              <w:rPr>
                <w:rFonts w:ascii="Arial" w:hAnsi="Arial" w:cs="Arial"/>
                <w:szCs w:val="24"/>
                <w:lang w:eastAsia="zh-CN"/>
              </w:rPr>
            </w:pPr>
          </w:p>
        </w:tc>
        <w:tc>
          <w:tcPr>
            <w:tcW w:w="2425" w:type="dxa"/>
            <w:tcBorders>
              <w:top w:val="single" w:sz="4" w:space="0" w:color="000000"/>
              <w:left w:val="single" w:sz="4" w:space="0" w:color="000000"/>
              <w:bottom w:val="single" w:sz="4" w:space="0" w:color="000000"/>
              <w:right w:val="single" w:sz="4" w:space="0" w:color="000000"/>
            </w:tcBorders>
          </w:tcPr>
          <w:p w:rsidR="00801852" w:rsidRDefault="00801852">
            <w:pPr>
              <w:suppressAutoHyphens/>
              <w:autoSpaceDN w:val="0"/>
              <w:snapToGrid w:val="0"/>
              <w:rPr>
                <w:rFonts w:ascii="Arial" w:hAnsi="Arial" w:cs="Arial"/>
                <w:szCs w:val="24"/>
                <w:lang w:eastAsia="zh-CN"/>
              </w:rPr>
            </w:pPr>
          </w:p>
        </w:tc>
      </w:tr>
    </w:tbl>
    <w:p w:rsidR="00801852" w:rsidRDefault="00801852">
      <w:pPr>
        <w:jc w:val="both"/>
        <w:rPr>
          <w:sz w:val="22"/>
          <w:szCs w:val="22"/>
          <w:lang w:eastAsia="zh-CN"/>
        </w:rPr>
      </w:pPr>
    </w:p>
    <w:p w:rsidR="00801852" w:rsidRDefault="00E62560">
      <w:pPr>
        <w:autoSpaceDN w:val="0"/>
        <w:spacing w:before="100" w:beforeAutospacing="1" w:after="100" w:afterAutospacing="1"/>
        <w:rPr>
          <w:color w:val="000000"/>
          <w:sz w:val="22"/>
          <w:szCs w:val="22"/>
          <w:lang w:eastAsia="lt-LT"/>
        </w:rPr>
      </w:pPr>
      <w:r>
        <w:rPr>
          <w:color w:val="000000"/>
          <w:sz w:val="22"/>
          <w:szCs w:val="22"/>
          <w:lang w:eastAsia="lt-LT"/>
        </w:rPr>
        <w:t xml:space="preserve">Pažymiu, kad projektiniame pasiūlyme numatomos </w:t>
      </w:r>
      <w:r>
        <w:rPr>
          <w:color w:val="000000"/>
          <w:sz w:val="22"/>
          <w:szCs w:val="22"/>
          <w:lang w:eastAsia="lt-LT"/>
        </w:rPr>
        <w:t>įgyvendinti veiklos, kurioms prašoma skirti EŽŪFKP fondo ir Lietuvos Respublikos valstybės/savivaldybių biudžeto lėšų, nebuvo, nėra ir nebus finansuojamos iš kitų šaltinių, jei teikiamas projektas bus įtrauktas į ____________________regiono projektų sąrašą</w:t>
      </w:r>
      <w:r>
        <w:rPr>
          <w:color w:val="000000"/>
          <w:sz w:val="22"/>
          <w:szCs w:val="22"/>
          <w:lang w:eastAsia="lt-LT"/>
        </w:rPr>
        <w:t>.</w:t>
      </w:r>
    </w:p>
    <w:p w:rsidR="00801852" w:rsidRDefault="00801852">
      <w:pPr>
        <w:jc w:val="both"/>
        <w:rPr>
          <w:b/>
          <w:sz w:val="22"/>
          <w:szCs w:val="22"/>
          <w:lang w:eastAsia="zh-CN"/>
        </w:rPr>
      </w:pPr>
    </w:p>
    <w:p w:rsidR="00801852" w:rsidRDefault="00E62560">
      <w:pPr>
        <w:jc w:val="both"/>
        <w:rPr>
          <w:b/>
          <w:bCs/>
          <w:sz w:val="22"/>
          <w:szCs w:val="22"/>
        </w:rPr>
      </w:pPr>
      <w:r>
        <w:rPr>
          <w:b/>
          <w:sz w:val="22"/>
          <w:szCs w:val="22"/>
        </w:rPr>
        <w:t xml:space="preserve">VIII. </w:t>
      </w:r>
      <w:r>
        <w:rPr>
          <w:b/>
          <w:bCs/>
          <w:sz w:val="22"/>
          <w:szCs w:val="22"/>
        </w:rPr>
        <w:t xml:space="preserve">INFORMACIJA, REIKALINGA PROJEKTO ATITIKČIAI </w:t>
      </w:r>
      <w:r>
        <w:rPr>
          <w:rFonts w:eastAsia="SimSun"/>
          <w:b/>
          <w:color w:val="00000A"/>
          <w:lang w:bidi="hi-IN"/>
        </w:rPr>
        <w:t>BENDRIESIEMS TINKAMUMO REIKALAVIMAMS</w:t>
      </w:r>
      <w:r>
        <w:rPr>
          <w:b/>
          <w:bCs/>
          <w:sz w:val="22"/>
          <w:szCs w:val="22"/>
        </w:rPr>
        <w:t>ĮVERTINTI</w:t>
      </w:r>
    </w:p>
    <w:p w:rsidR="00801852" w:rsidRDefault="00801852">
      <w:pPr>
        <w:jc w:val="both"/>
        <w:rPr>
          <w:b/>
          <w:sz w:val="22"/>
          <w:szCs w:val="22"/>
          <w:lang w:eastAsia="zh-CN"/>
        </w:rPr>
      </w:pPr>
    </w:p>
    <w:tbl>
      <w:tblPr>
        <w:tblW w:w="9210" w:type="dxa"/>
        <w:tblInd w:w="108" w:type="dxa"/>
        <w:tblLayout w:type="fixed"/>
        <w:tblLook w:val="04A0"/>
      </w:tblPr>
      <w:tblGrid>
        <w:gridCol w:w="565"/>
        <w:gridCol w:w="3995"/>
        <w:gridCol w:w="4650"/>
      </w:tblGrid>
      <w:tr w:rsidR="00801852">
        <w:trPr>
          <w:trHeight w:val="476"/>
        </w:trPr>
        <w:tc>
          <w:tcPr>
            <w:tcW w:w="565"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E w:val="0"/>
              <w:jc w:val="both"/>
              <w:rPr>
                <w:sz w:val="22"/>
                <w:szCs w:val="22"/>
                <w:lang w:eastAsia="zh-CN"/>
              </w:rPr>
            </w:pPr>
            <w:r>
              <w:rPr>
                <w:sz w:val="22"/>
                <w:szCs w:val="22"/>
              </w:rPr>
              <w:t xml:space="preserve">Nr. </w:t>
            </w:r>
          </w:p>
        </w:tc>
        <w:tc>
          <w:tcPr>
            <w:tcW w:w="3997"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E w:val="0"/>
              <w:jc w:val="both"/>
              <w:rPr>
                <w:sz w:val="22"/>
                <w:szCs w:val="22"/>
                <w:lang w:eastAsia="zh-CN"/>
              </w:rPr>
            </w:pPr>
            <w:r>
              <w:rPr>
                <w:b/>
                <w:sz w:val="22"/>
                <w:szCs w:val="22"/>
              </w:rPr>
              <w:t>Kriterijaus pavadinimas</w:t>
            </w:r>
          </w:p>
        </w:tc>
        <w:tc>
          <w:tcPr>
            <w:tcW w:w="4652"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jc w:val="center"/>
              <w:rPr>
                <w:sz w:val="22"/>
                <w:szCs w:val="22"/>
                <w:lang w:eastAsia="zh-CN"/>
              </w:rPr>
            </w:pPr>
            <w:r>
              <w:rPr>
                <w:b/>
                <w:sz w:val="22"/>
                <w:szCs w:val="22"/>
              </w:rPr>
              <w:t>Atitikties pagrindimas</w:t>
            </w:r>
          </w:p>
        </w:tc>
      </w:tr>
      <w:tr w:rsidR="00801852">
        <w:trPr>
          <w:cantSplit/>
          <w:trHeight w:val="494"/>
        </w:trPr>
        <w:tc>
          <w:tcPr>
            <w:tcW w:w="565"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E w:val="0"/>
              <w:jc w:val="both"/>
              <w:rPr>
                <w:sz w:val="22"/>
                <w:szCs w:val="22"/>
                <w:lang w:eastAsia="zh-CN"/>
              </w:rPr>
            </w:pPr>
            <w:r>
              <w:rPr>
                <w:sz w:val="22"/>
                <w:szCs w:val="22"/>
              </w:rPr>
              <w:t>1.</w:t>
            </w:r>
          </w:p>
        </w:tc>
        <w:tc>
          <w:tcPr>
            <w:tcW w:w="3997"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E w:val="0"/>
              <w:jc w:val="both"/>
              <w:rPr>
                <w:sz w:val="22"/>
                <w:szCs w:val="22"/>
                <w:lang w:eastAsia="zh-CN"/>
              </w:rPr>
            </w:pPr>
            <w:r>
              <w:rPr>
                <w:sz w:val="22"/>
                <w:szCs w:val="22"/>
              </w:rPr>
              <w:t>Projekto atitiktis</w:t>
            </w:r>
            <w:r>
              <w:rPr>
                <w:bCs/>
                <w:sz w:val="22"/>
                <w:szCs w:val="22"/>
              </w:rPr>
              <w:t xml:space="preserve"> ES kaimo plėtros politikos prioritetui </w:t>
            </w:r>
            <w:r>
              <w:rPr>
                <w:sz w:val="22"/>
                <w:szCs w:val="22"/>
              </w:rPr>
              <w:t>„</w:t>
            </w:r>
            <w:r>
              <w:rPr>
                <w:bCs/>
                <w:iCs/>
                <w:sz w:val="22"/>
                <w:szCs w:val="22"/>
              </w:rPr>
              <w:t xml:space="preserve">Skatinti socialinę įtrauktį, skurdo mažinimą ir ekonominę plėtrą kaimo vietovėse“ </w:t>
            </w:r>
            <w:r>
              <w:rPr>
                <w:bCs/>
                <w:sz w:val="22"/>
                <w:szCs w:val="22"/>
              </w:rPr>
              <w:t xml:space="preserve">ir jo tikslinei sričiai </w:t>
            </w:r>
            <w:r>
              <w:rPr>
                <w:bCs/>
                <w:iCs/>
                <w:sz w:val="22"/>
                <w:szCs w:val="22"/>
              </w:rPr>
              <w:t xml:space="preserve">„Vietos plėtros kaimo vietovėse skatinimas“ </w:t>
            </w:r>
          </w:p>
        </w:tc>
        <w:tc>
          <w:tcPr>
            <w:tcW w:w="4652" w:type="dxa"/>
            <w:tcBorders>
              <w:top w:val="single" w:sz="4" w:space="0" w:color="000000"/>
              <w:left w:val="single" w:sz="4" w:space="0" w:color="000000"/>
              <w:bottom w:val="single" w:sz="4" w:space="0" w:color="000000"/>
              <w:right w:val="single" w:sz="4" w:space="0" w:color="000000"/>
            </w:tcBorders>
            <w:hideMark/>
          </w:tcPr>
          <w:p w:rsidR="00801852" w:rsidRDefault="00E62560">
            <w:pPr>
              <w:jc w:val="both"/>
              <w:rPr>
                <w:i/>
                <w:sz w:val="22"/>
                <w:szCs w:val="22"/>
                <w:lang w:eastAsia="zh-CN"/>
              </w:rPr>
            </w:pPr>
            <w:r>
              <w:rPr>
                <w:i/>
                <w:sz w:val="22"/>
                <w:szCs w:val="22"/>
              </w:rPr>
              <w:t>(...) – projekto tikslai ir uždaviniai, kurie atitinka nurodytą prioritetą,  jo tikslinę sritį;</w:t>
            </w:r>
          </w:p>
          <w:p w:rsidR="00801852" w:rsidRDefault="00E62560">
            <w:pPr>
              <w:widowControl w:val="0"/>
              <w:suppressAutoHyphens/>
              <w:autoSpaceDE w:val="0"/>
              <w:jc w:val="both"/>
              <w:rPr>
                <w:sz w:val="22"/>
                <w:szCs w:val="22"/>
                <w:lang w:eastAsia="zh-CN"/>
              </w:rPr>
            </w:pPr>
            <w:r>
              <w:rPr>
                <w:i/>
                <w:sz w:val="22"/>
                <w:szCs w:val="22"/>
              </w:rPr>
              <w:t>(...) – k</w:t>
            </w:r>
            <w:r>
              <w:rPr>
                <w:i/>
                <w:sz w:val="22"/>
                <w:szCs w:val="22"/>
              </w:rPr>
              <w:t>onkrečios projekto veiklos, prisidedančios prie prioriteto ir jo tikslinės srities pasiekimo</w:t>
            </w:r>
          </w:p>
        </w:tc>
      </w:tr>
      <w:tr w:rsidR="00801852">
        <w:trPr>
          <w:cantSplit/>
          <w:trHeight w:val="1351"/>
        </w:trPr>
        <w:tc>
          <w:tcPr>
            <w:tcW w:w="565" w:type="dxa"/>
            <w:tcBorders>
              <w:top w:val="single" w:sz="4" w:space="0" w:color="000000"/>
              <w:left w:val="single" w:sz="4" w:space="0" w:color="000000"/>
              <w:bottom w:val="single" w:sz="4" w:space="0" w:color="000000"/>
              <w:right w:val="nil"/>
            </w:tcBorders>
          </w:tcPr>
          <w:p w:rsidR="00801852" w:rsidRDefault="00E62560">
            <w:pPr>
              <w:widowControl w:val="0"/>
              <w:tabs>
                <w:tab w:val="left" w:pos="0"/>
              </w:tabs>
              <w:suppressAutoHyphens/>
              <w:autoSpaceDE w:val="0"/>
              <w:snapToGrid w:val="0"/>
              <w:ind w:left="370" w:hanging="360"/>
              <w:jc w:val="both"/>
              <w:rPr>
                <w:sz w:val="22"/>
                <w:szCs w:val="22"/>
                <w:lang w:eastAsia="zh-CN"/>
              </w:rPr>
            </w:pPr>
            <w:r>
              <w:rPr>
                <w:sz w:val="22"/>
                <w:szCs w:val="22"/>
                <w:lang w:eastAsia="zh-CN"/>
              </w:rPr>
              <w:t>1.</w:t>
            </w:r>
            <w:r>
              <w:rPr>
                <w:sz w:val="22"/>
                <w:szCs w:val="22"/>
                <w:lang w:eastAsia="zh-CN"/>
              </w:rPr>
              <w:tab/>
            </w:r>
          </w:p>
        </w:tc>
        <w:tc>
          <w:tcPr>
            <w:tcW w:w="3997"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E w:val="0"/>
              <w:jc w:val="both"/>
              <w:rPr>
                <w:sz w:val="22"/>
                <w:szCs w:val="22"/>
                <w:lang w:eastAsia="zh-CN"/>
              </w:rPr>
            </w:pPr>
            <w:r>
              <w:rPr>
                <w:sz w:val="22"/>
                <w:szCs w:val="22"/>
              </w:rPr>
              <w:t xml:space="preserve">Projekto </w:t>
            </w:r>
            <w:r>
              <w:rPr>
                <w:bCs/>
                <w:sz w:val="22"/>
                <w:szCs w:val="22"/>
              </w:rPr>
              <w:t xml:space="preserve">atitiktis ES kaimo plėtros politikos horizontaliajam tikslui </w:t>
            </w:r>
            <w:r>
              <w:rPr>
                <w:rFonts w:eastAsia="SimSun"/>
                <w:bCs/>
                <w:color w:val="00000A"/>
                <w:sz w:val="22"/>
                <w:szCs w:val="22"/>
                <w:lang w:bidi="hi-IN"/>
              </w:rPr>
              <w:t xml:space="preserve">,,užtikrinti subalansuotą teritorinę kaimo ekonomikos ir bendruomenių plėtrą, kurti darbo vietas ir jas išlaikyti“ </w:t>
            </w:r>
            <w:r>
              <w:rPr>
                <w:bCs/>
                <w:sz w:val="22"/>
                <w:szCs w:val="22"/>
              </w:rPr>
              <w:t xml:space="preserve"> ir (arba) ES kompleksiniam tikslui </w:t>
            </w:r>
            <w:r>
              <w:rPr>
                <w:rFonts w:eastAsia="SimSun"/>
                <w:bCs/>
                <w:color w:val="00000A"/>
                <w:sz w:val="22"/>
                <w:szCs w:val="22"/>
                <w:lang w:bidi="hi-IN"/>
              </w:rPr>
              <w:t>,,Aplinkos apsauga“</w:t>
            </w:r>
          </w:p>
        </w:tc>
        <w:tc>
          <w:tcPr>
            <w:tcW w:w="4652" w:type="dxa"/>
            <w:tcBorders>
              <w:top w:val="single" w:sz="4" w:space="0" w:color="000000"/>
              <w:left w:val="single" w:sz="4" w:space="0" w:color="000000"/>
              <w:bottom w:val="single" w:sz="4" w:space="0" w:color="000000"/>
              <w:right w:val="single" w:sz="4" w:space="0" w:color="000000"/>
            </w:tcBorders>
            <w:hideMark/>
          </w:tcPr>
          <w:p w:rsidR="00801852" w:rsidRDefault="00E62560">
            <w:pPr>
              <w:jc w:val="both"/>
              <w:rPr>
                <w:i/>
                <w:sz w:val="22"/>
                <w:szCs w:val="22"/>
                <w:lang w:eastAsia="zh-CN"/>
              </w:rPr>
            </w:pPr>
            <w:r>
              <w:rPr>
                <w:i/>
                <w:sz w:val="22"/>
                <w:szCs w:val="22"/>
              </w:rPr>
              <w:t>(...) – projekto tikslai ir uždaviniai, kurie atitinka nurodytą horizontalųjį ar komp</w:t>
            </w:r>
            <w:r>
              <w:rPr>
                <w:i/>
                <w:sz w:val="22"/>
                <w:szCs w:val="22"/>
              </w:rPr>
              <w:t>leksinį tikslą;</w:t>
            </w:r>
          </w:p>
          <w:p w:rsidR="00801852" w:rsidRDefault="00E62560">
            <w:pPr>
              <w:widowControl w:val="0"/>
              <w:suppressAutoHyphens/>
              <w:autoSpaceDE w:val="0"/>
              <w:rPr>
                <w:sz w:val="22"/>
                <w:szCs w:val="22"/>
                <w:lang w:eastAsia="zh-CN"/>
              </w:rPr>
            </w:pPr>
            <w:r>
              <w:rPr>
                <w:i/>
                <w:sz w:val="22"/>
                <w:szCs w:val="22"/>
              </w:rPr>
              <w:t>(...) – konkrečios projekto veiklos tikslui pasiekti</w:t>
            </w:r>
          </w:p>
        </w:tc>
      </w:tr>
      <w:tr w:rsidR="00801852">
        <w:trPr>
          <w:cantSplit/>
          <w:trHeight w:val="803"/>
        </w:trPr>
        <w:tc>
          <w:tcPr>
            <w:tcW w:w="565" w:type="dxa"/>
            <w:tcBorders>
              <w:top w:val="single" w:sz="4" w:space="0" w:color="000000"/>
              <w:left w:val="single" w:sz="4" w:space="0" w:color="000000"/>
              <w:bottom w:val="single" w:sz="4" w:space="0" w:color="000000"/>
              <w:right w:val="nil"/>
            </w:tcBorders>
          </w:tcPr>
          <w:p w:rsidR="00801852" w:rsidRDefault="00E62560">
            <w:pPr>
              <w:widowControl w:val="0"/>
              <w:tabs>
                <w:tab w:val="left" w:pos="0"/>
              </w:tabs>
              <w:suppressAutoHyphens/>
              <w:autoSpaceDN w:val="0"/>
              <w:snapToGrid w:val="0"/>
              <w:ind w:left="370" w:hanging="360"/>
              <w:jc w:val="both"/>
              <w:rPr>
                <w:sz w:val="22"/>
                <w:szCs w:val="22"/>
                <w:lang w:eastAsia="zh-CN"/>
              </w:rPr>
            </w:pPr>
            <w:r>
              <w:rPr>
                <w:sz w:val="22"/>
                <w:szCs w:val="22"/>
                <w:lang w:eastAsia="zh-CN"/>
              </w:rPr>
              <w:t>2.</w:t>
            </w:r>
            <w:r>
              <w:rPr>
                <w:sz w:val="22"/>
                <w:szCs w:val="22"/>
                <w:lang w:eastAsia="zh-CN"/>
              </w:rPr>
              <w:tab/>
            </w:r>
          </w:p>
        </w:tc>
        <w:tc>
          <w:tcPr>
            <w:tcW w:w="3997" w:type="dxa"/>
            <w:tcBorders>
              <w:top w:val="single" w:sz="4" w:space="0" w:color="000000"/>
              <w:left w:val="single" w:sz="4" w:space="0" w:color="000000"/>
              <w:bottom w:val="single" w:sz="4" w:space="0" w:color="000000"/>
              <w:right w:val="nil"/>
            </w:tcBorders>
            <w:vAlign w:val="center"/>
            <w:hideMark/>
          </w:tcPr>
          <w:p w:rsidR="00801852" w:rsidRDefault="00E62560">
            <w:pPr>
              <w:widowControl w:val="0"/>
              <w:suppressAutoHyphens/>
              <w:autoSpaceDN w:val="0"/>
              <w:jc w:val="both"/>
              <w:rPr>
                <w:sz w:val="22"/>
                <w:szCs w:val="22"/>
                <w:lang w:eastAsia="zh-CN"/>
              </w:rPr>
            </w:pPr>
            <w:r>
              <w:rPr>
                <w:sz w:val="22"/>
                <w:szCs w:val="22"/>
              </w:rPr>
              <w:t xml:space="preserve">Projekto atitiktis regiono plėtros planui </w:t>
            </w:r>
          </w:p>
        </w:tc>
        <w:tc>
          <w:tcPr>
            <w:tcW w:w="4652" w:type="dxa"/>
            <w:tcBorders>
              <w:top w:val="single" w:sz="4" w:space="0" w:color="000000"/>
              <w:left w:val="single" w:sz="4" w:space="0" w:color="000000"/>
              <w:bottom w:val="single" w:sz="4" w:space="0" w:color="000000"/>
              <w:right w:val="single" w:sz="4" w:space="0" w:color="000000"/>
            </w:tcBorders>
            <w:hideMark/>
          </w:tcPr>
          <w:p w:rsidR="00801852" w:rsidRDefault="00E62560">
            <w:pPr>
              <w:pStyle w:val="Standard"/>
              <w:snapToGrid w:val="0"/>
              <w:ind w:firstLine="0"/>
              <w:jc w:val="both"/>
              <w:rPr>
                <w:rFonts w:ascii="Times New Roman" w:hAnsi="Times New Roman" w:cs="Times New Roman"/>
                <w:sz w:val="22"/>
                <w:szCs w:val="22"/>
              </w:rPr>
            </w:pPr>
            <w:r>
              <w:rPr>
                <w:rFonts w:ascii="Times New Roman" w:eastAsia="Calibri" w:hAnsi="Times New Roman" w:cs="Times New Roman"/>
                <w:i/>
                <w:iCs/>
                <w:sz w:val="22"/>
                <w:szCs w:val="22"/>
              </w:rPr>
              <w:t xml:space="preserve">Nurodyti, ar projektas atitinka ir yra suderinamas su regiono plėtros plane numatytais strateginiais tikslais, uždaviniais, priemonėmis (nurodant konkretaus strateginio plano punktą ir pavadinimą) </w:t>
            </w:r>
          </w:p>
        </w:tc>
      </w:tr>
      <w:tr w:rsidR="00801852">
        <w:trPr>
          <w:cantSplit/>
          <w:trHeight w:val="803"/>
        </w:trPr>
        <w:tc>
          <w:tcPr>
            <w:tcW w:w="565" w:type="dxa"/>
            <w:tcBorders>
              <w:top w:val="single" w:sz="4" w:space="0" w:color="000000"/>
              <w:left w:val="single" w:sz="4" w:space="0" w:color="000000"/>
              <w:bottom w:val="single" w:sz="4" w:space="0" w:color="000000"/>
              <w:right w:val="nil"/>
            </w:tcBorders>
          </w:tcPr>
          <w:p w:rsidR="00801852" w:rsidRDefault="00E62560">
            <w:pPr>
              <w:widowControl w:val="0"/>
              <w:tabs>
                <w:tab w:val="left" w:pos="0"/>
              </w:tabs>
              <w:suppressAutoHyphens/>
              <w:autoSpaceDN w:val="0"/>
              <w:snapToGrid w:val="0"/>
              <w:ind w:left="370" w:hanging="360"/>
              <w:jc w:val="both"/>
              <w:rPr>
                <w:sz w:val="22"/>
                <w:szCs w:val="22"/>
                <w:lang w:eastAsia="zh-CN"/>
              </w:rPr>
            </w:pPr>
            <w:r>
              <w:rPr>
                <w:sz w:val="22"/>
                <w:szCs w:val="22"/>
                <w:lang w:eastAsia="zh-CN"/>
              </w:rPr>
              <w:t>3.</w:t>
            </w:r>
            <w:r>
              <w:rPr>
                <w:sz w:val="22"/>
                <w:szCs w:val="22"/>
                <w:lang w:eastAsia="zh-CN"/>
              </w:rPr>
              <w:tab/>
            </w:r>
          </w:p>
        </w:tc>
        <w:tc>
          <w:tcPr>
            <w:tcW w:w="3997" w:type="dxa"/>
            <w:tcBorders>
              <w:top w:val="single" w:sz="4" w:space="0" w:color="000000"/>
              <w:left w:val="single" w:sz="4" w:space="0" w:color="000000"/>
              <w:bottom w:val="single" w:sz="4" w:space="0" w:color="000000"/>
              <w:right w:val="nil"/>
            </w:tcBorders>
            <w:vAlign w:val="center"/>
            <w:hideMark/>
          </w:tcPr>
          <w:p w:rsidR="00801852" w:rsidRDefault="00E62560">
            <w:pPr>
              <w:pStyle w:val="Standard"/>
              <w:tabs>
                <w:tab w:val="left" w:pos="993"/>
                <w:tab w:val="left" w:pos="1134"/>
              </w:tabs>
              <w:ind w:firstLine="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Projekto atitiktis </w:t>
            </w:r>
            <w:r>
              <w:rPr>
                <w:rFonts w:ascii="Times New Roman" w:hAnsi="Times New Roman" w:cs="Times New Roman"/>
                <w:sz w:val="22"/>
                <w:szCs w:val="22"/>
                <w:lang w:eastAsia="en-US"/>
              </w:rPr>
              <w:t xml:space="preserve">savivaldybės strateginiam plėtros </w:t>
            </w:r>
            <w:r>
              <w:rPr>
                <w:rFonts w:ascii="Times New Roman" w:hAnsi="Times New Roman" w:cs="Times New Roman"/>
                <w:sz w:val="22"/>
                <w:szCs w:val="22"/>
                <w:lang w:eastAsia="en-US"/>
              </w:rPr>
              <w:t>planui</w:t>
            </w:r>
          </w:p>
        </w:tc>
        <w:tc>
          <w:tcPr>
            <w:tcW w:w="4652" w:type="dxa"/>
            <w:tcBorders>
              <w:top w:val="single" w:sz="4" w:space="0" w:color="000000"/>
              <w:left w:val="single" w:sz="4" w:space="0" w:color="000000"/>
              <w:bottom w:val="single" w:sz="4" w:space="0" w:color="000000"/>
              <w:right w:val="single" w:sz="4" w:space="0" w:color="000000"/>
            </w:tcBorders>
            <w:hideMark/>
          </w:tcPr>
          <w:p w:rsidR="00801852" w:rsidRDefault="00E62560">
            <w:pPr>
              <w:pStyle w:val="Standard"/>
              <w:snapToGrid w:val="0"/>
              <w:ind w:firstLine="0"/>
              <w:jc w:val="both"/>
              <w:rPr>
                <w:rFonts w:ascii="Times New Roman" w:eastAsia="Calibri" w:hAnsi="Times New Roman" w:cs="Times New Roman"/>
                <w:i/>
                <w:iCs/>
                <w:sz w:val="22"/>
                <w:szCs w:val="22"/>
              </w:rPr>
            </w:pPr>
            <w:r>
              <w:rPr>
                <w:rFonts w:ascii="Times New Roman" w:eastAsia="Calibri" w:hAnsi="Times New Roman" w:cs="Times New Roman"/>
                <w:i/>
                <w:iCs/>
                <w:sz w:val="22"/>
                <w:szCs w:val="22"/>
              </w:rPr>
              <w:t>Nurodyti, ar projektas atitinka ir yra suderinamas su savivaldybės strateginio plėtros plano, jeigu toks yra, tikslais  ir uždaviniais (nurodant konkretaus strateginio plėtros plano punktą ir pavadinimą)</w:t>
            </w:r>
          </w:p>
        </w:tc>
      </w:tr>
      <w:tr w:rsidR="00801852">
        <w:trPr>
          <w:cantSplit/>
          <w:trHeight w:val="535"/>
        </w:trPr>
        <w:tc>
          <w:tcPr>
            <w:tcW w:w="565" w:type="dxa"/>
            <w:tcBorders>
              <w:top w:val="nil"/>
              <w:left w:val="single" w:sz="4" w:space="0" w:color="000000"/>
              <w:bottom w:val="single" w:sz="4" w:space="0" w:color="000000"/>
              <w:right w:val="nil"/>
            </w:tcBorders>
            <w:hideMark/>
          </w:tcPr>
          <w:p w:rsidR="00801852" w:rsidRDefault="00E62560">
            <w:pPr>
              <w:widowControl w:val="0"/>
              <w:suppressAutoHyphens/>
              <w:autoSpaceDN w:val="0"/>
              <w:rPr>
                <w:sz w:val="22"/>
                <w:szCs w:val="22"/>
                <w:lang w:eastAsia="zh-CN"/>
              </w:rPr>
            </w:pPr>
            <w:r>
              <w:rPr>
                <w:sz w:val="22"/>
                <w:szCs w:val="22"/>
              </w:rPr>
              <w:t>5.</w:t>
            </w:r>
          </w:p>
        </w:tc>
        <w:tc>
          <w:tcPr>
            <w:tcW w:w="3997" w:type="dxa"/>
            <w:tcBorders>
              <w:top w:val="nil"/>
              <w:left w:val="single" w:sz="4" w:space="0" w:color="000000"/>
              <w:bottom w:val="single" w:sz="4" w:space="0" w:color="000000"/>
              <w:right w:val="nil"/>
            </w:tcBorders>
            <w:vAlign w:val="center"/>
            <w:hideMark/>
          </w:tcPr>
          <w:p w:rsidR="00801852" w:rsidRDefault="00E62560">
            <w:pPr>
              <w:widowControl w:val="0"/>
              <w:tabs>
                <w:tab w:val="left" w:pos="567"/>
              </w:tabs>
              <w:suppressAutoHyphens/>
              <w:overflowPunct w:val="0"/>
              <w:autoSpaceDN w:val="0"/>
              <w:jc w:val="both"/>
              <w:rPr>
                <w:sz w:val="22"/>
                <w:szCs w:val="22"/>
                <w:lang w:eastAsia="zh-CN"/>
              </w:rPr>
            </w:pPr>
            <w:r>
              <w:rPr>
                <w:sz w:val="22"/>
                <w:szCs w:val="22"/>
              </w:rPr>
              <w:t xml:space="preserve">Planuojamų veiklų atitiktis Taisyklių IV </w:t>
            </w:r>
            <w:r>
              <w:rPr>
                <w:sz w:val="22"/>
                <w:szCs w:val="22"/>
              </w:rPr>
              <w:t>skyriuje nustatytoms remiamoms veikloms</w:t>
            </w:r>
          </w:p>
        </w:tc>
        <w:tc>
          <w:tcPr>
            <w:tcW w:w="4652" w:type="dxa"/>
            <w:tcBorders>
              <w:top w:val="nil"/>
              <w:left w:val="single" w:sz="4" w:space="0" w:color="000000"/>
              <w:bottom w:val="single" w:sz="4" w:space="0" w:color="000000"/>
              <w:right w:val="single" w:sz="4" w:space="0" w:color="000000"/>
            </w:tcBorders>
            <w:hideMark/>
          </w:tcPr>
          <w:p w:rsidR="00801852" w:rsidRDefault="00E62560">
            <w:pPr>
              <w:widowControl w:val="0"/>
              <w:suppressAutoHyphens/>
              <w:autoSpaceDE w:val="0"/>
              <w:snapToGrid w:val="0"/>
              <w:jc w:val="both"/>
              <w:rPr>
                <w:sz w:val="22"/>
                <w:szCs w:val="22"/>
                <w:lang w:eastAsia="zh-CN"/>
              </w:rPr>
            </w:pPr>
            <w:r>
              <w:rPr>
                <w:i/>
                <w:sz w:val="22"/>
                <w:szCs w:val="22"/>
              </w:rPr>
              <w:t xml:space="preserve">Nurodoma konkreti veikla </w:t>
            </w:r>
            <w:r>
              <w:rPr>
                <w:bCs/>
                <w:i/>
                <w:sz w:val="22"/>
                <w:szCs w:val="22"/>
              </w:rPr>
              <w:t>atitinkanti Taisyklėse numatytą veiklą</w:t>
            </w:r>
          </w:p>
        </w:tc>
      </w:tr>
      <w:tr w:rsidR="00801852">
        <w:trPr>
          <w:cantSplit/>
          <w:trHeight w:val="803"/>
        </w:trPr>
        <w:tc>
          <w:tcPr>
            <w:tcW w:w="565" w:type="dxa"/>
            <w:tcBorders>
              <w:top w:val="nil"/>
              <w:left w:val="single" w:sz="4" w:space="0" w:color="000000"/>
              <w:bottom w:val="single" w:sz="4" w:space="0" w:color="auto"/>
              <w:right w:val="nil"/>
            </w:tcBorders>
            <w:hideMark/>
          </w:tcPr>
          <w:p w:rsidR="00801852" w:rsidRDefault="00E62560">
            <w:pPr>
              <w:widowControl w:val="0"/>
              <w:suppressAutoHyphens/>
              <w:autoSpaceDN w:val="0"/>
              <w:rPr>
                <w:sz w:val="22"/>
                <w:szCs w:val="22"/>
                <w:lang w:eastAsia="zh-CN"/>
              </w:rPr>
            </w:pPr>
            <w:r>
              <w:rPr>
                <w:sz w:val="22"/>
                <w:szCs w:val="22"/>
              </w:rPr>
              <w:t>6.</w:t>
            </w:r>
          </w:p>
        </w:tc>
        <w:tc>
          <w:tcPr>
            <w:tcW w:w="3997" w:type="dxa"/>
            <w:tcBorders>
              <w:top w:val="nil"/>
              <w:left w:val="single" w:sz="4" w:space="0" w:color="000000"/>
              <w:bottom w:val="single" w:sz="4" w:space="0" w:color="auto"/>
              <w:right w:val="nil"/>
            </w:tcBorders>
            <w:vAlign w:val="center"/>
            <w:hideMark/>
          </w:tcPr>
          <w:p w:rsidR="00801852" w:rsidRDefault="00E62560">
            <w:pPr>
              <w:pStyle w:val="Standard"/>
              <w:tabs>
                <w:tab w:val="left" w:pos="900"/>
                <w:tab w:val="left" w:pos="1134"/>
                <w:tab w:val="left" w:pos="3600"/>
              </w:tabs>
              <w:ind w:firstLine="0"/>
              <w:jc w:val="both"/>
              <w:rPr>
                <w:rFonts w:ascii="Times New Roman" w:hAnsi="Times New Roman" w:cs="Times New Roman"/>
                <w:sz w:val="22"/>
                <w:szCs w:val="22"/>
              </w:rPr>
            </w:pPr>
            <w:r>
              <w:rPr>
                <w:rFonts w:ascii="Times New Roman" w:hAnsi="Times New Roman" w:cs="Times New Roman"/>
                <w:sz w:val="22"/>
                <w:szCs w:val="22"/>
              </w:rPr>
              <w:t>Vertinama, ar projekto veiklos bus vykdomos tinkamoje teritorijoje, kaip nurodyta Taisyklių 13.7 papunktyje</w:t>
            </w:r>
          </w:p>
        </w:tc>
        <w:tc>
          <w:tcPr>
            <w:tcW w:w="4652" w:type="dxa"/>
            <w:tcBorders>
              <w:top w:val="nil"/>
              <w:left w:val="single" w:sz="4" w:space="0" w:color="000000"/>
              <w:bottom w:val="single" w:sz="4" w:space="0" w:color="auto"/>
              <w:right w:val="single" w:sz="4" w:space="0" w:color="000000"/>
            </w:tcBorders>
            <w:hideMark/>
          </w:tcPr>
          <w:p w:rsidR="00801852" w:rsidRDefault="00E62560">
            <w:pPr>
              <w:widowControl w:val="0"/>
              <w:suppressAutoHyphens/>
              <w:autoSpaceDE w:val="0"/>
              <w:snapToGrid w:val="0"/>
              <w:jc w:val="both"/>
              <w:rPr>
                <w:sz w:val="22"/>
                <w:szCs w:val="22"/>
                <w:lang w:eastAsia="zh-CN"/>
              </w:rPr>
            </w:pPr>
            <w:r>
              <w:rPr>
                <w:i/>
                <w:iCs/>
                <w:sz w:val="22"/>
                <w:szCs w:val="22"/>
              </w:rPr>
              <w:t xml:space="preserve">Nurodoma </w:t>
            </w:r>
            <w:r>
              <w:rPr>
                <w:i/>
                <w:sz w:val="22"/>
                <w:szCs w:val="22"/>
              </w:rPr>
              <w:t>projekto</w:t>
            </w:r>
            <w:r>
              <w:rPr>
                <w:i/>
                <w:iCs/>
                <w:sz w:val="22"/>
                <w:szCs w:val="22"/>
              </w:rPr>
              <w:t xml:space="preserve"> įgyvendinimo teritorij</w:t>
            </w:r>
            <w:r>
              <w:rPr>
                <w:i/>
                <w:iCs/>
                <w:sz w:val="22"/>
                <w:szCs w:val="22"/>
              </w:rPr>
              <w:t>a</w:t>
            </w:r>
          </w:p>
        </w:tc>
      </w:tr>
      <w:tr w:rsidR="00801852">
        <w:trPr>
          <w:cantSplit/>
          <w:trHeight w:val="803"/>
        </w:trPr>
        <w:tc>
          <w:tcPr>
            <w:tcW w:w="565"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N w:val="0"/>
              <w:rPr>
                <w:sz w:val="22"/>
                <w:szCs w:val="22"/>
                <w:lang w:eastAsia="zh-CN"/>
              </w:rPr>
            </w:pPr>
            <w:r>
              <w:rPr>
                <w:sz w:val="22"/>
                <w:szCs w:val="22"/>
              </w:rPr>
              <w:t>7.</w:t>
            </w:r>
          </w:p>
        </w:tc>
        <w:tc>
          <w:tcPr>
            <w:tcW w:w="3997" w:type="dxa"/>
            <w:tcBorders>
              <w:top w:val="single" w:sz="4" w:space="0" w:color="auto"/>
              <w:left w:val="single" w:sz="4" w:space="0" w:color="auto"/>
              <w:bottom w:val="single" w:sz="4" w:space="0" w:color="auto"/>
              <w:right w:val="single" w:sz="4" w:space="0" w:color="auto"/>
            </w:tcBorders>
            <w:vAlign w:val="center"/>
            <w:hideMark/>
          </w:tcPr>
          <w:p w:rsidR="00801852" w:rsidRDefault="00E62560">
            <w:pPr>
              <w:pStyle w:val="Standard"/>
              <w:tabs>
                <w:tab w:val="left" w:pos="900"/>
                <w:tab w:val="left" w:pos="1134"/>
                <w:tab w:val="left" w:pos="3600"/>
              </w:tabs>
              <w:ind w:firstLine="0"/>
              <w:jc w:val="both"/>
              <w:rPr>
                <w:rFonts w:ascii="Times New Roman" w:hAnsi="Times New Roman" w:cs="Times New Roman"/>
                <w:sz w:val="22"/>
                <w:szCs w:val="22"/>
              </w:rPr>
            </w:pPr>
            <w:r>
              <w:rPr>
                <w:rFonts w:ascii="Times New Roman" w:hAnsi="Times New Roman" w:cs="Times New Roman"/>
                <w:sz w:val="22"/>
                <w:szCs w:val="22"/>
              </w:rPr>
              <w:t>Vertinama, ar užtikrinamas tinkamas ir pakankamas projekto finansavimo šaltinis</w:t>
            </w:r>
          </w:p>
        </w:tc>
        <w:tc>
          <w:tcPr>
            <w:tcW w:w="4652"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napToGrid w:val="0"/>
              <w:jc w:val="both"/>
              <w:rPr>
                <w:i/>
                <w:iCs/>
                <w:sz w:val="22"/>
                <w:szCs w:val="22"/>
                <w:lang w:eastAsia="zh-CN"/>
              </w:rPr>
            </w:pPr>
            <w:r>
              <w:rPr>
                <w:i/>
                <w:iCs/>
                <w:sz w:val="22"/>
                <w:szCs w:val="22"/>
              </w:rPr>
              <w:t xml:space="preserve">Pateikiamas savivaldybės tarybos sprendimas, banko sąskaitos išrašas, paskolos sutartis ar kitas dokumentas, kuriame patvirtinama pareiškėjo galimybės sumokėti numatytą </w:t>
            </w:r>
            <w:r>
              <w:rPr>
                <w:i/>
                <w:iCs/>
                <w:sz w:val="22"/>
                <w:szCs w:val="22"/>
              </w:rPr>
              <w:t>projekto išlaidų dalį</w:t>
            </w:r>
          </w:p>
        </w:tc>
      </w:tr>
    </w:tbl>
    <w:p w:rsidR="00801852" w:rsidRDefault="00801852">
      <w:pPr>
        <w:jc w:val="both"/>
        <w:rPr>
          <w:b/>
          <w:bCs/>
          <w:sz w:val="22"/>
          <w:szCs w:val="22"/>
        </w:rPr>
      </w:pPr>
    </w:p>
    <w:p w:rsidR="00801852" w:rsidRDefault="00E62560">
      <w:pPr>
        <w:jc w:val="both"/>
        <w:rPr>
          <w:b/>
          <w:bCs/>
          <w:sz w:val="22"/>
          <w:szCs w:val="22"/>
        </w:rPr>
      </w:pPr>
      <w:r>
        <w:rPr>
          <w:b/>
          <w:bCs/>
          <w:sz w:val="22"/>
          <w:szCs w:val="22"/>
        </w:rPr>
        <w:t>IX. INFORMACIJA, REIKALINGA PROJEKTO ATITIKČIAI SPECIALIESIEMS PROJEKTŲ ATRANKOS KRITERIJAMS ĮVERTINTI:</w:t>
      </w:r>
    </w:p>
    <w:p w:rsidR="00801852" w:rsidRDefault="00801852">
      <w:pPr>
        <w:jc w:val="both"/>
        <w:rPr>
          <w:b/>
          <w:bCs/>
          <w:sz w:val="22"/>
          <w:szCs w:val="22"/>
        </w:rPr>
      </w:pPr>
    </w:p>
    <w:p w:rsidR="00801852" w:rsidRDefault="00E62560">
      <w:pPr>
        <w:ind w:firstLine="709"/>
        <w:jc w:val="both"/>
        <w:rPr>
          <w:bCs/>
          <w:i/>
          <w:sz w:val="22"/>
          <w:szCs w:val="22"/>
        </w:rPr>
      </w:pPr>
      <w:r>
        <w:rPr>
          <w:b/>
          <w:bCs/>
          <w:sz w:val="22"/>
          <w:szCs w:val="22"/>
        </w:rPr>
        <w:t>1. Pagal Priemonės veiklos sritį „Parama investicijoms į visų rūšių mažos apimties infrastruktūrą“</w:t>
      </w:r>
      <w:r>
        <w:rPr>
          <w:i/>
          <w:iCs/>
          <w:color w:val="000000"/>
          <w:sz w:val="22"/>
          <w:szCs w:val="22"/>
        </w:rPr>
        <w:t xml:space="preserve">(Pateikiama informacija, </w:t>
      </w:r>
      <w:r>
        <w:rPr>
          <w:bCs/>
          <w:i/>
          <w:iCs/>
          <w:sz w:val="22"/>
          <w:szCs w:val="22"/>
        </w:rPr>
        <w:t>pa</w:t>
      </w:r>
      <w:r>
        <w:rPr>
          <w:bCs/>
          <w:i/>
          <w:sz w:val="22"/>
          <w:szCs w:val="22"/>
        </w:rPr>
        <w:t>grindžianti projekto atitiktį specialiesiems projektų atrankos kriterijams):</w:t>
      </w:r>
    </w:p>
    <w:p w:rsidR="00801852" w:rsidRDefault="00801852">
      <w:pPr>
        <w:ind w:firstLine="709"/>
        <w:jc w:val="both"/>
        <w:rPr>
          <w:bCs/>
          <w:i/>
          <w:sz w:val="22"/>
          <w:szCs w:val="22"/>
        </w:rPr>
      </w:pPr>
    </w:p>
    <w:p w:rsidR="00801852" w:rsidRDefault="00E62560">
      <w:pPr>
        <w:tabs>
          <w:tab w:val="left" w:pos="993"/>
          <w:tab w:val="left" w:pos="1134"/>
        </w:tabs>
        <w:suppressAutoHyphens/>
        <w:autoSpaceDN w:val="0"/>
        <w:spacing w:line="360" w:lineRule="auto"/>
        <w:ind w:firstLine="567"/>
        <w:jc w:val="both"/>
        <w:rPr>
          <w:sz w:val="22"/>
          <w:szCs w:val="22"/>
          <w:lang w:eastAsia="zh-CN"/>
        </w:rPr>
      </w:pPr>
      <w:r>
        <w:rPr>
          <w:sz w:val="22"/>
          <w:szCs w:val="22"/>
          <w:lang w:eastAsia="zh-CN"/>
        </w:rPr>
        <w:t>1.1.</w:t>
      </w:r>
      <w:r>
        <w:rPr>
          <w:sz w:val="22"/>
          <w:szCs w:val="22"/>
          <w:lang w:eastAsia="zh-CN"/>
        </w:rPr>
        <w:tab/>
      </w:r>
      <w:r>
        <w:rPr>
          <w:rFonts w:eastAsia="Calibri"/>
          <w:bCs/>
          <w:spacing w:val="10"/>
          <w:sz w:val="22"/>
          <w:szCs w:val="22"/>
        </w:rPr>
        <w:t>Marijampolės regionas:</w:t>
      </w:r>
    </w:p>
    <w:tbl>
      <w:tblPr>
        <w:tblW w:w="9678"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tblPr>
      <w:tblGrid>
        <w:gridCol w:w="392"/>
        <w:gridCol w:w="3135"/>
        <w:gridCol w:w="3986"/>
        <w:gridCol w:w="2165"/>
      </w:tblGrid>
      <w:tr w:rsidR="00801852">
        <w:tc>
          <w:tcPr>
            <w:tcW w:w="39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color w:val="00000A"/>
                <w:sz w:val="22"/>
                <w:szCs w:val="22"/>
                <w:lang w:eastAsia="lt-LT"/>
              </w:rPr>
            </w:pPr>
            <w:r>
              <w:rPr>
                <w:color w:val="00000A"/>
                <w:sz w:val="22"/>
                <w:szCs w:val="22"/>
                <w:lang w:eastAsia="lt-LT"/>
              </w:rPr>
              <w:t>Eil. Nr.</w:t>
            </w:r>
          </w:p>
        </w:tc>
        <w:tc>
          <w:tcPr>
            <w:tcW w:w="3135"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jc w:val="both"/>
              <w:textAlignment w:val="baseline"/>
              <w:rPr>
                <w:color w:val="00000A"/>
                <w:sz w:val="22"/>
                <w:szCs w:val="22"/>
                <w:lang w:eastAsia="lt-LT"/>
              </w:rPr>
            </w:pPr>
            <w:r>
              <w:rPr>
                <w:bCs/>
                <w:color w:val="00000A"/>
                <w:sz w:val="22"/>
                <w:szCs w:val="22"/>
                <w:lang w:eastAsia="lt-LT"/>
              </w:rPr>
              <w:t>Specialiojo</w:t>
            </w:r>
            <w:r>
              <w:rPr>
                <w:color w:val="00000A"/>
                <w:sz w:val="22"/>
                <w:szCs w:val="22"/>
                <w:lang w:eastAsia="lt-LT"/>
              </w:rPr>
              <w:t xml:space="preserve"> atrankos kriterijaus pavadinimas</w:t>
            </w:r>
          </w:p>
        </w:tc>
        <w:tc>
          <w:tcPr>
            <w:tcW w:w="398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72" w:lineRule="exact"/>
              <w:ind w:left="253"/>
              <w:jc w:val="center"/>
              <w:textAlignment w:val="baseline"/>
              <w:rPr>
                <w:color w:val="00000A"/>
                <w:sz w:val="22"/>
                <w:szCs w:val="22"/>
                <w:lang w:eastAsia="lt-LT"/>
              </w:rPr>
            </w:pPr>
            <w:r>
              <w:rPr>
                <w:color w:val="00000A"/>
                <w:sz w:val="22"/>
                <w:szCs w:val="22"/>
                <w:lang w:eastAsia="lt-LT"/>
              </w:rPr>
              <w:t>Atitikties pagrindimas</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72" w:lineRule="exact"/>
              <w:ind w:left="253"/>
              <w:jc w:val="center"/>
              <w:textAlignment w:val="baseline"/>
              <w:rPr>
                <w:color w:val="00000A"/>
                <w:sz w:val="22"/>
                <w:szCs w:val="22"/>
                <w:lang w:eastAsia="lt-LT"/>
              </w:rPr>
            </w:pPr>
            <w:r>
              <w:rPr>
                <w:color w:val="00000A"/>
                <w:sz w:val="22"/>
                <w:szCs w:val="22"/>
                <w:lang w:eastAsia="lt-LT"/>
              </w:rPr>
              <w:t>Informacijos šaltiniai</w:t>
            </w:r>
          </w:p>
        </w:tc>
      </w:tr>
      <w:tr w:rsidR="00801852">
        <w:tc>
          <w:tcPr>
            <w:tcW w:w="39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color w:val="00000A"/>
                <w:sz w:val="22"/>
                <w:szCs w:val="22"/>
                <w:lang w:eastAsia="lt-LT"/>
              </w:rPr>
            </w:pPr>
            <w:r>
              <w:rPr>
                <w:color w:val="00000A"/>
                <w:sz w:val="22"/>
                <w:szCs w:val="22"/>
                <w:lang w:eastAsia="lt-LT"/>
              </w:rPr>
              <w:t>1.</w:t>
            </w:r>
          </w:p>
        </w:tc>
        <w:tc>
          <w:tcPr>
            <w:tcW w:w="313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72" w:lineRule="exact"/>
              <w:jc w:val="both"/>
              <w:textAlignment w:val="baseline"/>
              <w:rPr>
                <w:color w:val="00000A"/>
                <w:sz w:val="22"/>
                <w:szCs w:val="22"/>
                <w:lang w:eastAsia="lt-LT"/>
              </w:rPr>
            </w:pPr>
            <w:r>
              <w:rPr>
                <w:color w:val="00000A"/>
                <w:sz w:val="22"/>
                <w:szCs w:val="22"/>
                <w:lang w:eastAsia="lt-LT"/>
              </w:rPr>
              <w:t>Projektu sutvarkyta avarinės būklės ar galimos</w:t>
            </w:r>
            <w:r>
              <w:rPr>
                <w:color w:val="00000A"/>
                <w:sz w:val="22"/>
                <w:szCs w:val="22"/>
                <w:lang w:eastAsia="lt-LT"/>
              </w:rPr>
              <w:t xml:space="preserve"> avarinės būklės požymius turinti viešoji infrastruktūra</w:t>
            </w:r>
          </w:p>
        </w:tc>
        <w:tc>
          <w:tcPr>
            <w:tcW w:w="398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color w:val="00000A"/>
                <w:sz w:val="22"/>
                <w:szCs w:val="22"/>
                <w:lang w:eastAsia="lt-LT"/>
              </w:rPr>
            </w:pPr>
            <w:r>
              <w:rPr>
                <w:i/>
                <w:color w:val="00000A"/>
                <w:sz w:val="22"/>
                <w:szCs w:val="22"/>
                <w:lang w:eastAsia="lt-LT"/>
              </w:rPr>
              <w:t xml:space="preserve">Pateikiami dokumentai, pagrindžiantys atitiktį atrankos kriterijui, </w:t>
            </w:r>
            <w:r>
              <w:rPr>
                <w:bCs/>
                <w:i/>
                <w:color w:val="00000A"/>
                <w:sz w:val="22"/>
                <w:szCs w:val="22"/>
                <w:lang w:eastAsia="lt-LT"/>
              </w:rPr>
              <w:t xml:space="preserve">parengti </w:t>
            </w:r>
            <w:r>
              <w:rPr>
                <w:i/>
                <w:color w:val="00000A"/>
                <w:sz w:val="22"/>
                <w:szCs w:val="22"/>
                <w:lang w:eastAsia="lt-LT"/>
              </w:rPr>
              <w:t xml:space="preserve">vadovaujantis </w:t>
            </w:r>
            <w:r>
              <w:rPr>
                <w:i/>
                <w:color w:val="000000"/>
                <w:sz w:val="22"/>
                <w:szCs w:val="22"/>
              </w:rPr>
              <w:t>Statybos techniniu reglamentu STR 1.03.01:2016 „Statybiniai tyrimai. Statinio avarija“</w:t>
            </w:r>
            <w:r>
              <w:rPr>
                <w:i/>
                <w:color w:val="00000A"/>
                <w:sz w:val="22"/>
                <w:szCs w:val="22"/>
                <w:lang w:eastAsia="lt-LT"/>
              </w:rPr>
              <w:t>:</w:t>
            </w:r>
          </w:p>
          <w:p w:rsidR="00801852" w:rsidRDefault="00E62560">
            <w:pPr>
              <w:overflowPunct w:val="0"/>
              <w:ind w:left="840" w:hanging="360"/>
              <w:jc w:val="both"/>
              <w:textAlignment w:val="baseline"/>
              <w:rPr>
                <w:i/>
                <w:color w:val="00000A"/>
                <w:sz w:val="22"/>
                <w:szCs w:val="22"/>
                <w:lang w:eastAsia="lt-LT"/>
              </w:rPr>
            </w:pPr>
            <w:r>
              <w:rPr>
                <w:color w:val="00000A"/>
                <w:sz w:val="22"/>
                <w:szCs w:val="22"/>
                <w:lang w:eastAsia="lt-LT"/>
              </w:rPr>
              <w:lastRenderedPageBreak/>
              <w:t>-</w:t>
            </w:r>
            <w:r>
              <w:rPr>
                <w:color w:val="00000A"/>
                <w:sz w:val="22"/>
                <w:szCs w:val="22"/>
                <w:lang w:eastAsia="lt-LT"/>
              </w:rPr>
              <w:tab/>
            </w:r>
            <w:r>
              <w:rPr>
                <w:i/>
                <w:color w:val="00000A"/>
                <w:sz w:val="22"/>
                <w:szCs w:val="22"/>
                <w:lang w:eastAsia="lt-LT"/>
              </w:rPr>
              <w:t xml:space="preserve">statinio </w:t>
            </w:r>
            <w:r>
              <w:rPr>
                <w:i/>
                <w:color w:val="00000A"/>
                <w:sz w:val="22"/>
                <w:szCs w:val="22"/>
                <w:lang w:eastAsia="lt-LT"/>
              </w:rPr>
              <w:t>ekspertizės aktas;</w:t>
            </w:r>
          </w:p>
          <w:p w:rsidR="00801852" w:rsidRDefault="00E62560">
            <w:pPr>
              <w:overflowPunct w:val="0"/>
              <w:ind w:left="840" w:hanging="360"/>
              <w:jc w:val="both"/>
              <w:textAlignment w:val="baseline"/>
              <w:rPr>
                <w:i/>
                <w:color w:val="00000A"/>
                <w:sz w:val="22"/>
                <w:szCs w:val="22"/>
                <w:lang w:eastAsia="lt-LT"/>
              </w:rPr>
            </w:pPr>
            <w:r>
              <w:rPr>
                <w:color w:val="00000A"/>
                <w:sz w:val="22"/>
                <w:szCs w:val="22"/>
                <w:lang w:eastAsia="lt-LT"/>
              </w:rPr>
              <w:t>-</w:t>
            </w:r>
            <w:r>
              <w:rPr>
                <w:color w:val="00000A"/>
                <w:sz w:val="22"/>
                <w:szCs w:val="22"/>
                <w:lang w:eastAsia="lt-LT"/>
              </w:rPr>
              <w:tab/>
            </w:r>
            <w:r>
              <w:rPr>
                <w:i/>
                <w:color w:val="00000A"/>
                <w:sz w:val="22"/>
                <w:szCs w:val="22"/>
                <w:lang w:eastAsia="lt-LT"/>
              </w:rPr>
              <w:t>statinio pripažinimo avariniu aktas;</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ind w:hanging="16"/>
              <w:jc w:val="both"/>
              <w:textAlignment w:val="baseline"/>
              <w:rPr>
                <w:i/>
                <w:color w:val="00000A"/>
                <w:sz w:val="22"/>
                <w:szCs w:val="22"/>
                <w:lang w:eastAsia="lt-LT"/>
              </w:rPr>
            </w:pPr>
            <w:r>
              <w:rPr>
                <w:i/>
                <w:color w:val="00000A"/>
                <w:sz w:val="22"/>
                <w:szCs w:val="22"/>
                <w:lang w:eastAsia="lt-LT"/>
              </w:rPr>
              <w:lastRenderedPageBreak/>
              <w:t>Projektinis pasiūlymas ir statinio ekspertizės aktas ir (arba) statinio pripažinimo avariniu aktas</w:t>
            </w:r>
          </w:p>
        </w:tc>
      </w:tr>
      <w:tr w:rsidR="00801852">
        <w:tc>
          <w:tcPr>
            <w:tcW w:w="39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color w:val="00000A"/>
                <w:sz w:val="22"/>
                <w:szCs w:val="22"/>
                <w:lang w:eastAsia="lt-LT"/>
              </w:rPr>
            </w:pPr>
            <w:r>
              <w:rPr>
                <w:color w:val="00000A"/>
                <w:sz w:val="22"/>
                <w:szCs w:val="22"/>
                <w:lang w:eastAsia="lt-LT"/>
              </w:rPr>
              <w:lastRenderedPageBreak/>
              <w:t>2.</w:t>
            </w:r>
          </w:p>
        </w:tc>
        <w:tc>
          <w:tcPr>
            <w:tcW w:w="313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72" w:lineRule="exact"/>
              <w:ind w:left="5" w:hanging="5"/>
              <w:jc w:val="both"/>
              <w:textAlignment w:val="baseline"/>
              <w:rPr>
                <w:rFonts w:eastAsia="SimSun"/>
                <w:color w:val="00000A"/>
                <w:sz w:val="22"/>
                <w:szCs w:val="22"/>
                <w:lang w:eastAsia="zh-CN" w:bidi="hi-IN"/>
              </w:rPr>
            </w:pPr>
            <w:r>
              <w:rPr>
                <w:color w:val="00000A"/>
                <w:sz w:val="22"/>
                <w:szCs w:val="22"/>
                <w:lang w:eastAsia="lt-LT"/>
              </w:rPr>
              <w:t>Projektas prisideda prie gyvenimo kokybės, laisvalaikio, sporto ar kultūrinės veiklos bei užimtumo skatinimo kaime  (</w:t>
            </w:r>
            <w:r>
              <w:rPr>
                <w:i/>
                <w:color w:val="00000A"/>
                <w:sz w:val="22"/>
                <w:szCs w:val="22"/>
                <w:lang w:eastAsia="lt-LT"/>
              </w:rPr>
              <w:t>tam skirta ne mažiau kaip 50 proc. tinkamų finansuoti projekto išlaidų)</w:t>
            </w:r>
          </w:p>
        </w:tc>
        <w:tc>
          <w:tcPr>
            <w:tcW w:w="398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color w:val="00000A"/>
                <w:sz w:val="22"/>
                <w:szCs w:val="22"/>
                <w:lang w:eastAsia="lt-LT"/>
              </w:rPr>
            </w:pPr>
            <w:r>
              <w:rPr>
                <w:i/>
                <w:iCs/>
                <w:color w:val="00000A"/>
                <w:sz w:val="22"/>
                <w:szCs w:val="22"/>
                <w:lang w:eastAsia="lt-LT"/>
              </w:rPr>
              <w:t>Nurodykite, kokios projekto veiklos ir jų rezultatai tai pagrindžia</w:t>
            </w:r>
            <w:r>
              <w:rPr>
                <w:i/>
                <w:iCs/>
                <w:color w:val="00000A"/>
                <w:sz w:val="22"/>
                <w:szCs w:val="22"/>
                <w:lang w:eastAsia="lt-LT"/>
              </w:rPr>
              <w:t xml:space="preserve">. </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iCs/>
                <w:color w:val="00000A"/>
                <w:sz w:val="22"/>
                <w:szCs w:val="22"/>
                <w:lang w:eastAsia="lt-LT"/>
              </w:rPr>
            </w:pPr>
            <w:r>
              <w:rPr>
                <w:i/>
                <w:color w:val="00000A"/>
                <w:sz w:val="22"/>
                <w:szCs w:val="22"/>
                <w:lang w:eastAsia="lt-LT"/>
              </w:rPr>
              <w:t>Projektinis pasiūlymas</w:t>
            </w:r>
          </w:p>
        </w:tc>
      </w:tr>
      <w:tr w:rsidR="00801852">
        <w:tc>
          <w:tcPr>
            <w:tcW w:w="39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color w:val="00000A"/>
                <w:sz w:val="22"/>
                <w:szCs w:val="22"/>
                <w:lang w:eastAsia="lt-LT"/>
              </w:rPr>
            </w:pPr>
            <w:r>
              <w:rPr>
                <w:color w:val="00000A"/>
                <w:sz w:val="22"/>
                <w:szCs w:val="22"/>
                <w:lang w:eastAsia="lt-LT"/>
              </w:rPr>
              <w:t>3.</w:t>
            </w:r>
          </w:p>
        </w:tc>
        <w:tc>
          <w:tcPr>
            <w:tcW w:w="313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ind w:right="161"/>
              <w:jc w:val="both"/>
              <w:textAlignment w:val="baseline"/>
              <w:rPr>
                <w:rFonts w:eastAsia="SimSun"/>
                <w:color w:val="00000A"/>
                <w:sz w:val="22"/>
                <w:szCs w:val="22"/>
                <w:lang w:eastAsia="zh-CN" w:bidi="hi-IN"/>
              </w:rPr>
            </w:pPr>
            <w:r>
              <w:rPr>
                <w:color w:val="00000A"/>
                <w:sz w:val="22"/>
                <w:szCs w:val="22"/>
                <w:lang w:eastAsia="lt-LT"/>
              </w:rPr>
              <w:t xml:space="preserve">Projektu sudaromos sąlygos gyvenamosios vietovės kompleksinei socialinei, kultūrinei, ekonominei ir aplinkosauginei plėtrai </w:t>
            </w:r>
            <w:r>
              <w:rPr>
                <w:i/>
                <w:color w:val="00000A"/>
                <w:sz w:val="22"/>
                <w:szCs w:val="22"/>
                <w:lang w:eastAsia="lt-LT"/>
              </w:rPr>
              <w:t>(poveikis ne mažiau kaip 2 veiklos sritims)</w:t>
            </w:r>
          </w:p>
        </w:tc>
        <w:tc>
          <w:tcPr>
            <w:tcW w:w="398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color w:val="00000A"/>
                <w:sz w:val="22"/>
                <w:szCs w:val="22"/>
                <w:lang w:eastAsia="lt-LT"/>
              </w:rPr>
            </w:pPr>
            <w:r>
              <w:rPr>
                <w:i/>
                <w:color w:val="00000A"/>
                <w:sz w:val="22"/>
                <w:szCs w:val="22"/>
                <w:lang w:eastAsia="lt-LT"/>
              </w:rPr>
              <w:t xml:space="preserve">Nurodykite ne mažiau kaip 2 sritis, kurias derinant užtikrinama kompleksinė gyvenamosios vietovės plėtra, pateikite informaciją, kokios projektinio pasiūlymo V dalyje nurodytos veiklos, ir jų rezultatai tai pagrindžia. </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color w:val="00000A"/>
                <w:sz w:val="22"/>
                <w:szCs w:val="22"/>
                <w:lang w:eastAsia="lt-LT"/>
              </w:rPr>
            </w:pPr>
            <w:r>
              <w:rPr>
                <w:i/>
                <w:color w:val="00000A"/>
                <w:sz w:val="22"/>
                <w:szCs w:val="22"/>
                <w:lang w:eastAsia="lt-LT"/>
              </w:rPr>
              <w:t>Projektinis pasiūlymas“</w:t>
            </w:r>
          </w:p>
        </w:tc>
      </w:tr>
    </w:tbl>
    <w:p w:rsidR="00801852" w:rsidRDefault="00801852">
      <w:pPr>
        <w:tabs>
          <w:tab w:val="left" w:pos="-2319"/>
        </w:tabs>
        <w:autoSpaceDN w:val="0"/>
        <w:spacing w:after="160" w:line="242" w:lineRule="auto"/>
        <w:rPr>
          <w:rFonts w:eastAsia="SimSun"/>
          <w:color w:val="00000A"/>
          <w:sz w:val="22"/>
          <w:szCs w:val="22"/>
          <w:lang w:eastAsia="zh-CN" w:bidi="hi-IN"/>
        </w:rPr>
      </w:pPr>
    </w:p>
    <w:p w:rsidR="00801852" w:rsidRDefault="00E62560">
      <w:pPr>
        <w:tabs>
          <w:tab w:val="left" w:pos="993"/>
          <w:tab w:val="left" w:pos="1134"/>
        </w:tabs>
        <w:suppressAutoHyphens/>
        <w:autoSpaceDN w:val="0"/>
        <w:spacing w:line="360" w:lineRule="auto"/>
        <w:ind w:firstLine="567"/>
        <w:jc w:val="both"/>
        <w:rPr>
          <w:sz w:val="22"/>
          <w:szCs w:val="22"/>
          <w:lang w:eastAsia="lt-LT"/>
        </w:rPr>
      </w:pPr>
      <w:r>
        <w:rPr>
          <w:sz w:val="22"/>
          <w:szCs w:val="22"/>
          <w:lang w:eastAsia="lt-LT"/>
        </w:rPr>
        <w:t>1.2.</w:t>
      </w:r>
      <w:r>
        <w:rPr>
          <w:sz w:val="22"/>
          <w:szCs w:val="22"/>
          <w:lang w:eastAsia="lt-LT"/>
        </w:rPr>
        <w:tab/>
      </w:r>
      <w:r>
        <w:rPr>
          <w:rFonts w:eastAsia="Calibri"/>
          <w:bCs/>
          <w:sz w:val="22"/>
          <w:szCs w:val="22"/>
        </w:rPr>
        <w:t>Uteno</w:t>
      </w:r>
      <w:r>
        <w:rPr>
          <w:rFonts w:eastAsia="Calibri"/>
          <w:bCs/>
          <w:sz w:val="22"/>
          <w:szCs w:val="22"/>
        </w:rPr>
        <w:t>s regionas:</w:t>
      </w:r>
    </w:p>
    <w:tbl>
      <w:tblPr>
        <w:tblW w:w="9675"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tblPr>
      <w:tblGrid>
        <w:gridCol w:w="397"/>
        <w:gridCol w:w="3146"/>
        <w:gridCol w:w="3968"/>
        <w:gridCol w:w="2164"/>
      </w:tblGrid>
      <w:tr w:rsidR="00801852">
        <w:tc>
          <w:tcPr>
            <w:tcW w:w="39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78" w:lineRule="exact"/>
              <w:rPr>
                <w:color w:val="00000A"/>
                <w:sz w:val="22"/>
                <w:szCs w:val="22"/>
                <w:lang w:eastAsia="lt-LT"/>
              </w:rPr>
            </w:pPr>
            <w:r>
              <w:rPr>
                <w:color w:val="00000A"/>
                <w:sz w:val="22"/>
                <w:szCs w:val="22"/>
                <w:lang w:eastAsia="lt-LT"/>
              </w:rPr>
              <w:t>Eil. Nr.</w:t>
            </w:r>
          </w:p>
        </w:tc>
        <w:tc>
          <w:tcPr>
            <w:tcW w:w="3147"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autoSpaceDN w:val="0"/>
              <w:rPr>
                <w:color w:val="00000A"/>
                <w:sz w:val="22"/>
                <w:szCs w:val="22"/>
                <w:lang w:eastAsia="lt-LT"/>
              </w:rPr>
            </w:pPr>
            <w:r>
              <w:rPr>
                <w:bCs/>
                <w:color w:val="00000A"/>
                <w:sz w:val="22"/>
                <w:szCs w:val="22"/>
                <w:lang w:eastAsia="lt-LT"/>
              </w:rPr>
              <w:t>Specialiojo</w:t>
            </w:r>
            <w:r>
              <w:rPr>
                <w:color w:val="00000A"/>
                <w:sz w:val="22"/>
                <w:szCs w:val="22"/>
                <w:lang w:eastAsia="lt-LT"/>
              </w:rPr>
              <w:t xml:space="preserve"> atrankos kriterijaus pavadinimas</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ind w:left="307"/>
              <w:jc w:val="center"/>
              <w:rPr>
                <w:color w:val="00000A"/>
                <w:sz w:val="22"/>
                <w:szCs w:val="22"/>
                <w:lang w:eastAsia="lt-LT"/>
              </w:rPr>
            </w:pPr>
            <w:r>
              <w:rPr>
                <w:color w:val="00000A"/>
                <w:sz w:val="22"/>
                <w:szCs w:val="22"/>
                <w:lang w:eastAsia="lt-LT"/>
              </w:rPr>
              <w:t>Atitikties pagrindimas</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ind w:left="307"/>
              <w:jc w:val="center"/>
              <w:rPr>
                <w:color w:val="00000A"/>
                <w:sz w:val="22"/>
                <w:szCs w:val="22"/>
                <w:lang w:eastAsia="lt-LT"/>
              </w:rPr>
            </w:pPr>
            <w:r>
              <w:rPr>
                <w:color w:val="00000A"/>
                <w:sz w:val="22"/>
                <w:szCs w:val="22"/>
                <w:lang w:eastAsia="lt-LT"/>
              </w:rPr>
              <w:t>Informacijos šaltiniai</w:t>
            </w:r>
          </w:p>
        </w:tc>
      </w:tr>
      <w:tr w:rsidR="00801852">
        <w:tc>
          <w:tcPr>
            <w:tcW w:w="39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1.</w:t>
            </w:r>
          </w:p>
        </w:tc>
        <w:tc>
          <w:tcPr>
            <w:tcW w:w="314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69" w:lineRule="exact"/>
              <w:ind w:right="182"/>
              <w:jc w:val="both"/>
              <w:rPr>
                <w:rFonts w:eastAsia="SimSun"/>
                <w:color w:val="00000A"/>
                <w:sz w:val="22"/>
                <w:szCs w:val="22"/>
                <w:lang w:eastAsia="zh-CN" w:bidi="hi-IN"/>
              </w:rPr>
            </w:pPr>
            <w:r>
              <w:rPr>
                <w:color w:val="00000A"/>
                <w:sz w:val="22"/>
                <w:szCs w:val="22"/>
                <w:lang w:eastAsia="lt-LT"/>
              </w:rPr>
              <w:t>Projektu sudaromos sąlygos gyvenamosios vietovės kompleksinei socialinei, kultūrinei, ekonominei ir aplinkosauginei plėtrai (</w:t>
            </w:r>
            <w:r>
              <w:rPr>
                <w:i/>
                <w:color w:val="00000A"/>
                <w:sz w:val="22"/>
                <w:szCs w:val="22"/>
                <w:lang w:eastAsia="lt-LT"/>
              </w:rPr>
              <w:t xml:space="preserve">poveikis ne </w:t>
            </w:r>
            <w:r>
              <w:rPr>
                <w:i/>
                <w:color w:val="00000A"/>
                <w:sz w:val="22"/>
                <w:szCs w:val="22"/>
                <w:lang w:eastAsia="lt-LT"/>
              </w:rPr>
              <w:t>mažiau kaip 2 sritims</w:t>
            </w:r>
            <w:r>
              <w:rPr>
                <w:color w:val="00000A"/>
                <w:sz w:val="22"/>
                <w:szCs w:val="22"/>
                <w:lang w:eastAsia="lt-LT"/>
              </w:rPr>
              <w:t>)</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color w:val="00000A"/>
                <w:sz w:val="22"/>
                <w:szCs w:val="22"/>
                <w:lang w:eastAsia="lt-LT"/>
              </w:rPr>
            </w:pPr>
            <w:r>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t xml:space="preserve">Projektinis </w:t>
            </w:r>
            <w:r>
              <w:rPr>
                <w:i/>
                <w:color w:val="00000A"/>
                <w:sz w:val="22"/>
                <w:szCs w:val="22"/>
                <w:lang w:eastAsia="lt-LT"/>
              </w:rPr>
              <w:t>pasiūlymas</w:t>
            </w:r>
          </w:p>
        </w:tc>
      </w:tr>
      <w:tr w:rsidR="00801852">
        <w:tc>
          <w:tcPr>
            <w:tcW w:w="39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2.</w:t>
            </w:r>
          </w:p>
        </w:tc>
        <w:tc>
          <w:tcPr>
            <w:tcW w:w="314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69" w:lineRule="exact"/>
              <w:ind w:right="19"/>
              <w:jc w:val="both"/>
              <w:rPr>
                <w:color w:val="00000A"/>
                <w:sz w:val="22"/>
                <w:szCs w:val="22"/>
                <w:lang w:eastAsia="lt-LT"/>
              </w:rPr>
            </w:pPr>
            <w:r>
              <w:rPr>
                <w:color w:val="00000A"/>
                <w:sz w:val="22"/>
                <w:szCs w:val="22"/>
                <w:lang w:eastAsia="lt-LT"/>
              </w:rPr>
              <w:t>Projekte numatyta paviršinio ar gruntinio vandens surinkimo ir nuleidimo sistemų įrengimas ir (arba) atnaujinimas, geriamojo vandens tiekimo, vandens gerinimo, geležies šalinimo sistemų įrengimas ir (arba) atnaujinimas</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t>Nurodykite, ar įgyvend</w:t>
            </w:r>
            <w:r>
              <w:rPr>
                <w:i/>
                <w:color w:val="00000A"/>
                <w:sz w:val="22"/>
                <w:szCs w:val="22"/>
                <w:lang w:eastAsia="lt-LT"/>
              </w:rPr>
              <w:t>inant projekte numatytas veiklas, yra bent 1 veikla, skirta paviršinio ar gruntinio vandens surinkimo ir nuleidimo sistemų įrengimui ir (arba) atnaujinimui, geriamojo vandens tiekimo, vandens gerinimo, geležies šalinimo sistemų įrengimui ir (arba) atnaujin</w:t>
            </w:r>
            <w:r>
              <w:rPr>
                <w:i/>
                <w:color w:val="00000A"/>
                <w:sz w:val="22"/>
                <w:szCs w:val="22"/>
                <w:lang w:eastAsia="lt-LT"/>
              </w:rPr>
              <w:t xml:space="preserve">imui ir nurodykite jos pavadinimą. </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t>Projektinis pasiūlymas</w:t>
            </w:r>
          </w:p>
        </w:tc>
      </w:tr>
      <w:tr w:rsidR="00801852">
        <w:tc>
          <w:tcPr>
            <w:tcW w:w="39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3.</w:t>
            </w:r>
          </w:p>
        </w:tc>
        <w:tc>
          <w:tcPr>
            <w:tcW w:w="314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69" w:lineRule="exact"/>
              <w:ind w:right="48"/>
              <w:jc w:val="both"/>
              <w:rPr>
                <w:rFonts w:eastAsia="SimSun"/>
                <w:color w:val="00000A"/>
                <w:sz w:val="22"/>
                <w:szCs w:val="22"/>
                <w:lang w:eastAsia="zh-CN" w:bidi="hi-IN"/>
              </w:rPr>
            </w:pPr>
            <w:r>
              <w:rPr>
                <w:color w:val="00000A"/>
                <w:sz w:val="22"/>
                <w:szCs w:val="22"/>
                <w:lang w:eastAsia="lt-LT"/>
              </w:rPr>
              <w:t>Projekte numatytas pastatų ir (arba) viešųjų erdvių tvarkymas, kuriuose planuojama vykdyti veiklas,įvardytas bendruomenių inicijuotose Vietos plėtros strategijose.</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t xml:space="preserve">Nurodykite, ar įgyvendinant </w:t>
            </w:r>
            <w:r>
              <w:rPr>
                <w:i/>
                <w:color w:val="00000A"/>
                <w:sz w:val="22"/>
                <w:szCs w:val="22"/>
                <w:lang w:eastAsia="lt-LT"/>
              </w:rPr>
              <w:t>projekte numatytas veiklas, yra bent 1 (viena) veikla, skirta pastatų ir (arba) viešųjų erdvių tvarkymui, kuriuose planuojama vykdyti veiklas,įvardytas bendruomenių inicijuotose Vietos plėtros strategijose (toliau –VPS).</w:t>
            </w:r>
          </w:p>
          <w:p w:rsidR="00801852" w:rsidRDefault="00E62560">
            <w:pPr>
              <w:autoSpaceDN w:val="0"/>
              <w:jc w:val="both"/>
              <w:rPr>
                <w:color w:val="00000A"/>
                <w:sz w:val="22"/>
                <w:szCs w:val="22"/>
                <w:lang w:eastAsia="lt-LT"/>
              </w:rPr>
            </w:pPr>
            <w:r>
              <w:rPr>
                <w:i/>
                <w:color w:val="00000A"/>
                <w:sz w:val="22"/>
                <w:szCs w:val="22"/>
                <w:lang w:eastAsia="lt-LT"/>
              </w:rPr>
              <w:t>Pateikiama VPS dalies ištraukos kop</w:t>
            </w:r>
            <w:r>
              <w:rPr>
                <w:i/>
                <w:color w:val="00000A"/>
                <w:sz w:val="22"/>
                <w:szCs w:val="22"/>
                <w:lang w:eastAsia="lt-LT"/>
              </w:rPr>
              <w:t xml:space="preserve">ija, patvirtinta vietos veiklos grupės vadovo, kurioje nurodytos planuojamos vykdyti veiklos regioniniu projektu  planuojamuose tvarkyti objektuose. </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t>Projektinis pasiūlymas;  VPS dalies ištraukos kopija</w:t>
            </w:r>
          </w:p>
        </w:tc>
      </w:tr>
      <w:tr w:rsidR="00801852">
        <w:tc>
          <w:tcPr>
            <w:tcW w:w="39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4.</w:t>
            </w:r>
          </w:p>
        </w:tc>
        <w:tc>
          <w:tcPr>
            <w:tcW w:w="314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69" w:lineRule="exact"/>
              <w:ind w:right="29"/>
              <w:jc w:val="both"/>
              <w:rPr>
                <w:rFonts w:eastAsia="SimSun"/>
                <w:color w:val="00000A"/>
                <w:sz w:val="22"/>
                <w:szCs w:val="22"/>
                <w:lang w:eastAsia="zh-CN" w:bidi="hi-IN"/>
              </w:rPr>
            </w:pPr>
            <w:r>
              <w:rPr>
                <w:color w:val="00000A"/>
                <w:sz w:val="22"/>
                <w:szCs w:val="22"/>
                <w:lang w:eastAsia="lt-LT"/>
              </w:rPr>
              <w:t xml:space="preserve">Projekte numatytas vietinių reikšmės kelių ar jų </w:t>
            </w:r>
            <w:r>
              <w:rPr>
                <w:color w:val="00000A"/>
                <w:sz w:val="22"/>
                <w:szCs w:val="22"/>
                <w:lang w:eastAsia="lt-LT"/>
              </w:rPr>
              <w:t>atkarpų ir (arba) pėsčiųjų ir (arba) dviračių takų ar jų atkarpų gerinimas (įskaitant naujų dviračių takų tiesimą) iki gyventojų lankomų objektų (</w:t>
            </w:r>
            <w:r>
              <w:rPr>
                <w:i/>
                <w:color w:val="00000A"/>
                <w:sz w:val="22"/>
                <w:szCs w:val="22"/>
                <w:lang w:eastAsia="lt-LT"/>
              </w:rPr>
              <w:t xml:space="preserve">universalių daugiafunkcinių paslaugų centrų, ambulatorijų, bendruomenės </w:t>
            </w:r>
            <w:r>
              <w:rPr>
                <w:i/>
                <w:color w:val="00000A"/>
                <w:sz w:val="22"/>
                <w:szCs w:val="22"/>
                <w:lang w:eastAsia="lt-LT"/>
              </w:rPr>
              <w:lastRenderedPageBreak/>
              <w:t>namų, poilsio ir sporto infrastruktūro</w:t>
            </w:r>
            <w:r>
              <w:rPr>
                <w:i/>
                <w:color w:val="00000A"/>
                <w:sz w:val="22"/>
                <w:szCs w:val="22"/>
                <w:lang w:eastAsia="lt-LT"/>
              </w:rPr>
              <w:t>s objektų, kapinių</w:t>
            </w:r>
            <w:r>
              <w:rPr>
                <w:color w:val="00000A"/>
                <w:sz w:val="22"/>
                <w:szCs w:val="22"/>
                <w:lang w:eastAsia="lt-LT"/>
              </w:rPr>
              <w:t xml:space="preserve">). </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lastRenderedPageBreak/>
              <w:t>Nurodykite, ar įgyvendinant projekte numatytas veiklas yra bent 1 (viena) veikla, skirtavietinių reikšmės kelių ar jų atkarpų ir (arba) pėsčiųjų, ir (arba) dviračių takų ar jų atkarpų gerinimui iki gyventojų lankomų objektų.</w:t>
            </w:r>
          </w:p>
          <w:p w:rsidR="00801852" w:rsidRDefault="00E62560">
            <w:pPr>
              <w:autoSpaceDN w:val="0"/>
              <w:jc w:val="both"/>
              <w:rPr>
                <w:color w:val="00000A"/>
                <w:sz w:val="22"/>
                <w:szCs w:val="22"/>
                <w:lang w:eastAsia="lt-LT"/>
              </w:rPr>
            </w:pPr>
            <w:r>
              <w:rPr>
                <w:i/>
                <w:color w:val="00000A"/>
                <w:sz w:val="22"/>
                <w:szCs w:val="22"/>
                <w:lang w:eastAsia="lt-LT"/>
              </w:rPr>
              <w:t>Pateikiama:</w:t>
            </w:r>
            <w:r>
              <w:rPr>
                <w:bCs/>
                <w:i/>
                <w:color w:val="00000A"/>
                <w:sz w:val="22"/>
                <w:szCs w:val="22"/>
                <w:lang w:eastAsia="lt-LT"/>
              </w:rPr>
              <w:t xml:space="preserve">planuojamo rekonstruoti kelio ar jo ruožo (įskaitant </w:t>
            </w:r>
            <w:r>
              <w:rPr>
                <w:i/>
                <w:color w:val="00000A"/>
                <w:sz w:val="22"/>
                <w:szCs w:val="22"/>
                <w:lang w:eastAsia="lt-LT"/>
              </w:rPr>
              <w:t>pėsčiųjų ir (arba) dviračių takus ar jų atkarpas)</w:t>
            </w:r>
            <w:r>
              <w:rPr>
                <w:bCs/>
                <w:i/>
                <w:color w:val="00000A"/>
                <w:sz w:val="22"/>
                <w:szCs w:val="22"/>
                <w:lang w:eastAsia="lt-LT"/>
              </w:rPr>
              <w:t xml:space="preserve"> žemėlapiai,  kuriuose pateikiama informacija, ar </w:t>
            </w:r>
            <w:r>
              <w:rPr>
                <w:bCs/>
                <w:i/>
                <w:color w:val="00000A"/>
                <w:sz w:val="22"/>
                <w:szCs w:val="22"/>
                <w:lang w:eastAsia="lt-LT"/>
              </w:rPr>
              <w:lastRenderedPageBreak/>
              <w:t xml:space="preserve">planuojama vystyti kelių infrastruktūra eina </w:t>
            </w:r>
            <w:r>
              <w:rPr>
                <w:i/>
                <w:color w:val="00000A"/>
                <w:sz w:val="22"/>
                <w:szCs w:val="22"/>
                <w:lang w:eastAsia="lt-LT"/>
              </w:rPr>
              <w:t>iki nurodytų gyventojų lankomų objektų.</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lastRenderedPageBreak/>
              <w:t>Projekti</w:t>
            </w:r>
            <w:r>
              <w:rPr>
                <w:i/>
                <w:color w:val="00000A"/>
                <w:sz w:val="22"/>
                <w:szCs w:val="22"/>
                <w:lang w:eastAsia="lt-LT"/>
              </w:rPr>
              <w:t xml:space="preserve">nis pasiūlymas; Pateikti </w:t>
            </w:r>
            <w:r>
              <w:rPr>
                <w:bCs/>
                <w:i/>
                <w:color w:val="00000A"/>
                <w:sz w:val="22"/>
                <w:szCs w:val="22"/>
                <w:lang w:eastAsia="lt-LT"/>
              </w:rPr>
              <w:t>žemėlapiai</w:t>
            </w:r>
          </w:p>
        </w:tc>
      </w:tr>
    </w:tbl>
    <w:p w:rsidR="00801852" w:rsidRDefault="00801852">
      <w:pPr>
        <w:autoSpaceDN w:val="0"/>
        <w:spacing w:after="160" w:line="242" w:lineRule="auto"/>
        <w:rPr>
          <w:rFonts w:eastAsia="SimSun"/>
          <w:color w:val="00000A"/>
          <w:sz w:val="22"/>
          <w:szCs w:val="22"/>
          <w:lang w:eastAsia="zh-CN" w:bidi="hi-IN"/>
        </w:rPr>
      </w:pPr>
    </w:p>
    <w:p w:rsidR="00801852" w:rsidRDefault="00E62560">
      <w:pPr>
        <w:tabs>
          <w:tab w:val="left" w:pos="993"/>
          <w:tab w:val="left" w:pos="1134"/>
        </w:tabs>
        <w:suppressAutoHyphens/>
        <w:autoSpaceDN w:val="0"/>
        <w:spacing w:line="360" w:lineRule="auto"/>
        <w:ind w:firstLine="567"/>
        <w:jc w:val="both"/>
        <w:rPr>
          <w:sz w:val="22"/>
          <w:szCs w:val="22"/>
          <w:lang w:eastAsia="lt-LT"/>
        </w:rPr>
      </w:pPr>
      <w:r>
        <w:rPr>
          <w:sz w:val="22"/>
          <w:szCs w:val="22"/>
          <w:lang w:eastAsia="lt-LT"/>
        </w:rPr>
        <w:t>1.3.</w:t>
      </w:r>
      <w:r>
        <w:rPr>
          <w:sz w:val="22"/>
          <w:szCs w:val="22"/>
          <w:lang w:eastAsia="lt-LT"/>
        </w:rPr>
        <w:tab/>
      </w:r>
      <w:r>
        <w:rPr>
          <w:rFonts w:eastAsia="Calibri"/>
          <w:bCs/>
          <w:sz w:val="22"/>
          <w:szCs w:val="22"/>
        </w:rPr>
        <w:t>Tauragės regionas:</w:t>
      </w:r>
    </w:p>
    <w:tbl>
      <w:tblPr>
        <w:tblW w:w="9645"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tblPr>
      <w:tblGrid>
        <w:gridCol w:w="427"/>
        <w:gridCol w:w="3120"/>
        <w:gridCol w:w="3971"/>
        <w:gridCol w:w="2127"/>
      </w:tblGrid>
      <w:tr w:rsidR="00801852">
        <w:trPr>
          <w:trHeight w:val="569"/>
        </w:trPr>
        <w:tc>
          <w:tcPr>
            <w:tcW w:w="426"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center"/>
              <w:rPr>
                <w:color w:val="00000A"/>
                <w:sz w:val="22"/>
                <w:szCs w:val="22"/>
                <w:lang w:eastAsia="lt-LT"/>
              </w:rPr>
            </w:pPr>
            <w:r>
              <w:rPr>
                <w:color w:val="00000A"/>
                <w:sz w:val="22"/>
                <w:szCs w:val="22"/>
                <w:lang w:eastAsia="lt-LT"/>
              </w:rPr>
              <w:t>Eil. Nr.</w:t>
            </w:r>
          </w:p>
        </w:tc>
        <w:tc>
          <w:tcPr>
            <w:tcW w:w="311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autoSpaceDN w:val="0"/>
              <w:rPr>
                <w:color w:val="00000A"/>
                <w:sz w:val="22"/>
                <w:szCs w:val="22"/>
                <w:lang w:eastAsia="lt-LT"/>
              </w:rPr>
            </w:pPr>
            <w:r>
              <w:rPr>
                <w:bCs/>
                <w:color w:val="00000A"/>
                <w:sz w:val="22"/>
                <w:szCs w:val="22"/>
                <w:lang w:eastAsia="lt-LT"/>
              </w:rPr>
              <w:t>Specialiojo</w:t>
            </w:r>
            <w:r>
              <w:rPr>
                <w:color w:val="00000A"/>
                <w:sz w:val="22"/>
                <w:szCs w:val="22"/>
                <w:lang w:eastAsia="lt-LT"/>
              </w:rPr>
              <w:t xml:space="preserve"> atrankos kriterijaus pavadinimas</w:t>
            </w:r>
          </w:p>
        </w:tc>
        <w:tc>
          <w:tcPr>
            <w:tcW w:w="3969" w:type="dxa"/>
            <w:tcBorders>
              <w:top w:val="single" w:sz="6" w:space="0" w:color="000001"/>
              <w:left w:val="single" w:sz="6" w:space="0" w:color="000001"/>
              <w:bottom w:val="single" w:sz="6" w:space="0" w:color="000001"/>
              <w:right w:val="single" w:sz="4" w:space="0" w:color="auto"/>
            </w:tcBorders>
            <w:vAlign w:val="center"/>
            <w:hideMark/>
          </w:tcPr>
          <w:p w:rsidR="00801852" w:rsidRDefault="00E62560">
            <w:pPr>
              <w:autoSpaceDN w:val="0"/>
              <w:spacing w:line="288" w:lineRule="exact"/>
              <w:jc w:val="center"/>
              <w:rPr>
                <w:color w:val="00000A"/>
                <w:sz w:val="22"/>
                <w:szCs w:val="22"/>
                <w:lang w:eastAsia="lt-LT"/>
              </w:rPr>
            </w:pPr>
            <w:r>
              <w:rPr>
                <w:color w:val="00000A"/>
                <w:sz w:val="22"/>
                <w:szCs w:val="22"/>
                <w:lang w:eastAsia="lt-LT"/>
              </w:rPr>
              <w:t>Atitikties pagrindimas</w:t>
            </w:r>
          </w:p>
        </w:tc>
        <w:tc>
          <w:tcPr>
            <w:tcW w:w="2126" w:type="dxa"/>
            <w:tcBorders>
              <w:top w:val="single" w:sz="6" w:space="0" w:color="000001"/>
              <w:left w:val="single" w:sz="6" w:space="0" w:color="000001"/>
              <w:bottom w:val="single" w:sz="6" w:space="0" w:color="000001"/>
              <w:right w:val="single" w:sz="4" w:space="0" w:color="auto"/>
            </w:tcBorders>
            <w:hideMark/>
          </w:tcPr>
          <w:p w:rsidR="00801852" w:rsidRDefault="00E62560">
            <w:pPr>
              <w:autoSpaceDN w:val="0"/>
              <w:spacing w:line="288" w:lineRule="exact"/>
              <w:jc w:val="center"/>
              <w:rPr>
                <w:color w:val="00000A"/>
                <w:sz w:val="22"/>
                <w:szCs w:val="22"/>
                <w:lang w:eastAsia="lt-LT"/>
              </w:rPr>
            </w:pPr>
            <w:r>
              <w:rPr>
                <w:color w:val="00000A"/>
                <w:sz w:val="22"/>
                <w:szCs w:val="22"/>
                <w:lang w:eastAsia="lt-LT"/>
              </w:rPr>
              <w:t>Informacijos šaltiniai</w:t>
            </w:r>
          </w:p>
        </w:tc>
      </w:tr>
      <w:tr w:rsidR="00801852">
        <w:trPr>
          <w:trHeight w:val="126"/>
        </w:trPr>
        <w:tc>
          <w:tcPr>
            <w:tcW w:w="426" w:type="dxa"/>
            <w:tcBorders>
              <w:top w:val="single" w:sz="6" w:space="0" w:color="000001"/>
              <w:left w:val="single" w:sz="6" w:space="0" w:color="000001"/>
              <w:bottom w:val="single" w:sz="6" w:space="0" w:color="000001"/>
              <w:right w:val="single" w:sz="6" w:space="0" w:color="000001"/>
            </w:tcBorders>
          </w:tcPr>
          <w:p w:rsidR="00801852" w:rsidRDefault="00E62560">
            <w:pPr>
              <w:autoSpaceDN w:val="0"/>
              <w:jc w:val="center"/>
              <w:rPr>
                <w:color w:val="00000A"/>
                <w:sz w:val="22"/>
                <w:szCs w:val="22"/>
                <w:lang w:eastAsia="lt-LT"/>
              </w:rPr>
            </w:pPr>
            <w:r>
              <w:rPr>
                <w:color w:val="00000A"/>
                <w:sz w:val="22"/>
                <w:szCs w:val="22"/>
                <w:lang w:eastAsia="lt-LT"/>
              </w:rPr>
              <w:t>1.</w:t>
            </w:r>
          </w:p>
          <w:p w:rsidR="00801852" w:rsidRDefault="00801852">
            <w:pPr>
              <w:autoSpaceDN w:val="0"/>
              <w:jc w:val="center"/>
              <w:rPr>
                <w:color w:val="00000A"/>
                <w:sz w:val="22"/>
                <w:szCs w:val="22"/>
                <w:lang w:eastAsia="lt-LT"/>
              </w:rPr>
            </w:pPr>
          </w:p>
        </w:tc>
        <w:tc>
          <w:tcPr>
            <w:tcW w:w="3118" w:type="dxa"/>
            <w:tcBorders>
              <w:top w:val="single" w:sz="6" w:space="0" w:color="000001"/>
              <w:left w:val="single" w:sz="6" w:space="0" w:color="000001"/>
              <w:bottom w:val="single" w:sz="6" w:space="0" w:color="000001"/>
              <w:right w:val="single" w:sz="4" w:space="0" w:color="auto"/>
            </w:tcBorders>
            <w:hideMark/>
          </w:tcPr>
          <w:p w:rsidR="00801852" w:rsidRDefault="00E62560">
            <w:pPr>
              <w:autoSpaceDN w:val="0"/>
              <w:ind w:firstLine="5"/>
              <w:jc w:val="both"/>
              <w:rPr>
                <w:color w:val="00000A"/>
                <w:sz w:val="22"/>
                <w:szCs w:val="22"/>
                <w:lang w:eastAsia="lt-LT"/>
              </w:rPr>
            </w:pPr>
            <w:r>
              <w:rPr>
                <w:color w:val="00000A"/>
                <w:sz w:val="22"/>
                <w:szCs w:val="22"/>
                <w:lang w:eastAsia="lt-LT"/>
              </w:rPr>
              <w:t xml:space="preserve">Ar patvirtinate, kad projektas įgyvendinamas kaimo gyvenamojoje vietovėje, kurioje yra </w:t>
            </w:r>
            <w:r>
              <w:rPr>
                <w:color w:val="00000A"/>
                <w:sz w:val="22"/>
                <w:szCs w:val="22"/>
                <w:lang w:eastAsia="lt-LT"/>
              </w:rPr>
              <w:t>įstaiga, įmonė, institucija, bažnyčia ar kitas subjektas:</w:t>
            </w:r>
          </w:p>
          <w:p w:rsidR="00801852" w:rsidRDefault="00E62560">
            <w:pPr>
              <w:autoSpaceDN w:val="0"/>
              <w:ind w:hanging="16"/>
              <w:jc w:val="both"/>
              <w:rPr>
                <w:color w:val="00000A"/>
                <w:sz w:val="22"/>
                <w:szCs w:val="22"/>
                <w:lang w:eastAsia="lt-LT"/>
              </w:rPr>
            </w:pPr>
            <w:r>
              <w:rPr>
                <w:color w:val="00000A"/>
                <w:sz w:val="22"/>
                <w:szCs w:val="22"/>
                <w:lang w:eastAsia="lt-LT"/>
              </w:rPr>
              <w:t>- vietovė, kurioje yra 1 (vienas) subjektas;</w:t>
            </w:r>
          </w:p>
          <w:p w:rsidR="00801852" w:rsidRDefault="00E62560">
            <w:pPr>
              <w:tabs>
                <w:tab w:val="left" w:pos="3743"/>
              </w:tabs>
              <w:autoSpaceDN w:val="0"/>
              <w:ind w:right="164"/>
              <w:jc w:val="both"/>
              <w:rPr>
                <w:color w:val="00000A"/>
                <w:sz w:val="22"/>
                <w:szCs w:val="22"/>
                <w:lang w:eastAsia="lt-LT"/>
              </w:rPr>
            </w:pPr>
            <w:r>
              <w:rPr>
                <w:color w:val="00000A"/>
                <w:sz w:val="22"/>
                <w:szCs w:val="22"/>
                <w:lang w:eastAsia="lt-LT"/>
              </w:rPr>
              <w:t xml:space="preserve"> - vietovė, kurioje yra 2 (du)  subjektai;</w:t>
            </w:r>
          </w:p>
          <w:p w:rsidR="00801852" w:rsidRDefault="00E62560">
            <w:pPr>
              <w:widowControl w:val="0"/>
              <w:suppressAutoHyphens/>
              <w:autoSpaceDE w:val="0"/>
              <w:ind w:right="-165"/>
              <w:rPr>
                <w:color w:val="00000A"/>
                <w:sz w:val="22"/>
                <w:szCs w:val="22"/>
                <w:lang w:eastAsia="lt-LT"/>
              </w:rPr>
            </w:pPr>
            <w:r>
              <w:rPr>
                <w:color w:val="00000A"/>
                <w:sz w:val="22"/>
                <w:szCs w:val="22"/>
                <w:lang w:eastAsia="lt-LT"/>
              </w:rPr>
              <w:t xml:space="preserve"> - vietovė, kurioje yra 3 (trys) ar daugiau subjektų.</w:t>
            </w:r>
          </w:p>
        </w:tc>
        <w:tc>
          <w:tcPr>
            <w:tcW w:w="3969" w:type="dxa"/>
            <w:tcBorders>
              <w:top w:val="single" w:sz="6" w:space="0" w:color="000001"/>
              <w:left w:val="single" w:sz="4" w:space="0" w:color="auto"/>
              <w:bottom w:val="single" w:sz="6" w:space="0" w:color="000001"/>
              <w:right w:val="single" w:sz="4" w:space="0" w:color="auto"/>
            </w:tcBorders>
          </w:tcPr>
          <w:p w:rsidR="00801852" w:rsidRDefault="00E62560">
            <w:pPr>
              <w:jc w:val="center"/>
              <w:rPr>
                <w:szCs w:val="24"/>
                <w:lang w:eastAsia="zh-CN"/>
              </w:rPr>
            </w:pPr>
            <w:r>
              <w:t>□ Taip     □ Ne</w:t>
            </w:r>
          </w:p>
          <w:p w:rsidR="00801852" w:rsidRDefault="00801852">
            <w:pPr>
              <w:jc w:val="center"/>
            </w:pPr>
          </w:p>
          <w:p w:rsidR="00801852" w:rsidRDefault="00801852">
            <w:pPr>
              <w:jc w:val="center"/>
            </w:pPr>
          </w:p>
          <w:p w:rsidR="00801852" w:rsidRDefault="00801852">
            <w:pPr>
              <w:jc w:val="center"/>
            </w:pPr>
          </w:p>
          <w:p w:rsidR="00801852" w:rsidRDefault="00801852">
            <w:pPr>
              <w:jc w:val="center"/>
            </w:pPr>
          </w:p>
          <w:p w:rsidR="00801852" w:rsidRDefault="00801852">
            <w:pPr>
              <w:jc w:val="center"/>
            </w:pPr>
          </w:p>
          <w:p w:rsidR="00801852" w:rsidRDefault="00E62560">
            <w:pPr>
              <w:jc w:val="center"/>
            </w:pPr>
            <w:r>
              <w:t>□ Taip     □ Ne</w:t>
            </w:r>
          </w:p>
          <w:p w:rsidR="00801852" w:rsidRDefault="00801852">
            <w:pPr>
              <w:jc w:val="center"/>
            </w:pPr>
          </w:p>
          <w:p w:rsidR="00801852" w:rsidRDefault="00E62560">
            <w:pPr>
              <w:jc w:val="center"/>
            </w:pPr>
            <w:r>
              <w:t>□ Taip     □ Ne</w:t>
            </w:r>
          </w:p>
          <w:p w:rsidR="00801852" w:rsidRDefault="00801852">
            <w:pPr>
              <w:jc w:val="center"/>
            </w:pPr>
          </w:p>
          <w:p w:rsidR="00801852" w:rsidRDefault="00E62560">
            <w:pPr>
              <w:jc w:val="center"/>
            </w:pPr>
            <w:r>
              <w:t>□</w:t>
            </w:r>
            <w:r>
              <w:t xml:space="preserve"> Taip     □ Ne</w:t>
            </w:r>
          </w:p>
          <w:p w:rsidR="00801852" w:rsidRDefault="00E62560">
            <w:pPr>
              <w:widowControl w:val="0"/>
              <w:suppressAutoHyphens/>
              <w:autoSpaceDE w:val="0"/>
              <w:jc w:val="both"/>
              <w:rPr>
                <w:i/>
                <w:sz w:val="22"/>
                <w:szCs w:val="22"/>
                <w:lang w:eastAsia="zh-CN"/>
              </w:rPr>
            </w:pPr>
            <w:r>
              <w:rPr>
                <w:i/>
                <w:sz w:val="22"/>
                <w:szCs w:val="22"/>
              </w:rPr>
              <w:t>Nurodykite pateiktų subjektų pavadinimus.</w:t>
            </w:r>
          </w:p>
        </w:tc>
        <w:tc>
          <w:tcPr>
            <w:tcW w:w="2126" w:type="dxa"/>
            <w:tcBorders>
              <w:top w:val="single" w:sz="6" w:space="0" w:color="000001"/>
              <w:left w:val="single" w:sz="4" w:space="0" w:color="auto"/>
              <w:bottom w:val="single" w:sz="6" w:space="0" w:color="000001"/>
              <w:right w:val="single" w:sz="4" w:space="0" w:color="auto"/>
            </w:tcBorders>
            <w:hideMark/>
          </w:tcPr>
          <w:p w:rsidR="00801852" w:rsidRDefault="00E62560">
            <w:pPr>
              <w:autoSpaceDN w:val="0"/>
              <w:rPr>
                <w:i/>
                <w:sz w:val="22"/>
                <w:szCs w:val="22"/>
                <w:lang w:eastAsia="lt-LT"/>
              </w:rPr>
            </w:pPr>
            <w:r>
              <w:rPr>
                <w:i/>
                <w:sz w:val="22"/>
                <w:szCs w:val="22"/>
                <w:lang w:eastAsia="lt-LT"/>
              </w:rPr>
              <w:t>Projektinis pasiūlymas;</w:t>
            </w:r>
          </w:p>
          <w:p w:rsidR="00801852" w:rsidRDefault="00E62560">
            <w:pPr>
              <w:autoSpaceDN w:val="0"/>
              <w:rPr>
                <w:i/>
                <w:sz w:val="22"/>
                <w:szCs w:val="22"/>
                <w:lang w:eastAsia="lt-LT"/>
              </w:rPr>
            </w:pPr>
            <w:r>
              <w:rPr>
                <w:i/>
                <w:sz w:val="22"/>
                <w:szCs w:val="22"/>
                <w:lang w:eastAsia="lt-LT"/>
              </w:rPr>
              <w:t>VĮ Registrų centras http://www.registrucentras.lt/ ;</w:t>
            </w:r>
          </w:p>
          <w:p w:rsidR="00801852" w:rsidRDefault="00E62560">
            <w:pPr>
              <w:autoSpaceDN w:val="0"/>
              <w:rPr>
                <w:i/>
                <w:sz w:val="22"/>
                <w:szCs w:val="22"/>
                <w:lang w:eastAsia="lt-LT"/>
              </w:rPr>
            </w:pPr>
            <w:r>
              <w:rPr>
                <w:i/>
                <w:sz w:val="22"/>
                <w:szCs w:val="22"/>
                <w:lang w:eastAsia="lt-LT"/>
              </w:rPr>
              <w:t>„Verslo žinios“ Lietuvos įmonių katalogas</w:t>
            </w:r>
          </w:p>
          <w:p w:rsidR="00801852" w:rsidRDefault="00E62560">
            <w:pPr>
              <w:autoSpaceDN w:val="0"/>
              <w:rPr>
                <w:i/>
                <w:sz w:val="22"/>
                <w:szCs w:val="22"/>
                <w:lang w:eastAsia="lt-LT"/>
              </w:rPr>
            </w:pPr>
            <w:r>
              <w:rPr>
                <w:i/>
                <w:sz w:val="22"/>
                <w:szCs w:val="22"/>
                <w:lang w:eastAsia="lt-LT"/>
              </w:rPr>
              <w:t>http://rekvizitai.vz.lt/imones/ ;</w:t>
            </w:r>
          </w:p>
          <w:p w:rsidR="00801852" w:rsidRDefault="00E62560">
            <w:pPr>
              <w:autoSpaceDN w:val="0"/>
              <w:rPr>
                <w:i/>
                <w:color w:val="FF0000"/>
                <w:sz w:val="22"/>
                <w:szCs w:val="22"/>
                <w:lang w:eastAsia="lt-LT"/>
              </w:rPr>
            </w:pPr>
            <w:r>
              <w:rPr>
                <w:i/>
                <w:sz w:val="22"/>
                <w:szCs w:val="22"/>
                <w:lang w:eastAsia="lt-LT"/>
              </w:rPr>
              <w:t xml:space="preserve">Savivaldybių tinklalapiai – skiltis struktūra </w:t>
            </w:r>
            <w:r>
              <w:rPr>
                <w:i/>
                <w:sz w:val="22"/>
                <w:szCs w:val="22"/>
                <w:lang w:eastAsia="lt-LT"/>
              </w:rPr>
              <w:t>ir kontaktai</w:t>
            </w:r>
          </w:p>
        </w:tc>
      </w:tr>
      <w:tr w:rsidR="00801852">
        <w:tc>
          <w:tcPr>
            <w:tcW w:w="426"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center"/>
              <w:rPr>
                <w:color w:val="00000A"/>
                <w:sz w:val="22"/>
                <w:szCs w:val="22"/>
                <w:lang w:eastAsia="lt-LT"/>
              </w:rPr>
            </w:pPr>
            <w:r>
              <w:rPr>
                <w:color w:val="00000A"/>
                <w:sz w:val="22"/>
                <w:szCs w:val="22"/>
                <w:lang w:eastAsia="lt-LT"/>
              </w:rPr>
              <w:t>2.</w:t>
            </w:r>
          </w:p>
        </w:tc>
        <w:tc>
          <w:tcPr>
            <w:tcW w:w="3118"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ind w:left="5" w:hanging="5"/>
              <w:jc w:val="both"/>
              <w:rPr>
                <w:rFonts w:eastAsia="SimSun"/>
                <w:color w:val="00000A"/>
                <w:sz w:val="22"/>
                <w:szCs w:val="22"/>
                <w:lang w:eastAsia="zh-CN" w:bidi="hi-IN"/>
              </w:rPr>
            </w:pPr>
            <w:r>
              <w:rPr>
                <w:color w:val="00000A"/>
                <w:sz w:val="22"/>
                <w:szCs w:val="22"/>
                <w:lang w:eastAsia="lt-LT"/>
              </w:rPr>
              <w:t>Projektu sudaromos sąlygos gyvenamosios vietovės         kompleksinei socialinei, kultūrinei, ekonominei ir                    aplinkosauginei plėtrai (</w:t>
            </w:r>
            <w:r>
              <w:rPr>
                <w:i/>
                <w:color w:val="00000A"/>
                <w:sz w:val="22"/>
                <w:szCs w:val="22"/>
                <w:lang w:eastAsia="lt-LT"/>
              </w:rPr>
              <w:t>poveikis ne mažiau kaip 2  sritims )</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sz w:val="22"/>
                <w:szCs w:val="22"/>
                <w:lang w:eastAsia="lt-LT"/>
              </w:rPr>
            </w:pPr>
            <w:r>
              <w:rPr>
                <w:i/>
                <w:sz w:val="22"/>
                <w:szCs w:val="22"/>
                <w:lang w:eastAsia="lt-LT"/>
              </w:rPr>
              <w:t xml:space="preserve">Nurodykite ne mažiau kaip 2 sritis, kurias </w:t>
            </w:r>
            <w:r>
              <w:rPr>
                <w:i/>
                <w:sz w:val="22"/>
                <w:szCs w:val="22"/>
                <w:lang w:eastAsia="lt-LT"/>
              </w:rPr>
              <w:t>derinant užtikrinama kompleksinė gyvenamosios vietovės plėtra, pateikite informaciją, kokios projektinio pasiūlymo V dalyje nurodytos veiklos, ir jų rezultatai tai pagrindžia.</w:t>
            </w:r>
          </w:p>
        </w:tc>
        <w:tc>
          <w:tcPr>
            <w:tcW w:w="2126"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t xml:space="preserve">Projektinis pasiūlymas </w:t>
            </w:r>
          </w:p>
        </w:tc>
      </w:tr>
      <w:tr w:rsidR="00801852">
        <w:trPr>
          <w:trHeight w:val="1023"/>
        </w:trPr>
        <w:tc>
          <w:tcPr>
            <w:tcW w:w="426"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center"/>
              <w:rPr>
                <w:color w:val="00000A"/>
                <w:sz w:val="22"/>
                <w:szCs w:val="22"/>
                <w:lang w:eastAsia="lt-LT"/>
              </w:rPr>
            </w:pPr>
            <w:r>
              <w:rPr>
                <w:color w:val="00000A"/>
                <w:sz w:val="22"/>
                <w:szCs w:val="22"/>
                <w:lang w:eastAsia="lt-LT"/>
              </w:rPr>
              <w:t>3.</w:t>
            </w:r>
          </w:p>
        </w:tc>
        <w:tc>
          <w:tcPr>
            <w:tcW w:w="3118"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ind w:left="5" w:hanging="5"/>
              <w:jc w:val="both"/>
              <w:rPr>
                <w:color w:val="00000A"/>
                <w:sz w:val="22"/>
                <w:szCs w:val="22"/>
                <w:lang w:eastAsia="lt-LT"/>
              </w:rPr>
            </w:pPr>
            <w:r>
              <w:rPr>
                <w:color w:val="00000A"/>
                <w:sz w:val="22"/>
                <w:szCs w:val="22"/>
                <w:lang w:eastAsia="lt-LT"/>
              </w:rPr>
              <w:t>Projekto investicijomis atnaujinama (tvarkoma, gerin</w:t>
            </w:r>
            <w:r>
              <w:rPr>
                <w:color w:val="00000A"/>
                <w:sz w:val="22"/>
                <w:szCs w:val="22"/>
                <w:lang w:eastAsia="lt-LT"/>
              </w:rPr>
              <w:t>ama,    rekonstruojama) esama viešoji infrastruktūra, nekuriant naujos</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sz w:val="22"/>
                <w:szCs w:val="22"/>
                <w:lang w:eastAsia="lt-LT"/>
              </w:rPr>
            </w:pPr>
            <w:r>
              <w:rPr>
                <w:bCs/>
                <w:i/>
                <w:iCs/>
                <w:spacing w:val="10"/>
                <w:sz w:val="22"/>
                <w:szCs w:val="22"/>
                <w:lang w:eastAsia="lt-LT"/>
              </w:rPr>
              <w:t>Pateikiamas nekilnojamojo turto registro centrinio duomenų banko išrašas arba pareiškėjo apskaitos duomenų išrašas.</w:t>
            </w:r>
          </w:p>
        </w:tc>
        <w:tc>
          <w:tcPr>
            <w:tcW w:w="2126"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bCs/>
                <w:i/>
                <w:iCs/>
                <w:spacing w:val="10"/>
                <w:sz w:val="22"/>
                <w:szCs w:val="22"/>
                <w:lang w:eastAsia="lt-LT"/>
              </w:rPr>
            </w:pPr>
            <w:r>
              <w:rPr>
                <w:i/>
                <w:sz w:val="22"/>
                <w:szCs w:val="22"/>
                <w:lang w:eastAsia="lt-LT"/>
              </w:rPr>
              <w:t xml:space="preserve">Projektinis pasiūlymas,  </w:t>
            </w:r>
            <w:r>
              <w:rPr>
                <w:bCs/>
                <w:i/>
                <w:iCs/>
                <w:spacing w:val="10"/>
                <w:sz w:val="22"/>
                <w:szCs w:val="22"/>
                <w:lang w:eastAsia="lt-LT"/>
              </w:rPr>
              <w:t>nekilnojamojo turto registro duomenys, parei</w:t>
            </w:r>
            <w:r>
              <w:rPr>
                <w:bCs/>
                <w:i/>
                <w:iCs/>
                <w:spacing w:val="10"/>
                <w:sz w:val="22"/>
                <w:szCs w:val="22"/>
                <w:lang w:eastAsia="lt-LT"/>
              </w:rPr>
              <w:t>škėjo apskaitos duomenys</w:t>
            </w:r>
          </w:p>
        </w:tc>
      </w:tr>
      <w:tr w:rsidR="00801852">
        <w:tc>
          <w:tcPr>
            <w:tcW w:w="426" w:type="dxa"/>
            <w:tcBorders>
              <w:top w:val="single" w:sz="6" w:space="0" w:color="000001"/>
              <w:left w:val="single" w:sz="6" w:space="0" w:color="000001"/>
              <w:bottom w:val="single" w:sz="4" w:space="0" w:color="000001"/>
              <w:right w:val="single" w:sz="6" w:space="0" w:color="000001"/>
            </w:tcBorders>
            <w:hideMark/>
          </w:tcPr>
          <w:p w:rsidR="00801852" w:rsidRDefault="00E62560">
            <w:pPr>
              <w:autoSpaceDN w:val="0"/>
              <w:jc w:val="center"/>
              <w:rPr>
                <w:color w:val="00000A"/>
                <w:sz w:val="22"/>
                <w:szCs w:val="22"/>
                <w:lang w:eastAsia="lt-LT"/>
              </w:rPr>
            </w:pPr>
            <w:r>
              <w:rPr>
                <w:color w:val="00000A"/>
                <w:sz w:val="22"/>
                <w:szCs w:val="22"/>
                <w:lang w:eastAsia="lt-LT"/>
              </w:rPr>
              <w:t>4.</w:t>
            </w:r>
          </w:p>
        </w:tc>
        <w:tc>
          <w:tcPr>
            <w:tcW w:w="3118" w:type="dxa"/>
            <w:tcBorders>
              <w:top w:val="single" w:sz="6" w:space="0" w:color="000001"/>
              <w:left w:val="single" w:sz="6" w:space="0" w:color="000001"/>
              <w:bottom w:val="single" w:sz="6" w:space="0" w:color="000001"/>
              <w:right w:val="single" w:sz="4" w:space="0" w:color="auto"/>
            </w:tcBorders>
            <w:hideMark/>
          </w:tcPr>
          <w:p w:rsidR="00801852" w:rsidRDefault="00E62560">
            <w:pPr>
              <w:autoSpaceDN w:val="0"/>
              <w:jc w:val="both"/>
              <w:rPr>
                <w:color w:val="00000A"/>
                <w:sz w:val="22"/>
                <w:szCs w:val="22"/>
                <w:lang w:eastAsia="lt-LT"/>
              </w:rPr>
            </w:pPr>
            <w:r>
              <w:rPr>
                <w:color w:val="00000A"/>
                <w:sz w:val="22"/>
                <w:szCs w:val="22"/>
                <w:lang w:eastAsia="lt-LT"/>
              </w:rPr>
              <w:t>Ar patvirtinate, kad projekto veiklomis atnaujintas ir (arba) sutvarkytas objektų, skaičius:</w:t>
            </w:r>
          </w:p>
          <w:p w:rsidR="00801852" w:rsidRDefault="00E62560">
            <w:pPr>
              <w:autoSpaceDN w:val="0"/>
              <w:ind w:right="547"/>
              <w:jc w:val="both"/>
              <w:rPr>
                <w:color w:val="00000A"/>
                <w:sz w:val="22"/>
                <w:szCs w:val="22"/>
                <w:lang w:eastAsia="lt-LT"/>
              </w:rPr>
            </w:pPr>
            <w:r>
              <w:rPr>
                <w:color w:val="00000A"/>
                <w:sz w:val="22"/>
                <w:szCs w:val="22"/>
                <w:lang w:eastAsia="lt-LT"/>
              </w:rPr>
              <w:t>- 2 objektai</w:t>
            </w:r>
          </w:p>
          <w:p w:rsidR="00801852" w:rsidRDefault="00E62560">
            <w:pPr>
              <w:widowControl w:val="0"/>
              <w:suppressAutoHyphens/>
              <w:autoSpaceDE w:val="0"/>
              <w:ind w:right="669"/>
              <w:jc w:val="both"/>
              <w:rPr>
                <w:color w:val="00000A"/>
                <w:sz w:val="22"/>
                <w:szCs w:val="22"/>
                <w:lang w:eastAsia="lt-LT"/>
              </w:rPr>
            </w:pPr>
            <w:r>
              <w:rPr>
                <w:color w:val="00000A"/>
                <w:sz w:val="22"/>
                <w:szCs w:val="22"/>
                <w:lang w:eastAsia="lt-LT"/>
              </w:rPr>
              <w:t>- 3 ir daugiau objektų</w:t>
            </w:r>
          </w:p>
        </w:tc>
        <w:tc>
          <w:tcPr>
            <w:tcW w:w="3969" w:type="dxa"/>
            <w:tcBorders>
              <w:top w:val="single" w:sz="4" w:space="0" w:color="auto"/>
              <w:left w:val="single" w:sz="4" w:space="0" w:color="auto"/>
              <w:bottom w:val="single" w:sz="4" w:space="0" w:color="auto"/>
              <w:right w:val="single" w:sz="4" w:space="0" w:color="auto"/>
            </w:tcBorders>
          </w:tcPr>
          <w:p w:rsidR="00801852" w:rsidRDefault="00801852">
            <w:pPr>
              <w:rPr>
                <w:szCs w:val="24"/>
                <w:lang w:eastAsia="zh-CN"/>
              </w:rPr>
            </w:pPr>
          </w:p>
          <w:p w:rsidR="00801852" w:rsidRDefault="00801852">
            <w:pPr>
              <w:jc w:val="center"/>
            </w:pPr>
          </w:p>
          <w:p w:rsidR="00801852" w:rsidRDefault="00801852">
            <w:pPr>
              <w:jc w:val="center"/>
            </w:pPr>
          </w:p>
          <w:p w:rsidR="00801852" w:rsidRDefault="00E62560">
            <w:pPr>
              <w:jc w:val="center"/>
            </w:pPr>
            <w:r>
              <w:t>□ Taip     □ Ne</w:t>
            </w:r>
          </w:p>
          <w:p w:rsidR="00801852" w:rsidRDefault="00E62560">
            <w:pPr>
              <w:jc w:val="center"/>
            </w:pPr>
            <w:r>
              <w:t>□ Taip     □ Ne</w:t>
            </w:r>
          </w:p>
          <w:p w:rsidR="00801852" w:rsidRDefault="00801852">
            <w:pPr>
              <w:jc w:val="center"/>
            </w:pPr>
          </w:p>
          <w:p w:rsidR="00801852" w:rsidRDefault="00E62560">
            <w:pPr>
              <w:widowControl w:val="0"/>
              <w:suppressAutoHyphens/>
              <w:autoSpaceDE w:val="0"/>
              <w:jc w:val="both"/>
              <w:rPr>
                <w:rFonts w:eastAsia="SimSun"/>
                <w:sz w:val="22"/>
                <w:szCs w:val="22"/>
                <w:lang w:eastAsia="lt-LT"/>
              </w:rPr>
            </w:pPr>
            <w:r>
              <w:rPr>
                <w:rFonts w:eastAsia="SimSun"/>
                <w:i/>
                <w:iCs/>
                <w:sz w:val="22"/>
                <w:szCs w:val="22"/>
                <w:lang w:eastAsia="lt-LT"/>
              </w:rPr>
              <w:t>Nurodomi konkretūs infrastruktūros objektai. P</w:t>
            </w:r>
            <w:r>
              <w:rPr>
                <w:bCs/>
                <w:i/>
                <w:iCs/>
                <w:color w:val="00000A"/>
                <w:spacing w:val="10"/>
                <w:sz w:val="22"/>
                <w:szCs w:val="22"/>
                <w:lang w:eastAsia="lt-LT"/>
              </w:rPr>
              <w:t xml:space="preserve">ateikiamas nekilnojamojo turto registro </w:t>
            </w:r>
            <w:r>
              <w:rPr>
                <w:bCs/>
                <w:i/>
                <w:iCs/>
                <w:spacing w:val="10"/>
                <w:sz w:val="22"/>
                <w:szCs w:val="22"/>
                <w:lang w:eastAsia="lt-LT"/>
              </w:rPr>
              <w:t>centrinio duomenų banko išrašas, kuriame nurodyti konkretūs objektai arba pareiškėjo apskaitos duomenų išrašas.</w:t>
            </w:r>
          </w:p>
        </w:tc>
        <w:tc>
          <w:tcPr>
            <w:tcW w:w="2126" w:type="dxa"/>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rPr>
                <w:szCs w:val="24"/>
                <w:lang w:eastAsia="zh-CN"/>
              </w:rPr>
            </w:pPr>
            <w:r>
              <w:rPr>
                <w:i/>
                <w:color w:val="00000A"/>
                <w:sz w:val="22"/>
                <w:szCs w:val="22"/>
                <w:lang w:eastAsia="lt-LT"/>
              </w:rPr>
              <w:t xml:space="preserve">Projektinis pasiūlymas,  </w:t>
            </w:r>
            <w:r>
              <w:rPr>
                <w:bCs/>
                <w:i/>
                <w:iCs/>
                <w:spacing w:val="10"/>
                <w:sz w:val="22"/>
                <w:szCs w:val="22"/>
                <w:lang w:eastAsia="lt-LT"/>
              </w:rPr>
              <w:t>nekilnojamojo turto registro duomenys, pareiškėjo apskaitos duomenys</w:t>
            </w:r>
          </w:p>
        </w:tc>
      </w:tr>
      <w:tr w:rsidR="00801852">
        <w:tc>
          <w:tcPr>
            <w:tcW w:w="426" w:type="dxa"/>
            <w:tcBorders>
              <w:top w:val="single" w:sz="4" w:space="0" w:color="000001"/>
              <w:left w:val="single" w:sz="4" w:space="0" w:color="000001"/>
              <w:bottom w:val="single" w:sz="4" w:space="0" w:color="000001"/>
              <w:right w:val="single" w:sz="4" w:space="0" w:color="000001"/>
            </w:tcBorders>
            <w:tcMar>
              <w:top w:w="0" w:type="dxa"/>
              <w:left w:w="25" w:type="dxa"/>
              <w:bottom w:w="0" w:type="dxa"/>
              <w:right w:w="40" w:type="dxa"/>
            </w:tcMar>
            <w:hideMark/>
          </w:tcPr>
          <w:p w:rsidR="00801852" w:rsidRDefault="00E62560">
            <w:pPr>
              <w:autoSpaceDN w:val="0"/>
              <w:jc w:val="center"/>
              <w:rPr>
                <w:color w:val="00000A"/>
                <w:sz w:val="22"/>
                <w:szCs w:val="22"/>
                <w:lang w:eastAsia="lt-LT"/>
              </w:rPr>
            </w:pPr>
            <w:r>
              <w:rPr>
                <w:color w:val="00000A"/>
                <w:sz w:val="22"/>
                <w:szCs w:val="22"/>
                <w:lang w:eastAsia="lt-LT"/>
              </w:rPr>
              <w:t>5.</w:t>
            </w:r>
          </w:p>
        </w:tc>
        <w:tc>
          <w:tcPr>
            <w:tcW w:w="3118" w:type="dxa"/>
            <w:tcBorders>
              <w:top w:val="single" w:sz="4" w:space="0" w:color="000001"/>
              <w:left w:val="single" w:sz="4" w:space="0" w:color="000001"/>
              <w:bottom w:val="single" w:sz="4" w:space="0" w:color="000001"/>
              <w:right w:val="single" w:sz="4" w:space="0" w:color="000001"/>
            </w:tcBorders>
            <w:tcMar>
              <w:top w:w="0" w:type="dxa"/>
              <w:left w:w="25" w:type="dxa"/>
              <w:bottom w:w="0" w:type="dxa"/>
              <w:right w:w="40" w:type="dxa"/>
            </w:tcMar>
            <w:hideMark/>
          </w:tcPr>
          <w:p w:rsidR="00801852" w:rsidRDefault="00E62560">
            <w:pPr>
              <w:autoSpaceDN w:val="0"/>
              <w:ind w:left="5" w:hanging="5"/>
              <w:jc w:val="both"/>
              <w:rPr>
                <w:color w:val="00000A"/>
                <w:sz w:val="22"/>
                <w:szCs w:val="22"/>
                <w:lang w:eastAsia="lt-LT"/>
              </w:rPr>
            </w:pPr>
            <w:r>
              <w:rPr>
                <w:color w:val="00000A"/>
                <w:sz w:val="22"/>
                <w:szCs w:val="22"/>
                <w:lang w:eastAsia="lt-LT"/>
              </w:rPr>
              <w:t>Projektu investuojama į kaimo vietovių inžinerinę arba susisiekimo infrastruktūrą</w:t>
            </w:r>
          </w:p>
          <w:p w:rsidR="00801852" w:rsidRDefault="00E62560">
            <w:pPr>
              <w:autoSpaceDN w:val="0"/>
              <w:ind w:left="5" w:hanging="5"/>
              <w:jc w:val="both"/>
              <w:rPr>
                <w:rFonts w:eastAsia="SimSun"/>
                <w:color w:val="00000A"/>
                <w:sz w:val="22"/>
                <w:szCs w:val="22"/>
                <w:lang w:eastAsia="zh-CN" w:bidi="hi-IN"/>
              </w:rPr>
            </w:pPr>
            <w:r>
              <w:rPr>
                <w:color w:val="00000A"/>
                <w:sz w:val="22"/>
                <w:szCs w:val="22"/>
                <w:lang w:eastAsia="lt-LT"/>
              </w:rPr>
              <w:t>(</w:t>
            </w:r>
            <w:r>
              <w:rPr>
                <w:i/>
                <w:color w:val="00000A"/>
                <w:sz w:val="22"/>
                <w:szCs w:val="22"/>
                <w:lang w:eastAsia="lt-LT"/>
              </w:rPr>
              <w:t>geriamojo vandens tiekimo sistemas ar vandens kokybės gerinimo įrenginius arba paviršinio ar gruntinio vandens surinkimą ir nuleidimą arba vietinės reikšmės kelių, gatvių, j</w:t>
            </w:r>
            <w:r>
              <w:rPr>
                <w:i/>
                <w:color w:val="00000A"/>
                <w:sz w:val="22"/>
                <w:szCs w:val="22"/>
                <w:lang w:eastAsia="lt-LT"/>
              </w:rPr>
              <w:t>ų atkarpų tiesimą ar rekonstravimą</w:t>
            </w:r>
            <w:r>
              <w:rPr>
                <w:color w:val="00000A"/>
                <w:sz w:val="22"/>
                <w:szCs w:val="22"/>
                <w:lang w:eastAsia="lt-LT"/>
              </w:rPr>
              <w:t>)</w:t>
            </w:r>
          </w:p>
        </w:tc>
        <w:tc>
          <w:tcPr>
            <w:tcW w:w="3969" w:type="dxa"/>
            <w:tcBorders>
              <w:top w:val="single" w:sz="4" w:space="0" w:color="auto"/>
              <w:left w:val="single" w:sz="4" w:space="0" w:color="000001"/>
              <w:bottom w:val="single" w:sz="6" w:space="0" w:color="000001"/>
              <w:right w:val="single" w:sz="6" w:space="0" w:color="000001"/>
            </w:tcBorders>
            <w:tcMar>
              <w:top w:w="0" w:type="dxa"/>
              <w:left w:w="25" w:type="dxa"/>
              <w:bottom w:w="0" w:type="dxa"/>
              <w:right w:w="40" w:type="dxa"/>
            </w:tcMar>
          </w:tcPr>
          <w:p w:rsidR="00801852" w:rsidRDefault="00E62560">
            <w:pPr>
              <w:autoSpaceDN w:val="0"/>
              <w:jc w:val="both"/>
              <w:rPr>
                <w:i/>
                <w:color w:val="00000A"/>
                <w:sz w:val="22"/>
                <w:szCs w:val="22"/>
                <w:lang w:eastAsia="lt-LT"/>
              </w:rPr>
            </w:pPr>
            <w:r>
              <w:rPr>
                <w:i/>
                <w:color w:val="00000A"/>
                <w:sz w:val="22"/>
                <w:szCs w:val="22"/>
                <w:lang w:eastAsia="lt-LT"/>
              </w:rPr>
              <w:t xml:space="preserve">Nurodykite, ar įgyvendinant projekte numatytas veiklas, yra bent 1 veikla, skirtainžinerinei arba susisiekimo infrastruktūrai, nurodykite, kokia. </w:t>
            </w:r>
          </w:p>
          <w:p w:rsidR="00801852" w:rsidRDefault="00801852">
            <w:pPr>
              <w:autoSpaceDN w:val="0"/>
              <w:jc w:val="both"/>
              <w:rPr>
                <w:color w:val="00000A"/>
                <w:sz w:val="22"/>
                <w:szCs w:val="22"/>
                <w:lang w:eastAsia="lt-LT"/>
              </w:rPr>
            </w:pPr>
          </w:p>
        </w:tc>
        <w:tc>
          <w:tcPr>
            <w:tcW w:w="2126" w:type="dxa"/>
            <w:tcBorders>
              <w:top w:val="single" w:sz="4" w:space="0" w:color="auto"/>
              <w:left w:val="single" w:sz="4"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t>Projektinis pasiūlymas</w:t>
            </w:r>
          </w:p>
        </w:tc>
      </w:tr>
    </w:tbl>
    <w:p w:rsidR="00801852" w:rsidRDefault="00801852">
      <w:pPr>
        <w:tabs>
          <w:tab w:val="left" w:pos="993"/>
          <w:tab w:val="left" w:pos="1134"/>
        </w:tabs>
        <w:autoSpaceDN w:val="0"/>
        <w:spacing w:line="360" w:lineRule="auto"/>
        <w:ind w:left="567"/>
        <w:jc w:val="both"/>
        <w:rPr>
          <w:sz w:val="22"/>
          <w:szCs w:val="22"/>
          <w:lang w:eastAsia="lt-LT"/>
        </w:rPr>
      </w:pPr>
    </w:p>
    <w:p w:rsidR="00801852" w:rsidRDefault="00E62560">
      <w:pPr>
        <w:tabs>
          <w:tab w:val="left" w:pos="993"/>
          <w:tab w:val="left" w:pos="1134"/>
        </w:tabs>
        <w:suppressAutoHyphens/>
        <w:autoSpaceDN w:val="0"/>
        <w:spacing w:line="360" w:lineRule="auto"/>
        <w:ind w:firstLine="567"/>
        <w:jc w:val="both"/>
        <w:rPr>
          <w:sz w:val="22"/>
          <w:szCs w:val="22"/>
          <w:lang w:eastAsia="lt-LT"/>
        </w:rPr>
      </w:pPr>
      <w:r>
        <w:rPr>
          <w:sz w:val="22"/>
          <w:szCs w:val="22"/>
          <w:lang w:eastAsia="lt-LT"/>
        </w:rPr>
        <w:t>1.4.</w:t>
      </w:r>
      <w:r>
        <w:rPr>
          <w:sz w:val="22"/>
          <w:szCs w:val="22"/>
          <w:lang w:eastAsia="lt-LT"/>
        </w:rPr>
        <w:tab/>
      </w:r>
      <w:r>
        <w:rPr>
          <w:rFonts w:eastAsia="Calibri"/>
          <w:bCs/>
          <w:sz w:val="22"/>
          <w:szCs w:val="22"/>
        </w:rPr>
        <w:t>Kauno regionas:</w:t>
      </w:r>
    </w:p>
    <w:tbl>
      <w:tblPr>
        <w:tblW w:w="9675"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tblPr>
      <w:tblGrid>
        <w:gridCol w:w="415"/>
        <w:gridCol w:w="3128"/>
        <w:gridCol w:w="3826"/>
        <w:gridCol w:w="2306"/>
      </w:tblGrid>
      <w:tr w:rsidR="00801852">
        <w:tc>
          <w:tcPr>
            <w:tcW w:w="41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74" w:lineRule="exact"/>
              <w:ind w:left="58" w:hanging="58"/>
              <w:rPr>
                <w:bCs/>
                <w:color w:val="00000A"/>
                <w:spacing w:val="10"/>
                <w:sz w:val="22"/>
                <w:szCs w:val="22"/>
                <w:lang w:eastAsia="lt-LT"/>
              </w:rPr>
            </w:pPr>
            <w:r>
              <w:rPr>
                <w:bCs/>
                <w:color w:val="00000A"/>
                <w:spacing w:val="10"/>
                <w:sz w:val="22"/>
                <w:szCs w:val="22"/>
                <w:lang w:eastAsia="lt-LT"/>
              </w:rPr>
              <w:lastRenderedPageBreak/>
              <w:t>Eil.</w:t>
            </w:r>
          </w:p>
          <w:p w:rsidR="00801852" w:rsidRDefault="00E62560">
            <w:pPr>
              <w:autoSpaceDN w:val="0"/>
              <w:spacing w:line="274" w:lineRule="exact"/>
              <w:ind w:left="58" w:hanging="58"/>
              <w:rPr>
                <w:rFonts w:eastAsia="SimSun"/>
                <w:color w:val="00000A"/>
                <w:sz w:val="22"/>
                <w:szCs w:val="22"/>
                <w:lang w:eastAsia="zh-CN" w:bidi="hi-IN"/>
              </w:rPr>
            </w:pPr>
            <w:r>
              <w:rPr>
                <w:bCs/>
                <w:color w:val="00000A"/>
                <w:spacing w:val="10"/>
                <w:sz w:val="22"/>
                <w:szCs w:val="22"/>
                <w:lang w:eastAsia="lt-LT"/>
              </w:rPr>
              <w:t>Nr.</w:t>
            </w:r>
          </w:p>
        </w:tc>
        <w:tc>
          <w:tcPr>
            <w:tcW w:w="3129"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autoSpaceDN w:val="0"/>
              <w:jc w:val="both"/>
              <w:rPr>
                <w:color w:val="00000A"/>
                <w:spacing w:val="10"/>
                <w:sz w:val="22"/>
                <w:szCs w:val="22"/>
                <w:lang w:eastAsia="lt-LT"/>
              </w:rPr>
            </w:pPr>
            <w:r>
              <w:rPr>
                <w:bCs/>
                <w:color w:val="00000A"/>
                <w:spacing w:val="10"/>
                <w:sz w:val="22"/>
                <w:szCs w:val="22"/>
                <w:lang w:eastAsia="lt-LT"/>
              </w:rPr>
              <w:t>Specialiojo</w:t>
            </w:r>
            <w:r>
              <w:rPr>
                <w:color w:val="00000A"/>
                <w:spacing w:val="10"/>
                <w:sz w:val="22"/>
                <w:szCs w:val="22"/>
                <w:lang w:eastAsia="lt-LT"/>
              </w:rPr>
              <w:t xml:space="preserve"> atrankos kriterijaus pavadinimas</w:t>
            </w:r>
          </w:p>
        </w:tc>
        <w:tc>
          <w:tcPr>
            <w:tcW w:w="3827"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autoSpaceDN w:val="0"/>
              <w:jc w:val="center"/>
              <w:rPr>
                <w:color w:val="00000A"/>
                <w:spacing w:val="10"/>
                <w:sz w:val="22"/>
                <w:szCs w:val="22"/>
                <w:lang w:eastAsia="lt-LT"/>
              </w:rPr>
            </w:pPr>
            <w:r>
              <w:rPr>
                <w:color w:val="00000A"/>
                <w:spacing w:val="10"/>
                <w:sz w:val="22"/>
                <w:szCs w:val="22"/>
                <w:lang w:eastAsia="lt-LT"/>
              </w:rPr>
              <w:t>Atitikties pagrindimas</w:t>
            </w:r>
          </w:p>
        </w:tc>
        <w:tc>
          <w:tcPr>
            <w:tcW w:w="230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center"/>
              <w:rPr>
                <w:color w:val="00000A"/>
                <w:spacing w:val="10"/>
                <w:sz w:val="22"/>
                <w:szCs w:val="22"/>
                <w:lang w:eastAsia="lt-LT"/>
              </w:rPr>
            </w:pPr>
            <w:r>
              <w:rPr>
                <w:color w:val="00000A"/>
                <w:sz w:val="22"/>
                <w:szCs w:val="22"/>
                <w:lang w:eastAsia="lt-LT"/>
              </w:rPr>
              <w:t>Informacijos šaltiniai</w:t>
            </w:r>
          </w:p>
        </w:tc>
      </w:tr>
      <w:tr w:rsidR="00801852">
        <w:tc>
          <w:tcPr>
            <w:tcW w:w="41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pacing w:val="10"/>
                <w:sz w:val="22"/>
                <w:szCs w:val="22"/>
                <w:lang w:eastAsia="lt-LT"/>
              </w:rPr>
            </w:pPr>
            <w:r>
              <w:rPr>
                <w:color w:val="00000A"/>
                <w:spacing w:val="10"/>
                <w:sz w:val="22"/>
                <w:szCs w:val="22"/>
                <w:lang w:eastAsia="lt-LT"/>
              </w:rPr>
              <w:t>1.</w:t>
            </w:r>
          </w:p>
        </w:tc>
        <w:tc>
          <w:tcPr>
            <w:tcW w:w="3129"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spacing w:val="10"/>
                <w:sz w:val="22"/>
                <w:szCs w:val="22"/>
                <w:lang w:eastAsia="lt-LT"/>
              </w:rPr>
            </w:pPr>
            <w:r>
              <w:rPr>
                <w:spacing w:val="10"/>
                <w:sz w:val="22"/>
                <w:szCs w:val="22"/>
                <w:lang w:eastAsia="lt-LT"/>
              </w:rPr>
              <w:t>Projektu investuojama į veikiančių dienos centrų               infrastruktūros ir (arba) paslaugų plėtrą</w:t>
            </w:r>
          </w:p>
        </w:tc>
        <w:tc>
          <w:tcPr>
            <w:tcW w:w="382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center"/>
              <w:rPr>
                <w:i/>
                <w:spacing w:val="10"/>
                <w:sz w:val="22"/>
                <w:szCs w:val="22"/>
                <w:lang w:eastAsia="lt-LT"/>
              </w:rPr>
            </w:pPr>
            <w:r>
              <w:rPr>
                <w:i/>
                <w:spacing w:val="10"/>
                <w:sz w:val="22"/>
                <w:szCs w:val="22"/>
                <w:lang w:eastAsia="lt-LT"/>
              </w:rPr>
              <w:t>Dienos centro steigėjo pažyma, kad toks dienos centras vykdo veiklą</w:t>
            </w:r>
            <w:r>
              <w:rPr>
                <w:i/>
                <w:spacing w:val="10"/>
                <w:sz w:val="22"/>
                <w:szCs w:val="22"/>
                <w:lang w:eastAsia="lt-LT"/>
              </w:rPr>
              <w:t xml:space="preserve"> (savivaldybė, Socialinių paslaugų priežiūros departamentas prie SADM ir pan.)</w:t>
            </w:r>
          </w:p>
        </w:tc>
        <w:tc>
          <w:tcPr>
            <w:tcW w:w="230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i/>
                <w:spacing w:val="10"/>
                <w:sz w:val="22"/>
                <w:szCs w:val="22"/>
                <w:lang w:eastAsia="lt-LT"/>
              </w:rPr>
            </w:pPr>
            <w:r>
              <w:rPr>
                <w:i/>
                <w:spacing w:val="10"/>
                <w:sz w:val="22"/>
                <w:szCs w:val="22"/>
                <w:lang w:eastAsia="lt-LT"/>
              </w:rPr>
              <w:t>Projektinis pasiūlymas; Pažyma</w:t>
            </w:r>
          </w:p>
        </w:tc>
      </w:tr>
      <w:tr w:rsidR="00801852">
        <w:trPr>
          <w:trHeight w:val="2436"/>
        </w:trPr>
        <w:tc>
          <w:tcPr>
            <w:tcW w:w="415" w:type="dxa"/>
            <w:tcBorders>
              <w:top w:val="single" w:sz="6" w:space="0" w:color="000001"/>
              <w:left w:val="single" w:sz="6" w:space="0" w:color="000001"/>
              <w:bottom w:val="single" w:sz="4" w:space="0" w:color="000001"/>
              <w:right w:val="single" w:sz="6" w:space="0" w:color="000001"/>
            </w:tcBorders>
            <w:hideMark/>
          </w:tcPr>
          <w:p w:rsidR="00801852" w:rsidRDefault="00E62560">
            <w:pPr>
              <w:autoSpaceDN w:val="0"/>
              <w:rPr>
                <w:color w:val="00000A"/>
                <w:spacing w:val="10"/>
                <w:sz w:val="22"/>
                <w:szCs w:val="22"/>
                <w:lang w:eastAsia="lt-LT"/>
              </w:rPr>
            </w:pPr>
            <w:r>
              <w:rPr>
                <w:color w:val="00000A"/>
                <w:spacing w:val="10"/>
                <w:sz w:val="22"/>
                <w:szCs w:val="22"/>
                <w:lang w:eastAsia="lt-LT"/>
              </w:rPr>
              <w:t>2.</w:t>
            </w:r>
          </w:p>
        </w:tc>
        <w:tc>
          <w:tcPr>
            <w:tcW w:w="3129" w:type="dxa"/>
            <w:tcBorders>
              <w:top w:val="single" w:sz="6" w:space="0" w:color="000001"/>
              <w:left w:val="single" w:sz="6" w:space="0" w:color="000001"/>
              <w:bottom w:val="single" w:sz="4" w:space="0" w:color="000001"/>
              <w:right w:val="single" w:sz="4" w:space="0" w:color="auto"/>
            </w:tcBorders>
            <w:hideMark/>
          </w:tcPr>
          <w:p w:rsidR="00801852" w:rsidRDefault="00E62560">
            <w:pPr>
              <w:autoSpaceDN w:val="0"/>
              <w:jc w:val="both"/>
              <w:rPr>
                <w:color w:val="00000A"/>
                <w:spacing w:val="10"/>
                <w:sz w:val="22"/>
                <w:szCs w:val="22"/>
                <w:lang w:eastAsia="lt-LT"/>
              </w:rPr>
            </w:pPr>
            <w:r>
              <w:rPr>
                <w:color w:val="00000A"/>
                <w:spacing w:val="10"/>
                <w:sz w:val="22"/>
                <w:szCs w:val="22"/>
                <w:lang w:eastAsia="lt-LT"/>
              </w:rPr>
              <w:t>Ar patvirtinate, kad projektas įgyvendinamas gyvenamojoje vietovėje, kurioje veikiančios (-ių) kaimo  bendruomenės     (-ių) narių skaičius ne</w:t>
            </w:r>
            <w:r>
              <w:rPr>
                <w:color w:val="00000A"/>
                <w:spacing w:val="10"/>
                <w:sz w:val="22"/>
                <w:szCs w:val="22"/>
                <w:lang w:eastAsia="lt-LT"/>
              </w:rPr>
              <w:t xml:space="preserve"> mažesnis kaip:</w:t>
            </w:r>
          </w:p>
          <w:p w:rsidR="00801852" w:rsidRDefault="00E62560">
            <w:pPr>
              <w:autoSpaceDN w:val="0"/>
              <w:rPr>
                <w:color w:val="00000A"/>
                <w:spacing w:val="10"/>
                <w:sz w:val="22"/>
                <w:szCs w:val="22"/>
                <w:lang w:eastAsia="lt-LT"/>
              </w:rPr>
            </w:pPr>
            <w:r>
              <w:rPr>
                <w:color w:val="00000A"/>
                <w:spacing w:val="10"/>
                <w:sz w:val="22"/>
                <w:szCs w:val="22"/>
                <w:lang w:eastAsia="lt-LT"/>
              </w:rPr>
              <w:t>- 100 narių</w:t>
            </w:r>
          </w:p>
          <w:p w:rsidR="00801852" w:rsidRDefault="00E62560">
            <w:pPr>
              <w:autoSpaceDN w:val="0"/>
              <w:rPr>
                <w:color w:val="00000A"/>
                <w:spacing w:val="10"/>
                <w:sz w:val="22"/>
                <w:szCs w:val="22"/>
                <w:lang w:eastAsia="lt-LT"/>
              </w:rPr>
            </w:pPr>
            <w:r>
              <w:rPr>
                <w:color w:val="00000A"/>
                <w:spacing w:val="10"/>
                <w:sz w:val="22"/>
                <w:szCs w:val="22"/>
                <w:lang w:eastAsia="lt-LT"/>
              </w:rPr>
              <w:t>- 60 narių</w:t>
            </w:r>
          </w:p>
          <w:p w:rsidR="00801852" w:rsidRDefault="00E62560">
            <w:pPr>
              <w:autoSpaceDN w:val="0"/>
              <w:jc w:val="both"/>
              <w:rPr>
                <w:color w:val="00000A"/>
                <w:spacing w:val="10"/>
                <w:sz w:val="22"/>
                <w:szCs w:val="22"/>
                <w:lang w:eastAsia="lt-LT"/>
              </w:rPr>
            </w:pPr>
            <w:r>
              <w:rPr>
                <w:color w:val="00000A"/>
                <w:spacing w:val="10"/>
                <w:sz w:val="22"/>
                <w:szCs w:val="22"/>
                <w:lang w:eastAsia="lt-LT"/>
              </w:rPr>
              <w:t xml:space="preserve"> - 30 narių</w:t>
            </w:r>
          </w:p>
          <w:p w:rsidR="00801852" w:rsidRDefault="00E62560">
            <w:pPr>
              <w:autoSpaceDN w:val="0"/>
              <w:jc w:val="both"/>
              <w:rPr>
                <w:rFonts w:eastAsia="SimSun"/>
                <w:color w:val="00000A"/>
                <w:sz w:val="22"/>
                <w:szCs w:val="22"/>
                <w:lang w:eastAsia="zh-CN" w:bidi="hi-IN"/>
              </w:rPr>
            </w:pPr>
            <w:r>
              <w:rPr>
                <w:i/>
                <w:color w:val="00000A"/>
                <w:spacing w:val="10"/>
                <w:sz w:val="22"/>
                <w:szCs w:val="22"/>
                <w:lang w:eastAsia="lt-LT"/>
              </w:rPr>
              <w:t>(tuo atveju, jei veikia kelios bendruomenės – sumuojama visų bendruomenių narių skaičius</w:t>
            </w:r>
            <w:r>
              <w:rPr>
                <w:color w:val="00000A"/>
                <w:spacing w:val="10"/>
                <w:sz w:val="22"/>
                <w:szCs w:val="22"/>
                <w:lang w:eastAsia="lt-LT"/>
              </w:rPr>
              <w:t>)</w:t>
            </w:r>
          </w:p>
        </w:tc>
        <w:tc>
          <w:tcPr>
            <w:tcW w:w="3827" w:type="dxa"/>
            <w:tcBorders>
              <w:top w:val="single" w:sz="6" w:space="0" w:color="000001"/>
              <w:left w:val="single" w:sz="4" w:space="0" w:color="auto"/>
              <w:bottom w:val="single" w:sz="4" w:space="0" w:color="000001"/>
              <w:right w:val="single" w:sz="4" w:space="0" w:color="auto"/>
            </w:tcBorders>
          </w:tcPr>
          <w:p w:rsidR="00801852" w:rsidRDefault="00E62560">
            <w:pPr>
              <w:autoSpaceDN w:val="0"/>
              <w:jc w:val="center"/>
              <w:rPr>
                <w:sz w:val="22"/>
                <w:szCs w:val="22"/>
                <w:lang w:eastAsia="zh-CN"/>
              </w:rPr>
            </w:pPr>
            <w:r>
              <w:rPr>
                <w:sz w:val="22"/>
                <w:szCs w:val="22"/>
              </w:rPr>
              <w:t>□ Taip     □ Ne</w:t>
            </w:r>
          </w:p>
          <w:p w:rsidR="00801852" w:rsidRDefault="00801852">
            <w:pPr>
              <w:autoSpaceDN w:val="0"/>
              <w:jc w:val="both"/>
              <w:rPr>
                <w:sz w:val="22"/>
                <w:szCs w:val="22"/>
              </w:rPr>
            </w:pPr>
          </w:p>
          <w:p w:rsidR="00801852" w:rsidRDefault="00801852">
            <w:pPr>
              <w:autoSpaceDN w:val="0"/>
              <w:jc w:val="center"/>
              <w:rPr>
                <w:sz w:val="22"/>
                <w:szCs w:val="22"/>
              </w:rPr>
            </w:pPr>
          </w:p>
          <w:p w:rsidR="00801852" w:rsidRDefault="00801852">
            <w:pPr>
              <w:autoSpaceDN w:val="0"/>
              <w:jc w:val="center"/>
              <w:rPr>
                <w:sz w:val="22"/>
                <w:szCs w:val="22"/>
              </w:rPr>
            </w:pPr>
          </w:p>
          <w:p w:rsidR="00801852" w:rsidRDefault="00801852">
            <w:pPr>
              <w:autoSpaceDN w:val="0"/>
              <w:jc w:val="center"/>
              <w:rPr>
                <w:sz w:val="22"/>
                <w:szCs w:val="22"/>
              </w:rPr>
            </w:pPr>
          </w:p>
          <w:p w:rsidR="00801852" w:rsidRDefault="00801852">
            <w:pPr>
              <w:autoSpaceDN w:val="0"/>
              <w:jc w:val="center"/>
              <w:rPr>
                <w:sz w:val="22"/>
                <w:szCs w:val="22"/>
              </w:rPr>
            </w:pPr>
          </w:p>
          <w:p w:rsidR="00801852" w:rsidRDefault="00E62560">
            <w:pPr>
              <w:autoSpaceDN w:val="0"/>
              <w:jc w:val="center"/>
              <w:rPr>
                <w:sz w:val="22"/>
                <w:szCs w:val="22"/>
              </w:rPr>
            </w:pPr>
            <w:r>
              <w:rPr>
                <w:sz w:val="22"/>
                <w:szCs w:val="22"/>
              </w:rPr>
              <w:t>□ Taip     □ Ne</w:t>
            </w:r>
          </w:p>
          <w:p w:rsidR="00801852" w:rsidRDefault="00E62560">
            <w:pPr>
              <w:autoSpaceDN w:val="0"/>
              <w:jc w:val="center"/>
              <w:rPr>
                <w:sz w:val="22"/>
                <w:szCs w:val="22"/>
              </w:rPr>
            </w:pPr>
            <w:r>
              <w:rPr>
                <w:sz w:val="22"/>
                <w:szCs w:val="22"/>
              </w:rPr>
              <w:t>□ Taip     □ Ne</w:t>
            </w:r>
          </w:p>
          <w:p w:rsidR="00801852" w:rsidRDefault="00E62560">
            <w:pPr>
              <w:autoSpaceDN w:val="0"/>
              <w:jc w:val="center"/>
              <w:rPr>
                <w:sz w:val="22"/>
                <w:szCs w:val="22"/>
              </w:rPr>
            </w:pPr>
            <w:r>
              <w:rPr>
                <w:sz w:val="22"/>
                <w:szCs w:val="22"/>
              </w:rPr>
              <w:t>□ Taip     □ Ne</w:t>
            </w:r>
          </w:p>
          <w:p w:rsidR="00801852" w:rsidRDefault="00E62560">
            <w:pPr>
              <w:autoSpaceDN w:val="0"/>
              <w:jc w:val="both"/>
              <w:rPr>
                <w:rFonts w:eastAsia="SimSun"/>
                <w:i/>
                <w:color w:val="00000A"/>
                <w:sz w:val="22"/>
                <w:szCs w:val="22"/>
                <w:lang w:eastAsia="zh-CN" w:bidi="hi-IN"/>
              </w:rPr>
            </w:pPr>
            <w:r>
              <w:rPr>
                <w:rFonts w:eastAsia="SimSun"/>
                <w:i/>
                <w:color w:val="00000A"/>
                <w:sz w:val="22"/>
                <w:szCs w:val="22"/>
                <w:lang w:bidi="hi-IN"/>
              </w:rPr>
              <w:t>Pateikiamas bendruomenės (-ių) pirmininko (-ų) raštas (-ai), kuriame        (-iuose) nurodomas bendruomenės narių skaičius.</w:t>
            </w:r>
          </w:p>
        </w:tc>
        <w:tc>
          <w:tcPr>
            <w:tcW w:w="2307" w:type="dxa"/>
            <w:tcBorders>
              <w:top w:val="single" w:sz="6" w:space="0" w:color="000001"/>
              <w:left w:val="single" w:sz="4" w:space="0" w:color="auto"/>
              <w:bottom w:val="single" w:sz="4" w:space="0" w:color="000001"/>
              <w:right w:val="single" w:sz="4" w:space="0" w:color="auto"/>
            </w:tcBorders>
            <w:hideMark/>
          </w:tcPr>
          <w:p w:rsidR="00801852" w:rsidRDefault="00E62560">
            <w:pPr>
              <w:autoSpaceDN w:val="0"/>
              <w:jc w:val="center"/>
              <w:rPr>
                <w:i/>
                <w:sz w:val="22"/>
                <w:szCs w:val="22"/>
                <w:lang w:eastAsia="zh-CN"/>
              </w:rPr>
            </w:pPr>
            <w:r>
              <w:rPr>
                <w:i/>
                <w:sz w:val="22"/>
                <w:szCs w:val="22"/>
              </w:rPr>
              <w:t xml:space="preserve">Projektinis pasiūlymas; </w:t>
            </w:r>
          </w:p>
          <w:p w:rsidR="00801852" w:rsidRDefault="00801852">
            <w:pPr>
              <w:autoSpaceDN w:val="0"/>
              <w:jc w:val="center"/>
              <w:rPr>
                <w:i/>
                <w:sz w:val="22"/>
                <w:szCs w:val="22"/>
              </w:rPr>
            </w:pPr>
            <w:hyperlink r:id="rId45" w:history="1">
              <w:r w:rsidR="00E62560">
                <w:rPr>
                  <w:rStyle w:val="Hipersaitas"/>
                  <w:i/>
                  <w:sz w:val="22"/>
                  <w:szCs w:val="22"/>
                </w:rPr>
                <w:t>http://www.bendruomenes.lt/subsites/sarasas</w:t>
              </w:r>
            </w:hyperlink>
            <w:r w:rsidR="00E62560">
              <w:rPr>
                <w:i/>
                <w:sz w:val="22"/>
                <w:szCs w:val="22"/>
              </w:rPr>
              <w:t>;</w:t>
            </w:r>
          </w:p>
          <w:p w:rsidR="00801852" w:rsidRDefault="00E62560">
            <w:pPr>
              <w:autoSpaceDN w:val="0"/>
              <w:rPr>
                <w:sz w:val="22"/>
                <w:szCs w:val="22"/>
                <w:lang w:eastAsia="zh-CN"/>
              </w:rPr>
            </w:pPr>
            <w:r>
              <w:rPr>
                <w:rFonts w:eastAsia="SimSun"/>
                <w:i/>
                <w:color w:val="00000A"/>
                <w:sz w:val="22"/>
                <w:szCs w:val="22"/>
                <w:lang w:bidi="hi-IN"/>
              </w:rPr>
              <w:t>Bend</w:t>
            </w:r>
            <w:r>
              <w:rPr>
                <w:rFonts w:eastAsia="SimSun"/>
                <w:i/>
                <w:color w:val="00000A"/>
                <w:sz w:val="22"/>
                <w:szCs w:val="22"/>
                <w:lang w:bidi="hi-IN"/>
              </w:rPr>
              <w:t>ruomenės (-ių) pirmininko (-ų) raštas</w:t>
            </w:r>
          </w:p>
        </w:tc>
      </w:tr>
      <w:tr w:rsidR="00801852">
        <w:tc>
          <w:tcPr>
            <w:tcW w:w="41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pacing w:val="10"/>
                <w:sz w:val="22"/>
                <w:szCs w:val="22"/>
                <w:lang w:eastAsia="lt-LT"/>
              </w:rPr>
            </w:pPr>
            <w:r>
              <w:rPr>
                <w:color w:val="00000A"/>
                <w:spacing w:val="10"/>
                <w:sz w:val="22"/>
                <w:szCs w:val="22"/>
                <w:lang w:eastAsia="lt-LT"/>
              </w:rPr>
              <w:t>3.</w:t>
            </w:r>
          </w:p>
        </w:tc>
        <w:tc>
          <w:tcPr>
            <w:tcW w:w="3129"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74" w:lineRule="exact"/>
              <w:jc w:val="both"/>
              <w:rPr>
                <w:rFonts w:eastAsia="SimSun"/>
                <w:color w:val="00000A"/>
                <w:sz w:val="22"/>
                <w:szCs w:val="22"/>
                <w:lang w:eastAsia="zh-CN" w:bidi="hi-IN"/>
              </w:rPr>
            </w:pPr>
            <w:r>
              <w:rPr>
                <w:color w:val="00000A"/>
                <w:spacing w:val="10"/>
                <w:sz w:val="22"/>
                <w:szCs w:val="22"/>
                <w:lang w:eastAsia="lt-LT"/>
              </w:rPr>
              <w:t>Projektas įgyvendinamas gyvenamojoje vietovėje, kurioje veikia ne mažiau kaip 3 viešojo administravimo įstaigos ir (arba) verslo paslaugų įmonės</w:t>
            </w:r>
          </w:p>
        </w:tc>
        <w:tc>
          <w:tcPr>
            <w:tcW w:w="382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color w:val="00000A"/>
                <w:spacing w:val="10"/>
                <w:sz w:val="22"/>
                <w:szCs w:val="22"/>
                <w:lang w:eastAsia="lt-LT"/>
              </w:rPr>
            </w:pPr>
            <w:r>
              <w:rPr>
                <w:i/>
                <w:color w:val="00000A"/>
                <w:spacing w:val="10"/>
                <w:sz w:val="22"/>
                <w:szCs w:val="22"/>
                <w:lang w:eastAsia="lt-LT"/>
              </w:rPr>
              <w:t xml:space="preserve">Nurodykite ne mažiau kaip 3 viešojo administravimo įstaigas ir (arba) verslo paslaugų įmones </w:t>
            </w:r>
            <w:r>
              <w:rPr>
                <w:rFonts w:eastAsia="SimSun"/>
                <w:i/>
                <w:color w:val="00000A"/>
                <w:sz w:val="22"/>
                <w:szCs w:val="22"/>
                <w:lang w:bidi="hi-IN"/>
              </w:rPr>
              <w:t>(v</w:t>
            </w:r>
            <w:r>
              <w:rPr>
                <w:i/>
                <w:color w:val="00000A"/>
                <w:spacing w:val="10"/>
                <w:sz w:val="22"/>
                <w:szCs w:val="22"/>
                <w:lang w:eastAsia="lt-LT"/>
              </w:rPr>
              <w:t>erslo paslaugų įmonės – įmonės, teikiančios  paslaugas, o ne vykdančios gamybą).</w:t>
            </w:r>
          </w:p>
        </w:tc>
        <w:tc>
          <w:tcPr>
            <w:tcW w:w="2307"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spacing w:val="10"/>
                <w:sz w:val="22"/>
                <w:szCs w:val="22"/>
                <w:lang w:eastAsia="lt-LT"/>
              </w:rPr>
            </w:pPr>
            <w:r>
              <w:rPr>
                <w:i/>
                <w:spacing w:val="10"/>
                <w:sz w:val="22"/>
                <w:szCs w:val="22"/>
                <w:lang w:eastAsia="lt-LT"/>
              </w:rPr>
              <w:t xml:space="preserve">Projektinis pasiūlymas; viešojo administravimo įstaigoms – registrų centro </w:t>
            </w:r>
            <w:r>
              <w:rPr>
                <w:i/>
                <w:spacing w:val="10"/>
                <w:sz w:val="22"/>
                <w:szCs w:val="22"/>
                <w:lang w:eastAsia="lt-LT"/>
              </w:rPr>
              <w:t>pažymėjimas; verslo paslaugų įmonėms – įstatai (kad juose nėra nurodyta gamybinės veiklos)</w:t>
            </w:r>
          </w:p>
        </w:tc>
      </w:tr>
    </w:tbl>
    <w:p w:rsidR="00801852" w:rsidRDefault="00801852">
      <w:pPr>
        <w:autoSpaceDN w:val="0"/>
        <w:spacing w:after="160" w:line="242" w:lineRule="auto"/>
        <w:rPr>
          <w:rFonts w:eastAsia="Calibri"/>
          <w:color w:val="00000A"/>
          <w:sz w:val="22"/>
          <w:szCs w:val="22"/>
        </w:rPr>
      </w:pPr>
    </w:p>
    <w:p w:rsidR="00801852" w:rsidRDefault="00E62560">
      <w:pPr>
        <w:tabs>
          <w:tab w:val="left" w:pos="993"/>
          <w:tab w:val="left" w:pos="1134"/>
        </w:tabs>
        <w:suppressAutoHyphens/>
        <w:autoSpaceDN w:val="0"/>
        <w:spacing w:line="360" w:lineRule="auto"/>
        <w:ind w:firstLine="567"/>
        <w:jc w:val="both"/>
        <w:rPr>
          <w:sz w:val="22"/>
          <w:szCs w:val="22"/>
          <w:lang w:eastAsia="zh-CN"/>
        </w:rPr>
      </w:pPr>
      <w:r>
        <w:rPr>
          <w:sz w:val="22"/>
          <w:szCs w:val="22"/>
          <w:lang w:eastAsia="zh-CN"/>
        </w:rPr>
        <w:t>1.5.</w:t>
      </w:r>
      <w:r>
        <w:rPr>
          <w:sz w:val="22"/>
          <w:szCs w:val="22"/>
          <w:lang w:eastAsia="zh-CN"/>
        </w:rPr>
        <w:tab/>
      </w:r>
      <w:r>
        <w:rPr>
          <w:rFonts w:eastAsia="Calibri"/>
          <w:bCs/>
          <w:sz w:val="22"/>
          <w:szCs w:val="22"/>
        </w:rPr>
        <w:t>Panevėžio regionas:</w:t>
      </w:r>
    </w:p>
    <w:tbl>
      <w:tblPr>
        <w:tblW w:w="9675"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tblPr>
      <w:tblGrid>
        <w:gridCol w:w="421"/>
        <w:gridCol w:w="3122"/>
        <w:gridCol w:w="3826"/>
        <w:gridCol w:w="2306"/>
      </w:tblGrid>
      <w:tr w:rsidR="00801852">
        <w:tc>
          <w:tcPr>
            <w:tcW w:w="421"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rFonts w:eastAsia="SimSun"/>
                <w:color w:val="00000A"/>
                <w:szCs w:val="22"/>
                <w:lang w:bidi="hi-IN"/>
              </w:rPr>
            </w:pPr>
            <w:r>
              <w:rPr>
                <w:bCs/>
                <w:color w:val="00000A"/>
                <w:spacing w:val="10"/>
                <w:szCs w:val="22"/>
              </w:rPr>
              <w:t>Eil.</w:t>
            </w:r>
          </w:p>
          <w:p w:rsidR="00801852" w:rsidRDefault="00E62560">
            <w:pPr>
              <w:overflowPunct w:val="0"/>
              <w:jc w:val="both"/>
              <w:textAlignment w:val="baseline"/>
              <w:rPr>
                <w:rFonts w:eastAsia="SimSun"/>
                <w:color w:val="00000A"/>
                <w:szCs w:val="22"/>
                <w:lang w:bidi="hi-IN"/>
              </w:rPr>
            </w:pPr>
            <w:r>
              <w:rPr>
                <w:bCs/>
                <w:color w:val="00000A"/>
                <w:spacing w:val="10"/>
                <w:szCs w:val="22"/>
              </w:rPr>
              <w:t>Nr.</w:t>
            </w:r>
          </w:p>
        </w:tc>
        <w:tc>
          <w:tcPr>
            <w:tcW w:w="312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jc w:val="both"/>
              <w:textAlignment w:val="baseline"/>
              <w:rPr>
                <w:bCs/>
                <w:color w:val="00000A"/>
                <w:szCs w:val="22"/>
              </w:rPr>
            </w:pPr>
            <w:r>
              <w:rPr>
                <w:bCs/>
                <w:color w:val="00000A"/>
                <w:szCs w:val="22"/>
              </w:rPr>
              <w:t>Specialiojo atrankos kriterijaus pavadinimas</w:t>
            </w:r>
          </w:p>
        </w:tc>
        <w:tc>
          <w:tcPr>
            <w:tcW w:w="3826"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jc w:val="center"/>
              <w:textAlignment w:val="baseline"/>
              <w:rPr>
                <w:bCs/>
                <w:color w:val="00000A"/>
                <w:szCs w:val="22"/>
              </w:rPr>
            </w:pPr>
            <w:r>
              <w:rPr>
                <w:bCs/>
                <w:color w:val="00000A"/>
                <w:szCs w:val="22"/>
              </w:rPr>
              <w:t>Atitikties pagrindimas</w:t>
            </w:r>
          </w:p>
        </w:tc>
        <w:tc>
          <w:tcPr>
            <w:tcW w:w="230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bCs/>
                <w:szCs w:val="22"/>
              </w:rPr>
            </w:pPr>
            <w:r>
              <w:rPr>
                <w:szCs w:val="22"/>
              </w:rPr>
              <w:t>Informacijos šaltiniai</w:t>
            </w:r>
          </w:p>
        </w:tc>
      </w:tr>
      <w:tr w:rsidR="00801852">
        <w:trPr>
          <w:trHeight w:val="2678"/>
        </w:trPr>
        <w:tc>
          <w:tcPr>
            <w:tcW w:w="421"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color w:val="00000A"/>
                <w:szCs w:val="22"/>
              </w:rPr>
            </w:pPr>
            <w:r>
              <w:rPr>
                <w:color w:val="00000A"/>
                <w:szCs w:val="22"/>
              </w:rPr>
              <w:t>1.</w:t>
            </w:r>
          </w:p>
        </w:tc>
        <w:tc>
          <w:tcPr>
            <w:tcW w:w="3122" w:type="dxa"/>
            <w:tcBorders>
              <w:top w:val="single" w:sz="6" w:space="0" w:color="000001"/>
              <w:left w:val="single" w:sz="6" w:space="0" w:color="000001"/>
              <w:bottom w:val="single" w:sz="6" w:space="0" w:color="000001"/>
              <w:right w:val="single" w:sz="4" w:space="0" w:color="auto"/>
            </w:tcBorders>
            <w:hideMark/>
          </w:tcPr>
          <w:p w:rsidR="00801852" w:rsidRDefault="00E62560">
            <w:pPr>
              <w:overflowPunct w:val="0"/>
              <w:jc w:val="both"/>
              <w:textAlignment w:val="baseline"/>
              <w:rPr>
                <w:bCs/>
                <w:iCs/>
                <w:color w:val="00000A"/>
                <w:szCs w:val="22"/>
              </w:rPr>
            </w:pPr>
            <w:r>
              <w:rPr>
                <w:bCs/>
                <w:iCs/>
                <w:color w:val="00000A"/>
                <w:szCs w:val="22"/>
              </w:rPr>
              <w:t xml:space="preserve">Ar patvirtinate, kad projektas </w:t>
            </w:r>
            <w:r>
              <w:rPr>
                <w:bCs/>
                <w:iCs/>
                <w:color w:val="00000A"/>
                <w:szCs w:val="22"/>
              </w:rPr>
              <w:t>įgyvendinamas gyvenamojoje vietovėje, kurioje gyventojai, kurių pagrindinis pragyvenimo šaltinis yra pensija, pašalpa, stipendija, valstybės išlaikymas, sudaro:</w:t>
            </w:r>
          </w:p>
          <w:p w:rsidR="00801852" w:rsidRDefault="00E62560">
            <w:pPr>
              <w:tabs>
                <w:tab w:val="left" w:pos="3335"/>
              </w:tabs>
              <w:overflowPunct w:val="0"/>
              <w:jc w:val="both"/>
              <w:textAlignment w:val="baseline"/>
              <w:rPr>
                <w:bCs/>
                <w:color w:val="00000A"/>
                <w:spacing w:val="10"/>
                <w:szCs w:val="22"/>
              </w:rPr>
            </w:pPr>
            <w:r>
              <w:rPr>
                <w:bCs/>
                <w:color w:val="00000A"/>
                <w:spacing w:val="10"/>
                <w:szCs w:val="22"/>
              </w:rPr>
              <w:t>40 proc. ir daugiau gyvenamosios vietovės gyventojų skaičiaus</w:t>
            </w:r>
          </w:p>
          <w:p w:rsidR="00801852" w:rsidRDefault="00E62560">
            <w:pPr>
              <w:overflowPunct w:val="0"/>
              <w:jc w:val="both"/>
              <w:textAlignment w:val="baseline"/>
              <w:rPr>
                <w:bCs/>
                <w:color w:val="00000A"/>
                <w:spacing w:val="10"/>
                <w:szCs w:val="22"/>
              </w:rPr>
            </w:pPr>
            <w:r>
              <w:rPr>
                <w:bCs/>
                <w:color w:val="00000A"/>
                <w:spacing w:val="10"/>
                <w:szCs w:val="22"/>
              </w:rPr>
              <w:t>30–39 proc. gyvenamosios vietovės</w:t>
            </w:r>
            <w:r>
              <w:rPr>
                <w:bCs/>
                <w:color w:val="00000A"/>
                <w:spacing w:val="10"/>
                <w:szCs w:val="22"/>
              </w:rPr>
              <w:t xml:space="preserve"> gyventojų skaičiaus</w:t>
            </w:r>
          </w:p>
          <w:p w:rsidR="00801852" w:rsidRDefault="00E62560">
            <w:pPr>
              <w:overflowPunct w:val="0"/>
              <w:jc w:val="both"/>
              <w:textAlignment w:val="baseline"/>
              <w:rPr>
                <w:bCs/>
                <w:i/>
                <w:iCs/>
                <w:color w:val="00000A"/>
                <w:szCs w:val="22"/>
              </w:rPr>
            </w:pPr>
            <w:r>
              <w:rPr>
                <w:bCs/>
                <w:color w:val="00000A"/>
                <w:spacing w:val="10"/>
                <w:szCs w:val="22"/>
              </w:rPr>
              <w:t>29–20proc. gyvenamosios vietovės gyventojų skaičiaus</w:t>
            </w:r>
          </w:p>
        </w:tc>
        <w:tc>
          <w:tcPr>
            <w:tcW w:w="3826" w:type="dxa"/>
            <w:tcBorders>
              <w:top w:val="single" w:sz="6" w:space="0" w:color="000001"/>
              <w:left w:val="single" w:sz="4" w:space="0" w:color="auto"/>
              <w:bottom w:val="single" w:sz="6" w:space="0" w:color="000001"/>
              <w:right w:val="single" w:sz="4" w:space="0" w:color="auto"/>
            </w:tcBorders>
          </w:tcPr>
          <w:p w:rsidR="00801852" w:rsidRDefault="00801852">
            <w:pPr>
              <w:overflowPunct w:val="0"/>
              <w:jc w:val="center"/>
              <w:textAlignment w:val="baseline"/>
              <w:rPr>
                <w:bCs/>
                <w:i/>
                <w:iCs/>
                <w:color w:val="00000A"/>
                <w:szCs w:val="22"/>
              </w:rPr>
            </w:pPr>
          </w:p>
          <w:p w:rsidR="00801852" w:rsidRDefault="00801852">
            <w:pPr>
              <w:overflowPunct w:val="0"/>
              <w:jc w:val="center"/>
              <w:textAlignment w:val="baseline"/>
              <w:rPr>
                <w:bCs/>
                <w:i/>
                <w:iCs/>
                <w:color w:val="00000A"/>
                <w:szCs w:val="22"/>
              </w:rPr>
            </w:pPr>
          </w:p>
          <w:p w:rsidR="00801852" w:rsidRDefault="00801852">
            <w:pPr>
              <w:overflowPunct w:val="0"/>
              <w:jc w:val="center"/>
              <w:textAlignment w:val="baseline"/>
              <w:rPr>
                <w:bCs/>
                <w:i/>
                <w:iCs/>
                <w:color w:val="00000A"/>
                <w:szCs w:val="22"/>
              </w:rPr>
            </w:pPr>
          </w:p>
          <w:p w:rsidR="00801852" w:rsidRDefault="00801852">
            <w:pPr>
              <w:overflowPunct w:val="0"/>
              <w:jc w:val="center"/>
              <w:textAlignment w:val="baseline"/>
              <w:rPr>
                <w:bCs/>
                <w:iCs/>
                <w:color w:val="00000A"/>
                <w:szCs w:val="22"/>
              </w:rPr>
            </w:pPr>
          </w:p>
          <w:p w:rsidR="00801852" w:rsidRDefault="00801852">
            <w:pPr>
              <w:overflowPunct w:val="0"/>
              <w:jc w:val="center"/>
              <w:textAlignment w:val="baseline"/>
              <w:rPr>
                <w:bCs/>
                <w:iCs/>
                <w:color w:val="00000A"/>
                <w:szCs w:val="22"/>
              </w:rPr>
            </w:pPr>
          </w:p>
          <w:p w:rsidR="00801852" w:rsidRDefault="00801852">
            <w:pPr>
              <w:overflowPunct w:val="0"/>
              <w:jc w:val="center"/>
              <w:textAlignment w:val="baseline"/>
              <w:rPr>
                <w:bCs/>
                <w:iCs/>
                <w:color w:val="00000A"/>
                <w:szCs w:val="22"/>
              </w:rPr>
            </w:pPr>
          </w:p>
          <w:p w:rsidR="00801852" w:rsidRDefault="00801852">
            <w:pPr>
              <w:overflowPunct w:val="0"/>
              <w:jc w:val="center"/>
              <w:textAlignment w:val="baseline"/>
              <w:rPr>
                <w:bCs/>
                <w:iCs/>
                <w:color w:val="00000A"/>
                <w:szCs w:val="22"/>
              </w:rPr>
            </w:pPr>
          </w:p>
          <w:p w:rsidR="00801852" w:rsidRDefault="00801852">
            <w:pPr>
              <w:overflowPunct w:val="0"/>
              <w:jc w:val="center"/>
              <w:textAlignment w:val="baseline"/>
              <w:rPr>
                <w:bCs/>
                <w:iCs/>
                <w:color w:val="00000A"/>
                <w:szCs w:val="22"/>
              </w:rPr>
            </w:pPr>
          </w:p>
          <w:p w:rsidR="00801852" w:rsidRDefault="00E62560">
            <w:pPr>
              <w:tabs>
                <w:tab w:val="left" w:pos="1156"/>
              </w:tabs>
              <w:overflowPunct w:val="0"/>
              <w:jc w:val="center"/>
              <w:textAlignment w:val="baseline"/>
              <w:rPr>
                <w:szCs w:val="24"/>
              </w:rPr>
            </w:pPr>
            <w:r>
              <w:t xml:space="preserve">□ Taip </w:t>
            </w:r>
            <w:r>
              <w:tab/>
              <w:t>□ Ne</w:t>
            </w:r>
          </w:p>
          <w:p w:rsidR="00801852" w:rsidRDefault="00801852">
            <w:pPr>
              <w:overflowPunct w:val="0"/>
              <w:jc w:val="center"/>
              <w:textAlignment w:val="baseline"/>
              <w:rPr>
                <w:bCs/>
                <w:iCs/>
                <w:color w:val="00000A"/>
                <w:szCs w:val="22"/>
              </w:rPr>
            </w:pPr>
          </w:p>
          <w:p w:rsidR="00801852" w:rsidRDefault="00E62560">
            <w:pPr>
              <w:tabs>
                <w:tab w:val="left" w:pos="1156"/>
              </w:tabs>
              <w:overflowPunct w:val="0"/>
              <w:jc w:val="center"/>
              <w:textAlignment w:val="baseline"/>
              <w:rPr>
                <w:szCs w:val="24"/>
              </w:rPr>
            </w:pPr>
            <w:r>
              <w:t xml:space="preserve">□ Taip </w:t>
            </w:r>
            <w:r>
              <w:tab/>
              <w:t>□ Ne</w:t>
            </w:r>
          </w:p>
          <w:p w:rsidR="00801852" w:rsidRDefault="00801852">
            <w:pPr>
              <w:overflowPunct w:val="0"/>
              <w:jc w:val="center"/>
              <w:textAlignment w:val="baseline"/>
              <w:rPr>
                <w:bCs/>
                <w:iCs/>
                <w:color w:val="00000A"/>
                <w:szCs w:val="22"/>
              </w:rPr>
            </w:pPr>
          </w:p>
          <w:p w:rsidR="00801852" w:rsidRDefault="00E62560">
            <w:pPr>
              <w:tabs>
                <w:tab w:val="left" w:pos="1156"/>
              </w:tabs>
              <w:overflowPunct w:val="0"/>
              <w:jc w:val="center"/>
              <w:textAlignment w:val="baseline"/>
              <w:rPr>
                <w:bCs/>
                <w:i/>
                <w:iCs/>
                <w:color w:val="00000A"/>
                <w:szCs w:val="22"/>
              </w:rPr>
            </w:pPr>
            <w:r>
              <w:t xml:space="preserve">□ Taip </w:t>
            </w:r>
            <w:r>
              <w:tab/>
              <w:t>□ Ne</w:t>
            </w:r>
          </w:p>
        </w:tc>
        <w:tc>
          <w:tcPr>
            <w:tcW w:w="2306" w:type="dxa"/>
            <w:tcBorders>
              <w:top w:val="single" w:sz="6" w:space="0" w:color="000001"/>
              <w:left w:val="single" w:sz="4" w:space="0" w:color="auto"/>
              <w:bottom w:val="single" w:sz="6" w:space="0" w:color="000001"/>
              <w:right w:val="single" w:sz="4" w:space="0" w:color="auto"/>
            </w:tcBorders>
            <w:hideMark/>
          </w:tcPr>
          <w:p w:rsidR="00801852" w:rsidRDefault="00E62560">
            <w:pPr>
              <w:overflowPunct w:val="0"/>
              <w:jc w:val="both"/>
              <w:textAlignment w:val="baseline"/>
              <w:rPr>
                <w:bCs/>
                <w:i/>
                <w:iCs/>
                <w:sz w:val="20"/>
              </w:rPr>
            </w:pPr>
            <w:r>
              <w:rPr>
                <w:bCs/>
                <w:i/>
                <w:iCs/>
                <w:sz w:val="20"/>
              </w:rPr>
              <w:t xml:space="preserve">Lietuvos statistikos departamento 2011 m. visuotinio gyventojų surašymo duomenys, jeigu pareiškėjas su projektiniu pasiūlymu </w:t>
            </w:r>
            <w:r>
              <w:rPr>
                <w:bCs/>
                <w:i/>
                <w:iCs/>
                <w:sz w:val="20"/>
              </w:rPr>
              <w:t>nepateikė Lietuvos Respublikos gyventojų registro pažymos, arba naujausi gyvenamąją vietą deklaravusių asmenų ir neturinčių gyvenamosios vietos asmenų apskaitos duomenys, paskelbti Lietuvos Respublikos gyventojų registro tvarkytojo interneto svetainėje, ši</w:t>
            </w:r>
            <w:r>
              <w:rPr>
                <w:bCs/>
                <w:i/>
                <w:iCs/>
                <w:sz w:val="20"/>
              </w:rPr>
              <w:t>o tvarkytojo nuostatuose nustatyta tvarka, jeigu pareiškėjas su projektiniu pasiūlymu pateikė Lietuvos Respublikos gyventojų registro pažymą)</w:t>
            </w:r>
          </w:p>
        </w:tc>
      </w:tr>
      <w:tr w:rsidR="00801852">
        <w:tc>
          <w:tcPr>
            <w:tcW w:w="421"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zCs w:val="22"/>
              </w:rPr>
            </w:pPr>
            <w:r>
              <w:rPr>
                <w:bCs/>
                <w:color w:val="00000A"/>
                <w:szCs w:val="22"/>
              </w:rPr>
              <w:lastRenderedPageBreak/>
              <w:t>2.</w:t>
            </w:r>
          </w:p>
        </w:tc>
        <w:tc>
          <w:tcPr>
            <w:tcW w:w="312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ind w:right="638"/>
              <w:jc w:val="both"/>
              <w:textAlignment w:val="baseline"/>
              <w:rPr>
                <w:bCs/>
                <w:iCs/>
                <w:color w:val="00000A"/>
                <w:szCs w:val="22"/>
              </w:rPr>
            </w:pPr>
            <w:r>
              <w:rPr>
                <w:bCs/>
                <w:iCs/>
                <w:color w:val="00000A"/>
                <w:szCs w:val="22"/>
              </w:rPr>
              <w:t>Projektas skirtas jaunimo poreikiams tenkinti</w:t>
            </w:r>
          </w:p>
        </w:tc>
        <w:tc>
          <w:tcPr>
            <w:tcW w:w="3826"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hideMark/>
          </w:tcPr>
          <w:p w:rsidR="00801852" w:rsidRDefault="00E62560">
            <w:pPr>
              <w:overflowPunct w:val="0"/>
              <w:jc w:val="both"/>
              <w:textAlignment w:val="baseline"/>
              <w:rPr>
                <w:bCs/>
                <w:color w:val="00000A"/>
                <w:sz w:val="20"/>
              </w:rPr>
            </w:pPr>
            <w:r>
              <w:rPr>
                <w:i/>
                <w:iCs/>
                <w:sz w:val="20"/>
              </w:rPr>
              <w:t xml:space="preserve">Nurodoma, kokios projekto veiklos ir jų rezultatai tai </w:t>
            </w:r>
            <w:r>
              <w:rPr>
                <w:i/>
                <w:iCs/>
                <w:sz w:val="20"/>
              </w:rPr>
              <w:t>pagrindžia</w:t>
            </w:r>
          </w:p>
        </w:tc>
        <w:tc>
          <w:tcPr>
            <w:tcW w:w="2306" w:type="dxa"/>
            <w:tcBorders>
              <w:top w:val="single" w:sz="6" w:space="0" w:color="000001"/>
              <w:left w:val="single" w:sz="4" w:space="0" w:color="000001"/>
              <w:bottom w:val="single" w:sz="6" w:space="0" w:color="000001"/>
              <w:right w:val="single" w:sz="6" w:space="0" w:color="000001"/>
            </w:tcBorders>
            <w:hideMark/>
          </w:tcPr>
          <w:p w:rsidR="00801852" w:rsidRDefault="00E62560">
            <w:pPr>
              <w:overflowPunct w:val="0"/>
              <w:jc w:val="both"/>
              <w:textAlignment w:val="baseline"/>
              <w:rPr>
                <w:i/>
                <w:iCs/>
                <w:sz w:val="20"/>
              </w:rPr>
            </w:pPr>
            <w:r>
              <w:rPr>
                <w:i/>
                <w:color w:val="00000A"/>
                <w:sz w:val="20"/>
              </w:rPr>
              <w:t>Projektinis pasiūlymas</w:t>
            </w:r>
          </w:p>
        </w:tc>
      </w:tr>
      <w:tr w:rsidR="00801852">
        <w:tc>
          <w:tcPr>
            <w:tcW w:w="421"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zCs w:val="22"/>
              </w:rPr>
            </w:pPr>
            <w:r>
              <w:rPr>
                <w:bCs/>
                <w:color w:val="00000A"/>
                <w:szCs w:val="22"/>
              </w:rPr>
              <w:t>3.</w:t>
            </w:r>
          </w:p>
        </w:tc>
        <w:tc>
          <w:tcPr>
            <w:tcW w:w="312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ind w:right="58"/>
              <w:jc w:val="both"/>
              <w:textAlignment w:val="baseline"/>
              <w:rPr>
                <w:rFonts w:eastAsia="SimSun"/>
                <w:color w:val="00000A"/>
                <w:szCs w:val="22"/>
                <w:lang w:bidi="hi-IN"/>
              </w:rPr>
            </w:pPr>
            <w:r>
              <w:rPr>
                <w:bCs/>
                <w:iCs/>
                <w:color w:val="00000A"/>
                <w:szCs w:val="22"/>
              </w:rPr>
              <w:t xml:space="preserve">Projektu sudaromos sąlygos vietovės kompleksinei socialinei, kultūrinei, ekonominei ir aplinkosaugos plėtrai </w:t>
            </w:r>
            <w:r>
              <w:rPr>
                <w:bCs/>
                <w:i/>
                <w:iCs/>
                <w:color w:val="00000A"/>
                <w:sz w:val="20"/>
              </w:rPr>
              <w:t>(poveikis ne mažiau kaip 2 sritims)</w:t>
            </w:r>
          </w:p>
        </w:tc>
        <w:tc>
          <w:tcPr>
            <w:tcW w:w="3826"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hideMark/>
          </w:tcPr>
          <w:p w:rsidR="00801852" w:rsidRDefault="00E62560">
            <w:pPr>
              <w:overflowPunct w:val="0"/>
              <w:jc w:val="both"/>
              <w:textAlignment w:val="baseline"/>
              <w:rPr>
                <w:bCs/>
                <w:color w:val="00000A"/>
                <w:sz w:val="20"/>
              </w:rPr>
            </w:pPr>
            <w:r>
              <w:rPr>
                <w:i/>
                <w:color w:val="00000A"/>
                <w:sz w:val="20"/>
              </w:rPr>
              <w:t xml:space="preserve">Nurodykite ne mažiau kaip 2 sritis, kurias derinant užtikrinama kompleksinė gyvenamosios vietovės plėtra, pateikite informaciją, kokios projektinio pasiūlymo V dalyje nurodytos veiklos, ir jų rezultatai tai pagrindžia. </w:t>
            </w:r>
          </w:p>
        </w:tc>
        <w:tc>
          <w:tcPr>
            <w:tcW w:w="2306" w:type="dxa"/>
            <w:tcBorders>
              <w:top w:val="single" w:sz="6" w:space="0" w:color="000001"/>
              <w:left w:val="single" w:sz="4" w:space="0" w:color="000001"/>
              <w:bottom w:val="single" w:sz="6" w:space="0" w:color="000001"/>
              <w:right w:val="single" w:sz="6" w:space="0" w:color="000001"/>
            </w:tcBorders>
            <w:hideMark/>
          </w:tcPr>
          <w:p w:rsidR="00801852" w:rsidRDefault="00E62560">
            <w:pPr>
              <w:overflowPunct w:val="0"/>
              <w:jc w:val="both"/>
              <w:textAlignment w:val="baseline"/>
              <w:rPr>
                <w:i/>
                <w:color w:val="00000A"/>
                <w:sz w:val="20"/>
              </w:rPr>
            </w:pPr>
            <w:r>
              <w:rPr>
                <w:i/>
                <w:color w:val="00000A"/>
                <w:sz w:val="20"/>
              </w:rPr>
              <w:t>Projektinis pasiūlymas</w:t>
            </w:r>
            <w:r>
              <w:rPr>
                <w:color w:val="00000A"/>
                <w:sz w:val="20"/>
              </w:rPr>
              <w:t>“.</w:t>
            </w:r>
          </w:p>
        </w:tc>
      </w:tr>
    </w:tbl>
    <w:p w:rsidR="00801852" w:rsidRDefault="00801852">
      <w:pPr>
        <w:tabs>
          <w:tab w:val="left" w:pos="993"/>
          <w:tab w:val="left" w:pos="1134"/>
        </w:tabs>
        <w:autoSpaceDN w:val="0"/>
        <w:spacing w:line="360" w:lineRule="auto"/>
        <w:ind w:left="567"/>
        <w:jc w:val="both"/>
        <w:rPr>
          <w:sz w:val="22"/>
          <w:szCs w:val="22"/>
          <w:lang w:eastAsia="zh-CN"/>
        </w:rPr>
      </w:pPr>
    </w:p>
    <w:p w:rsidR="00801852" w:rsidRDefault="00E62560">
      <w:pPr>
        <w:tabs>
          <w:tab w:val="left" w:pos="993"/>
          <w:tab w:val="left" w:pos="1134"/>
        </w:tabs>
        <w:suppressAutoHyphens/>
        <w:autoSpaceDN w:val="0"/>
        <w:spacing w:line="360" w:lineRule="auto"/>
        <w:ind w:firstLine="567"/>
        <w:jc w:val="both"/>
        <w:rPr>
          <w:sz w:val="22"/>
          <w:szCs w:val="22"/>
        </w:rPr>
      </w:pPr>
      <w:r>
        <w:rPr>
          <w:sz w:val="22"/>
          <w:szCs w:val="22"/>
        </w:rPr>
        <w:t>1.6.</w:t>
      </w:r>
      <w:r>
        <w:rPr>
          <w:sz w:val="22"/>
          <w:szCs w:val="22"/>
        </w:rPr>
        <w:tab/>
      </w:r>
      <w:r>
        <w:rPr>
          <w:rFonts w:eastAsia="Calibri"/>
          <w:bCs/>
          <w:sz w:val="22"/>
          <w:szCs w:val="22"/>
        </w:rPr>
        <w:t>Šiaulių regionas:</w:t>
      </w:r>
    </w:p>
    <w:tbl>
      <w:tblPr>
        <w:tblW w:w="9678"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tblPr>
      <w:tblGrid>
        <w:gridCol w:w="425"/>
        <w:gridCol w:w="3119"/>
        <w:gridCol w:w="3969"/>
        <w:gridCol w:w="2165"/>
      </w:tblGrid>
      <w:tr w:rsidR="00801852">
        <w:trPr>
          <w:trHeight w:val="436"/>
        </w:trPr>
        <w:tc>
          <w:tcPr>
            <w:tcW w:w="42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78" w:lineRule="exact"/>
              <w:jc w:val="both"/>
              <w:textAlignment w:val="baseline"/>
              <w:rPr>
                <w:bCs/>
                <w:color w:val="00000A"/>
                <w:spacing w:val="10"/>
                <w:sz w:val="22"/>
                <w:szCs w:val="22"/>
                <w:lang w:eastAsia="lt-LT"/>
              </w:rPr>
            </w:pPr>
            <w:r>
              <w:rPr>
                <w:bCs/>
                <w:color w:val="00000A"/>
                <w:spacing w:val="10"/>
                <w:sz w:val="22"/>
                <w:szCs w:val="22"/>
                <w:lang w:eastAsia="lt-LT"/>
              </w:rPr>
              <w:t>Eil. Nr.</w:t>
            </w:r>
          </w:p>
        </w:tc>
        <w:tc>
          <w:tcPr>
            <w:tcW w:w="3119"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jc w:val="both"/>
              <w:textAlignment w:val="baseline"/>
              <w:rPr>
                <w:bCs/>
                <w:color w:val="00000A"/>
                <w:spacing w:val="10"/>
                <w:sz w:val="22"/>
                <w:szCs w:val="22"/>
                <w:lang w:eastAsia="lt-LT"/>
              </w:rPr>
            </w:pPr>
            <w:r>
              <w:rPr>
                <w:bCs/>
                <w:color w:val="00000A"/>
                <w:spacing w:val="10"/>
                <w:sz w:val="22"/>
                <w:szCs w:val="22"/>
                <w:lang w:eastAsia="lt-LT"/>
              </w:rPr>
              <w:t>Specialiojo atrankos kriterijaus pavadinimas</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bCs/>
                <w:color w:val="00000A"/>
                <w:spacing w:val="10"/>
                <w:sz w:val="22"/>
                <w:szCs w:val="22"/>
                <w:lang w:eastAsia="lt-LT"/>
              </w:rPr>
            </w:pPr>
            <w:r>
              <w:rPr>
                <w:bCs/>
                <w:color w:val="00000A"/>
                <w:spacing w:val="10"/>
                <w:sz w:val="22"/>
                <w:szCs w:val="22"/>
                <w:lang w:eastAsia="lt-LT"/>
              </w:rPr>
              <w:t>Atitikties pagrindimas</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bCs/>
                <w:color w:val="00000A"/>
                <w:spacing w:val="10"/>
                <w:sz w:val="22"/>
                <w:szCs w:val="22"/>
                <w:lang w:eastAsia="lt-LT"/>
              </w:rPr>
            </w:pPr>
            <w:r>
              <w:rPr>
                <w:color w:val="00000A"/>
                <w:sz w:val="22"/>
                <w:szCs w:val="22"/>
                <w:lang w:eastAsia="lt-LT"/>
              </w:rPr>
              <w:t>Informacijos šaltiniai</w:t>
            </w:r>
          </w:p>
        </w:tc>
      </w:tr>
      <w:tr w:rsidR="00801852">
        <w:tc>
          <w:tcPr>
            <w:tcW w:w="42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40"/>
                <w:sz w:val="22"/>
                <w:szCs w:val="22"/>
                <w:lang w:eastAsia="lt-LT"/>
              </w:rPr>
            </w:pPr>
            <w:r>
              <w:rPr>
                <w:bCs/>
                <w:color w:val="00000A"/>
                <w:spacing w:val="40"/>
                <w:sz w:val="22"/>
                <w:szCs w:val="22"/>
                <w:lang w:eastAsia="lt-LT"/>
              </w:rPr>
              <w:t>1.</w:t>
            </w:r>
          </w:p>
        </w:tc>
        <w:tc>
          <w:tcPr>
            <w:tcW w:w="311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69" w:lineRule="exact"/>
              <w:jc w:val="both"/>
              <w:textAlignment w:val="baseline"/>
              <w:rPr>
                <w:bCs/>
                <w:color w:val="00000A"/>
                <w:spacing w:val="10"/>
                <w:sz w:val="22"/>
                <w:szCs w:val="22"/>
                <w:lang w:eastAsia="lt-LT"/>
              </w:rPr>
            </w:pPr>
            <w:r>
              <w:rPr>
                <w:bCs/>
                <w:color w:val="00000A"/>
                <w:spacing w:val="10"/>
                <w:sz w:val="22"/>
                <w:szCs w:val="22"/>
                <w:lang w:eastAsia="lt-LT"/>
              </w:rPr>
              <w:t>Projektu tvarkoma avarinės būklės ar galimos avarinės būklės požymius turinti viešoji infrastruktūra</w:t>
            </w:r>
          </w:p>
          <w:p w:rsidR="00801852" w:rsidRDefault="00E62560">
            <w:pPr>
              <w:overflowPunct w:val="0"/>
              <w:spacing w:line="269" w:lineRule="exact"/>
              <w:jc w:val="both"/>
              <w:textAlignment w:val="baseline"/>
              <w:rPr>
                <w:rFonts w:eastAsia="SimSun"/>
                <w:color w:val="00000A"/>
                <w:sz w:val="22"/>
                <w:szCs w:val="22"/>
                <w:lang w:eastAsia="zh-CN" w:bidi="hi-IN"/>
              </w:rPr>
            </w:pPr>
            <w:r>
              <w:rPr>
                <w:bCs/>
                <w:color w:val="00000A"/>
                <w:spacing w:val="10"/>
                <w:sz w:val="22"/>
                <w:szCs w:val="22"/>
                <w:lang w:eastAsia="lt-LT"/>
              </w:rPr>
              <w:t>(</w:t>
            </w:r>
            <w:r>
              <w:rPr>
                <w:bCs/>
                <w:i/>
                <w:color w:val="00000A"/>
                <w:spacing w:val="10"/>
                <w:sz w:val="22"/>
                <w:szCs w:val="22"/>
                <w:lang w:eastAsia="lt-LT"/>
              </w:rPr>
              <w:t xml:space="preserve">pagal statybos techninį </w:t>
            </w:r>
            <w:r>
              <w:rPr>
                <w:bCs/>
                <w:i/>
                <w:color w:val="00000A"/>
                <w:spacing w:val="10"/>
                <w:sz w:val="22"/>
                <w:szCs w:val="22"/>
                <w:lang w:eastAsia="lt-LT"/>
              </w:rPr>
              <w:t>reglamentą STR 1.12.01:2004 „Valstybei ir savivaldybėms nuosavybės teise priklausančių statinių pripažinimo avariniais tvarka</w:t>
            </w:r>
            <w:r>
              <w:rPr>
                <w:bCs/>
                <w:color w:val="00000A"/>
                <w:spacing w:val="10"/>
                <w:sz w:val="22"/>
                <w:szCs w:val="22"/>
                <w:lang w:eastAsia="lt-LT"/>
              </w:rPr>
              <w:t>“)</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color w:val="00000A"/>
                <w:sz w:val="22"/>
                <w:szCs w:val="22"/>
                <w:lang w:eastAsia="lt-LT"/>
              </w:rPr>
            </w:pPr>
            <w:r>
              <w:rPr>
                <w:i/>
                <w:color w:val="00000A"/>
                <w:sz w:val="22"/>
                <w:szCs w:val="22"/>
                <w:lang w:eastAsia="lt-LT"/>
              </w:rPr>
              <w:t xml:space="preserve">Pateikiami dokumentai, kuriuose pagrindžiama atitiktis atrankos kriterijui, </w:t>
            </w:r>
            <w:r>
              <w:rPr>
                <w:bCs/>
                <w:i/>
                <w:color w:val="00000A"/>
                <w:sz w:val="22"/>
                <w:szCs w:val="22"/>
                <w:lang w:eastAsia="lt-LT"/>
              </w:rPr>
              <w:t xml:space="preserve">parengti </w:t>
            </w:r>
            <w:r>
              <w:rPr>
                <w:i/>
                <w:color w:val="00000A"/>
                <w:sz w:val="22"/>
                <w:szCs w:val="22"/>
                <w:lang w:eastAsia="lt-LT"/>
              </w:rPr>
              <w:t xml:space="preserve">vadovaujantis </w:t>
            </w:r>
            <w:r>
              <w:rPr>
                <w:i/>
                <w:color w:val="000000"/>
                <w:sz w:val="22"/>
                <w:szCs w:val="22"/>
              </w:rPr>
              <w:t>Statybos techniniu reglamentu</w:t>
            </w:r>
            <w:r>
              <w:rPr>
                <w:i/>
                <w:color w:val="000000"/>
                <w:sz w:val="22"/>
                <w:szCs w:val="22"/>
              </w:rPr>
              <w:t xml:space="preserve"> STR 1.03.01:2016 „Statybiniai tyrimai. Statinio avarija“</w:t>
            </w:r>
            <w:r>
              <w:rPr>
                <w:i/>
                <w:color w:val="00000A"/>
                <w:sz w:val="22"/>
                <w:szCs w:val="22"/>
                <w:lang w:eastAsia="lt-LT"/>
              </w:rPr>
              <w:t>:</w:t>
            </w:r>
          </w:p>
          <w:p w:rsidR="00801852" w:rsidRDefault="00E62560">
            <w:pPr>
              <w:overflowPunct w:val="0"/>
              <w:ind w:left="267" w:hanging="141"/>
              <w:jc w:val="both"/>
              <w:textAlignment w:val="baseline"/>
              <w:rPr>
                <w:i/>
                <w:color w:val="00000A"/>
                <w:sz w:val="22"/>
                <w:szCs w:val="22"/>
                <w:lang w:eastAsia="lt-LT"/>
              </w:rPr>
            </w:pPr>
            <w:r>
              <w:rPr>
                <w:color w:val="00000A"/>
                <w:sz w:val="22"/>
                <w:szCs w:val="22"/>
                <w:lang w:eastAsia="lt-LT"/>
              </w:rPr>
              <w:t>-</w:t>
            </w:r>
            <w:r>
              <w:rPr>
                <w:color w:val="00000A"/>
                <w:sz w:val="22"/>
                <w:szCs w:val="22"/>
                <w:lang w:eastAsia="lt-LT"/>
              </w:rPr>
              <w:tab/>
            </w:r>
            <w:r>
              <w:rPr>
                <w:i/>
                <w:color w:val="00000A"/>
                <w:sz w:val="22"/>
                <w:szCs w:val="22"/>
                <w:lang w:eastAsia="lt-LT"/>
              </w:rPr>
              <w:t>statinio ekspertizės aktas;</w:t>
            </w:r>
          </w:p>
          <w:p w:rsidR="00801852" w:rsidRDefault="00E62560">
            <w:pPr>
              <w:overflowPunct w:val="0"/>
              <w:ind w:left="-16"/>
              <w:jc w:val="both"/>
              <w:textAlignment w:val="baseline"/>
              <w:rPr>
                <w:bCs/>
                <w:color w:val="00000A"/>
                <w:spacing w:val="10"/>
                <w:sz w:val="22"/>
                <w:szCs w:val="22"/>
                <w:lang w:eastAsia="lt-LT"/>
              </w:rPr>
            </w:pPr>
            <w:r>
              <w:rPr>
                <w:i/>
                <w:color w:val="00000A"/>
                <w:sz w:val="22"/>
                <w:szCs w:val="22"/>
                <w:lang w:eastAsia="lt-LT"/>
              </w:rPr>
              <w:t>- statinio pripažinimo avariniu aktas;</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color w:val="00000A"/>
                <w:sz w:val="22"/>
                <w:szCs w:val="22"/>
                <w:lang w:eastAsia="lt-LT"/>
              </w:rPr>
            </w:pPr>
            <w:r>
              <w:rPr>
                <w:i/>
                <w:color w:val="00000A"/>
                <w:sz w:val="22"/>
                <w:szCs w:val="22"/>
                <w:lang w:eastAsia="lt-LT"/>
              </w:rPr>
              <w:t>Projektinis pasiūlymas,  statinio ekspertizės aktas ir arba statinio pripažinimo avariniu aktas</w:t>
            </w:r>
          </w:p>
        </w:tc>
      </w:tr>
      <w:tr w:rsidR="00801852">
        <w:tc>
          <w:tcPr>
            <w:tcW w:w="42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10"/>
                <w:sz w:val="22"/>
                <w:szCs w:val="22"/>
                <w:lang w:eastAsia="lt-LT"/>
              </w:rPr>
            </w:pPr>
            <w:r>
              <w:rPr>
                <w:bCs/>
                <w:color w:val="00000A"/>
                <w:spacing w:val="10"/>
                <w:sz w:val="22"/>
                <w:szCs w:val="22"/>
                <w:lang w:eastAsia="lt-LT"/>
              </w:rPr>
              <w:t>2.</w:t>
            </w:r>
          </w:p>
        </w:tc>
        <w:tc>
          <w:tcPr>
            <w:tcW w:w="311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69" w:lineRule="exact"/>
              <w:jc w:val="both"/>
              <w:textAlignment w:val="baseline"/>
              <w:rPr>
                <w:bCs/>
                <w:color w:val="00000A"/>
                <w:spacing w:val="10"/>
                <w:sz w:val="22"/>
                <w:szCs w:val="22"/>
                <w:lang w:eastAsia="lt-LT"/>
              </w:rPr>
            </w:pPr>
            <w:r>
              <w:rPr>
                <w:bCs/>
                <w:color w:val="00000A"/>
                <w:spacing w:val="10"/>
                <w:sz w:val="22"/>
                <w:szCs w:val="22"/>
                <w:lang w:eastAsia="lt-LT"/>
              </w:rPr>
              <w:t xml:space="preserve">Projektas prisideda prie </w:t>
            </w:r>
            <w:r>
              <w:rPr>
                <w:bCs/>
                <w:color w:val="00000A"/>
                <w:spacing w:val="10"/>
                <w:sz w:val="22"/>
                <w:szCs w:val="22"/>
                <w:lang w:eastAsia="lt-LT"/>
              </w:rPr>
              <w:t>jaunimo užimtumo didinimo</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10"/>
                <w:sz w:val="22"/>
                <w:szCs w:val="22"/>
                <w:lang w:eastAsia="lt-LT"/>
              </w:rPr>
            </w:pPr>
            <w:r>
              <w:rPr>
                <w:i/>
                <w:iCs/>
                <w:sz w:val="22"/>
                <w:szCs w:val="22"/>
              </w:rPr>
              <w:t>Nurodoma, kokios projekto veiklos ir jų rezultatai tai pagrindžia</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iCs/>
                <w:sz w:val="22"/>
                <w:szCs w:val="22"/>
                <w:lang w:eastAsia="zh-CN"/>
              </w:rPr>
            </w:pPr>
            <w:r>
              <w:rPr>
                <w:i/>
                <w:color w:val="00000A"/>
                <w:sz w:val="22"/>
                <w:szCs w:val="22"/>
                <w:lang w:eastAsia="lt-LT"/>
              </w:rPr>
              <w:t>Projektinis pasiūlymas</w:t>
            </w:r>
          </w:p>
        </w:tc>
      </w:tr>
      <w:tr w:rsidR="00801852">
        <w:tc>
          <w:tcPr>
            <w:tcW w:w="42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10"/>
                <w:sz w:val="22"/>
                <w:szCs w:val="22"/>
                <w:lang w:eastAsia="lt-LT"/>
              </w:rPr>
            </w:pPr>
            <w:r>
              <w:rPr>
                <w:bCs/>
                <w:color w:val="00000A"/>
                <w:spacing w:val="10"/>
                <w:sz w:val="22"/>
                <w:szCs w:val="22"/>
                <w:lang w:eastAsia="lt-LT"/>
              </w:rPr>
              <w:t>3.</w:t>
            </w:r>
          </w:p>
        </w:tc>
        <w:tc>
          <w:tcPr>
            <w:tcW w:w="311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78" w:lineRule="exact"/>
              <w:jc w:val="both"/>
              <w:textAlignment w:val="baseline"/>
              <w:rPr>
                <w:bCs/>
                <w:color w:val="00000A"/>
                <w:spacing w:val="10"/>
                <w:sz w:val="22"/>
                <w:szCs w:val="22"/>
                <w:lang w:eastAsia="lt-LT"/>
              </w:rPr>
            </w:pPr>
            <w:r>
              <w:rPr>
                <w:bCs/>
                <w:color w:val="00000A"/>
                <w:spacing w:val="10"/>
                <w:sz w:val="22"/>
                <w:szCs w:val="22"/>
                <w:lang w:eastAsia="lt-LT"/>
              </w:rPr>
              <w:t>Projektu sukurta ar atnaujinta infrastruktūra prisideda prie aplinkos taršos mažinimo, vandens kokybės gerinimo</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10"/>
                <w:sz w:val="22"/>
                <w:szCs w:val="22"/>
                <w:lang w:eastAsia="lt-LT"/>
              </w:rPr>
            </w:pPr>
            <w:r>
              <w:rPr>
                <w:bCs/>
                <w:i/>
                <w:iCs/>
                <w:color w:val="00000A"/>
                <w:spacing w:val="10"/>
                <w:sz w:val="22"/>
                <w:szCs w:val="22"/>
                <w:lang w:eastAsia="lt-LT"/>
              </w:rPr>
              <w:t xml:space="preserve">Nurodoma, kokios projekto veiklos ir jų rezultatai tai pagrindžia. </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i/>
                <w:iCs/>
                <w:color w:val="00000A"/>
                <w:spacing w:val="10"/>
                <w:sz w:val="22"/>
                <w:szCs w:val="22"/>
                <w:lang w:eastAsia="lt-LT"/>
              </w:rPr>
            </w:pPr>
            <w:r>
              <w:rPr>
                <w:i/>
                <w:color w:val="00000A"/>
                <w:sz w:val="22"/>
                <w:szCs w:val="22"/>
                <w:lang w:eastAsia="lt-LT"/>
              </w:rPr>
              <w:t>Projektinis pasiūlymas</w:t>
            </w:r>
          </w:p>
        </w:tc>
      </w:tr>
      <w:tr w:rsidR="00801852">
        <w:tc>
          <w:tcPr>
            <w:tcW w:w="42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10"/>
                <w:sz w:val="22"/>
                <w:szCs w:val="22"/>
                <w:lang w:eastAsia="lt-LT"/>
              </w:rPr>
            </w:pPr>
            <w:r>
              <w:rPr>
                <w:bCs/>
                <w:color w:val="00000A"/>
                <w:spacing w:val="10"/>
                <w:sz w:val="22"/>
                <w:szCs w:val="22"/>
                <w:lang w:eastAsia="lt-LT"/>
              </w:rPr>
              <w:t>4.</w:t>
            </w:r>
          </w:p>
        </w:tc>
        <w:tc>
          <w:tcPr>
            <w:tcW w:w="311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69" w:lineRule="exact"/>
              <w:jc w:val="both"/>
              <w:textAlignment w:val="baseline"/>
              <w:rPr>
                <w:rFonts w:eastAsia="SimSun"/>
                <w:color w:val="00000A"/>
                <w:sz w:val="22"/>
                <w:szCs w:val="22"/>
                <w:lang w:eastAsia="zh-CN" w:bidi="hi-IN"/>
              </w:rPr>
            </w:pPr>
            <w:r>
              <w:rPr>
                <w:bCs/>
                <w:color w:val="00000A"/>
                <w:spacing w:val="10"/>
                <w:sz w:val="22"/>
                <w:szCs w:val="22"/>
                <w:lang w:eastAsia="lt-LT"/>
              </w:rPr>
              <w:t xml:space="preserve">Projektu sudaromos sąlygos pagerinti  kaimo gyventojų gyvenimo kokybę ne mažiau, kaip dviejose srityse </w:t>
            </w:r>
            <w:r>
              <w:rPr>
                <w:bCs/>
                <w:i/>
                <w:color w:val="00000A"/>
                <w:spacing w:val="10"/>
                <w:sz w:val="22"/>
                <w:szCs w:val="22"/>
                <w:lang w:eastAsia="lt-LT"/>
              </w:rPr>
              <w:t>(socialinėje, kultūrinėje, ekonominėje</w:t>
            </w:r>
            <w:r>
              <w:rPr>
                <w:bCs/>
                <w:color w:val="00000A"/>
                <w:spacing w:val="10"/>
                <w:sz w:val="22"/>
                <w:szCs w:val="22"/>
                <w:lang w:eastAsia="lt-LT"/>
              </w:rPr>
              <w:t>)</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10"/>
                <w:sz w:val="22"/>
                <w:szCs w:val="22"/>
                <w:lang w:eastAsia="lt-LT"/>
              </w:rPr>
            </w:pPr>
            <w:r>
              <w:rPr>
                <w:i/>
                <w:color w:val="00000A"/>
                <w:sz w:val="22"/>
                <w:szCs w:val="22"/>
                <w:lang w:eastAsia="lt-LT"/>
              </w:rPr>
              <w:t xml:space="preserve">Nurodykite ne </w:t>
            </w:r>
            <w:r>
              <w:rPr>
                <w:i/>
                <w:color w:val="00000A"/>
                <w:sz w:val="22"/>
                <w:szCs w:val="22"/>
                <w:lang w:eastAsia="lt-LT"/>
              </w:rPr>
              <w:t>mažiau kaip 2 sritis, kurias derinant užtikrinama kompleksinė gyvenamosios vietovės plėtra, pateikite informaciją, kokios projektinio pasiūlymo V dalyje nurodytos veiklos, ir jų rezultatai tai pagrindžia.</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color w:val="00000A"/>
                <w:sz w:val="22"/>
                <w:szCs w:val="22"/>
                <w:lang w:eastAsia="lt-LT"/>
              </w:rPr>
            </w:pPr>
            <w:r>
              <w:rPr>
                <w:i/>
                <w:color w:val="00000A"/>
                <w:sz w:val="22"/>
                <w:szCs w:val="22"/>
                <w:lang w:eastAsia="lt-LT"/>
              </w:rPr>
              <w:t>Projektinis pasiūlymas“</w:t>
            </w:r>
          </w:p>
        </w:tc>
      </w:tr>
    </w:tbl>
    <w:p w:rsidR="00801852" w:rsidRDefault="00801852">
      <w:pPr>
        <w:autoSpaceDN w:val="0"/>
        <w:spacing w:after="160" w:line="242" w:lineRule="auto"/>
        <w:rPr>
          <w:rFonts w:eastAsia="Calibri"/>
          <w:color w:val="00000A"/>
          <w:sz w:val="22"/>
          <w:szCs w:val="22"/>
        </w:rPr>
      </w:pPr>
    </w:p>
    <w:p w:rsidR="00801852" w:rsidRDefault="00E62560">
      <w:pPr>
        <w:tabs>
          <w:tab w:val="left" w:pos="993"/>
          <w:tab w:val="left" w:pos="1134"/>
        </w:tabs>
        <w:suppressAutoHyphens/>
        <w:autoSpaceDN w:val="0"/>
        <w:spacing w:line="360" w:lineRule="auto"/>
        <w:ind w:firstLine="567"/>
        <w:jc w:val="both"/>
        <w:rPr>
          <w:sz w:val="22"/>
          <w:szCs w:val="22"/>
          <w:lang w:eastAsia="zh-CN"/>
        </w:rPr>
      </w:pPr>
      <w:r>
        <w:rPr>
          <w:sz w:val="22"/>
          <w:szCs w:val="22"/>
          <w:lang w:eastAsia="zh-CN"/>
        </w:rPr>
        <w:t>1.7.</w:t>
      </w:r>
      <w:r>
        <w:rPr>
          <w:sz w:val="22"/>
          <w:szCs w:val="22"/>
          <w:lang w:eastAsia="zh-CN"/>
        </w:rPr>
        <w:tab/>
      </w:r>
      <w:r>
        <w:rPr>
          <w:rFonts w:eastAsia="Calibri"/>
          <w:bCs/>
          <w:sz w:val="22"/>
          <w:szCs w:val="22"/>
        </w:rPr>
        <w:t>Telšių regionas:</w:t>
      </w:r>
    </w:p>
    <w:tbl>
      <w:tblPr>
        <w:tblW w:w="9678"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tblPr>
      <w:tblGrid>
        <w:gridCol w:w="423"/>
        <w:gridCol w:w="3121"/>
        <w:gridCol w:w="3969"/>
        <w:gridCol w:w="2165"/>
      </w:tblGrid>
      <w:tr w:rsidR="00801852">
        <w:trPr>
          <w:trHeight w:val="326"/>
        </w:trPr>
        <w:tc>
          <w:tcPr>
            <w:tcW w:w="423"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Eil.</w:t>
            </w:r>
          </w:p>
          <w:p w:rsidR="00801852" w:rsidRDefault="00E62560">
            <w:pPr>
              <w:autoSpaceDN w:val="0"/>
              <w:rPr>
                <w:color w:val="00000A"/>
                <w:sz w:val="22"/>
                <w:szCs w:val="22"/>
                <w:lang w:eastAsia="lt-LT"/>
              </w:rPr>
            </w:pPr>
            <w:r>
              <w:rPr>
                <w:color w:val="00000A"/>
                <w:sz w:val="22"/>
                <w:szCs w:val="22"/>
                <w:lang w:eastAsia="lt-LT"/>
              </w:rPr>
              <w:t>Nr.</w:t>
            </w:r>
          </w:p>
        </w:tc>
        <w:tc>
          <w:tcPr>
            <w:tcW w:w="3121"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autoSpaceDN w:val="0"/>
              <w:rPr>
                <w:color w:val="00000A"/>
                <w:sz w:val="22"/>
                <w:szCs w:val="22"/>
                <w:lang w:eastAsia="lt-LT"/>
              </w:rPr>
            </w:pPr>
            <w:r>
              <w:rPr>
                <w:bCs/>
                <w:color w:val="00000A"/>
                <w:sz w:val="22"/>
                <w:szCs w:val="22"/>
                <w:lang w:eastAsia="lt-LT"/>
              </w:rPr>
              <w:t>Specialiojo atrankos kriterijaus pavadinimas</w:t>
            </w:r>
          </w:p>
        </w:tc>
        <w:tc>
          <w:tcPr>
            <w:tcW w:w="3969"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autoSpaceDN w:val="0"/>
              <w:jc w:val="center"/>
              <w:rPr>
                <w:color w:val="00000A"/>
                <w:sz w:val="22"/>
                <w:szCs w:val="22"/>
                <w:lang w:eastAsia="lt-LT"/>
              </w:rPr>
            </w:pPr>
            <w:r>
              <w:rPr>
                <w:bCs/>
                <w:color w:val="00000A"/>
                <w:sz w:val="22"/>
                <w:szCs w:val="22"/>
                <w:lang w:eastAsia="lt-LT"/>
              </w:rPr>
              <w:t>Atitikties pagrindimas</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center"/>
              <w:rPr>
                <w:bCs/>
                <w:color w:val="00000A"/>
                <w:sz w:val="22"/>
                <w:szCs w:val="22"/>
                <w:lang w:eastAsia="lt-LT"/>
              </w:rPr>
            </w:pPr>
            <w:r>
              <w:rPr>
                <w:color w:val="00000A"/>
                <w:sz w:val="22"/>
                <w:szCs w:val="22"/>
                <w:lang w:eastAsia="lt-LT"/>
              </w:rPr>
              <w:t>Informacijos šaltiniai</w:t>
            </w:r>
          </w:p>
        </w:tc>
      </w:tr>
      <w:tr w:rsidR="00801852">
        <w:tc>
          <w:tcPr>
            <w:tcW w:w="423"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1.</w:t>
            </w:r>
          </w:p>
        </w:tc>
        <w:tc>
          <w:tcPr>
            <w:tcW w:w="3121"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78" w:lineRule="exact"/>
              <w:ind w:left="5" w:hanging="5"/>
              <w:jc w:val="both"/>
              <w:rPr>
                <w:rFonts w:eastAsia="SimSun"/>
                <w:color w:val="00000A"/>
                <w:sz w:val="22"/>
                <w:szCs w:val="22"/>
                <w:lang w:eastAsia="zh-CN" w:bidi="hi-IN"/>
              </w:rPr>
            </w:pPr>
            <w:r>
              <w:rPr>
                <w:color w:val="00000A"/>
                <w:sz w:val="22"/>
                <w:szCs w:val="22"/>
                <w:lang w:eastAsia="lt-LT"/>
              </w:rPr>
              <w:t xml:space="preserve">Projektu sudaromos sąlygos gyvenamosios vietovės kompleksinei socialinei, kultūrinei, ekonominei ir aplinkosauginei plėtrai </w:t>
            </w:r>
            <w:r>
              <w:rPr>
                <w:i/>
                <w:color w:val="00000A"/>
                <w:sz w:val="22"/>
                <w:szCs w:val="22"/>
                <w:lang w:eastAsia="lt-LT"/>
              </w:rPr>
              <w:t xml:space="preserve">(poveikis ne mažiau kaip 2 </w:t>
            </w:r>
            <w:r>
              <w:rPr>
                <w:i/>
                <w:color w:val="00000A"/>
                <w:sz w:val="22"/>
                <w:szCs w:val="22"/>
                <w:lang w:eastAsia="lt-LT"/>
              </w:rPr>
              <w:t>sritims)</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color w:val="00000A"/>
                <w:sz w:val="22"/>
                <w:szCs w:val="22"/>
                <w:lang w:eastAsia="lt-LT"/>
              </w:rPr>
            </w:pPr>
            <w:r>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sz w:val="22"/>
                <w:szCs w:val="22"/>
                <w:lang w:eastAsia="lt-LT"/>
              </w:rPr>
            </w:pPr>
            <w:r>
              <w:rPr>
                <w:i/>
                <w:sz w:val="22"/>
                <w:szCs w:val="22"/>
                <w:lang w:eastAsia="lt-LT"/>
              </w:rPr>
              <w:t>Projektinis pasiūlymas</w:t>
            </w:r>
          </w:p>
        </w:tc>
      </w:tr>
      <w:tr w:rsidR="00801852">
        <w:trPr>
          <w:trHeight w:val="552"/>
        </w:trPr>
        <w:tc>
          <w:tcPr>
            <w:tcW w:w="423"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2.</w:t>
            </w:r>
          </w:p>
        </w:tc>
        <w:tc>
          <w:tcPr>
            <w:tcW w:w="3121" w:type="dxa"/>
            <w:tcBorders>
              <w:top w:val="single" w:sz="6" w:space="0" w:color="000001"/>
              <w:left w:val="single" w:sz="6" w:space="0" w:color="000001"/>
              <w:bottom w:val="single" w:sz="6" w:space="0" w:color="000001"/>
              <w:right w:val="single" w:sz="4" w:space="0" w:color="auto"/>
            </w:tcBorders>
            <w:hideMark/>
          </w:tcPr>
          <w:p w:rsidR="00801852" w:rsidRDefault="00E62560">
            <w:pPr>
              <w:autoSpaceDN w:val="0"/>
              <w:ind w:left="10" w:hanging="10"/>
              <w:rPr>
                <w:color w:val="00000A"/>
                <w:sz w:val="22"/>
                <w:szCs w:val="22"/>
                <w:lang w:eastAsia="lt-LT"/>
              </w:rPr>
            </w:pPr>
            <w:r>
              <w:rPr>
                <w:color w:val="00000A"/>
                <w:sz w:val="22"/>
                <w:szCs w:val="22"/>
                <w:lang w:eastAsia="lt-LT"/>
              </w:rPr>
              <w:t>A</w:t>
            </w:r>
            <w:r>
              <w:rPr>
                <w:color w:val="00000A"/>
                <w:sz w:val="22"/>
                <w:szCs w:val="22"/>
                <w:lang w:eastAsia="lt-LT"/>
              </w:rPr>
              <w:t>r patvirtinate, kad projektas įgyvendinamas kaimo gyvenamojoje vietovėje, kurioje veikia ūkio subjektai:</w:t>
            </w:r>
          </w:p>
          <w:p w:rsidR="00801852" w:rsidRDefault="00E62560">
            <w:pPr>
              <w:tabs>
                <w:tab w:val="left" w:pos="854"/>
              </w:tabs>
              <w:autoSpaceDN w:val="0"/>
              <w:rPr>
                <w:color w:val="00000A"/>
                <w:sz w:val="22"/>
                <w:szCs w:val="22"/>
                <w:lang w:eastAsia="lt-LT"/>
              </w:rPr>
            </w:pPr>
            <w:r>
              <w:rPr>
                <w:color w:val="00000A"/>
                <w:sz w:val="22"/>
                <w:szCs w:val="22"/>
                <w:lang w:eastAsia="lt-LT"/>
              </w:rPr>
              <w:t>4 ir daugiau ūkio subjektų</w:t>
            </w:r>
          </w:p>
          <w:p w:rsidR="00801852" w:rsidRDefault="00E62560">
            <w:pPr>
              <w:tabs>
                <w:tab w:val="left" w:pos="854"/>
              </w:tabs>
              <w:autoSpaceDN w:val="0"/>
              <w:rPr>
                <w:color w:val="00000A"/>
                <w:sz w:val="22"/>
                <w:szCs w:val="22"/>
                <w:lang w:eastAsia="lt-LT"/>
              </w:rPr>
            </w:pPr>
            <w:r>
              <w:rPr>
                <w:color w:val="00000A"/>
                <w:sz w:val="22"/>
                <w:szCs w:val="22"/>
                <w:lang w:eastAsia="lt-LT"/>
              </w:rPr>
              <w:t>3 ūkio subjektai</w:t>
            </w:r>
          </w:p>
          <w:p w:rsidR="00801852" w:rsidRDefault="00E62560">
            <w:pPr>
              <w:widowControl w:val="0"/>
              <w:suppressAutoHyphens/>
              <w:autoSpaceDE w:val="0"/>
              <w:rPr>
                <w:color w:val="00000A"/>
                <w:sz w:val="22"/>
                <w:szCs w:val="22"/>
                <w:lang w:eastAsia="lt-LT"/>
              </w:rPr>
            </w:pPr>
            <w:r>
              <w:rPr>
                <w:color w:val="00000A"/>
                <w:sz w:val="22"/>
                <w:szCs w:val="22"/>
                <w:lang w:eastAsia="lt-LT"/>
              </w:rPr>
              <w:t>2 ūkio subjektai</w:t>
            </w:r>
          </w:p>
        </w:tc>
        <w:tc>
          <w:tcPr>
            <w:tcW w:w="3969" w:type="dxa"/>
            <w:tcBorders>
              <w:top w:val="single" w:sz="6" w:space="0" w:color="000001"/>
              <w:left w:val="single" w:sz="4" w:space="0" w:color="auto"/>
              <w:bottom w:val="single" w:sz="6" w:space="0" w:color="000001"/>
              <w:right w:val="single" w:sz="4" w:space="0" w:color="auto"/>
            </w:tcBorders>
          </w:tcPr>
          <w:p w:rsidR="00801852" w:rsidRDefault="00E62560">
            <w:pPr>
              <w:autoSpaceDN w:val="0"/>
              <w:ind w:left="10" w:hanging="10"/>
              <w:jc w:val="center"/>
              <w:rPr>
                <w:color w:val="00000A"/>
                <w:sz w:val="22"/>
                <w:szCs w:val="22"/>
                <w:lang w:eastAsia="lt-LT"/>
              </w:rPr>
            </w:pPr>
            <w:r>
              <w:rPr>
                <w:color w:val="00000A"/>
                <w:sz w:val="22"/>
                <w:szCs w:val="22"/>
                <w:lang w:eastAsia="lt-LT"/>
              </w:rPr>
              <w:t>□ Taip     □ Ne</w:t>
            </w:r>
          </w:p>
          <w:p w:rsidR="00801852" w:rsidRDefault="00801852">
            <w:pPr>
              <w:autoSpaceDN w:val="0"/>
              <w:ind w:left="10" w:hanging="10"/>
              <w:jc w:val="center"/>
              <w:rPr>
                <w:color w:val="00000A"/>
                <w:sz w:val="22"/>
                <w:szCs w:val="22"/>
                <w:lang w:eastAsia="lt-LT"/>
              </w:rPr>
            </w:pPr>
          </w:p>
          <w:p w:rsidR="00801852" w:rsidRDefault="00801852">
            <w:pPr>
              <w:autoSpaceDN w:val="0"/>
              <w:ind w:left="10" w:hanging="10"/>
              <w:jc w:val="center"/>
              <w:rPr>
                <w:color w:val="00000A"/>
                <w:sz w:val="22"/>
                <w:szCs w:val="22"/>
                <w:lang w:eastAsia="lt-LT"/>
              </w:rPr>
            </w:pPr>
          </w:p>
          <w:p w:rsidR="00801852" w:rsidRDefault="00E62560">
            <w:pPr>
              <w:autoSpaceDN w:val="0"/>
              <w:ind w:left="10" w:hanging="10"/>
              <w:jc w:val="center"/>
              <w:rPr>
                <w:color w:val="00000A"/>
                <w:sz w:val="22"/>
                <w:szCs w:val="22"/>
                <w:lang w:eastAsia="lt-LT"/>
              </w:rPr>
            </w:pPr>
            <w:r>
              <w:rPr>
                <w:color w:val="00000A"/>
                <w:sz w:val="22"/>
                <w:szCs w:val="22"/>
                <w:lang w:eastAsia="lt-LT"/>
              </w:rPr>
              <w:t>□ Taip     □ Ne</w:t>
            </w:r>
          </w:p>
          <w:p w:rsidR="00801852" w:rsidRDefault="00E62560">
            <w:pPr>
              <w:autoSpaceDN w:val="0"/>
              <w:ind w:left="10" w:hanging="10"/>
              <w:jc w:val="center"/>
              <w:rPr>
                <w:color w:val="00000A"/>
                <w:sz w:val="22"/>
                <w:szCs w:val="22"/>
                <w:lang w:eastAsia="lt-LT"/>
              </w:rPr>
            </w:pPr>
            <w:r>
              <w:rPr>
                <w:color w:val="00000A"/>
                <w:sz w:val="22"/>
                <w:szCs w:val="22"/>
                <w:lang w:eastAsia="lt-LT"/>
              </w:rPr>
              <w:t>□ Taip     □ Ne</w:t>
            </w:r>
          </w:p>
          <w:p w:rsidR="00801852" w:rsidRDefault="00E62560">
            <w:pPr>
              <w:autoSpaceDN w:val="0"/>
              <w:ind w:left="10" w:hanging="10"/>
              <w:jc w:val="center"/>
              <w:rPr>
                <w:color w:val="00000A"/>
                <w:sz w:val="22"/>
                <w:szCs w:val="22"/>
                <w:lang w:eastAsia="lt-LT"/>
              </w:rPr>
            </w:pPr>
            <w:r>
              <w:rPr>
                <w:color w:val="00000A"/>
                <w:sz w:val="22"/>
                <w:szCs w:val="22"/>
                <w:lang w:eastAsia="lt-LT"/>
              </w:rPr>
              <w:t>□ Taip     □ Ne</w:t>
            </w:r>
          </w:p>
          <w:p w:rsidR="00801852" w:rsidRDefault="00E62560">
            <w:pPr>
              <w:autoSpaceDN w:val="0"/>
              <w:ind w:left="10" w:hanging="10"/>
              <w:jc w:val="both"/>
              <w:rPr>
                <w:color w:val="00000A"/>
                <w:sz w:val="22"/>
                <w:szCs w:val="22"/>
                <w:lang w:eastAsia="lt-LT"/>
              </w:rPr>
            </w:pPr>
            <w:r>
              <w:rPr>
                <w:i/>
                <w:color w:val="00000A"/>
                <w:sz w:val="22"/>
                <w:szCs w:val="22"/>
                <w:lang w:eastAsia="lt-LT"/>
              </w:rPr>
              <w:t xml:space="preserve">Nurodykite konkrečius veikiančius ūkio </w:t>
            </w:r>
            <w:r>
              <w:rPr>
                <w:i/>
                <w:color w:val="00000A"/>
                <w:sz w:val="22"/>
                <w:szCs w:val="22"/>
                <w:lang w:eastAsia="lt-LT"/>
              </w:rPr>
              <w:lastRenderedPageBreak/>
              <w:t xml:space="preserve">subjektus, pagal Lietuvos Respublikos konkurencijos įstatymo 3 straipsnio 17 dalyje nustatytą ūkio subjekto sąvoką.  </w:t>
            </w:r>
          </w:p>
        </w:tc>
        <w:tc>
          <w:tcPr>
            <w:tcW w:w="2165" w:type="dxa"/>
            <w:tcBorders>
              <w:top w:val="single" w:sz="6" w:space="0" w:color="000001"/>
              <w:left w:val="single" w:sz="4" w:space="0" w:color="auto"/>
              <w:bottom w:val="single" w:sz="6" w:space="0" w:color="000001"/>
              <w:right w:val="single" w:sz="4" w:space="0" w:color="auto"/>
            </w:tcBorders>
            <w:hideMark/>
          </w:tcPr>
          <w:p w:rsidR="00801852" w:rsidRDefault="00E62560">
            <w:pPr>
              <w:autoSpaceDN w:val="0"/>
              <w:ind w:left="10" w:hanging="10"/>
              <w:jc w:val="both"/>
              <w:rPr>
                <w:i/>
                <w:sz w:val="22"/>
                <w:szCs w:val="22"/>
                <w:lang w:eastAsia="lt-LT"/>
              </w:rPr>
            </w:pPr>
            <w:r>
              <w:rPr>
                <w:i/>
                <w:sz w:val="22"/>
                <w:szCs w:val="22"/>
              </w:rPr>
              <w:lastRenderedPageBreak/>
              <w:t xml:space="preserve">Projektinis pasiūlymas; </w:t>
            </w:r>
            <w:hyperlink r:id="rId46" w:history="1">
              <w:r>
                <w:rPr>
                  <w:rStyle w:val="Hipersaitas"/>
                  <w:i/>
                  <w:sz w:val="22"/>
                  <w:szCs w:val="22"/>
                </w:rPr>
                <w:t>www.rekvizitai.lt</w:t>
              </w:r>
            </w:hyperlink>
          </w:p>
        </w:tc>
      </w:tr>
      <w:tr w:rsidR="00801852">
        <w:tc>
          <w:tcPr>
            <w:tcW w:w="423" w:type="dxa"/>
            <w:tcBorders>
              <w:top w:val="single" w:sz="6" w:space="0" w:color="000001"/>
              <w:left w:val="single" w:sz="6" w:space="0" w:color="000001"/>
              <w:bottom w:val="single" w:sz="6" w:space="0" w:color="000001"/>
              <w:right w:val="single" w:sz="6" w:space="0" w:color="000001"/>
            </w:tcBorders>
          </w:tcPr>
          <w:p w:rsidR="00801852" w:rsidRDefault="00E62560">
            <w:pPr>
              <w:autoSpaceDN w:val="0"/>
              <w:rPr>
                <w:color w:val="00000A"/>
                <w:sz w:val="22"/>
                <w:szCs w:val="22"/>
                <w:lang w:eastAsia="lt-LT"/>
              </w:rPr>
            </w:pPr>
            <w:r>
              <w:rPr>
                <w:color w:val="00000A"/>
                <w:sz w:val="22"/>
                <w:szCs w:val="22"/>
                <w:lang w:eastAsia="lt-LT"/>
              </w:rPr>
              <w:lastRenderedPageBreak/>
              <w:t>3.</w:t>
            </w:r>
          </w:p>
          <w:p w:rsidR="00801852" w:rsidRDefault="00801852">
            <w:pPr>
              <w:autoSpaceDN w:val="0"/>
              <w:rPr>
                <w:color w:val="00000A"/>
                <w:sz w:val="22"/>
                <w:szCs w:val="22"/>
                <w:lang w:eastAsia="lt-LT"/>
              </w:rPr>
            </w:pPr>
          </w:p>
        </w:tc>
        <w:tc>
          <w:tcPr>
            <w:tcW w:w="3121" w:type="dxa"/>
            <w:tcBorders>
              <w:top w:val="single" w:sz="6" w:space="0" w:color="000001"/>
              <w:left w:val="single" w:sz="6" w:space="0" w:color="000001"/>
              <w:bottom w:val="single" w:sz="4" w:space="0" w:color="000001"/>
              <w:right w:val="single" w:sz="6" w:space="0" w:color="000001"/>
            </w:tcBorders>
            <w:hideMark/>
          </w:tcPr>
          <w:p w:rsidR="00801852" w:rsidRDefault="00E62560">
            <w:pPr>
              <w:autoSpaceDN w:val="0"/>
              <w:spacing w:line="283" w:lineRule="exact"/>
              <w:ind w:left="19" w:hanging="19"/>
              <w:jc w:val="both"/>
              <w:rPr>
                <w:color w:val="00000A"/>
                <w:sz w:val="22"/>
                <w:szCs w:val="22"/>
                <w:lang w:eastAsia="lt-LT"/>
              </w:rPr>
            </w:pPr>
            <w:r>
              <w:rPr>
                <w:color w:val="00000A"/>
                <w:sz w:val="22"/>
                <w:szCs w:val="22"/>
                <w:lang w:eastAsia="lt-LT"/>
              </w:rPr>
              <w:t>Projektas užtikrina anksčiau įgyvendintų projektų tęstinumą (objekte  / kaimo gyvenamojoje vietovėje jau yra įgyvendintas(-i) projektas (-ai).</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sz w:val="22"/>
                <w:szCs w:val="22"/>
              </w:rPr>
              <w:t>Informaciją apie įgyvendintus projektus patvirtins p</w:t>
            </w:r>
            <w:r>
              <w:rPr>
                <w:bCs/>
                <w:i/>
                <w:color w:val="00000A"/>
                <w:sz w:val="22"/>
                <w:szCs w:val="22"/>
                <w:lang w:eastAsia="lt-LT"/>
              </w:rPr>
              <w:t>ateikiamas į</w:t>
            </w:r>
            <w:r>
              <w:rPr>
                <w:i/>
                <w:sz w:val="22"/>
                <w:szCs w:val="22"/>
              </w:rPr>
              <w:t xml:space="preserve">gyvendinančiosios institucijos pranešimas dėl </w:t>
            </w:r>
            <w:r>
              <w:rPr>
                <w:i/>
                <w:sz w:val="22"/>
                <w:szCs w:val="22"/>
              </w:rPr>
              <w:t>galutinės projekto įgyvendinimo ataskaitos patvirtinimo</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pStyle w:val="Sraopastraipa"/>
              <w:ind w:left="67" w:firstLine="0"/>
              <w:rPr>
                <w:rFonts w:ascii="Times New Roman" w:hAnsi="Times New Roman" w:cs="Times New Roman"/>
                <w:i/>
                <w:sz w:val="22"/>
                <w:szCs w:val="22"/>
              </w:rPr>
            </w:pPr>
            <w:r>
              <w:rPr>
                <w:rFonts w:ascii="Times New Roman" w:hAnsi="Times New Roman" w:cs="Times New Roman"/>
                <w:i/>
                <w:sz w:val="22"/>
                <w:szCs w:val="22"/>
              </w:rPr>
              <w:t>Projektinis pasiūlymas;</w:t>
            </w:r>
          </w:p>
          <w:p w:rsidR="00801852" w:rsidRDefault="00E62560">
            <w:pPr>
              <w:pStyle w:val="Sraopastraipa"/>
              <w:ind w:left="67" w:firstLine="0"/>
              <w:rPr>
                <w:rFonts w:ascii="Times New Roman" w:hAnsi="Times New Roman" w:cs="Times New Roman"/>
                <w:i/>
                <w:sz w:val="22"/>
                <w:szCs w:val="22"/>
              </w:rPr>
            </w:pPr>
            <w:r>
              <w:rPr>
                <w:rFonts w:ascii="Times New Roman" w:hAnsi="Times New Roman" w:cs="Times New Roman"/>
                <w:i/>
                <w:sz w:val="22"/>
                <w:szCs w:val="22"/>
              </w:rPr>
              <w:t>Įgyvendinančiosios institucijos pranešimas dėl galutinės projekto įgyvendinimo ataskaitos patvirtinimo</w:t>
            </w:r>
          </w:p>
        </w:tc>
      </w:tr>
      <w:tr w:rsidR="00801852">
        <w:tc>
          <w:tcPr>
            <w:tcW w:w="423"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4.</w:t>
            </w:r>
          </w:p>
        </w:tc>
        <w:tc>
          <w:tcPr>
            <w:tcW w:w="3121" w:type="dxa"/>
            <w:tcBorders>
              <w:top w:val="single" w:sz="4" w:space="0" w:color="000001"/>
              <w:left w:val="single" w:sz="6" w:space="0" w:color="000001"/>
              <w:bottom w:val="single" w:sz="6" w:space="0" w:color="000001"/>
              <w:right w:val="single" w:sz="6" w:space="0" w:color="000001"/>
            </w:tcBorders>
            <w:hideMark/>
          </w:tcPr>
          <w:p w:rsidR="00801852" w:rsidRDefault="00E62560">
            <w:pPr>
              <w:autoSpaceDN w:val="0"/>
              <w:spacing w:line="283" w:lineRule="exact"/>
              <w:ind w:left="14" w:hanging="14"/>
              <w:jc w:val="both"/>
              <w:rPr>
                <w:color w:val="00000A"/>
                <w:sz w:val="22"/>
                <w:szCs w:val="22"/>
                <w:lang w:eastAsia="lt-LT"/>
              </w:rPr>
            </w:pPr>
            <w:r>
              <w:rPr>
                <w:color w:val="00000A"/>
                <w:sz w:val="22"/>
                <w:szCs w:val="22"/>
                <w:lang w:eastAsia="lt-LT"/>
              </w:rPr>
              <w:t>Projektu diegiamas universalus dizaino principas – aplinka pritaikoma</w:t>
            </w:r>
            <w:r>
              <w:rPr>
                <w:color w:val="00000A"/>
                <w:sz w:val="22"/>
                <w:szCs w:val="22"/>
                <w:lang w:eastAsia="lt-LT"/>
              </w:rPr>
              <w:t xml:space="preserve"> visiems gyventojams, įvertinant jų amžių ir sveikatos būklę, kai tai nėra privaloma vadovaujantis teisės aktais</w:t>
            </w:r>
          </w:p>
        </w:tc>
        <w:tc>
          <w:tcPr>
            <w:tcW w:w="3969"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sz w:val="22"/>
                <w:szCs w:val="22"/>
                <w:lang w:eastAsia="lt-LT"/>
              </w:rPr>
            </w:pPr>
            <w:r>
              <w:rPr>
                <w:i/>
                <w:sz w:val="22"/>
                <w:szCs w:val="22"/>
              </w:rPr>
              <w:t xml:space="preserve">Nuodykite, kad aplinka kuriama taip, kad ja be jokio specialaus pritaikymo galės naudotis visi: vaikai, suaugusieji, vyrai, moterys, senyvo </w:t>
            </w:r>
            <w:r>
              <w:rPr>
                <w:i/>
                <w:sz w:val="22"/>
                <w:szCs w:val="22"/>
              </w:rPr>
              <w:t>amžiaus, negalią turintieji, įvairių tautybių ir kitų skirtumų žmonės</w:t>
            </w:r>
          </w:p>
        </w:tc>
        <w:tc>
          <w:tcPr>
            <w:tcW w:w="2165" w:type="dxa"/>
            <w:tcBorders>
              <w:top w:val="single" w:sz="6" w:space="0" w:color="000001"/>
              <w:left w:val="single" w:sz="6" w:space="0" w:color="000001"/>
              <w:bottom w:val="single" w:sz="6" w:space="0" w:color="000001"/>
              <w:right w:val="single" w:sz="6" w:space="0" w:color="000001"/>
            </w:tcBorders>
          </w:tcPr>
          <w:p w:rsidR="00801852" w:rsidRDefault="00E62560">
            <w:pPr>
              <w:autoSpaceDN w:val="0"/>
              <w:jc w:val="both"/>
              <w:rPr>
                <w:i/>
                <w:sz w:val="22"/>
                <w:szCs w:val="22"/>
                <w:lang w:eastAsia="zh-CN"/>
              </w:rPr>
            </w:pPr>
            <w:r>
              <w:rPr>
                <w:i/>
                <w:sz w:val="22"/>
                <w:szCs w:val="22"/>
              </w:rPr>
              <w:t xml:space="preserve">Projektinis pasiūlymas; </w:t>
            </w:r>
          </w:p>
          <w:p w:rsidR="00801852" w:rsidRDefault="00801852">
            <w:pPr>
              <w:autoSpaceDN w:val="0"/>
              <w:jc w:val="both"/>
              <w:rPr>
                <w:i/>
                <w:sz w:val="22"/>
                <w:szCs w:val="22"/>
              </w:rPr>
            </w:pPr>
          </w:p>
          <w:p w:rsidR="00801852" w:rsidRDefault="00801852">
            <w:pPr>
              <w:autoSpaceDN w:val="0"/>
              <w:jc w:val="both"/>
              <w:rPr>
                <w:i/>
                <w:sz w:val="22"/>
                <w:szCs w:val="22"/>
                <w:lang w:eastAsia="lt-LT"/>
              </w:rPr>
            </w:pPr>
          </w:p>
        </w:tc>
      </w:tr>
    </w:tbl>
    <w:p w:rsidR="00801852" w:rsidRDefault="00801852">
      <w:pPr>
        <w:tabs>
          <w:tab w:val="left" w:pos="993"/>
          <w:tab w:val="left" w:pos="1134"/>
        </w:tabs>
        <w:autoSpaceDN w:val="0"/>
        <w:spacing w:line="360" w:lineRule="auto"/>
        <w:ind w:left="567"/>
        <w:jc w:val="both"/>
        <w:rPr>
          <w:sz w:val="22"/>
          <w:szCs w:val="22"/>
          <w:lang w:eastAsia="zh-CN"/>
        </w:rPr>
      </w:pPr>
    </w:p>
    <w:p w:rsidR="00801852" w:rsidRDefault="00E62560">
      <w:pPr>
        <w:tabs>
          <w:tab w:val="left" w:pos="993"/>
          <w:tab w:val="left" w:pos="1134"/>
        </w:tabs>
        <w:suppressAutoHyphens/>
        <w:autoSpaceDN w:val="0"/>
        <w:spacing w:line="360" w:lineRule="auto"/>
        <w:ind w:firstLine="567"/>
        <w:jc w:val="both"/>
        <w:rPr>
          <w:sz w:val="22"/>
          <w:szCs w:val="22"/>
        </w:rPr>
      </w:pPr>
      <w:r>
        <w:rPr>
          <w:sz w:val="22"/>
          <w:szCs w:val="22"/>
        </w:rPr>
        <w:t>1.8.</w:t>
      </w:r>
      <w:r>
        <w:rPr>
          <w:sz w:val="22"/>
          <w:szCs w:val="22"/>
        </w:rPr>
        <w:tab/>
      </w:r>
      <w:r>
        <w:rPr>
          <w:rFonts w:eastAsia="Calibri"/>
          <w:bCs/>
          <w:sz w:val="22"/>
          <w:szCs w:val="22"/>
        </w:rPr>
        <w:t>Vilniaus regionas:</w:t>
      </w:r>
    </w:p>
    <w:tbl>
      <w:tblPr>
        <w:tblW w:w="9639" w:type="dxa"/>
        <w:tblInd w:w="16" w:type="dxa"/>
        <w:tblBorders>
          <w:top w:val="single" w:sz="6" w:space="0" w:color="000001"/>
          <w:left w:val="single" w:sz="6" w:space="0" w:color="000001"/>
          <w:bottom w:val="single" w:sz="6" w:space="0" w:color="000001"/>
          <w:right w:val="single" w:sz="4" w:space="0" w:color="000001"/>
          <w:insideH w:val="single" w:sz="6" w:space="0" w:color="000001"/>
          <w:insideV w:val="single" w:sz="4" w:space="0" w:color="000001"/>
        </w:tblBorders>
        <w:tblCellMar>
          <w:left w:w="16" w:type="dxa"/>
          <w:right w:w="40" w:type="dxa"/>
        </w:tblCellMar>
        <w:tblLook w:val="04A0"/>
      </w:tblPr>
      <w:tblGrid>
        <w:gridCol w:w="419"/>
        <w:gridCol w:w="2956"/>
        <w:gridCol w:w="3574"/>
        <w:gridCol w:w="2690"/>
      </w:tblGrid>
      <w:tr w:rsidR="00801852">
        <w:trPr>
          <w:trHeight w:val="429"/>
        </w:trPr>
        <w:tc>
          <w:tcPr>
            <w:tcW w:w="419" w:type="dxa"/>
            <w:tcBorders>
              <w:top w:val="single" w:sz="6" w:space="0" w:color="000001"/>
              <w:left w:val="single" w:sz="6" w:space="0" w:color="000001"/>
              <w:bottom w:val="single" w:sz="6" w:space="0" w:color="000001"/>
              <w:right w:val="single" w:sz="4" w:space="0" w:color="000001"/>
            </w:tcBorders>
            <w:hideMark/>
          </w:tcPr>
          <w:p w:rsidR="00801852" w:rsidRDefault="00E62560">
            <w:pPr>
              <w:overflowPunct w:val="0"/>
              <w:jc w:val="both"/>
              <w:textAlignment w:val="baseline"/>
              <w:rPr>
                <w:bCs/>
                <w:color w:val="00000A"/>
                <w:sz w:val="22"/>
                <w:szCs w:val="22"/>
              </w:rPr>
            </w:pPr>
            <w:r>
              <w:rPr>
                <w:bCs/>
                <w:color w:val="00000A"/>
                <w:sz w:val="22"/>
                <w:szCs w:val="22"/>
              </w:rPr>
              <w:t>Eil. Nr.</w:t>
            </w:r>
          </w:p>
        </w:tc>
        <w:tc>
          <w:tcPr>
            <w:tcW w:w="2956"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vAlign w:val="center"/>
            <w:hideMark/>
          </w:tcPr>
          <w:p w:rsidR="00801852" w:rsidRDefault="00E62560">
            <w:pPr>
              <w:overflowPunct w:val="0"/>
              <w:jc w:val="both"/>
              <w:textAlignment w:val="baseline"/>
              <w:rPr>
                <w:bCs/>
                <w:color w:val="00000A"/>
                <w:sz w:val="22"/>
                <w:szCs w:val="22"/>
              </w:rPr>
            </w:pPr>
            <w:r>
              <w:rPr>
                <w:bCs/>
                <w:color w:val="00000A"/>
                <w:sz w:val="22"/>
                <w:szCs w:val="22"/>
              </w:rPr>
              <w:t>Specialiojo atrankos kriterijaus pavadinimas</w:t>
            </w:r>
          </w:p>
        </w:tc>
        <w:tc>
          <w:tcPr>
            <w:tcW w:w="3574"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jc w:val="center"/>
              <w:textAlignment w:val="baseline"/>
              <w:rPr>
                <w:bCs/>
                <w:color w:val="00000A"/>
                <w:sz w:val="22"/>
                <w:szCs w:val="22"/>
              </w:rPr>
            </w:pPr>
            <w:r>
              <w:rPr>
                <w:bCs/>
                <w:color w:val="00000A"/>
                <w:sz w:val="22"/>
                <w:szCs w:val="22"/>
              </w:rPr>
              <w:t>Atitikties pagrindimas</w:t>
            </w:r>
          </w:p>
        </w:tc>
        <w:tc>
          <w:tcPr>
            <w:tcW w:w="2690"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bCs/>
                <w:color w:val="00000A"/>
                <w:sz w:val="22"/>
                <w:szCs w:val="22"/>
              </w:rPr>
            </w:pPr>
            <w:r>
              <w:rPr>
                <w:color w:val="00000A"/>
                <w:sz w:val="22"/>
                <w:szCs w:val="22"/>
              </w:rPr>
              <w:t>Informacijos šaltiniai</w:t>
            </w:r>
          </w:p>
        </w:tc>
      </w:tr>
      <w:tr w:rsidR="00801852">
        <w:trPr>
          <w:trHeight w:val="1518"/>
        </w:trPr>
        <w:tc>
          <w:tcPr>
            <w:tcW w:w="419" w:type="dxa"/>
            <w:tcBorders>
              <w:top w:val="single" w:sz="6" w:space="0" w:color="000001"/>
              <w:left w:val="single" w:sz="6" w:space="0" w:color="000001"/>
              <w:bottom w:val="single" w:sz="6" w:space="0" w:color="000001"/>
              <w:right w:val="single" w:sz="4" w:space="0" w:color="000001"/>
            </w:tcBorders>
            <w:hideMark/>
          </w:tcPr>
          <w:p w:rsidR="00801852" w:rsidRDefault="00E62560">
            <w:pPr>
              <w:overflowPunct w:val="0"/>
              <w:jc w:val="both"/>
              <w:textAlignment w:val="baseline"/>
              <w:rPr>
                <w:bCs/>
                <w:color w:val="00000A"/>
                <w:spacing w:val="10"/>
                <w:sz w:val="22"/>
                <w:szCs w:val="22"/>
              </w:rPr>
            </w:pPr>
            <w:r>
              <w:rPr>
                <w:bCs/>
                <w:color w:val="00000A"/>
                <w:spacing w:val="10"/>
                <w:sz w:val="22"/>
                <w:szCs w:val="22"/>
              </w:rPr>
              <w:t>1.</w:t>
            </w:r>
          </w:p>
        </w:tc>
        <w:tc>
          <w:tcPr>
            <w:tcW w:w="2956" w:type="dxa"/>
            <w:tcBorders>
              <w:top w:val="single" w:sz="6" w:space="0" w:color="000001"/>
              <w:left w:val="single" w:sz="4" w:space="0" w:color="000001"/>
              <w:bottom w:val="single" w:sz="6" w:space="0" w:color="000001"/>
              <w:right w:val="single" w:sz="4" w:space="0" w:color="auto"/>
            </w:tcBorders>
            <w:tcMar>
              <w:top w:w="0" w:type="dxa"/>
              <w:left w:w="25" w:type="dxa"/>
              <w:bottom w:w="0" w:type="dxa"/>
              <w:right w:w="40" w:type="dxa"/>
            </w:tcMar>
            <w:hideMark/>
          </w:tcPr>
          <w:p w:rsidR="00801852" w:rsidRDefault="00E62560">
            <w:pPr>
              <w:overflowPunct w:val="0"/>
              <w:jc w:val="both"/>
              <w:textAlignment w:val="baseline"/>
              <w:rPr>
                <w:rFonts w:eastAsia="Calibri"/>
                <w:kern w:val="24"/>
                <w:sz w:val="22"/>
                <w:szCs w:val="22"/>
              </w:rPr>
            </w:pPr>
            <w:r>
              <w:rPr>
                <w:rFonts w:eastAsia="Calibri"/>
                <w:kern w:val="24"/>
                <w:sz w:val="22"/>
                <w:szCs w:val="22"/>
              </w:rPr>
              <w:t xml:space="preserve">Projektu numatytas objekto </w:t>
            </w:r>
            <w:r>
              <w:rPr>
                <w:rFonts w:eastAsia="Calibri"/>
                <w:kern w:val="24"/>
                <w:sz w:val="22"/>
                <w:szCs w:val="22"/>
              </w:rPr>
              <w:t>pertvarkymas (naujai funkcijai, paskirčiai) atnaujinimas dabar aktualioms paskirtims</w:t>
            </w:r>
          </w:p>
        </w:tc>
        <w:tc>
          <w:tcPr>
            <w:tcW w:w="3574" w:type="dxa"/>
            <w:tcBorders>
              <w:top w:val="single" w:sz="6" w:space="0" w:color="000001"/>
              <w:left w:val="single" w:sz="4" w:space="0" w:color="000001"/>
              <w:bottom w:val="single" w:sz="6" w:space="0" w:color="000001"/>
              <w:right w:val="single" w:sz="4" w:space="0" w:color="auto"/>
            </w:tcBorders>
          </w:tcPr>
          <w:p w:rsidR="00801852" w:rsidRDefault="00E62560">
            <w:pPr>
              <w:overflowPunct w:val="0"/>
              <w:jc w:val="both"/>
              <w:textAlignment w:val="baseline"/>
              <w:rPr>
                <w:bCs/>
                <w:i/>
                <w:iCs/>
                <w:kern w:val="24"/>
                <w:sz w:val="22"/>
                <w:szCs w:val="22"/>
              </w:rPr>
            </w:pPr>
            <w:r>
              <w:rPr>
                <w:bCs/>
                <w:i/>
                <w:iCs/>
                <w:kern w:val="24"/>
                <w:sz w:val="22"/>
                <w:szCs w:val="22"/>
              </w:rPr>
              <w:t>Nurodoma, kokios projekto veiklos ir jų rezultatai tai pagrindžia.</w:t>
            </w:r>
          </w:p>
          <w:p w:rsidR="00801852" w:rsidRDefault="00E62560">
            <w:pPr>
              <w:overflowPunct w:val="0"/>
              <w:jc w:val="both"/>
              <w:textAlignment w:val="baseline"/>
              <w:rPr>
                <w:bCs/>
                <w:kern w:val="24"/>
                <w:sz w:val="22"/>
                <w:szCs w:val="22"/>
              </w:rPr>
            </w:pPr>
            <w:r>
              <w:rPr>
                <w:bCs/>
                <w:i/>
                <w:iCs/>
                <w:kern w:val="24"/>
                <w:sz w:val="22"/>
                <w:szCs w:val="22"/>
              </w:rPr>
              <w:t>Pateikiama: nekilnojamojo turto registro centrinio duomenų banko išrašas, kuriame nurodyta infrastruktūr</w:t>
            </w:r>
            <w:r>
              <w:rPr>
                <w:bCs/>
                <w:i/>
                <w:iCs/>
                <w:kern w:val="24"/>
                <w:sz w:val="22"/>
                <w:szCs w:val="22"/>
              </w:rPr>
              <w:t>os objekto funkcija ir paskirtis</w:t>
            </w:r>
          </w:p>
        </w:tc>
        <w:tc>
          <w:tcPr>
            <w:tcW w:w="2690" w:type="dxa"/>
            <w:tcBorders>
              <w:top w:val="single" w:sz="6" w:space="0" w:color="000001"/>
              <w:left w:val="single" w:sz="4" w:space="0" w:color="000001"/>
              <w:bottom w:val="single" w:sz="6" w:space="0" w:color="000001"/>
              <w:right w:val="single" w:sz="4" w:space="0" w:color="auto"/>
            </w:tcBorders>
            <w:hideMark/>
          </w:tcPr>
          <w:p w:rsidR="00801852" w:rsidRDefault="00E62560">
            <w:pPr>
              <w:overflowPunct w:val="0"/>
              <w:jc w:val="both"/>
              <w:textAlignment w:val="baseline"/>
              <w:rPr>
                <w:bCs/>
                <w:i/>
                <w:iCs/>
                <w:kern w:val="24"/>
                <w:sz w:val="22"/>
                <w:szCs w:val="22"/>
              </w:rPr>
            </w:pPr>
            <w:r>
              <w:rPr>
                <w:bCs/>
                <w:i/>
                <w:iCs/>
                <w:kern w:val="24"/>
                <w:sz w:val="22"/>
                <w:szCs w:val="22"/>
              </w:rPr>
              <w:t>Nekilnojamojo turto registro centrinio duomenų banko išrašas</w:t>
            </w:r>
          </w:p>
        </w:tc>
      </w:tr>
      <w:tr w:rsidR="00801852">
        <w:trPr>
          <w:trHeight w:val="346"/>
        </w:trPr>
        <w:tc>
          <w:tcPr>
            <w:tcW w:w="419" w:type="dxa"/>
            <w:tcBorders>
              <w:top w:val="single" w:sz="4" w:space="0" w:color="000001"/>
              <w:left w:val="single" w:sz="6" w:space="0" w:color="000001"/>
              <w:bottom w:val="single" w:sz="6" w:space="0" w:color="000001"/>
              <w:right w:val="single" w:sz="4" w:space="0" w:color="000001"/>
            </w:tcBorders>
            <w:hideMark/>
          </w:tcPr>
          <w:p w:rsidR="00801852" w:rsidRDefault="00E62560">
            <w:pPr>
              <w:overflowPunct w:val="0"/>
              <w:jc w:val="both"/>
              <w:textAlignment w:val="baseline"/>
              <w:rPr>
                <w:bCs/>
                <w:color w:val="00000A"/>
                <w:spacing w:val="10"/>
                <w:sz w:val="22"/>
                <w:szCs w:val="22"/>
              </w:rPr>
            </w:pPr>
            <w:r>
              <w:rPr>
                <w:bCs/>
                <w:color w:val="00000A"/>
                <w:spacing w:val="10"/>
                <w:sz w:val="22"/>
                <w:szCs w:val="22"/>
              </w:rPr>
              <w:t>2.</w:t>
            </w:r>
          </w:p>
        </w:tc>
        <w:tc>
          <w:tcPr>
            <w:tcW w:w="2956" w:type="dxa"/>
            <w:tcBorders>
              <w:top w:val="single" w:sz="4" w:space="0" w:color="000001"/>
              <w:left w:val="single" w:sz="4" w:space="0" w:color="000001"/>
              <w:bottom w:val="single" w:sz="6" w:space="0" w:color="000001"/>
              <w:right w:val="single" w:sz="6" w:space="0" w:color="000001"/>
            </w:tcBorders>
            <w:tcMar>
              <w:top w:w="0" w:type="dxa"/>
              <w:left w:w="25" w:type="dxa"/>
              <w:bottom w:w="0" w:type="dxa"/>
              <w:right w:w="40" w:type="dxa"/>
            </w:tcMar>
            <w:hideMark/>
          </w:tcPr>
          <w:p w:rsidR="00801852" w:rsidRDefault="00E62560">
            <w:pPr>
              <w:overflowPunct w:val="0"/>
              <w:jc w:val="both"/>
              <w:textAlignment w:val="baseline"/>
              <w:rPr>
                <w:rFonts w:eastAsia="SimSun"/>
                <w:color w:val="00000A"/>
                <w:kern w:val="24"/>
                <w:sz w:val="22"/>
                <w:szCs w:val="22"/>
                <w:lang w:bidi="hi-IN"/>
              </w:rPr>
            </w:pPr>
            <w:r>
              <w:rPr>
                <w:bCs/>
                <w:color w:val="00000A"/>
                <w:kern w:val="24"/>
                <w:sz w:val="22"/>
                <w:szCs w:val="22"/>
              </w:rPr>
              <w:t xml:space="preserve">Projektu sudaromos sąlygos gyvenamosios vietovės kompleksinei socialinei, kultūrinei, ekonominei ir aplinkosauginei plėtrai </w:t>
            </w:r>
            <w:r>
              <w:rPr>
                <w:bCs/>
                <w:i/>
                <w:color w:val="00000A"/>
                <w:kern w:val="24"/>
                <w:sz w:val="22"/>
                <w:szCs w:val="22"/>
              </w:rPr>
              <w:t>(poveikis ne mažiau kaip 2 veiklos</w:t>
            </w:r>
            <w:r>
              <w:rPr>
                <w:bCs/>
                <w:i/>
                <w:color w:val="00000A"/>
                <w:kern w:val="24"/>
                <w:sz w:val="22"/>
                <w:szCs w:val="22"/>
              </w:rPr>
              <w:t xml:space="preserve"> sritims)</w:t>
            </w:r>
          </w:p>
        </w:tc>
        <w:tc>
          <w:tcPr>
            <w:tcW w:w="3574" w:type="dxa"/>
            <w:tcBorders>
              <w:top w:val="single" w:sz="4" w:space="0" w:color="000001"/>
              <w:left w:val="single" w:sz="6" w:space="0" w:color="000001"/>
              <w:bottom w:val="single" w:sz="4" w:space="0" w:color="000001"/>
              <w:right w:val="single" w:sz="6" w:space="0" w:color="000001"/>
            </w:tcBorders>
            <w:hideMark/>
          </w:tcPr>
          <w:p w:rsidR="00801852" w:rsidRDefault="00E62560">
            <w:pPr>
              <w:overflowPunct w:val="0"/>
              <w:jc w:val="both"/>
              <w:textAlignment w:val="baseline"/>
              <w:rPr>
                <w:bCs/>
                <w:color w:val="00000A"/>
                <w:kern w:val="24"/>
                <w:sz w:val="22"/>
                <w:szCs w:val="22"/>
              </w:rPr>
            </w:pPr>
            <w:r>
              <w:rPr>
                <w:i/>
                <w:color w:val="00000A"/>
                <w:kern w:val="24"/>
                <w:sz w:val="22"/>
                <w:szCs w:val="22"/>
              </w:rPr>
              <w:t>Nurodykite ne mažiau kaip 2 sritis, kurias derinant užtikrinama kompleksinė gyvenamosios vietovės plėtra, pateikite informaciją, kokios projektinio pasiūlymo V dalyje nurodytos veiklos, ir jų rezultatai tai pagrindžia</w:t>
            </w:r>
          </w:p>
        </w:tc>
        <w:tc>
          <w:tcPr>
            <w:tcW w:w="2690" w:type="dxa"/>
            <w:tcBorders>
              <w:top w:val="single" w:sz="4" w:space="0" w:color="000001"/>
              <w:left w:val="single" w:sz="6" w:space="0" w:color="000001"/>
              <w:bottom w:val="single" w:sz="4" w:space="0" w:color="000001"/>
              <w:right w:val="single" w:sz="6" w:space="0" w:color="000001"/>
            </w:tcBorders>
            <w:hideMark/>
          </w:tcPr>
          <w:p w:rsidR="00801852" w:rsidRDefault="00E62560">
            <w:pPr>
              <w:overflowPunct w:val="0"/>
              <w:jc w:val="both"/>
              <w:textAlignment w:val="baseline"/>
              <w:rPr>
                <w:i/>
                <w:color w:val="00000A"/>
                <w:kern w:val="24"/>
                <w:sz w:val="22"/>
                <w:szCs w:val="22"/>
              </w:rPr>
            </w:pPr>
            <w:r>
              <w:rPr>
                <w:i/>
                <w:color w:val="00000A"/>
                <w:kern w:val="24"/>
                <w:sz w:val="22"/>
                <w:szCs w:val="22"/>
              </w:rPr>
              <w:t>Projektinis pasiūlymas</w:t>
            </w:r>
          </w:p>
        </w:tc>
      </w:tr>
      <w:tr w:rsidR="00801852">
        <w:tc>
          <w:tcPr>
            <w:tcW w:w="419" w:type="dxa"/>
            <w:tcBorders>
              <w:top w:val="single" w:sz="6" w:space="0" w:color="000001"/>
              <w:left w:val="single" w:sz="6" w:space="0" w:color="000001"/>
              <w:bottom w:val="single" w:sz="6" w:space="0" w:color="000001"/>
              <w:right w:val="single" w:sz="4" w:space="0" w:color="000001"/>
            </w:tcBorders>
            <w:hideMark/>
          </w:tcPr>
          <w:p w:rsidR="00801852" w:rsidRDefault="00E62560">
            <w:pPr>
              <w:overflowPunct w:val="0"/>
              <w:jc w:val="both"/>
              <w:textAlignment w:val="baseline"/>
              <w:rPr>
                <w:bCs/>
                <w:color w:val="00000A"/>
                <w:spacing w:val="10"/>
                <w:sz w:val="22"/>
                <w:szCs w:val="22"/>
              </w:rPr>
            </w:pPr>
            <w:r>
              <w:rPr>
                <w:bCs/>
                <w:color w:val="00000A"/>
                <w:spacing w:val="10"/>
                <w:sz w:val="22"/>
                <w:szCs w:val="22"/>
              </w:rPr>
              <w:t>3.</w:t>
            </w:r>
          </w:p>
        </w:tc>
        <w:tc>
          <w:tcPr>
            <w:tcW w:w="2956"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hideMark/>
          </w:tcPr>
          <w:p w:rsidR="00801852" w:rsidRDefault="00E62560">
            <w:pPr>
              <w:overflowPunct w:val="0"/>
              <w:jc w:val="both"/>
              <w:textAlignment w:val="baseline"/>
              <w:rPr>
                <w:rFonts w:eastAsia="Calibri"/>
                <w:kern w:val="24"/>
                <w:sz w:val="22"/>
                <w:szCs w:val="22"/>
              </w:rPr>
            </w:pPr>
            <w:r>
              <w:rPr>
                <w:rFonts w:eastAsia="Calibri"/>
                <w:kern w:val="24"/>
                <w:sz w:val="22"/>
                <w:szCs w:val="22"/>
              </w:rPr>
              <w:t>Projektu investuojama į kaimo vietovių inžinerinę arba susisiekimo infrastruktūrą</w:t>
            </w:r>
          </w:p>
          <w:p w:rsidR="00801852" w:rsidRDefault="00E62560">
            <w:pPr>
              <w:overflowPunct w:val="0"/>
              <w:jc w:val="both"/>
              <w:textAlignment w:val="baseline"/>
              <w:rPr>
                <w:bCs/>
                <w:color w:val="00000A"/>
                <w:kern w:val="24"/>
                <w:sz w:val="22"/>
                <w:szCs w:val="22"/>
              </w:rPr>
            </w:pPr>
            <w:r>
              <w:rPr>
                <w:rFonts w:eastAsia="Calibri"/>
                <w:i/>
                <w:kern w:val="24"/>
                <w:sz w:val="22"/>
                <w:szCs w:val="22"/>
              </w:rPr>
              <w:t>(geriamojo vandens tiekimo sistemas ar vandens kokybės gerinimo įrenginius arba paviršinio ar gruntinio vandens surinkimą ir nuleidimą arba vietinės reikšmės kelių, gatvių, j</w:t>
            </w:r>
            <w:r>
              <w:rPr>
                <w:rFonts w:eastAsia="Calibri"/>
                <w:i/>
                <w:kern w:val="24"/>
                <w:sz w:val="22"/>
                <w:szCs w:val="22"/>
              </w:rPr>
              <w:t>ų atkarpų tiesimą ar rekonstravimą)</w:t>
            </w:r>
          </w:p>
        </w:tc>
        <w:tc>
          <w:tcPr>
            <w:tcW w:w="3574" w:type="dxa"/>
            <w:tcBorders>
              <w:top w:val="single" w:sz="4"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color w:val="00000A"/>
                <w:kern w:val="24"/>
                <w:sz w:val="22"/>
                <w:szCs w:val="22"/>
              </w:rPr>
            </w:pPr>
            <w:r>
              <w:rPr>
                <w:i/>
                <w:color w:val="00000A"/>
                <w:kern w:val="24"/>
                <w:sz w:val="22"/>
                <w:szCs w:val="22"/>
              </w:rPr>
              <w:t xml:space="preserve">Nurodykite, ar įgyvendinant projekte numatytas veiklas, yra bent 1 veikla, skirtainžinerinei arba susisiekimo infrastruktūrai, nurodykite, kokia. </w:t>
            </w:r>
          </w:p>
        </w:tc>
        <w:tc>
          <w:tcPr>
            <w:tcW w:w="2690" w:type="dxa"/>
            <w:tcBorders>
              <w:top w:val="single" w:sz="4"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color w:val="00000A"/>
                <w:kern w:val="24"/>
                <w:sz w:val="22"/>
                <w:szCs w:val="22"/>
              </w:rPr>
            </w:pPr>
            <w:r>
              <w:rPr>
                <w:i/>
                <w:color w:val="00000A"/>
                <w:kern w:val="24"/>
                <w:sz w:val="22"/>
                <w:szCs w:val="22"/>
              </w:rPr>
              <w:t>Projektinis pasiūlymas</w:t>
            </w:r>
          </w:p>
        </w:tc>
      </w:tr>
    </w:tbl>
    <w:p w:rsidR="00801852" w:rsidRDefault="00801852">
      <w:pPr>
        <w:autoSpaceDN w:val="0"/>
        <w:spacing w:after="160" w:line="242" w:lineRule="auto"/>
        <w:ind w:left="567"/>
        <w:rPr>
          <w:rFonts w:eastAsia="SimSun"/>
          <w:color w:val="00000A"/>
          <w:sz w:val="22"/>
          <w:szCs w:val="22"/>
          <w:lang w:eastAsia="zh-CN" w:bidi="hi-IN"/>
        </w:rPr>
      </w:pPr>
    </w:p>
    <w:p w:rsidR="00801852" w:rsidRDefault="00E62560">
      <w:pPr>
        <w:tabs>
          <w:tab w:val="left" w:pos="993"/>
          <w:tab w:val="left" w:pos="1134"/>
        </w:tabs>
        <w:suppressAutoHyphens/>
        <w:autoSpaceDN w:val="0"/>
        <w:spacing w:line="360" w:lineRule="auto"/>
        <w:ind w:firstLine="567"/>
        <w:jc w:val="both"/>
        <w:rPr>
          <w:sz w:val="22"/>
          <w:szCs w:val="22"/>
          <w:lang w:eastAsia="lt-LT"/>
        </w:rPr>
      </w:pPr>
      <w:r>
        <w:rPr>
          <w:sz w:val="22"/>
          <w:szCs w:val="22"/>
          <w:lang w:eastAsia="lt-LT"/>
        </w:rPr>
        <w:t>1.9.</w:t>
      </w:r>
      <w:r>
        <w:rPr>
          <w:sz w:val="22"/>
          <w:szCs w:val="22"/>
          <w:lang w:eastAsia="lt-LT"/>
        </w:rPr>
        <w:tab/>
      </w:r>
      <w:r>
        <w:rPr>
          <w:rFonts w:eastAsia="Calibri"/>
          <w:bCs/>
          <w:sz w:val="22"/>
          <w:szCs w:val="22"/>
        </w:rPr>
        <w:t>Alytaus regionas:</w:t>
      </w:r>
    </w:p>
    <w:tbl>
      <w:tblPr>
        <w:tblW w:w="9746"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561"/>
        <w:gridCol w:w="2983"/>
        <w:gridCol w:w="3686"/>
        <w:gridCol w:w="2516"/>
      </w:tblGrid>
      <w:tr w:rsidR="00801852">
        <w:tc>
          <w:tcPr>
            <w:tcW w:w="561"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jc w:val="center"/>
              <w:textAlignment w:val="baseline"/>
              <w:rPr>
                <w:rFonts w:eastAsia="Calibri"/>
                <w:kern w:val="24"/>
                <w:szCs w:val="24"/>
              </w:rPr>
            </w:pPr>
            <w:r>
              <w:rPr>
                <w:rFonts w:eastAsia="Calibri"/>
                <w:kern w:val="24"/>
                <w:szCs w:val="24"/>
              </w:rPr>
              <w:t>Eil. Nr.</w:t>
            </w:r>
          </w:p>
        </w:tc>
        <w:tc>
          <w:tcPr>
            <w:tcW w:w="2983"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jc w:val="both"/>
              <w:textAlignment w:val="baseline"/>
              <w:rPr>
                <w:rFonts w:eastAsia="Calibri"/>
                <w:kern w:val="24"/>
                <w:szCs w:val="24"/>
              </w:rPr>
            </w:pPr>
            <w:r>
              <w:rPr>
                <w:rFonts w:eastAsia="Calibri"/>
                <w:bCs/>
                <w:kern w:val="24"/>
                <w:szCs w:val="24"/>
              </w:rPr>
              <w:t xml:space="preserve">Specialiojo </w:t>
            </w:r>
            <w:r>
              <w:rPr>
                <w:rFonts w:eastAsia="Calibri"/>
                <w:bCs/>
                <w:kern w:val="24"/>
                <w:szCs w:val="24"/>
              </w:rPr>
              <w:t>atrankos kriterijaus pavadinimas</w:t>
            </w:r>
          </w:p>
        </w:tc>
        <w:tc>
          <w:tcPr>
            <w:tcW w:w="3686"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jc w:val="center"/>
              <w:textAlignment w:val="baseline"/>
              <w:rPr>
                <w:rFonts w:eastAsia="SimSun"/>
                <w:kern w:val="24"/>
                <w:szCs w:val="24"/>
                <w:lang w:bidi="hi-IN"/>
              </w:rPr>
            </w:pPr>
            <w:r>
              <w:rPr>
                <w:bCs/>
                <w:kern w:val="24"/>
                <w:szCs w:val="24"/>
              </w:rPr>
              <w:t>Atitikties pagrindimas</w:t>
            </w:r>
          </w:p>
        </w:tc>
        <w:tc>
          <w:tcPr>
            <w:tcW w:w="2516" w:type="dxa"/>
            <w:tcBorders>
              <w:top w:val="single" w:sz="4" w:space="0" w:color="000001"/>
              <w:left w:val="single" w:sz="4" w:space="0" w:color="000001"/>
              <w:bottom w:val="single" w:sz="4" w:space="0" w:color="000001"/>
              <w:right w:val="single" w:sz="4" w:space="0" w:color="000001"/>
            </w:tcBorders>
            <w:hideMark/>
          </w:tcPr>
          <w:p w:rsidR="00801852" w:rsidRDefault="00E62560">
            <w:pPr>
              <w:overflowPunct w:val="0"/>
              <w:jc w:val="center"/>
              <w:textAlignment w:val="baseline"/>
              <w:rPr>
                <w:bCs/>
                <w:kern w:val="24"/>
                <w:szCs w:val="24"/>
              </w:rPr>
            </w:pPr>
            <w:r>
              <w:rPr>
                <w:kern w:val="24"/>
                <w:szCs w:val="24"/>
              </w:rPr>
              <w:t>Informacijos šaltiniai</w:t>
            </w:r>
          </w:p>
        </w:tc>
      </w:tr>
      <w:tr w:rsidR="00801852">
        <w:tc>
          <w:tcPr>
            <w:tcW w:w="561"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ind w:right="34"/>
              <w:jc w:val="center"/>
              <w:textAlignment w:val="baseline"/>
              <w:rPr>
                <w:rFonts w:eastAsia="Calibri"/>
                <w:kern w:val="24"/>
                <w:szCs w:val="24"/>
              </w:rPr>
            </w:pPr>
            <w:r>
              <w:rPr>
                <w:rFonts w:eastAsia="Calibri"/>
                <w:kern w:val="24"/>
                <w:szCs w:val="24"/>
              </w:rPr>
              <w:t>1.</w:t>
            </w:r>
          </w:p>
        </w:tc>
        <w:tc>
          <w:tcPr>
            <w:tcW w:w="2983"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s>
              <w:overflowPunct w:val="0"/>
              <w:ind w:right="43"/>
              <w:jc w:val="both"/>
              <w:textAlignment w:val="baseline"/>
              <w:rPr>
                <w:rFonts w:eastAsia="Calibri"/>
                <w:kern w:val="24"/>
                <w:szCs w:val="24"/>
              </w:rPr>
            </w:pPr>
            <w:r>
              <w:rPr>
                <w:rFonts w:eastAsia="Calibri"/>
                <w:kern w:val="24"/>
                <w:szCs w:val="24"/>
              </w:rPr>
              <w:t xml:space="preserve">Projektas prisideda prie gyvenimo kokybės, laisvalaikio, sporto ar kultūrinės veiklos bei </w:t>
            </w:r>
            <w:r>
              <w:rPr>
                <w:rFonts w:eastAsia="Calibri"/>
                <w:kern w:val="24"/>
                <w:szCs w:val="24"/>
              </w:rPr>
              <w:lastRenderedPageBreak/>
              <w:t>užimtumo skatinimo kaime</w:t>
            </w:r>
          </w:p>
        </w:tc>
        <w:tc>
          <w:tcPr>
            <w:tcW w:w="3686" w:type="dxa"/>
            <w:tcBorders>
              <w:top w:val="single" w:sz="4" w:space="0" w:color="000001"/>
              <w:left w:val="single" w:sz="4" w:space="0" w:color="000001"/>
              <w:bottom w:val="single" w:sz="4" w:space="0" w:color="000001"/>
              <w:right w:val="single" w:sz="4" w:space="0" w:color="000001"/>
            </w:tcBorders>
            <w:hideMark/>
          </w:tcPr>
          <w:p w:rsidR="00801852" w:rsidRDefault="00E62560">
            <w:pPr>
              <w:overflowPunct w:val="0"/>
              <w:ind w:right="43"/>
              <w:jc w:val="both"/>
              <w:textAlignment w:val="baseline"/>
              <w:rPr>
                <w:bCs/>
                <w:i/>
                <w:iCs/>
                <w:spacing w:val="10"/>
                <w:kern w:val="24"/>
                <w:szCs w:val="24"/>
              </w:rPr>
            </w:pPr>
            <w:r>
              <w:rPr>
                <w:i/>
                <w:iCs/>
                <w:kern w:val="24"/>
                <w:szCs w:val="24"/>
              </w:rPr>
              <w:lastRenderedPageBreak/>
              <w:t xml:space="preserve">Nurodykite, kokios projekto veiklos ir jų rezultatai tai pagrindžia. </w:t>
            </w:r>
          </w:p>
        </w:tc>
        <w:tc>
          <w:tcPr>
            <w:tcW w:w="2516" w:type="dxa"/>
            <w:tcBorders>
              <w:top w:val="single" w:sz="4" w:space="0" w:color="000001"/>
              <w:left w:val="single" w:sz="4" w:space="0" w:color="000001"/>
              <w:bottom w:val="single" w:sz="4" w:space="0" w:color="000001"/>
              <w:right w:val="single" w:sz="4" w:space="0" w:color="000001"/>
            </w:tcBorders>
          </w:tcPr>
          <w:p w:rsidR="00801852" w:rsidRDefault="00E62560">
            <w:pPr>
              <w:overflowPunct w:val="0"/>
              <w:jc w:val="both"/>
              <w:textAlignment w:val="baseline"/>
              <w:rPr>
                <w:bCs/>
                <w:i/>
                <w:iCs/>
                <w:spacing w:val="10"/>
                <w:kern w:val="24"/>
                <w:szCs w:val="24"/>
              </w:rPr>
            </w:pPr>
            <w:r>
              <w:rPr>
                <w:i/>
                <w:kern w:val="24"/>
                <w:szCs w:val="24"/>
              </w:rPr>
              <w:t>Projektinis pasiūlymas</w:t>
            </w:r>
          </w:p>
        </w:tc>
      </w:tr>
      <w:tr w:rsidR="00801852">
        <w:trPr>
          <w:trHeight w:val="699"/>
        </w:trPr>
        <w:tc>
          <w:tcPr>
            <w:tcW w:w="561"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overflowPunct w:val="0"/>
              <w:ind w:right="34"/>
              <w:jc w:val="center"/>
              <w:textAlignment w:val="baseline"/>
              <w:rPr>
                <w:rFonts w:eastAsia="Calibri"/>
                <w:kern w:val="24"/>
                <w:szCs w:val="24"/>
              </w:rPr>
            </w:pPr>
            <w:r>
              <w:rPr>
                <w:rFonts w:eastAsia="Calibri"/>
                <w:kern w:val="24"/>
                <w:szCs w:val="24"/>
              </w:rPr>
              <w:lastRenderedPageBreak/>
              <w:t>2.</w:t>
            </w:r>
          </w:p>
        </w:tc>
        <w:tc>
          <w:tcPr>
            <w:tcW w:w="2983" w:type="dxa"/>
            <w:tcBorders>
              <w:top w:val="single" w:sz="4" w:space="0" w:color="000001"/>
              <w:left w:val="single" w:sz="4" w:space="0" w:color="000001"/>
              <w:bottom w:val="single" w:sz="4" w:space="0" w:color="000001"/>
              <w:right w:val="single" w:sz="4" w:space="0" w:color="auto"/>
            </w:tcBorders>
            <w:hideMark/>
          </w:tcPr>
          <w:p w:rsidR="00801852" w:rsidRDefault="00E62560">
            <w:pPr>
              <w:overflowPunct w:val="0"/>
              <w:ind w:right="43"/>
              <w:jc w:val="both"/>
              <w:textAlignment w:val="baseline"/>
              <w:rPr>
                <w:rFonts w:eastAsia="SimSun"/>
                <w:kern w:val="24"/>
                <w:szCs w:val="24"/>
                <w:lang w:bidi="hi-IN"/>
              </w:rPr>
            </w:pPr>
            <w:r>
              <w:rPr>
                <w:rFonts w:eastAsia="Calibri"/>
                <w:kern w:val="24"/>
                <w:szCs w:val="24"/>
              </w:rPr>
              <w:t>Ar patvirtinate, kad projektu sudaromos sąlygos gyvenamųjų vietovių kompleksinei socialinei, kultūrinei, ekonominei ir aplinkosauginei plėtrai:</w:t>
            </w:r>
          </w:p>
          <w:p w:rsidR="00801852" w:rsidRDefault="00801852">
            <w:pPr>
              <w:widowControl w:val="0"/>
              <w:suppressAutoHyphens/>
              <w:overflowPunct w:val="0"/>
              <w:ind w:right="43"/>
              <w:jc w:val="both"/>
              <w:textAlignment w:val="baseline"/>
              <w:rPr>
                <w:rFonts w:eastAsia="SimSun"/>
                <w:kern w:val="24"/>
                <w:szCs w:val="24"/>
                <w:lang w:bidi="hi-IN"/>
              </w:rPr>
            </w:pPr>
          </w:p>
        </w:tc>
        <w:tc>
          <w:tcPr>
            <w:tcW w:w="3686" w:type="dxa"/>
            <w:tcBorders>
              <w:top w:val="single" w:sz="4" w:space="0" w:color="000001"/>
              <w:left w:val="single" w:sz="4" w:space="0" w:color="auto"/>
              <w:bottom w:val="single" w:sz="4" w:space="0" w:color="000001"/>
              <w:right w:val="single" w:sz="4" w:space="0" w:color="000001"/>
            </w:tcBorders>
          </w:tcPr>
          <w:p w:rsidR="00801852" w:rsidRDefault="00801852">
            <w:pPr>
              <w:overflowPunct w:val="0"/>
              <w:ind w:right="43"/>
              <w:jc w:val="both"/>
              <w:textAlignment w:val="baseline"/>
              <w:rPr>
                <w:i/>
                <w:kern w:val="24"/>
                <w:szCs w:val="24"/>
              </w:rPr>
            </w:pPr>
          </w:p>
          <w:p w:rsidR="00801852" w:rsidRDefault="00E62560">
            <w:pPr>
              <w:tabs>
                <w:tab w:val="left" w:pos="1156"/>
              </w:tabs>
              <w:overflowPunct w:val="0"/>
              <w:ind w:right="43"/>
              <w:jc w:val="center"/>
              <w:textAlignment w:val="baseline"/>
              <w:rPr>
                <w:kern w:val="24"/>
                <w:szCs w:val="24"/>
              </w:rPr>
            </w:pPr>
            <w:r>
              <w:rPr>
                <w:kern w:val="24"/>
                <w:szCs w:val="24"/>
              </w:rPr>
              <w:t xml:space="preserve">□ Taip </w:t>
            </w:r>
            <w:r>
              <w:rPr>
                <w:kern w:val="24"/>
                <w:szCs w:val="24"/>
              </w:rPr>
              <w:tab/>
              <w:t>□ Ne</w:t>
            </w:r>
          </w:p>
          <w:p w:rsidR="00801852" w:rsidRDefault="00801852">
            <w:pPr>
              <w:overflowPunct w:val="0"/>
              <w:ind w:right="43"/>
              <w:jc w:val="center"/>
              <w:textAlignment w:val="baseline"/>
              <w:rPr>
                <w:kern w:val="24"/>
                <w:szCs w:val="24"/>
              </w:rPr>
            </w:pPr>
          </w:p>
          <w:p w:rsidR="00801852" w:rsidRDefault="00E62560">
            <w:pPr>
              <w:overflowPunct w:val="0"/>
              <w:ind w:right="43"/>
              <w:jc w:val="both"/>
              <w:textAlignment w:val="baseline"/>
              <w:rPr>
                <w:rFonts w:eastAsia="SimSun"/>
                <w:kern w:val="24"/>
                <w:szCs w:val="24"/>
                <w:lang w:bidi="hi-IN"/>
              </w:rPr>
            </w:pPr>
            <w:r>
              <w:rPr>
                <w:i/>
                <w:kern w:val="24"/>
                <w:szCs w:val="24"/>
              </w:rPr>
              <w:t>Nurodykite sritis, kurias derinant užtikrinama kompleksinė gyvenamosios vietovės plėtra, pateikite komentarus, kokios projektinio pasiūlymo V dalyje nurodytos veiklos, ir jų rezultatai tai pagrindžia</w:t>
            </w:r>
          </w:p>
        </w:tc>
        <w:tc>
          <w:tcPr>
            <w:tcW w:w="2516" w:type="dxa"/>
            <w:tcBorders>
              <w:top w:val="single" w:sz="4" w:space="0" w:color="000001"/>
              <w:left w:val="single" w:sz="4" w:space="0" w:color="auto"/>
              <w:bottom w:val="single" w:sz="4" w:space="0" w:color="000001"/>
              <w:right w:val="single" w:sz="4" w:space="0" w:color="000001"/>
            </w:tcBorders>
            <w:hideMark/>
          </w:tcPr>
          <w:p w:rsidR="00801852" w:rsidRDefault="00E62560">
            <w:pPr>
              <w:overflowPunct w:val="0"/>
              <w:jc w:val="both"/>
              <w:textAlignment w:val="baseline"/>
              <w:rPr>
                <w:i/>
                <w:kern w:val="24"/>
                <w:szCs w:val="24"/>
              </w:rPr>
            </w:pPr>
            <w:r>
              <w:rPr>
                <w:i/>
                <w:kern w:val="24"/>
                <w:szCs w:val="24"/>
              </w:rPr>
              <w:t>Projektinis pasiūlymas</w:t>
            </w:r>
          </w:p>
        </w:tc>
      </w:tr>
      <w:tr w:rsidR="00801852">
        <w:trPr>
          <w:trHeight w:val="699"/>
        </w:trPr>
        <w:tc>
          <w:tcPr>
            <w:tcW w:w="561"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ind w:right="34"/>
              <w:jc w:val="center"/>
              <w:textAlignment w:val="baseline"/>
              <w:rPr>
                <w:rFonts w:eastAsia="Calibri"/>
                <w:kern w:val="24"/>
                <w:szCs w:val="24"/>
              </w:rPr>
            </w:pPr>
            <w:r>
              <w:rPr>
                <w:rFonts w:eastAsia="Calibri"/>
                <w:kern w:val="24"/>
                <w:szCs w:val="24"/>
              </w:rPr>
              <w:t>3.</w:t>
            </w:r>
          </w:p>
        </w:tc>
        <w:tc>
          <w:tcPr>
            <w:tcW w:w="2983" w:type="dxa"/>
            <w:tcBorders>
              <w:top w:val="single" w:sz="4" w:space="0" w:color="000001"/>
              <w:left w:val="single" w:sz="4" w:space="0" w:color="000001"/>
              <w:bottom w:val="single" w:sz="4" w:space="0" w:color="000001"/>
              <w:right w:val="single" w:sz="4" w:space="0" w:color="auto"/>
            </w:tcBorders>
          </w:tcPr>
          <w:p w:rsidR="00801852" w:rsidRDefault="00E62560">
            <w:pPr>
              <w:overflowPunct w:val="0"/>
              <w:ind w:left="10" w:right="43"/>
              <w:jc w:val="both"/>
              <w:textAlignment w:val="baseline"/>
              <w:rPr>
                <w:kern w:val="24"/>
                <w:szCs w:val="24"/>
              </w:rPr>
            </w:pPr>
            <w:r>
              <w:rPr>
                <w:kern w:val="24"/>
                <w:szCs w:val="24"/>
              </w:rPr>
              <w:t xml:space="preserve">Ar patvirtinate, kad </w:t>
            </w:r>
            <w:r>
              <w:rPr>
                <w:kern w:val="24"/>
                <w:szCs w:val="24"/>
              </w:rPr>
              <w:t>projektas įgyvendinamas kaimo gyvenamojoje vietovėje, kurioje veikia ūkio subjektai:</w:t>
            </w:r>
          </w:p>
          <w:p w:rsidR="00801852" w:rsidRDefault="00E62560">
            <w:pPr>
              <w:tabs>
                <w:tab w:val="left" w:pos="854"/>
              </w:tabs>
              <w:overflowPunct w:val="0"/>
              <w:ind w:right="43"/>
              <w:jc w:val="both"/>
              <w:textAlignment w:val="baseline"/>
              <w:rPr>
                <w:kern w:val="24"/>
                <w:szCs w:val="24"/>
              </w:rPr>
            </w:pPr>
            <w:r>
              <w:rPr>
                <w:kern w:val="24"/>
                <w:szCs w:val="24"/>
              </w:rPr>
              <w:t>4 ir daugiau ūkio subjektų</w:t>
            </w:r>
          </w:p>
          <w:p w:rsidR="00801852" w:rsidRDefault="00E62560">
            <w:pPr>
              <w:tabs>
                <w:tab w:val="left" w:pos="854"/>
              </w:tabs>
              <w:overflowPunct w:val="0"/>
              <w:ind w:right="43"/>
              <w:jc w:val="both"/>
              <w:textAlignment w:val="baseline"/>
              <w:rPr>
                <w:kern w:val="24"/>
                <w:szCs w:val="24"/>
              </w:rPr>
            </w:pPr>
            <w:r>
              <w:rPr>
                <w:kern w:val="24"/>
                <w:szCs w:val="24"/>
              </w:rPr>
              <w:t>3 ūkio subjektai</w:t>
            </w:r>
          </w:p>
          <w:p w:rsidR="00801852" w:rsidRDefault="00E62560">
            <w:pPr>
              <w:overflowPunct w:val="0"/>
              <w:ind w:right="43"/>
              <w:jc w:val="both"/>
              <w:textAlignment w:val="baseline"/>
              <w:rPr>
                <w:rFonts w:eastAsia="Calibri"/>
                <w:kern w:val="24"/>
                <w:szCs w:val="24"/>
              </w:rPr>
            </w:pPr>
            <w:r>
              <w:rPr>
                <w:kern w:val="24"/>
                <w:szCs w:val="24"/>
              </w:rPr>
              <w:t>2 ūkio subjektai</w:t>
            </w:r>
          </w:p>
        </w:tc>
        <w:tc>
          <w:tcPr>
            <w:tcW w:w="3686" w:type="dxa"/>
            <w:tcBorders>
              <w:top w:val="single" w:sz="4" w:space="0" w:color="000001"/>
              <w:left w:val="single" w:sz="4" w:space="0" w:color="auto"/>
              <w:bottom w:val="single" w:sz="4" w:space="0" w:color="000001"/>
              <w:right w:val="single" w:sz="4" w:space="0" w:color="000001"/>
            </w:tcBorders>
          </w:tcPr>
          <w:p w:rsidR="00801852" w:rsidRDefault="00E62560">
            <w:pPr>
              <w:tabs>
                <w:tab w:val="left" w:pos="1156"/>
              </w:tabs>
              <w:overflowPunct w:val="0"/>
              <w:ind w:right="43"/>
              <w:jc w:val="center"/>
              <w:textAlignment w:val="baseline"/>
              <w:rPr>
                <w:kern w:val="24"/>
                <w:szCs w:val="24"/>
              </w:rPr>
            </w:pPr>
            <w:r>
              <w:rPr>
                <w:kern w:val="24"/>
                <w:szCs w:val="24"/>
              </w:rPr>
              <w:t xml:space="preserve">□ Taip </w:t>
            </w:r>
            <w:r>
              <w:rPr>
                <w:kern w:val="24"/>
                <w:szCs w:val="24"/>
              </w:rPr>
              <w:tab/>
              <w:t>□ Ne</w:t>
            </w:r>
          </w:p>
          <w:p w:rsidR="00801852" w:rsidRDefault="00801852">
            <w:pPr>
              <w:overflowPunct w:val="0"/>
              <w:ind w:left="10" w:right="43"/>
              <w:jc w:val="center"/>
              <w:textAlignment w:val="baseline"/>
              <w:rPr>
                <w:kern w:val="24"/>
                <w:szCs w:val="24"/>
              </w:rPr>
            </w:pPr>
          </w:p>
          <w:p w:rsidR="00801852" w:rsidRDefault="00801852">
            <w:pPr>
              <w:overflowPunct w:val="0"/>
              <w:ind w:left="10" w:right="43"/>
              <w:jc w:val="center"/>
              <w:textAlignment w:val="baseline"/>
              <w:rPr>
                <w:kern w:val="24"/>
                <w:szCs w:val="24"/>
              </w:rPr>
            </w:pPr>
          </w:p>
          <w:p w:rsidR="00801852" w:rsidRDefault="00E62560">
            <w:pPr>
              <w:tabs>
                <w:tab w:val="left" w:pos="1156"/>
              </w:tabs>
              <w:overflowPunct w:val="0"/>
              <w:ind w:right="43"/>
              <w:jc w:val="center"/>
              <w:textAlignment w:val="baseline"/>
              <w:rPr>
                <w:kern w:val="24"/>
                <w:szCs w:val="24"/>
              </w:rPr>
            </w:pPr>
            <w:r>
              <w:rPr>
                <w:kern w:val="24"/>
                <w:szCs w:val="24"/>
              </w:rPr>
              <w:t xml:space="preserve">□ Taip </w:t>
            </w:r>
            <w:r>
              <w:rPr>
                <w:kern w:val="24"/>
                <w:szCs w:val="24"/>
              </w:rPr>
              <w:tab/>
              <w:t>□ Ne</w:t>
            </w:r>
          </w:p>
          <w:p w:rsidR="00801852" w:rsidRDefault="00E62560">
            <w:pPr>
              <w:tabs>
                <w:tab w:val="left" w:pos="1156"/>
              </w:tabs>
              <w:overflowPunct w:val="0"/>
              <w:ind w:right="43"/>
              <w:jc w:val="center"/>
              <w:textAlignment w:val="baseline"/>
              <w:rPr>
                <w:kern w:val="24"/>
                <w:szCs w:val="24"/>
              </w:rPr>
            </w:pPr>
            <w:r>
              <w:rPr>
                <w:kern w:val="24"/>
                <w:szCs w:val="24"/>
              </w:rPr>
              <w:t xml:space="preserve">□ Taip </w:t>
            </w:r>
            <w:r>
              <w:rPr>
                <w:kern w:val="24"/>
                <w:szCs w:val="24"/>
              </w:rPr>
              <w:tab/>
              <w:t>□ Ne</w:t>
            </w:r>
          </w:p>
          <w:p w:rsidR="00801852" w:rsidRDefault="00E62560">
            <w:pPr>
              <w:tabs>
                <w:tab w:val="left" w:pos="1156"/>
              </w:tabs>
              <w:overflowPunct w:val="0"/>
              <w:ind w:right="43"/>
              <w:jc w:val="center"/>
              <w:textAlignment w:val="baseline"/>
              <w:rPr>
                <w:kern w:val="24"/>
                <w:szCs w:val="24"/>
              </w:rPr>
            </w:pPr>
            <w:r>
              <w:rPr>
                <w:kern w:val="24"/>
                <w:szCs w:val="24"/>
              </w:rPr>
              <w:t xml:space="preserve">□ Taip </w:t>
            </w:r>
            <w:r>
              <w:rPr>
                <w:kern w:val="24"/>
                <w:szCs w:val="24"/>
              </w:rPr>
              <w:tab/>
              <w:t>□ Ne</w:t>
            </w:r>
          </w:p>
          <w:p w:rsidR="00801852" w:rsidRDefault="00E62560">
            <w:pPr>
              <w:overflowPunct w:val="0"/>
              <w:ind w:right="43"/>
              <w:jc w:val="both"/>
              <w:textAlignment w:val="baseline"/>
              <w:rPr>
                <w:i/>
                <w:kern w:val="24"/>
                <w:szCs w:val="24"/>
              </w:rPr>
            </w:pPr>
            <w:r>
              <w:rPr>
                <w:i/>
                <w:kern w:val="24"/>
                <w:szCs w:val="24"/>
              </w:rPr>
              <w:t xml:space="preserve">Nurodykite konkrečius veikiančius ūkio subjektus, pagal Lietuvos Respublikos konkurencijos įstatymo 3 straipsnio 17 dalyje nustatytą ūkio subjekto sąvoką. </w:t>
            </w:r>
          </w:p>
        </w:tc>
        <w:tc>
          <w:tcPr>
            <w:tcW w:w="2516" w:type="dxa"/>
            <w:tcBorders>
              <w:top w:val="single" w:sz="4" w:space="0" w:color="000001"/>
              <w:left w:val="single" w:sz="4" w:space="0" w:color="auto"/>
              <w:bottom w:val="single" w:sz="4" w:space="0" w:color="000001"/>
              <w:right w:val="single" w:sz="4" w:space="0" w:color="000001"/>
            </w:tcBorders>
          </w:tcPr>
          <w:p w:rsidR="00801852" w:rsidRDefault="00E62560">
            <w:pPr>
              <w:overflowPunct w:val="0"/>
              <w:jc w:val="both"/>
              <w:textAlignment w:val="baseline"/>
              <w:rPr>
                <w:i/>
                <w:kern w:val="24"/>
                <w:szCs w:val="24"/>
              </w:rPr>
            </w:pPr>
            <w:r>
              <w:rPr>
                <w:i/>
                <w:kern w:val="24"/>
                <w:szCs w:val="24"/>
              </w:rPr>
              <w:t xml:space="preserve">Projektinis pasiūlymas; www.rekvizitai.lt </w:t>
            </w:r>
          </w:p>
        </w:tc>
      </w:tr>
      <w:tr w:rsidR="00801852">
        <w:trPr>
          <w:trHeight w:val="699"/>
        </w:trPr>
        <w:tc>
          <w:tcPr>
            <w:tcW w:w="561"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ind w:right="34"/>
              <w:jc w:val="center"/>
              <w:textAlignment w:val="baseline"/>
              <w:rPr>
                <w:rFonts w:eastAsia="Calibri"/>
                <w:kern w:val="24"/>
                <w:szCs w:val="24"/>
              </w:rPr>
            </w:pPr>
            <w:r>
              <w:rPr>
                <w:rFonts w:eastAsia="Calibri"/>
                <w:kern w:val="24"/>
                <w:szCs w:val="24"/>
              </w:rPr>
              <w:t>4.</w:t>
            </w:r>
          </w:p>
        </w:tc>
        <w:tc>
          <w:tcPr>
            <w:tcW w:w="2983" w:type="dxa"/>
            <w:tcBorders>
              <w:top w:val="single" w:sz="4" w:space="0" w:color="000001"/>
              <w:left w:val="single" w:sz="4" w:space="0" w:color="000001"/>
              <w:bottom w:val="single" w:sz="4" w:space="0" w:color="000001"/>
              <w:right w:val="single" w:sz="4" w:space="0" w:color="auto"/>
            </w:tcBorders>
            <w:vAlign w:val="bottom"/>
          </w:tcPr>
          <w:p w:rsidR="00801852" w:rsidRDefault="00E62560">
            <w:pPr>
              <w:overflowPunct w:val="0"/>
              <w:ind w:right="43"/>
              <w:jc w:val="both"/>
              <w:textAlignment w:val="baseline"/>
              <w:rPr>
                <w:rFonts w:eastAsia="Calibri"/>
                <w:kern w:val="24"/>
                <w:szCs w:val="24"/>
              </w:rPr>
            </w:pPr>
            <w:r>
              <w:rPr>
                <w:rFonts w:eastAsia="Calibri"/>
                <w:kern w:val="24"/>
                <w:szCs w:val="24"/>
              </w:rPr>
              <w:t xml:space="preserve">Projektu investuojama į kaimo vietovių inžinerinę arba susisiekimo infrastruktūrą </w:t>
            </w:r>
            <w:r>
              <w:rPr>
                <w:rFonts w:eastAsia="Calibri"/>
                <w:i/>
                <w:kern w:val="24"/>
                <w:szCs w:val="24"/>
              </w:rPr>
              <w:t>(geriamojo vandens tiekimo sistemas ir (arba) vandens kokybės gerinimo įrenginius ir (arba) paviršinio ir (arba) gruntinio vandens surinkimą ir nuleidimą arba vietinės reikšm</w:t>
            </w:r>
            <w:r>
              <w:rPr>
                <w:rFonts w:eastAsia="Calibri"/>
                <w:i/>
                <w:kern w:val="24"/>
                <w:szCs w:val="24"/>
              </w:rPr>
              <w:t>ės kelių, gatvių, jų atkarpų tiesimą ir rekonstravimą)</w:t>
            </w:r>
          </w:p>
        </w:tc>
        <w:tc>
          <w:tcPr>
            <w:tcW w:w="3686" w:type="dxa"/>
            <w:tcBorders>
              <w:top w:val="single" w:sz="4" w:space="0" w:color="000001"/>
              <w:left w:val="single" w:sz="4" w:space="0" w:color="auto"/>
              <w:bottom w:val="single" w:sz="4" w:space="0" w:color="000001"/>
              <w:right w:val="single" w:sz="4" w:space="0" w:color="000001"/>
            </w:tcBorders>
          </w:tcPr>
          <w:p w:rsidR="00801852" w:rsidRDefault="00E62560">
            <w:pPr>
              <w:overflowPunct w:val="0"/>
              <w:ind w:right="43"/>
              <w:jc w:val="both"/>
              <w:textAlignment w:val="baseline"/>
              <w:rPr>
                <w:i/>
                <w:kern w:val="24"/>
                <w:szCs w:val="24"/>
              </w:rPr>
            </w:pPr>
            <w:r>
              <w:rPr>
                <w:i/>
                <w:kern w:val="24"/>
                <w:szCs w:val="24"/>
              </w:rPr>
              <w:t xml:space="preserve">Nurodykite, ar įgyvendinant projekte numatytas veiklas, yra bent 1 veikla, skirtainžinerinei arba susisiekimo infrastruktūrai, nurodykite, kokia. </w:t>
            </w:r>
          </w:p>
          <w:p w:rsidR="00801852" w:rsidRDefault="00801852">
            <w:pPr>
              <w:overflowPunct w:val="0"/>
              <w:ind w:right="43"/>
              <w:jc w:val="both"/>
              <w:textAlignment w:val="baseline"/>
              <w:rPr>
                <w:i/>
                <w:kern w:val="24"/>
                <w:szCs w:val="24"/>
              </w:rPr>
            </w:pPr>
          </w:p>
        </w:tc>
        <w:tc>
          <w:tcPr>
            <w:tcW w:w="2516" w:type="dxa"/>
            <w:tcBorders>
              <w:top w:val="single" w:sz="4" w:space="0" w:color="000001"/>
              <w:left w:val="single" w:sz="4" w:space="0" w:color="auto"/>
              <w:bottom w:val="single" w:sz="4" w:space="0" w:color="000001"/>
              <w:right w:val="single" w:sz="4" w:space="0" w:color="000001"/>
            </w:tcBorders>
          </w:tcPr>
          <w:p w:rsidR="00801852" w:rsidRDefault="00E62560">
            <w:pPr>
              <w:overflowPunct w:val="0"/>
              <w:jc w:val="both"/>
              <w:textAlignment w:val="baseline"/>
              <w:rPr>
                <w:i/>
                <w:kern w:val="24"/>
                <w:szCs w:val="24"/>
              </w:rPr>
            </w:pPr>
            <w:r>
              <w:rPr>
                <w:i/>
                <w:kern w:val="24"/>
                <w:szCs w:val="24"/>
              </w:rPr>
              <w:t>Projektinis pasiūlymas</w:t>
            </w:r>
          </w:p>
        </w:tc>
      </w:tr>
      <w:tr w:rsidR="00801852">
        <w:trPr>
          <w:trHeight w:val="699"/>
        </w:trPr>
        <w:tc>
          <w:tcPr>
            <w:tcW w:w="561" w:type="dxa"/>
            <w:tcBorders>
              <w:top w:val="single" w:sz="4" w:space="0" w:color="000001"/>
              <w:left w:val="single" w:sz="4" w:space="0" w:color="000001"/>
              <w:bottom w:val="single" w:sz="4" w:space="0" w:color="000001"/>
              <w:right w:val="single" w:sz="4" w:space="0" w:color="000001"/>
            </w:tcBorders>
            <w:vAlign w:val="center"/>
          </w:tcPr>
          <w:p w:rsidR="00801852" w:rsidRDefault="00E62560">
            <w:pPr>
              <w:overflowPunct w:val="0"/>
              <w:ind w:right="34"/>
              <w:jc w:val="center"/>
              <w:textAlignment w:val="baseline"/>
              <w:rPr>
                <w:rFonts w:eastAsia="Calibri"/>
                <w:kern w:val="24"/>
                <w:szCs w:val="24"/>
              </w:rPr>
            </w:pPr>
            <w:r>
              <w:rPr>
                <w:rFonts w:eastAsia="Calibri"/>
                <w:kern w:val="24"/>
                <w:szCs w:val="24"/>
              </w:rPr>
              <w:t>5.</w:t>
            </w:r>
          </w:p>
        </w:tc>
        <w:tc>
          <w:tcPr>
            <w:tcW w:w="2983" w:type="dxa"/>
            <w:tcBorders>
              <w:top w:val="single" w:sz="4" w:space="0" w:color="000001"/>
              <w:left w:val="single" w:sz="4" w:space="0" w:color="000001"/>
              <w:bottom w:val="single" w:sz="4" w:space="0" w:color="000001"/>
              <w:right w:val="single" w:sz="4" w:space="0" w:color="auto"/>
            </w:tcBorders>
          </w:tcPr>
          <w:p w:rsidR="00801852" w:rsidRDefault="00E62560">
            <w:pPr>
              <w:overflowPunct w:val="0"/>
              <w:jc w:val="both"/>
              <w:textAlignment w:val="baseline"/>
              <w:rPr>
                <w:rFonts w:eastAsia="Calibri"/>
                <w:kern w:val="24"/>
                <w:szCs w:val="24"/>
              </w:rPr>
            </w:pPr>
            <w:r>
              <w:rPr>
                <w:rFonts w:eastAsia="Calibri"/>
                <w:kern w:val="24"/>
                <w:szCs w:val="24"/>
              </w:rPr>
              <w:t xml:space="preserve">Projekto investicijomis </w:t>
            </w:r>
            <w:r>
              <w:rPr>
                <w:rFonts w:eastAsia="Calibri"/>
                <w:kern w:val="24"/>
                <w:szCs w:val="24"/>
              </w:rPr>
              <w:t>atnaujinama (tvarkoma, gerinama, rekonstruojama) esama viešoji infrastruktūrą</w:t>
            </w:r>
          </w:p>
        </w:tc>
        <w:tc>
          <w:tcPr>
            <w:tcW w:w="3686" w:type="dxa"/>
            <w:tcBorders>
              <w:top w:val="single" w:sz="4" w:space="0" w:color="000001"/>
              <w:left w:val="single" w:sz="4" w:space="0" w:color="auto"/>
              <w:bottom w:val="single" w:sz="4" w:space="0" w:color="000001"/>
              <w:right w:val="single" w:sz="4" w:space="0" w:color="000001"/>
            </w:tcBorders>
          </w:tcPr>
          <w:p w:rsidR="00801852" w:rsidRDefault="00E62560">
            <w:pPr>
              <w:overflowPunct w:val="0"/>
              <w:jc w:val="both"/>
              <w:textAlignment w:val="baseline"/>
              <w:rPr>
                <w:rFonts w:eastAsia="Calibri"/>
                <w:i/>
                <w:szCs w:val="22"/>
                <w:lang w:eastAsia="lt-LT"/>
              </w:rPr>
            </w:pPr>
            <w:r>
              <w:rPr>
                <w:rFonts w:eastAsia="Calibri"/>
                <w:i/>
                <w:szCs w:val="22"/>
                <w:lang w:eastAsia="lt-LT"/>
              </w:rPr>
              <w:t>Pateikiamas nekilnojamojo turto registro centrinio duomenų banko išrašas arba pareiškėjo apskaitos duomenų išrašas.</w:t>
            </w:r>
          </w:p>
          <w:p w:rsidR="00801852" w:rsidRDefault="00801852">
            <w:pPr>
              <w:overflowPunct w:val="0"/>
              <w:jc w:val="both"/>
              <w:textAlignment w:val="baseline"/>
              <w:rPr>
                <w:kern w:val="24"/>
                <w:szCs w:val="24"/>
              </w:rPr>
            </w:pPr>
          </w:p>
        </w:tc>
        <w:tc>
          <w:tcPr>
            <w:tcW w:w="2516" w:type="dxa"/>
            <w:tcBorders>
              <w:top w:val="single" w:sz="4" w:space="0" w:color="000001"/>
              <w:left w:val="single" w:sz="4" w:space="0" w:color="auto"/>
              <w:bottom w:val="single" w:sz="4" w:space="0" w:color="000001"/>
              <w:right w:val="single" w:sz="4" w:space="0" w:color="000001"/>
            </w:tcBorders>
          </w:tcPr>
          <w:p w:rsidR="00801852" w:rsidRDefault="00E62560">
            <w:pPr>
              <w:overflowPunct w:val="0"/>
              <w:jc w:val="both"/>
              <w:textAlignment w:val="baseline"/>
              <w:rPr>
                <w:i/>
                <w:kern w:val="24"/>
                <w:szCs w:val="24"/>
              </w:rPr>
            </w:pPr>
            <w:r>
              <w:rPr>
                <w:i/>
                <w:kern w:val="24"/>
                <w:szCs w:val="24"/>
              </w:rPr>
              <w:t xml:space="preserve">Projektinis pasiūlymas, </w:t>
            </w:r>
            <w:r>
              <w:rPr>
                <w:bCs/>
                <w:i/>
                <w:iCs/>
                <w:kern w:val="24"/>
                <w:szCs w:val="24"/>
              </w:rPr>
              <w:t>nekilnojamojo turto registro duomenys</w:t>
            </w:r>
            <w:r>
              <w:rPr>
                <w:bCs/>
                <w:i/>
                <w:iCs/>
                <w:kern w:val="24"/>
                <w:szCs w:val="24"/>
              </w:rPr>
              <w:t>, pareiškėjo apskaitos duomenys</w:t>
            </w:r>
          </w:p>
        </w:tc>
      </w:tr>
    </w:tbl>
    <w:p w:rsidR="00801852" w:rsidRDefault="00801852">
      <w:pPr>
        <w:autoSpaceDN w:val="0"/>
        <w:rPr>
          <w:rFonts w:eastAsia="Calibri"/>
          <w:color w:val="00000A"/>
          <w:sz w:val="22"/>
          <w:szCs w:val="22"/>
        </w:rPr>
      </w:pPr>
    </w:p>
    <w:p w:rsidR="00801852" w:rsidRDefault="00E62560">
      <w:pPr>
        <w:tabs>
          <w:tab w:val="left" w:pos="993"/>
          <w:tab w:val="left" w:pos="1134"/>
        </w:tabs>
        <w:suppressAutoHyphens/>
        <w:autoSpaceDN w:val="0"/>
        <w:spacing w:line="360" w:lineRule="auto"/>
        <w:ind w:firstLine="567"/>
        <w:jc w:val="both"/>
        <w:rPr>
          <w:sz w:val="22"/>
          <w:szCs w:val="22"/>
          <w:lang w:eastAsia="zh-CN"/>
        </w:rPr>
      </w:pPr>
      <w:r>
        <w:rPr>
          <w:sz w:val="22"/>
          <w:szCs w:val="22"/>
          <w:lang w:eastAsia="zh-CN"/>
        </w:rPr>
        <w:t>1.10.</w:t>
      </w:r>
      <w:r>
        <w:rPr>
          <w:sz w:val="22"/>
          <w:szCs w:val="22"/>
          <w:lang w:eastAsia="zh-CN"/>
        </w:rPr>
        <w:tab/>
      </w:r>
      <w:r>
        <w:rPr>
          <w:rFonts w:eastAsia="Calibri"/>
          <w:bCs/>
          <w:sz w:val="22"/>
          <w:szCs w:val="22"/>
        </w:rPr>
        <w:t>Klaipėdos regionas:</w:t>
      </w:r>
    </w:p>
    <w:tbl>
      <w:tblPr>
        <w:tblW w:w="9750"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4A0"/>
      </w:tblPr>
      <w:tblGrid>
        <w:gridCol w:w="553"/>
        <w:gridCol w:w="3026"/>
        <w:gridCol w:w="3654"/>
        <w:gridCol w:w="2517"/>
      </w:tblGrid>
      <w:tr w:rsidR="00801852">
        <w:tc>
          <w:tcPr>
            <w:tcW w:w="552"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rPr>
                <w:rFonts w:eastAsia="Calibri"/>
                <w:color w:val="00000A"/>
                <w:sz w:val="22"/>
                <w:szCs w:val="22"/>
              </w:rPr>
            </w:pPr>
            <w:r>
              <w:rPr>
                <w:rFonts w:eastAsia="Calibri"/>
                <w:color w:val="00000A"/>
                <w:sz w:val="22"/>
                <w:szCs w:val="22"/>
              </w:rPr>
              <w:t>Eil. Nr.</w:t>
            </w:r>
          </w:p>
        </w:tc>
        <w:tc>
          <w:tcPr>
            <w:tcW w:w="3025"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rPr>
                <w:rFonts w:eastAsia="Calibri"/>
                <w:color w:val="00000A"/>
                <w:sz w:val="22"/>
                <w:szCs w:val="22"/>
              </w:rPr>
            </w:pPr>
            <w:r>
              <w:rPr>
                <w:rFonts w:eastAsia="Calibri"/>
                <w:bCs/>
                <w:color w:val="00000A"/>
                <w:sz w:val="22"/>
                <w:szCs w:val="22"/>
              </w:rPr>
              <w:t>Specialiojo atrankos kriterijaus pavadinimas</w:t>
            </w:r>
          </w:p>
        </w:tc>
        <w:tc>
          <w:tcPr>
            <w:tcW w:w="3653"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jc w:val="center"/>
              <w:rPr>
                <w:rFonts w:eastAsia="Calibri"/>
                <w:color w:val="00000A"/>
                <w:sz w:val="22"/>
                <w:szCs w:val="22"/>
              </w:rPr>
            </w:pPr>
            <w:r>
              <w:rPr>
                <w:rFonts w:eastAsia="Calibri"/>
                <w:bCs/>
                <w:color w:val="00000A"/>
                <w:sz w:val="22"/>
                <w:szCs w:val="22"/>
              </w:rPr>
              <w:t>Atitikties pagrindimas</w:t>
            </w:r>
          </w:p>
        </w:tc>
        <w:tc>
          <w:tcPr>
            <w:tcW w:w="2516"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center"/>
              <w:rPr>
                <w:rFonts w:eastAsia="Calibri"/>
                <w:bCs/>
                <w:color w:val="00000A"/>
                <w:sz w:val="22"/>
                <w:szCs w:val="22"/>
              </w:rPr>
            </w:pPr>
            <w:r>
              <w:rPr>
                <w:color w:val="00000A"/>
                <w:sz w:val="22"/>
                <w:szCs w:val="22"/>
                <w:lang w:eastAsia="lt-LT"/>
              </w:rPr>
              <w:t>Informacijos šaltiniai</w:t>
            </w:r>
          </w:p>
        </w:tc>
      </w:tr>
      <w:tr w:rsidR="00801852">
        <w:tc>
          <w:tcPr>
            <w:tcW w:w="552"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spacing w:line="360" w:lineRule="auto"/>
              <w:jc w:val="both"/>
              <w:rPr>
                <w:rFonts w:eastAsia="Calibri"/>
                <w:color w:val="00000A"/>
                <w:sz w:val="22"/>
                <w:szCs w:val="22"/>
              </w:rPr>
            </w:pPr>
            <w:r>
              <w:rPr>
                <w:rFonts w:eastAsia="Calibri"/>
                <w:color w:val="00000A"/>
                <w:sz w:val="22"/>
                <w:szCs w:val="22"/>
              </w:rPr>
              <w:t>1.</w:t>
            </w:r>
          </w:p>
        </w:tc>
        <w:tc>
          <w:tcPr>
            <w:tcW w:w="3025"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SimSun"/>
                <w:color w:val="00000A"/>
                <w:sz w:val="22"/>
                <w:szCs w:val="22"/>
                <w:lang w:eastAsia="zh-CN" w:bidi="hi-IN"/>
              </w:rPr>
            </w:pPr>
            <w:r>
              <w:rPr>
                <w:rFonts w:eastAsia="Calibri"/>
                <w:color w:val="00000A"/>
                <w:sz w:val="22"/>
                <w:szCs w:val="22"/>
              </w:rPr>
              <w:t xml:space="preserve">Projektu sudaromos sąlygos gyvenamosios vietovės kompleksinei socialinei, kultūrinei, ekonominei ir aplinkosauginei plėtrai </w:t>
            </w:r>
            <w:r>
              <w:rPr>
                <w:rFonts w:eastAsia="Calibri"/>
                <w:i/>
                <w:color w:val="00000A"/>
                <w:sz w:val="22"/>
                <w:szCs w:val="22"/>
              </w:rPr>
              <w:t>(poveikis ne mažiau kaip 2 sritims)</w:t>
            </w:r>
          </w:p>
        </w:tc>
        <w:tc>
          <w:tcPr>
            <w:tcW w:w="3653"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color w:val="00000A"/>
                <w:sz w:val="22"/>
                <w:szCs w:val="22"/>
              </w:rPr>
            </w:pPr>
            <w:r>
              <w:rPr>
                <w:i/>
                <w:color w:val="00000A"/>
                <w:sz w:val="22"/>
                <w:szCs w:val="22"/>
                <w:lang w:eastAsia="lt-LT"/>
              </w:rPr>
              <w:t>Nurodykite ne mažiau kaip 2 sritis, kurias derinant užtikrinama kompleksinė gyvenamosios vietovė</w:t>
            </w:r>
            <w:r>
              <w:rPr>
                <w:i/>
                <w:color w:val="00000A"/>
                <w:sz w:val="22"/>
                <w:szCs w:val="22"/>
                <w:lang w:eastAsia="lt-LT"/>
              </w:rPr>
              <w:t>s plėtra, pateikite informaciją, kokios projektinio pasiūlymo V dalyje nurodytos veiklos, ir jų rezultatai tai pagrindžia</w:t>
            </w:r>
          </w:p>
        </w:tc>
        <w:tc>
          <w:tcPr>
            <w:tcW w:w="2516"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i/>
                <w:sz w:val="22"/>
                <w:szCs w:val="22"/>
                <w:lang w:eastAsia="lt-LT"/>
              </w:rPr>
            </w:pPr>
            <w:r>
              <w:rPr>
                <w:i/>
                <w:sz w:val="22"/>
                <w:szCs w:val="22"/>
                <w:lang w:eastAsia="lt-LT"/>
              </w:rPr>
              <w:t>Projektinis pasiūlymas</w:t>
            </w:r>
          </w:p>
        </w:tc>
      </w:tr>
      <w:tr w:rsidR="00801852">
        <w:trPr>
          <w:trHeight w:val="1518"/>
        </w:trPr>
        <w:tc>
          <w:tcPr>
            <w:tcW w:w="552"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color w:val="00000A"/>
                <w:sz w:val="22"/>
                <w:szCs w:val="22"/>
              </w:rPr>
            </w:pPr>
            <w:r>
              <w:rPr>
                <w:rFonts w:eastAsia="Calibri"/>
                <w:color w:val="00000A"/>
                <w:sz w:val="22"/>
                <w:szCs w:val="22"/>
              </w:rPr>
              <w:lastRenderedPageBreak/>
              <w:t>2.</w:t>
            </w:r>
          </w:p>
        </w:tc>
        <w:tc>
          <w:tcPr>
            <w:tcW w:w="3025" w:type="dxa"/>
            <w:tcBorders>
              <w:top w:val="single" w:sz="4" w:space="0" w:color="000001"/>
              <w:left w:val="single" w:sz="4" w:space="0" w:color="000001"/>
              <w:bottom w:val="single" w:sz="4" w:space="0" w:color="000001"/>
              <w:right w:val="single" w:sz="4" w:space="0" w:color="auto"/>
            </w:tcBorders>
            <w:hideMark/>
          </w:tcPr>
          <w:p w:rsidR="00801852" w:rsidRDefault="00E62560">
            <w:pPr>
              <w:autoSpaceDN w:val="0"/>
              <w:jc w:val="both"/>
              <w:rPr>
                <w:rFonts w:eastAsia="Calibri"/>
                <w:color w:val="00000A"/>
                <w:sz w:val="22"/>
                <w:szCs w:val="22"/>
              </w:rPr>
            </w:pPr>
            <w:r>
              <w:rPr>
                <w:rFonts w:eastAsia="Calibri"/>
                <w:color w:val="00000A"/>
                <w:sz w:val="22"/>
                <w:szCs w:val="22"/>
              </w:rPr>
              <w:t xml:space="preserve">Ar patvirtinate, kad projektas įgyvendinamas kaimo gyvenamojoje vietovėje, kurioje yra įstaiga, įmonė, </w:t>
            </w:r>
            <w:r>
              <w:rPr>
                <w:rFonts w:eastAsia="Calibri"/>
                <w:color w:val="00000A"/>
                <w:sz w:val="22"/>
                <w:szCs w:val="22"/>
              </w:rPr>
              <w:t>institucija, bažnyčia ar kitas subjektas:</w:t>
            </w:r>
          </w:p>
          <w:p w:rsidR="00801852" w:rsidRDefault="00E62560">
            <w:pPr>
              <w:tabs>
                <w:tab w:val="left" w:pos="341"/>
              </w:tabs>
              <w:autoSpaceDN w:val="0"/>
              <w:ind w:firstLine="57"/>
              <w:jc w:val="both"/>
              <w:rPr>
                <w:rFonts w:eastAsia="Calibri"/>
                <w:color w:val="00000A"/>
                <w:sz w:val="22"/>
                <w:szCs w:val="22"/>
              </w:rPr>
            </w:pPr>
            <w:r>
              <w:rPr>
                <w:color w:val="00000A"/>
                <w:sz w:val="22"/>
                <w:szCs w:val="22"/>
              </w:rPr>
              <w:t>-</w:t>
            </w:r>
            <w:r>
              <w:rPr>
                <w:color w:val="00000A"/>
                <w:sz w:val="22"/>
                <w:szCs w:val="22"/>
              </w:rPr>
              <w:tab/>
            </w:r>
            <w:r>
              <w:rPr>
                <w:rFonts w:eastAsia="Calibri"/>
                <w:color w:val="00000A"/>
                <w:sz w:val="22"/>
                <w:szCs w:val="22"/>
              </w:rPr>
              <w:t>vietovė, kurioje yra vienas subjektas;</w:t>
            </w:r>
          </w:p>
          <w:p w:rsidR="00801852" w:rsidRDefault="00E62560">
            <w:pPr>
              <w:autoSpaceDN w:val="0"/>
              <w:jc w:val="both"/>
              <w:rPr>
                <w:rFonts w:eastAsia="Calibri"/>
                <w:color w:val="00000A"/>
                <w:sz w:val="22"/>
                <w:szCs w:val="22"/>
              </w:rPr>
            </w:pPr>
            <w:r>
              <w:rPr>
                <w:color w:val="00000A"/>
                <w:sz w:val="22"/>
                <w:szCs w:val="22"/>
              </w:rPr>
              <w:t>-</w:t>
            </w:r>
            <w:r>
              <w:rPr>
                <w:color w:val="00000A"/>
                <w:sz w:val="22"/>
                <w:szCs w:val="22"/>
              </w:rPr>
              <w:tab/>
            </w:r>
            <w:r>
              <w:rPr>
                <w:rFonts w:eastAsia="Calibri"/>
                <w:color w:val="00000A"/>
                <w:sz w:val="22"/>
                <w:szCs w:val="22"/>
              </w:rPr>
              <w:t>vietovė, kurioje yra du subjektai;</w:t>
            </w:r>
          </w:p>
          <w:p w:rsidR="00801852" w:rsidRDefault="00E62560">
            <w:pPr>
              <w:widowControl w:val="0"/>
              <w:suppressAutoHyphens/>
              <w:autoSpaceDE w:val="0"/>
              <w:jc w:val="both"/>
              <w:rPr>
                <w:rFonts w:eastAsia="Calibri"/>
                <w:color w:val="00000A"/>
                <w:sz w:val="22"/>
                <w:szCs w:val="22"/>
              </w:rPr>
            </w:pPr>
            <w:r>
              <w:rPr>
                <w:rFonts w:eastAsia="Calibri"/>
                <w:color w:val="00000A"/>
                <w:sz w:val="22"/>
                <w:szCs w:val="22"/>
              </w:rPr>
              <w:t>- vietovė, kurioje yra trys ar daugiau subjektų</w:t>
            </w:r>
          </w:p>
        </w:tc>
        <w:tc>
          <w:tcPr>
            <w:tcW w:w="3653" w:type="dxa"/>
            <w:tcBorders>
              <w:top w:val="single" w:sz="4" w:space="0" w:color="000001"/>
              <w:left w:val="single" w:sz="4" w:space="0" w:color="auto"/>
              <w:bottom w:val="single" w:sz="4" w:space="0" w:color="000001"/>
              <w:right w:val="single" w:sz="4" w:space="0" w:color="000001"/>
            </w:tcBorders>
          </w:tcPr>
          <w:p w:rsidR="00801852" w:rsidRDefault="00E62560">
            <w:pPr>
              <w:autoSpaceDN w:val="0"/>
              <w:jc w:val="center"/>
              <w:rPr>
                <w:color w:val="00000A"/>
                <w:sz w:val="22"/>
                <w:szCs w:val="22"/>
                <w:lang w:eastAsia="lt-LT"/>
              </w:rPr>
            </w:pPr>
            <w:r>
              <w:rPr>
                <w:color w:val="00000A"/>
                <w:sz w:val="22"/>
                <w:szCs w:val="22"/>
                <w:lang w:eastAsia="lt-LT"/>
              </w:rPr>
              <w:t>□ Taip     □ Ne</w:t>
            </w:r>
          </w:p>
          <w:p w:rsidR="00801852" w:rsidRDefault="00801852">
            <w:pPr>
              <w:autoSpaceDN w:val="0"/>
              <w:jc w:val="center"/>
              <w:rPr>
                <w:color w:val="00000A"/>
                <w:sz w:val="22"/>
                <w:szCs w:val="22"/>
                <w:lang w:eastAsia="lt-LT"/>
              </w:rPr>
            </w:pPr>
          </w:p>
          <w:p w:rsidR="00801852" w:rsidRDefault="00801852">
            <w:pPr>
              <w:autoSpaceDN w:val="0"/>
              <w:jc w:val="center"/>
              <w:rPr>
                <w:color w:val="00000A"/>
                <w:sz w:val="22"/>
                <w:szCs w:val="22"/>
                <w:lang w:eastAsia="lt-LT"/>
              </w:rPr>
            </w:pPr>
          </w:p>
          <w:p w:rsidR="00801852" w:rsidRDefault="00801852">
            <w:pPr>
              <w:autoSpaceDN w:val="0"/>
              <w:jc w:val="center"/>
              <w:rPr>
                <w:color w:val="00000A"/>
                <w:sz w:val="22"/>
                <w:szCs w:val="22"/>
                <w:lang w:eastAsia="lt-LT"/>
              </w:rPr>
            </w:pPr>
          </w:p>
          <w:p w:rsidR="00801852" w:rsidRDefault="00801852">
            <w:pPr>
              <w:autoSpaceDN w:val="0"/>
              <w:jc w:val="center"/>
              <w:rPr>
                <w:color w:val="00000A"/>
                <w:sz w:val="22"/>
                <w:szCs w:val="22"/>
                <w:lang w:eastAsia="lt-LT"/>
              </w:rPr>
            </w:pPr>
          </w:p>
          <w:p w:rsidR="00801852" w:rsidRDefault="00E62560">
            <w:pPr>
              <w:autoSpaceDN w:val="0"/>
              <w:jc w:val="center"/>
              <w:rPr>
                <w:color w:val="00000A"/>
                <w:sz w:val="22"/>
                <w:szCs w:val="22"/>
                <w:lang w:eastAsia="lt-LT"/>
              </w:rPr>
            </w:pPr>
            <w:r>
              <w:rPr>
                <w:color w:val="00000A"/>
                <w:sz w:val="22"/>
                <w:szCs w:val="22"/>
                <w:lang w:eastAsia="lt-LT"/>
              </w:rPr>
              <w:t>□ Taip     □ Ne</w:t>
            </w:r>
          </w:p>
          <w:p w:rsidR="00801852" w:rsidRDefault="00801852">
            <w:pPr>
              <w:autoSpaceDN w:val="0"/>
              <w:jc w:val="center"/>
              <w:rPr>
                <w:color w:val="00000A"/>
                <w:sz w:val="22"/>
                <w:szCs w:val="22"/>
                <w:lang w:eastAsia="lt-LT"/>
              </w:rPr>
            </w:pPr>
          </w:p>
          <w:p w:rsidR="00801852" w:rsidRDefault="00E62560">
            <w:pPr>
              <w:autoSpaceDN w:val="0"/>
              <w:jc w:val="center"/>
              <w:rPr>
                <w:color w:val="00000A"/>
                <w:sz w:val="22"/>
                <w:szCs w:val="22"/>
                <w:lang w:eastAsia="lt-LT"/>
              </w:rPr>
            </w:pPr>
            <w:r>
              <w:rPr>
                <w:color w:val="00000A"/>
                <w:sz w:val="22"/>
                <w:szCs w:val="22"/>
                <w:lang w:eastAsia="lt-LT"/>
              </w:rPr>
              <w:t>□ Taip     □ Ne</w:t>
            </w:r>
          </w:p>
          <w:p w:rsidR="00801852" w:rsidRDefault="00801852">
            <w:pPr>
              <w:autoSpaceDN w:val="0"/>
              <w:jc w:val="center"/>
              <w:rPr>
                <w:rFonts w:eastAsia="Calibri"/>
                <w:color w:val="00000A"/>
                <w:sz w:val="22"/>
                <w:szCs w:val="22"/>
              </w:rPr>
            </w:pPr>
          </w:p>
          <w:p w:rsidR="00801852" w:rsidRDefault="00E62560">
            <w:pPr>
              <w:autoSpaceDN w:val="0"/>
              <w:jc w:val="center"/>
              <w:rPr>
                <w:rFonts w:eastAsia="Calibri"/>
                <w:color w:val="00000A"/>
                <w:sz w:val="22"/>
                <w:szCs w:val="22"/>
              </w:rPr>
            </w:pPr>
            <w:r>
              <w:rPr>
                <w:rFonts w:eastAsia="Calibri"/>
                <w:color w:val="00000A"/>
                <w:sz w:val="22"/>
                <w:szCs w:val="22"/>
              </w:rPr>
              <w:t>□ Taip     □ Ne</w:t>
            </w:r>
          </w:p>
          <w:p w:rsidR="00801852" w:rsidRDefault="00E62560">
            <w:pPr>
              <w:autoSpaceDN w:val="0"/>
              <w:jc w:val="both"/>
              <w:rPr>
                <w:rFonts w:eastAsia="Calibri"/>
                <w:color w:val="00000A"/>
                <w:sz w:val="22"/>
                <w:szCs w:val="22"/>
              </w:rPr>
            </w:pPr>
            <w:r>
              <w:rPr>
                <w:rFonts w:eastAsia="Calibri"/>
                <w:i/>
                <w:color w:val="00000A"/>
                <w:sz w:val="22"/>
                <w:szCs w:val="22"/>
              </w:rPr>
              <w:t xml:space="preserve">Nurodykite konkrečius subjektus </w:t>
            </w:r>
          </w:p>
        </w:tc>
        <w:tc>
          <w:tcPr>
            <w:tcW w:w="2516" w:type="dxa"/>
            <w:tcBorders>
              <w:top w:val="single" w:sz="4" w:space="0" w:color="000001"/>
              <w:left w:val="single" w:sz="4" w:space="0" w:color="auto"/>
              <w:bottom w:val="single" w:sz="4" w:space="0" w:color="000001"/>
              <w:right w:val="single" w:sz="4" w:space="0" w:color="000001"/>
            </w:tcBorders>
            <w:hideMark/>
          </w:tcPr>
          <w:p w:rsidR="00801852" w:rsidRDefault="00E62560">
            <w:pPr>
              <w:autoSpaceDN w:val="0"/>
              <w:rPr>
                <w:i/>
                <w:sz w:val="22"/>
                <w:szCs w:val="22"/>
                <w:lang w:eastAsia="lt-LT"/>
              </w:rPr>
            </w:pPr>
            <w:r>
              <w:rPr>
                <w:i/>
                <w:sz w:val="22"/>
                <w:szCs w:val="22"/>
                <w:lang w:eastAsia="lt-LT"/>
              </w:rPr>
              <w:t>Projektinis pasiūlymas;</w:t>
            </w:r>
          </w:p>
          <w:p w:rsidR="00801852" w:rsidRDefault="00E62560">
            <w:pPr>
              <w:autoSpaceDN w:val="0"/>
              <w:jc w:val="both"/>
              <w:rPr>
                <w:i/>
                <w:sz w:val="22"/>
                <w:szCs w:val="22"/>
                <w:lang w:eastAsia="lt-LT"/>
              </w:rPr>
            </w:pPr>
            <w:r>
              <w:rPr>
                <w:i/>
                <w:sz w:val="22"/>
                <w:szCs w:val="22"/>
                <w:lang w:eastAsia="lt-LT"/>
              </w:rPr>
              <w:t xml:space="preserve">VĮ Registrų centras </w:t>
            </w:r>
            <w:hyperlink r:id="rId47" w:history="1">
              <w:r>
                <w:rPr>
                  <w:rStyle w:val="Hipersaitas"/>
                  <w:i/>
                  <w:sz w:val="22"/>
                  <w:szCs w:val="22"/>
                  <w:lang w:eastAsia="lt-LT"/>
                </w:rPr>
                <w:t>http://www.registrucentras.lt/</w:t>
              </w:r>
            </w:hyperlink>
            <w:r>
              <w:rPr>
                <w:i/>
                <w:sz w:val="22"/>
                <w:szCs w:val="22"/>
                <w:lang w:eastAsia="lt-LT"/>
              </w:rPr>
              <w:t xml:space="preserve">  „Verslo žinios“ Lietuvos įmonių katalogas</w:t>
            </w:r>
          </w:p>
          <w:p w:rsidR="00801852" w:rsidRDefault="00801852">
            <w:pPr>
              <w:autoSpaceDN w:val="0"/>
              <w:jc w:val="both"/>
              <w:rPr>
                <w:i/>
                <w:sz w:val="22"/>
                <w:szCs w:val="22"/>
                <w:lang w:eastAsia="lt-LT"/>
              </w:rPr>
            </w:pPr>
            <w:hyperlink r:id="rId48" w:history="1">
              <w:r w:rsidR="00E62560">
                <w:rPr>
                  <w:rStyle w:val="Hipersaitas"/>
                  <w:i/>
                  <w:sz w:val="22"/>
                  <w:szCs w:val="22"/>
                  <w:lang w:eastAsia="lt-LT"/>
                </w:rPr>
                <w:t>http://rekvizitai.vz.lt/imones/</w:t>
              </w:r>
            </w:hyperlink>
          </w:p>
          <w:p w:rsidR="00801852" w:rsidRDefault="00E62560">
            <w:pPr>
              <w:autoSpaceDN w:val="0"/>
              <w:jc w:val="both"/>
              <w:rPr>
                <w:i/>
                <w:sz w:val="22"/>
                <w:szCs w:val="22"/>
                <w:lang w:eastAsia="lt-LT"/>
              </w:rPr>
            </w:pPr>
            <w:r>
              <w:rPr>
                <w:i/>
                <w:sz w:val="22"/>
                <w:szCs w:val="22"/>
                <w:lang w:eastAsia="lt-LT"/>
              </w:rPr>
              <w:t>Savivaldybių tinklalapiai – skiltis struktūra ir kontaktai</w:t>
            </w:r>
          </w:p>
        </w:tc>
      </w:tr>
      <w:tr w:rsidR="00801852">
        <w:trPr>
          <w:trHeight w:val="243"/>
        </w:trPr>
        <w:tc>
          <w:tcPr>
            <w:tcW w:w="552"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s>
              <w:autoSpaceDN w:val="0"/>
              <w:spacing w:after="160"/>
              <w:rPr>
                <w:rFonts w:eastAsia="Calibri"/>
                <w:color w:val="00000A"/>
                <w:sz w:val="22"/>
                <w:szCs w:val="22"/>
              </w:rPr>
            </w:pPr>
            <w:r>
              <w:rPr>
                <w:rFonts w:eastAsia="Calibri"/>
                <w:color w:val="00000A"/>
                <w:sz w:val="22"/>
                <w:szCs w:val="22"/>
              </w:rPr>
              <w:t>3.</w:t>
            </w:r>
          </w:p>
        </w:tc>
        <w:tc>
          <w:tcPr>
            <w:tcW w:w="3025"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s>
              <w:autoSpaceDN w:val="0"/>
              <w:jc w:val="both"/>
              <w:rPr>
                <w:rFonts w:eastAsia="Calibri"/>
                <w:color w:val="00000A"/>
                <w:sz w:val="22"/>
                <w:szCs w:val="22"/>
              </w:rPr>
            </w:pPr>
            <w:r>
              <w:rPr>
                <w:rFonts w:eastAsia="Calibri"/>
                <w:color w:val="00000A"/>
                <w:sz w:val="22"/>
                <w:szCs w:val="22"/>
              </w:rPr>
              <w:t>Projekto veiklos prisideda prie jaunimo laisvalaikio ir/ar        užimtumo didinimo</w:t>
            </w:r>
          </w:p>
        </w:tc>
        <w:tc>
          <w:tcPr>
            <w:tcW w:w="3653"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color w:val="00000A"/>
                <w:sz w:val="22"/>
                <w:szCs w:val="22"/>
              </w:rPr>
            </w:pPr>
            <w:r>
              <w:rPr>
                <w:bCs/>
                <w:i/>
                <w:iCs/>
                <w:color w:val="00000A"/>
                <w:spacing w:val="10"/>
                <w:sz w:val="22"/>
                <w:szCs w:val="22"/>
                <w:lang w:eastAsia="lt-LT"/>
              </w:rPr>
              <w:t>Nurodoma, kokios projekto veiklos ir jų rezultatai tai pagrindžia</w:t>
            </w:r>
          </w:p>
        </w:tc>
        <w:tc>
          <w:tcPr>
            <w:tcW w:w="2516"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t>Projektinis</w:t>
            </w:r>
            <w:r>
              <w:rPr>
                <w:i/>
                <w:color w:val="00000A"/>
                <w:sz w:val="22"/>
                <w:szCs w:val="22"/>
                <w:lang w:eastAsia="lt-LT"/>
              </w:rPr>
              <w:t xml:space="preserve"> pasiūlymas</w:t>
            </w:r>
          </w:p>
        </w:tc>
      </w:tr>
    </w:tbl>
    <w:p w:rsidR="00801852" w:rsidRDefault="00801852">
      <w:pPr>
        <w:jc w:val="both"/>
        <w:rPr>
          <w:bCs/>
          <w:i/>
          <w:sz w:val="22"/>
          <w:szCs w:val="22"/>
        </w:rPr>
      </w:pPr>
    </w:p>
    <w:p w:rsidR="00801852" w:rsidRDefault="00801852">
      <w:pPr>
        <w:jc w:val="both"/>
        <w:rPr>
          <w:bCs/>
          <w:sz w:val="22"/>
          <w:szCs w:val="22"/>
        </w:rPr>
      </w:pPr>
    </w:p>
    <w:p w:rsidR="00801852" w:rsidRDefault="00E62560">
      <w:pPr>
        <w:jc w:val="both"/>
        <w:rPr>
          <w:bCs/>
          <w:i/>
          <w:color w:val="000000"/>
          <w:sz w:val="22"/>
          <w:szCs w:val="22"/>
        </w:rPr>
      </w:pPr>
      <w:r>
        <w:rPr>
          <w:b/>
          <w:bCs/>
          <w:sz w:val="22"/>
          <w:szCs w:val="22"/>
        </w:rPr>
        <w:t>2. Pagal Priemonės veiklos sritį „</w:t>
      </w:r>
      <w:r>
        <w:rPr>
          <w:b/>
          <w:bCs/>
          <w:sz w:val="22"/>
          <w:szCs w:val="22"/>
          <w:lang w:eastAsia="lt-LT"/>
        </w:rPr>
        <w:t>Parama investicijoms į kaimo kultūros ir gamtos paveldą, kraštovaizdį“</w:t>
      </w:r>
      <w:r>
        <w:rPr>
          <w:i/>
          <w:iCs/>
          <w:color w:val="000000"/>
          <w:sz w:val="22"/>
          <w:szCs w:val="22"/>
        </w:rPr>
        <w:t>(</w:t>
      </w:r>
      <w:r>
        <w:rPr>
          <w:bCs/>
          <w:i/>
          <w:iCs/>
          <w:color w:val="000000"/>
          <w:sz w:val="22"/>
          <w:szCs w:val="22"/>
          <w:lang w:eastAsia="lt-LT"/>
        </w:rPr>
        <w:t xml:space="preserve">Pateikiama informacija, </w:t>
      </w:r>
      <w:r>
        <w:rPr>
          <w:bCs/>
          <w:i/>
          <w:iCs/>
          <w:color w:val="000000"/>
          <w:sz w:val="22"/>
          <w:szCs w:val="22"/>
        </w:rPr>
        <w:t>pa</w:t>
      </w:r>
      <w:r>
        <w:rPr>
          <w:bCs/>
          <w:i/>
          <w:color w:val="000000"/>
          <w:sz w:val="22"/>
          <w:szCs w:val="22"/>
        </w:rPr>
        <w:t>grindžianti projekto atitiktį specialiesiems  projektų atrankos kriterijams):</w:t>
      </w:r>
    </w:p>
    <w:p w:rsidR="00801852" w:rsidRDefault="00E62560">
      <w:pPr>
        <w:tabs>
          <w:tab w:val="left" w:pos="993"/>
          <w:tab w:val="left" w:pos="1134"/>
        </w:tabs>
        <w:autoSpaceDN w:val="0"/>
        <w:spacing w:line="360" w:lineRule="auto"/>
        <w:jc w:val="both"/>
        <w:rPr>
          <w:sz w:val="22"/>
          <w:szCs w:val="22"/>
          <w:lang w:eastAsia="zh-CN"/>
        </w:rPr>
      </w:pPr>
      <w:r>
        <w:rPr>
          <w:rFonts w:eastAsia="Calibri"/>
          <w:bCs/>
          <w:sz w:val="22"/>
          <w:szCs w:val="22"/>
        </w:rPr>
        <w:t>2.1. Marijampolės regionas:</w:t>
      </w:r>
    </w:p>
    <w:tbl>
      <w:tblPr>
        <w:tblW w:w="9678"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tblPr>
      <w:tblGrid>
        <w:gridCol w:w="414"/>
        <w:gridCol w:w="3130"/>
        <w:gridCol w:w="3402"/>
        <w:gridCol w:w="2732"/>
      </w:tblGrid>
      <w:tr w:rsidR="00801852">
        <w:tc>
          <w:tcPr>
            <w:tcW w:w="414"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color w:val="00000A"/>
                <w:sz w:val="22"/>
                <w:szCs w:val="22"/>
                <w:lang w:eastAsia="lt-LT"/>
              </w:rPr>
            </w:pPr>
            <w:r>
              <w:rPr>
                <w:color w:val="00000A"/>
                <w:sz w:val="22"/>
                <w:szCs w:val="22"/>
                <w:lang w:eastAsia="lt-LT"/>
              </w:rPr>
              <w:t>Eil.</w:t>
            </w:r>
            <w:r>
              <w:rPr>
                <w:color w:val="00000A"/>
                <w:sz w:val="22"/>
                <w:szCs w:val="22"/>
                <w:lang w:eastAsia="lt-LT"/>
              </w:rPr>
              <w:t xml:space="preserve"> Nr.</w:t>
            </w:r>
          </w:p>
        </w:tc>
        <w:tc>
          <w:tcPr>
            <w:tcW w:w="3130"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jc w:val="center"/>
              <w:textAlignment w:val="baseline"/>
              <w:rPr>
                <w:color w:val="00000A"/>
                <w:sz w:val="22"/>
                <w:szCs w:val="22"/>
                <w:lang w:eastAsia="lt-LT"/>
              </w:rPr>
            </w:pPr>
            <w:r>
              <w:rPr>
                <w:bCs/>
                <w:color w:val="00000A"/>
                <w:sz w:val="22"/>
                <w:szCs w:val="22"/>
                <w:lang w:eastAsia="lt-LT"/>
              </w:rPr>
              <w:t>Specialiojo atrankos kriterijaus pavadinimas</w:t>
            </w:r>
          </w:p>
        </w:tc>
        <w:tc>
          <w:tcPr>
            <w:tcW w:w="340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spacing w:line="272" w:lineRule="exact"/>
              <w:ind w:left="253"/>
              <w:jc w:val="center"/>
              <w:textAlignment w:val="baseline"/>
              <w:rPr>
                <w:color w:val="00000A"/>
                <w:sz w:val="22"/>
                <w:szCs w:val="22"/>
                <w:lang w:eastAsia="lt-LT"/>
              </w:rPr>
            </w:pPr>
            <w:r>
              <w:rPr>
                <w:bCs/>
                <w:color w:val="00000A"/>
                <w:sz w:val="22"/>
                <w:szCs w:val="22"/>
                <w:lang w:eastAsia="lt-LT"/>
              </w:rPr>
              <w:t>Atitikties pagrindimas</w:t>
            </w:r>
          </w:p>
        </w:tc>
        <w:tc>
          <w:tcPr>
            <w:tcW w:w="273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72" w:lineRule="exact"/>
              <w:ind w:left="253"/>
              <w:jc w:val="center"/>
              <w:textAlignment w:val="baseline"/>
              <w:rPr>
                <w:bCs/>
                <w:color w:val="00000A"/>
                <w:sz w:val="22"/>
                <w:szCs w:val="22"/>
                <w:lang w:eastAsia="lt-LT"/>
              </w:rPr>
            </w:pPr>
            <w:r>
              <w:rPr>
                <w:color w:val="00000A"/>
                <w:sz w:val="22"/>
                <w:szCs w:val="22"/>
                <w:lang w:eastAsia="lt-LT"/>
              </w:rPr>
              <w:t>Informacijos šaltiniai</w:t>
            </w:r>
          </w:p>
        </w:tc>
      </w:tr>
      <w:tr w:rsidR="00801852">
        <w:tc>
          <w:tcPr>
            <w:tcW w:w="414"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color w:val="00000A"/>
                <w:sz w:val="22"/>
                <w:szCs w:val="22"/>
                <w:lang w:eastAsia="lt-LT"/>
              </w:rPr>
            </w:pPr>
            <w:r>
              <w:rPr>
                <w:color w:val="00000A"/>
                <w:sz w:val="22"/>
                <w:szCs w:val="22"/>
                <w:lang w:eastAsia="lt-LT"/>
              </w:rPr>
              <w:t>1.</w:t>
            </w:r>
          </w:p>
        </w:tc>
        <w:tc>
          <w:tcPr>
            <w:tcW w:w="3130"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72" w:lineRule="exact"/>
              <w:jc w:val="both"/>
              <w:textAlignment w:val="baseline"/>
              <w:rPr>
                <w:color w:val="00000A"/>
                <w:sz w:val="22"/>
                <w:szCs w:val="22"/>
                <w:lang w:eastAsia="lt-LT"/>
              </w:rPr>
            </w:pPr>
            <w:r>
              <w:rPr>
                <w:color w:val="00000A"/>
                <w:sz w:val="22"/>
                <w:szCs w:val="22"/>
                <w:lang w:eastAsia="lt-LT"/>
              </w:rPr>
              <w:t>Projektu sutvarkyta avarinės būklės ar galimos avarinės būklės požymius turinti  viešoji infrastruktūra</w:t>
            </w:r>
          </w:p>
          <w:p w:rsidR="00801852" w:rsidRDefault="00E62560">
            <w:pPr>
              <w:overflowPunct w:val="0"/>
              <w:spacing w:line="272" w:lineRule="exact"/>
              <w:jc w:val="both"/>
              <w:textAlignment w:val="baseline"/>
              <w:rPr>
                <w:rFonts w:eastAsia="SimSun"/>
                <w:color w:val="00000A"/>
                <w:sz w:val="22"/>
                <w:szCs w:val="22"/>
                <w:lang w:eastAsia="zh-CN" w:bidi="hi-IN"/>
              </w:rPr>
            </w:pPr>
            <w:r>
              <w:rPr>
                <w:color w:val="00000A"/>
                <w:sz w:val="22"/>
                <w:szCs w:val="22"/>
                <w:lang w:eastAsia="lt-LT"/>
              </w:rPr>
              <w:t>(</w:t>
            </w:r>
            <w:r>
              <w:rPr>
                <w:i/>
                <w:color w:val="00000A"/>
                <w:sz w:val="22"/>
                <w:szCs w:val="22"/>
                <w:lang w:eastAsia="lt-LT"/>
              </w:rPr>
              <w:t>pagal statybos techninį reglamentą STR 1.12.01:2004</w:t>
            </w:r>
            <w:r>
              <w:rPr>
                <w:i/>
                <w:color w:val="00000A"/>
                <w:sz w:val="22"/>
                <w:szCs w:val="22"/>
                <w:lang w:eastAsia="lt-LT"/>
              </w:rPr>
              <w:t xml:space="preserve"> „Valstybei ir savivaldybėms nuosavybės teise priklausančių statinių pripažinimo avariniais tvarka“)</w:t>
            </w:r>
          </w:p>
        </w:tc>
        <w:tc>
          <w:tcPr>
            <w:tcW w:w="340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color w:val="00000A"/>
                <w:sz w:val="22"/>
                <w:szCs w:val="22"/>
                <w:lang w:eastAsia="lt-LT"/>
              </w:rPr>
            </w:pPr>
            <w:r>
              <w:rPr>
                <w:i/>
                <w:color w:val="00000A"/>
                <w:sz w:val="22"/>
                <w:szCs w:val="22"/>
                <w:lang w:eastAsia="lt-LT"/>
              </w:rPr>
              <w:t xml:space="preserve">Pateikiami dokumentai, kuriuose pagrindžiama atitiktis atrankos kriterijui, </w:t>
            </w:r>
            <w:r>
              <w:rPr>
                <w:bCs/>
                <w:i/>
                <w:color w:val="00000A"/>
                <w:sz w:val="22"/>
                <w:szCs w:val="22"/>
                <w:lang w:eastAsia="lt-LT"/>
              </w:rPr>
              <w:t xml:space="preserve">parengti </w:t>
            </w:r>
            <w:r>
              <w:rPr>
                <w:i/>
                <w:color w:val="00000A"/>
                <w:sz w:val="22"/>
                <w:szCs w:val="22"/>
                <w:lang w:eastAsia="lt-LT"/>
              </w:rPr>
              <w:t xml:space="preserve">vadovaujantis </w:t>
            </w:r>
            <w:r>
              <w:rPr>
                <w:i/>
                <w:color w:val="000000"/>
                <w:sz w:val="22"/>
                <w:szCs w:val="22"/>
              </w:rPr>
              <w:t>Statybos techniniu reglamentu STR 1.03.01:2016 „Statybin</w:t>
            </w:r>
            <w:r>
              <w:rPr>
                <w:i/>
                <w:color w:val="000000"/>
                <w:sz w:val="22"/>
                <w:szCs w:val="22"/>
              </w:rPr>
              <w:t>iai tyrimai. Statinio avarija“</w:t>
            </w:r>
            <w:r>
              <w:rPr>
                <w:i/>
                <w:color w:val="00000A"/>
                <w:sz w:val="22"/>
                <w:szCs w:val="22"/>
                <w:lang w:eastAsia="lt-LT"/>
              </w:rPr>
              <w:t>:</w:t>
            </w:r>
          </w:p>
          <w:p w:rsidR="00801852" w:rsidRDefault="00E62560">
            <w:pPr>
              <w:overflowPunct w:val="0"/>
              <w:ind w:firstLine="57"/>
              <w:jc w:val="both"/>
              <w:textAlignment w:val="baseline"/>
              <w:rPr>
                <w:i/>
                <w:color w:val="00000A"/>
                <w:sz w:val="22"/>
                <w:szCs w:val="22"/>
                <w:lang w:eastAsia="lt-LT"/>
              </w:rPr>
            </w:pPr>
            <w:r>
              <w:rPr>
                <w:i/>
                <w:color w:val="00000A"/>
                <w:sz w:val="22"/>
                <w:szCs w:val="22"/>
                <w:lang w:eastAsia="lt-LT"/>
              </w:rPr>
              <w:t>- statinio ekspertizės aktas;</w:t>
            </w:r>
          </w:p>
          <w:p w:rsidR="00801852" w:rsidRDefault="00E62560">
            <w:pPr>
              <w:overflowPunct w:val="0"/>
              <w:jc w:val="both"/>
              <w:textAlignment w:val="baseline"/>
              <w:rPr>
                <w:color w:val="00000A"/>
                <w:sz w:val="22"/>
                <w:szCs w:val="22"/>
                <w:lang w:eastAsia="lt-LT"/>
              </w:rPr>
            </w:pPr>
            <w:r>
              <w:rPr>
                <w:i/>
                <w:color w:val="00000A"/>
                <w:sz w:val="22"/>
                <w:szCs w:val="22"/>
                <w:lang w:eastAsia="lt-LT"/>
              </w:rPr>
              <w:t>- statinio pripažinimo avariniu aktas;</w:t>
            </w:r>
          </w:p>
        </w:tc>
        <w:tc>
          <w:tcPr>
            <w:tcW w:w="273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color w:val="00000A"/>
                <w:sz w:val="22"/>
                <w:szCs w:val="22"/>
                <w:lang w:eastAsia="lt-LT"/>
              </w:rPr>
            </w:pPr>
            <w:r>
              <w:rPr>
                <w:i/>
                <w:color w:val="00000A"/>
                <w:sz w:val="22"/>
                <w:szCs w:val="22"/>
                <w:lang w:eastAsia="lt-LT"/>
              </w:rPr>
              <w:t>Projektinis pasiūlymas,  statinio ekspertizės aktas ir arba statinio pripažinimo avariniu aktas</w:t>
            </w:r>
          </w:p>
        </w:tc>
      </w:tr>
      <w:tr w:rsidR="00801852">
        <w:tc>
          <w:tcPr>
            <w:tcW w:w="414"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color w:val="00000A"/>
                <w:sz w:val="22"/>
                <w:szCs w:val="22"/>
                <w:lang w:eastAsia="lt-LT"/>
              </w:rPr>
            </w:pPr>
            <w:r>
              <w:rPr>
                <w:color w:val="00000A"/>
                <w:sz w:val="22"/>
                <w:szCs w:val="22"/>
                <w:lang w:eastAsia="lt-LT"/>
              </w:rPr>
              <w:t>2.</w:t>
            </w:r>
          </w:p>
        </w:tc>
        <w:tc>
          <w:tcPr>
            <w:tcW w:w="3130"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72" w:lineRule="exact"/>
              <w:ind w:left="5" w:hanging="5"/>
              <w:jc w:val="both"/>
              <w:textAlignment w:val="baseline"/>
              <w:rPr>
                <w:rFonts w:eastAsia="SimSun"/>
                <w:color w:val="00000A"/>
                <w:sz w:val="22"/>
                <w:szCs w:val="22"/>
                <w:lang w:eastAsia="zh-CN" w:bidi="hi-IN"/>
              </w:rPr>
            </w:pPr>
            <w:r>
              <w:rPr>
                <w:color w:val="00000A"/>
                <w:sz w:val="22"/>
                <w:szCs w:val="22"/>
                <w:lang w:eastAsia="lt-LT"/>
              </w:rPr>
              <w:t>Projektas prisideda prie gyvenimo kokybės, laisvalaikio,  sporto bei užimtumo skatinimo kaime  (</w:t>
            </w:r>
            <w:r>
              <w:rPr>
                <w:i/>
                <w:color w:val="00000A"/>
                <w:sz w:val="22"/>
                <w:szCs w:val="22"/>
                <w:lang w:eastAsia="lt-LT"/>
              </w:rPr>
              <w:t>tam skirta ne mažiau kaip 50 proc. tinkamų finansuoti projekto išlaidų)</w:t>
            </w:r>
          </w:p>
        </w:tc>
        <w:tc>
          <w:tcPr>
            <w:tcW w:w="340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color w:val="00000A"/>
                <w:sz w:val="22"/>
                <w:szCs w:val="22"/>
                <w:lang w:eastAsia="lt-LT"/>
              </w:rPr>
            </w:pPr>
            <w:r>
              <w:rPr>
                <w:i/>
                <w:iCs/>
                <w:color w:val="00000A"/>
                <w:sz w:val="22"/>
                <w:szCs w:val="22"/>
                <w:lang w:eastAsia="lt-LT"/>
              </w:rPr>
              <w:t>Nurodykite, kokios projekto veiklos ir jų rezultatai tai pagrindžia</w:t>
            </w:r>
          </w:p>
        </w:tc>
        <w:tc>
          <w:tcPr>
            <w:tcW w:w="273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iCs/>
                <w:color w:val="00000A"/>
                <w:sz w:val="22"/>
                <w:szCs w:val="22"/>
                <w:lang w:eastAsia="lt-LT"/>
              </w:rPr>
            </w:pPr>
            <w:r>
              <w:rPr>
                <w:i/>
                <w:color w:val="00000A"/>
                <w:sz w:val="22"/>
                <w:szCs w:val="22"/>
                <w:lang w:eastAsia="lt-LT"/>
              </w:rPr>
              <w:t>Projektinis pasiūlym</w:t>
            </w:r>
            <w:r>
              <w:rPr>
                <w:i/>
                <w:color w:val="00000A"/>
                <w:sz w:val="22"/>
                <w:szCs w:val="22"/>
                <w:lang w:eastAsia="lt-LT"/>
              </w:rPr>
              <w:t>as</w:t>
            </w:r>
          </w:p>
        </w:tc>
      </w:tr>
      <w:tr w:rsidR="00801852">
        <w:tc>
          <w:tcPr>
            <w:tcW w:w="414"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color w:val="00000A"/>
                <w:sz w:val="22"/>
                <w:szCs w:val="22"/>
                <w:lang w:eastAsia="lt-LT"/>
              </w:rPr>
            </w:pPr>
            <w:r>
              <w:rPr>
                <w:color w:val="00000A"/>
                <w:sz w:val="22"/>
                <w:szCs w:val="22"/>
                <w:lang w:eastAsia="lt-LT"/>
              </w:rPr>
              <w:t>3.</w:t>
            </w:r>
          </w:p>
        </w:tc>
        <w:tc>
          <w:tcPr>
            <w:tcW w:w="3130"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spacing w:line="272" w:lineRule="exact"/>
              <w:jc w:val="both"/>
              <w:textAlignment w:val="baseline"/>
              <w:rPr>
                <w:rFonts w:eastAsia="SimSun"/>
                <w:color w:val="00000A"/>
                <w:sz w:val="22"/>
                <w:szCs w:val="22"/>
                <w:lang w:eastAsia="zh-CN" w:bidi="hi-IN"/>
              </w:rPr>
            </w:pPr>
            <w:r>
              <w:rPr>
                <w:color w:val="00000A"/>
                <w:sz w:val="22"/>
                <w:szCs w:val="22"/>
                <w:lang w:eastAsia="lt-LT"/>
              </w:rPr>
              <w:t xml:space="preserve">Projektu sudaromos sąlygos gyvenamosios vietovės kompleksinei socialinei, kultūrinei, ekonominei ir aplinkosauginei plėtrai </w:t>
            </w:r>
            <w:r>
              <w:rPr>
                <w:i/>
                <w:color w:val="00000A"/>
                <w:sz w:val="22"/>
                <w:szCs w:val="22"/>
                <w:lang w:eastAsia="lt-LT"/>
              </w:rPr>
              <w:t>(poveikis ne mažiau kaip 2 veiklos sritims )</w:t>
            </w:r>
          </w:p>
        </w:tc>
        <w:tc>
          <w:tcPr>
            <w:tcW w:w="340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color w:val="00000A"/>
                <w:sz w:val="22"/>
                <w:szCs w:val="22"/>
                <w:lang w:eastAsia="lt-LT"/>
              </w:rPr>
            </w:pPr>
            <w:r>
              <w:rPr>
                <w:i/>
                <w:color w:val="00000A"/>
                <w:sz w:val="22"/>
                <w:szCs w:val="22"/>
                <w:lang w:eastAsia="lt-LT"/>
              </w:rPr>
              <w:t xml:space="preserve">Nurodykite ne mažiau kaip 2 sritis, kurias derinant užtikrinama kompleksinė </w:t>
            </w:r>
            <w:r>
              <w:rPr>
                <w:i/>
                <w:color w:val="00000A"/>
                <w:sz w:val="22"/>
                <w:szCs w:val="22"/>
                <w:lang w:eastAsia="lt-LT"/>
              </w:rPr>
              <w:t>gyvenamosios vietovės plėtra, pateikite informaciją, kokios projektinio pasiūlymo V dalyje nurodytos veiklos, ir jų rezultatai tai pagrindžia</w:t>
            </w:r>
          </w:p>
        </w:tc>
        <w:tc>
          <w:tcPr>
            <w:tcW w:w="2732"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color w:val="00000A"/>
                <w:sz w:val="22"/>
                <w:szCs w:val="22"/>
                <w:lang w:eastAsia="lt-LT"/>
              </w:rPr>
            </w:pPr>
            <w:r>
              <w:rPr>
                <w:i/>
                <w:color w:val="00000A"/>
                <w:sz w:val="22"/>
                <w:szCs w:val="22"/>
                <w:lang w:eastAsia="lt-LT"/>
              </w:rPr>
              <w:t>Projektinis pasiūlymas“</w:t>
            </w:r>
          </w:p>
        </w:tc>
      </w:tr>
    </w:tbl>
    <w:p w:rsidR="00801852" w:rsidRDefault="00801852">
      <w:pPr>
        <w:tabs>
          <w:tab w:val="left" w:pos="993"/>
          <w:tab w:val="left" w:pos="1134"/>
        </w:tabs>
        <w:autoSpaceDN w:val="0"/>
        <w:spacing w:line="360" w:lineRule="auto"/>
        <w:jc w:val="both"/>
        <w:rPr>
          <w:sz w:val="22"/>
          <w:szCs w:val="22"/>
          <w:lang w:eastAsia="zh-CN"/>
        </w:rPr>
      </w:pPr>
    </w:p>
    <w:p w:rsidR="00801852" w:rsidRDefault="00E62560">
      <w:pPr>
        <w:tabs>
          <w:tab w:val="left" w:pos="993"/>
          <w:tab w:val="left" w:pos="1134"/>
        </w:tabs>
        <w:autoSpaceDN w:val="0"/>
        <w:spacing w:line="360" w:lineRule="auto"/>
        <w:ind w:left="709"/>
        <w:jc w:val="both"/>
        <w:rPr>
          <w:sz w:val="22"/>
          <w:szCs w:val="22"/>
        </w:rPr>
      </w:pPr>
      <w:r>
        <w:rPr>
          <w:bCs/>
          <w:sz w:val="22"/>
          <w:szCs w:val="22"/>
        </w:rPr>
        <w:t xml:space="preserve">2.2. </w:t>
      </w:r>
      <w:r>
        <w:rPr>
          <w:rFonts w:eastAsia="Calibri"/>
          <w:bCs/>
          <w:sz w:val="22"/>
          <w:szCs w:val="22"/>
        </w:rPr>
        <w:t>Utenos regionas:</w:t>
      </w:r>
    </w:p>
    <w:tbl>
      <w:tblPr>
        <w:tblW w:w="9645" w:type="dxa"/>
        <w:tblInd w:w="16" w:type="dxa"/>
        <w:tblBorders>
          <w:top w:val="single" w:sz="4" w:space="0" w:color="000001"/>
          <w:left w:val="single" w:sz="6" w:space="0" w:color="000001"/>
          <w:bottom w:val="single" w:sz="6" w:space="0" w:color="000001"/>
          <w:right w:val="single" w:sz="4" w:space="0" w:color="000001"/>
          <w:insideH w:val="single" w:sz="6" w:space="0" w:color="000001"/>
          <w:insideV w:val="single" w:sz="4" w:space="0" w:color="000001"/>
        </w:tblBorders>
        <w:tblLayout w:type="fixed"/>
        <w:tblCellMar>
          <w:left w:w="16" w:type="dxa"/>
          <w:right w:w="40" w:type="dxa"/>
        </w:tblCellMar>
        <w:tblLook w:val="04A0"/>
      </w:tblPr>
      <w:tblGrid>
        <w:gridCol w:w="426"/>
        <w:gridCol w:w="3120"/>
        <w:gridCol w:w="3404"/>
        <w:gridCol w:w="2695"/>
      </w:tblGrid>
      <w:tr w:rsidR="00801852">
        <w:trPr>
          <w:trHeight w:val="576"/>
        </w:trPr>
        <w:tc>
          <w:tcPr>
            <w:tcW w:w="426" w:type="dxa"/>
            <w:tcBorders>
              <w:top w:val="single" w:sz="4" w:space="0" w:color="000001"/>
              <w:left w:val="single" w:sz="6" w:space="0" w:color="000001"/>
              <w:bottom w:val="single" w:sz="6" w:space="0" w:color="000001"/>
              <w:right w:val="single" w:sz="4" w:space="0" w:color="000001"/>
            </w:tcBorders>
            <w:hideMark/>
          </w:tcPr>
          <w:p w:rsidR="00801852" w:rsidRDefault="00E62560">
            <w:pPr>
              <w:autoSpaceDN w:val="0"/>
              <w:jc w:val="both"/>
              <w:rPr>
                <w:color w:val="00000A"/>
                <w:sz w:val="22"/>
                <w:szCs w:val="22"/>
                <w:lang w:eastAsia="lt-LT"/>
              </w:rPr>
            </w:pPr>
            <w:r>
              <w:rPr>
                <w:color w:val="00000A"/>
                <w:sz w:val="22"/>
                <w:szCs w:val="22"/>
                <w:lang w:eastAsia="lt-LT"/>
              </w:rPr>
              <w:t>Eil.Nr.</w:t>
            </w:r>
          </w:p>
        </w:tc>
        <w:tc>
          <w:tcPr>
            <w:tcW w:w="3118" w:type="dxa"/>
            <w:tcBorders>
              <w:top w:val="single" w:sz="4" w:space="0" w:color="000001"/>
              <w:left w:val="single" w:sz="4" w:space="0" w:color="000001"/>
              <w:bottom w:val="single" w:sz="6" w:space="0" w:color="000001"/>
              <w:right w:val="single" w:sz="4" w:space="0" w:color="000001"/>
            </w:tcBorders>
            <w:tcMar>
              <w:top w:w="0" w:type="dxa"/>
              <w:left w:w="25" w:type="dxa"/>
              <w:bottom w:w="0" w:type="dxa"/>
              <w:right w:w="40" w:type="dxa"/>
            </w:tcMar>
            <w:vAlign w:val="center"/>
            <w:hideMark/>
          </w:tcPr>
          <w:p w:rsidR="00801852" w:rsidRDefault="00E62560">
            <w:pPr>
              <w:autoSpaceDN w:val="0"/>
              <w:jc w:val="center"/>
              <w:rPr>
                <w:rFonts w:eastAsia="SimSun"/>
                <w:color w:val="00000A"/>
                <w:sz w:val="22"/>
                <w:szCs w:val="22"/>
                <w:lang w:eastAsia="zh-CN" w:bidi="hi-IN"/>
              </w:rPr>
            </w:pPr>
            <w:r>
              <w:rPr>
                <w:bCs/>
                <w:color w:val="00000A"/>
                <w:sz w:val="22"/>
                <w:szCs w:val="22"/>
                <w:lang w:eastAsia="lt-LT"/>
              </w:rPr>
              <w:t>Specialiojo atrankos kriterijaus pavadinimas</w:t>
            </w:r>
          </w:p>
        </w:tc>
        <w:tc>
          <w:tcPr>
            <w:tcW w:w="3402" w:type="dxa"/>
            <w:tcBorders>
              <w:top w:val="single" w:sz="4" w:space="0" w:color="000001"/>
              <w:left w:val="single" w:sz="4" w:space="0" w:color="000001"/>
              <w:bottom w:val="single" w:sz="6" w:space="0" w:color="000001"/>
              <w:right w:val="single" w:sz="6" w:space="0" w:color="000001"/>
            </w:tcBorders>
            <w:tcMar>
              <w:top w:w="0" w:type="dxa"/>
              <w:left w:w="25" w:type="dxa"/>
              <w:bottom w:w="0" w:type="dxa"/>
              <w:right w:w="40" w:type="dxa"/>
            </w:tcMar>
            <w:vAlign w:val="center"/>
            <w:hideMark/>
          </w:tcPr>
          <w:p w:rsidR="00801852" w:rsidRDefault="00E62560">
            <w:pPr>
              <w:autoSpaceDN w:val="0"/>
              <w:jc w:val="center"/>
              <w:rPr>
                <w:rFonts w:eastAsia="SimSun"/>
                <w:color w:val="00000A"/>
                <w:sz w:val="22"/>
                <w:szCs w:val="22"/>
                <w:lang w:eastAsia="zh-CN" w:bidi="hi-IN"/>
              </w:rPr>
            </w:pPr>
            <w:r>
              <w:rPr>
                <w:bCs/>
                <w:color w:val="00000A"/>
                <w:sz w:val="22"/>
                <w:szCs w:val="22"/>
                <w:lang w:eastAsia="lt-LT"/>
              </w:rPr>
              <w:t xml:space="preserve">Atitikties </w:t>
            </w:r>
            <w:r>
              <w:rPr>
                <w:bCs/>
                <w:color w:val="00000A"/>
                <w:sz w:val="22"/>
                <w:szCs w:val="22"/>
                <w:lang w:eastAsia="lt-LT"/>
              </w:rPr>
              <w:t>pagrindimas</w:t>
            </w:r>
          </w:p>
        </w:tc>
        <w:tc>
          <w:tcPr>
            <w:tcW w:w="2694" w:type="dxa"/>
            <w:tcBorders>
              <w:top w:val="single" w:sz="4" w:space="0" w:color="000001"/>
              <w:left w:val="single" w:sz="4" w:space="0" w:color="000001"/>
              <w:bottom w:val="single" w:sz="6" w:space="0" w:color="000001"/>
              <w:right w:val="single" w:sz="6" w:space="0" w:color="000001"/>
            </w:tcBorders>
            <w:hideMark/>
          </w:tcPr>
          <w:p w:rsidR="00801852" w:rsidRDefault="00E62560">
            <w:pPr>
              <w:autoSpaceDN w:val="0"/>
              <w:jc w:val="center"/>
              <w:rPr>
                <w:bCs/>
                <w:color w:val="00000A"/>
                <w:sz w:val="22"/>
                <w:szCs w:val="22"/>
                <w:lang w:eastAsia="lt-LT"/>
              </w:rPr>
            </w:pPr>
            <w:r>
              <w:rPr>
                <w:color w:val="00000A"/>
                <w:sz w:val="22"/>
                <w:szCs w:val="22"/>
                <w:lang w:eastAsia="lt-LT"/>
              </w:rPr>
              <w:t>Informacijos šaltiniai</w:t>
            </w:r>
          </w:p>
        </w:tc>
      </w:tr>
      <w:tr w:rsidR="00801852">
        <w:tc>
          <w:tcPr>
            <w:tcW w:w="426" w:type="dxa"/>
            <w:tcBorders>
              <w:top w:val="single" w:sz="6" w:space="0" w:color="000001"/>
              <w:left w:val="single" w:sz="6" w:space="0" w:color="000001"/>
              <w:bottom w:val="single" w:sz="6" w:space="0" w:color="000001"/>
              <w:right w:val="single" w:sz="4" w:space="0" w:color="000001"/>
            </w:tcBorders>
            <w:hideMark/>
          </w:tcPr>
          <w:p w:rsidR="00801852" w:rsidRDefault="00E62560">
            <w:pPr>
              <w:autoSpaceDN w:val="0"/>
              <w:rPr>
                <w:color w:val="00000A"/>
                <w:sz w:val="22"/>
                <w:szCs w:val="22"/>
                <w:lang w:eastAsia="lt-LT"/>
              </w:rPr>
            </w:pPr>
            <w:r>
              <w:rPr>
                <w:color w:val="00000A"/>
                <w:sz w:val="22"/>
                <w:szCs w:val="22"/>
                <w:lang w:eastAsia="lt-LT"/>
              </w:rPr>
              <w:t>1.</w:t>
            </w:r>
          </w:p>
        </w:tc>
        <w:tc>
          <w:tcPr>
            <w:tcW w:w="3118"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hideMark/>
          </w:tcPr>
          <w:p w:rsidR="00801852" w:rsidRDefault="00E62560">
            <w:pPr>
              <w:autoSpaceDN w:val="0"/>
              <w:spacing w:line="269" w:lineRule="exact"/>
              <w:ind w:left="10" w:right="182" w:hanging="10"/>
              <w:jc w:val="both"/>
              <w:rPr>
                <w:rFonts w:eastAsia="SimSun"/>
                <w:color w:val="00000A"/>
                <w:sz w:val="22"/>
                <w:szCs w:val="22"/>
                <w:lang w:eastAsia="zh-CN" w:bidi="hi-IN"/>
              </w:rPr>
            </w:pPr>
            <w:r>
              <w:rPr>
                <w:color w:val="00000A"/>
                <w:sz w:val="22"/>
                <w:szCs w:val="22"/>
                <w:lang w:eastAsia="lt-LT"/>
              </w:rPr>
              <w:t xml:space="preserve">Projektu sudaromos sąlygos gyvenamosios vietovės kompleksinei socialinei, </w:t>
            </w:r>
            <w:r>
              <w:rPr>
                <w:color w:val="00000A"/>
                <w:sz w:val="22"/>
                <w:szCs w:val="22"/>
                <w:lang w:eastAsia="lt-LT"/>
              </w:rPr>
              <w:lastRenderedPageBreak/>
              <w:t xml:space="preserve">kultūrinei, ekonominei ir aplinkosauginei plėtrai </w:t>
            </w:r>
            <w:r>
              <w:rPr>
                <w:i/>
                <w:color w:val="00000A"/>
                <w:sz w:val="22"/>
                <w:szCs w:val="22"/>
                <w:lang w:eastAsia="lt-LT"/>
              </w:rPr>
              <w:t>(poveikis ne mažiau kaip 2 sritims)</w:t>
            </w:r>
          </w:p>
        </w:tc>
        <w:tc>
          <w:tcPr>
            <w:tcW w:w="3402"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color w:val="00000A"/>
                <w:sz w:val="22"/>
                <w:szCs w:val="22"/>
                <w:lang w:eastAsia="lt-LT"/>
              </w:rPr>
            </w:pPr>
            <w:r>
              <w:rPr>
                <w:i/>
                <w:color w:val="00000A"/>
                <w:sz w:val="22"/>
                <w:szCs w:val="22"/>
                <w:lang w:eastAsia="lt-LT"/>
              </w:rPr>
              <w:lastRenderedPageBreak/>
              <w:t xml:space="preserve">Nurodykite ne mažiau kaip 2 sritis, kurias derinant </w:t>
            </w:r>
            <w:r>
              <w:rPr>
                <w:i/>
                <w:color w:val="00000A"/>
                <w:sz w:val="22"/>
                <w:szCs w:val="22"/>
                <w:lang w:eastAsia="lt-LT"/>
              </w:rPr>
              <w:t xml:space="preserve">užtikrinama kompleksinė gyvenamosios vietovės plėtra, pateikite informaciją, kokios </w:t>
            </w:r>
            <w:r>
              <w:rPr>
                <w:i/>
                <w:color w:val="00000A"/>
                <w:sz w:val="22"/>
                <w:szCs w:val="22"/>
                <w:lang w:eastAsia="lt-LT"/>
              </w:rPr>
              <w:lastRenderedPageBreak/>
              <w:t>projektinio pasiūlymo V dalyje nurodytos veiklos, ir jų rezultatai tai pagrindžia.</w:t>
            </w:r>
          </w:p>
        </w:tc>
        <w:tc>
          <w:tcPr>
            <w:tcW w:w="2694"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lastRenderedPageBreak/>
              <w:t>Projektinis pasiūlymas</w:t>
            </w:r>
          </w:p>
        </w:tc>
      </w:tr>
      <w:tr w:rsidR="00801852">
        <w:tc>
          <w:tcPr>
            <w:tcW w:w="426"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lastRenderedPageBreak/>
              <w:t>2.</w:t>
            </w:r>
          </w:p>
        </w:tc>
        <w:tc>
          <w:tcPr>
            <w:tcW w:w="3118"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69" w:lineRule="exact"/>
              <w:ind w:left="10" w:right="182" w:hanging="10"/>
              <w:rPr>
                <w:color w:val="00000A"/>
                <w:sz w:val="22"/>
                <w:szCs w:val="22"/>
                <w:lang w:eastAsia="lt-LT"/>
              </w:rPr>
            </w:pPr>
            <w:r>
              <w:rPr>
                <w:color w:val="00000A"/>
                <w:sz w:val="22"/>
                <w:szCs w:val="22"/>
                <w:lang w:eastAsia="lt-LT"/>
              </w:rPr>
              <w:t xml:space="preserve">Projektas prisideda prie jaunimo laisvalaikio ir užimtumo didinimo </w:t>
            </w:r>
          </w:p>
        </w:tc>
        <w:tc>
          <w:tcPr>
            <w:tcW w:w="3402"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color w:val="00000A"/>
                <w:sz w:val="22"/>
                <w:szCs w:val="22"/>
                <w:lang w:eastAsia="lt-LT"/>
              </w:rPr>
            </w:pPr>
            <w:r>
              <w:rPr>
                <w:i/>
                <w:iCs/>
                <w:color w:val="00000A"/>
                <w:sz w:val="22"/>
                <w:szCs w:val="22"/>
                <w:lang w:eastAsia="lt-LT"/>
              </w:rPr>
              <w:t>Nurodykite, kokios projekto veiklos ir jų rezultatai tai pagrindžia</w:t>
            </w:r>
          </w:p>
        </w:tc>
        <w:tc>
          <w:tcPr>
            <w:tcW w:w="2694"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iCs/>
                <w:sz w:val="22"/>
                <w:szCs w:val="22"/>
                <w:lang w:eastAsia="lt-LT"/>
              </w:rPr>
            </w:pPr>
            <w:r>
              <w:rPr>
                <w:i/>
                <w:sz w:val="22"/>
                <w:szCs w:val="22"/>
                <w:lang w:eastAsia="lt-LT"/>
              </w:rPr>
              <w:t>Projektinis pasiūlymas</w:t>
            </w:r>
          </w:p>
        </w:tc>
      </w:tr>
      <w:tr w:rsidR="00801852">
        <w:tc>
          <w:tcPr>
            <w:tcW w:w="426"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3.</w:t>
            </w:r>
          </w:p>
        </w:tc>
        <w:tc>
          <w:tcPr>
            <w:tcW w:w="3118"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69" w:lineRule="exact"/>
              <w:ind w:left="10" w:right="182" w:hanging="10"/>
              <w:jc w:val="both"/>
              <w:rPr>
                <w:color w:val="00000A"/>
                <w:sz w:val="22"/>
                <w:szCs w:val="22"/>
                <w:lang w:eastAsia="lt-LT"/>
              </w:rPr>
            </w:pPr>
            <w:r>
              <w:rPr>
                <w:color w:val="00000A"/>
                <w:sz w:val="22"/>
                <w:szCs w:val="22"/>
                <w:lang w:eastAsia="lt-LT"/>
              </w:rPr>
              <w:t>Projektu sudaromos sąlygos vietovei būdingo kultūros paveldo, papročių, tradicinių  amatų puo</w:t>
            </w:r>
            <w:r>
              <w:rPr>
                <w:color w:val="00000A"/>
                <w:sz w:val="22"/>
                <w:szCs w:val="22"/>
                <w:lang w:eastAsia="lt-LT"/>
              </w:rPr>
              <w:t>selėjimui</w:t>
            </w:r>
          </w:p>
        </w:tc>
        <w:tc>
          <w:tcPr>
            <w:tcW w:w="3402"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color w:val="00000A"/>
                <w:sz w:val="22"/>
                <w:szCs w:val="22"/>
                <w:lang w:eastAsia="lt-LT"/>
              </w:rPr>
            </w:pPr>
            <w:r>
              <w:rPr>
                <w:i/>
                <w:iCs/>
                <w:color w:val="00000A"/>
                <w:sz w:val="22"/>
                <w:szCs w:val="22"/>
                <w:lang w:eastAsia="lt-LT"/>
              </w:rPr>
              <w:t xml:space="preserve">Nurodykite, kokios projekto veiklos ir jų rezultatai tai pagrindžia. </w:t>
            </w:r>
            <w:r>
              <w:rPr>
                <w:bCs/>
                <w:i/>
                <w:spacing w:val="10"/>
                <w:sz w:val="22"/>
                <w:szCs w:val="22"/>
                <w:lang w:eastAsia="lt-LT"/>
              </w:rPr>
              <w:t xml:space="preserve">Pateikiami istoriniai, etnografiniai duomenys iš viešųjų šaltinių, kuriais pagrindžiama, kad projektu puoselėjamas </w:t>
            </w:r>
            <w:r>
              <w:rPr>
                <w:i/>
                <w:sz w:val="22"/>
                <w:szCs w:val="22"/>
                <w:lang w:eastAsia="lt-LT"/>
              </w:rPr>
              <w:t xml:space="preserve">kultūros paveldas, papročiai, tradiciniai amatai yra būdingi </w:t>
            </w:r>
            <w:r>
              <w:rPr>
                <w:i/>
                <w:sz w:val="22"/>
                <w:szCs w:val="22"/>
                <w:lang w:eastAsia="lt-LT"/>
              </w:rPr>
              <w:t>vietovei</w:t>
            </w:r>
          </w:p>
        </w:tc>
        <w:tc>
          <w:tcPr>
            <w:tcW w:w="2694" w:type="dxa"/>
            <w:tcBorders>
              <w:top w:val="single" w:sz="6" w:space="0" w:color="000001"/>
              <w:left w:val="single" w:sz="6" w:space="0" w:color="000001"/>
              <w:bottom w:val="single" w:sz="6" w:space="0" w:color="000001"/>
              <w:right w:val="single" w:sz="6" w:space="0" w:color="000001"/>
            </w:tcBorders>
          </w:tcPr>
          <w:p w:rsidR="00801852" w:rsidRDefault="00E62560">
            <w:pPr>
              <w:autoSpaceDN w:val="0"/>
              <w:jc w:val="both"/>
              <w:rPr>
                <w:bCs/>
                <w:i/>
                <w:spacing w:val="10"/>
                <w:sz w:val="22"/>
                <w:szCs w:val="22"/>
                <w:lang w:eastAsia="lt-LT"/>
              </w:rPr>
            </w:pPr>
            <w:r>
              <w:rPr>
                <w:bCs/>
                <w:i/>
                <w:spacing w:val="10"/>
                <w:sz w:val="22"/>
                <w:szCs w:val="22"/>
                <w:lang w:eastAsia="lt-LT"/>
              </w:rPr>
              <w:t xml:space="preserve">Projektinis pasiūlymas </w:t>
            </w:r>
          </w:p>
          <w:p w:rsidR="00801852" w:rsidRDefault="00801852">
            <w:pPr>
              <w:autoSpaceDN w:val="0"/>
              <w:jc w:val="both"/>
              <w:rPr>
                <w:i/>
                <w:iCs/>
                <w:sz w:val="22"/>
                <w:szCs w:val="22"/>
                <w:lang w:eastAsia="lt-LT"/>
              </w:rPr>
            </w:pPr>
          </w:p>
        </w:tc>
      </w:tr>
      <w:tr w:rsidR="00801852">
        <w:tc>
          <w:tcPr>
            <w:tcW w:w="426"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4.</w:t>
            </w:r>
          </w:p>
        </w:tc>
        <w:tc>
          <w:tcPr>
            <w:tcW w:w="3118"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69" w:lineRule="exact"/>
              <w:ind w:left="10" w:right="182" w:hanging="10"/>
              <w:jc w:val="both"/>
              <w:rPr>
                <w:color w:val="00000A"/>
                <w:sz w:val="22"/>
                <w:szCs w:val="22"/>
                <w:lang w:eastAsia="lt-LT"/>
              </w:rPr>
            </w:pPr>
            <w:r>
              <w:rPr>
                <w:color w:val="00000A"/>
                <w:sz w:val="22"/>
                <w:szCs w:val="22"/>
                <w:lang w:eastAsia="lt-LT"/>
              </w:rPr>
              <w:t>Projektas įgyvendinamas objekto, kuris pažymėtas kelio ženklu ,,Lankytinos vietos pavadinimas“ teritorijoje, kuri yra nutolusi ne toliau kaip 500 m spinduliu nuo objekto</w:t>
            </w:r>
          </w:p>
        </w:tc>
        <w:tc>
          <w:tcPr>
            <w:tcW w:w="3402" w:type="dxa"/>
            <w:tcBorders>
              <w:top w:val="single" w:sz="6" w:space="0" w:color="000001"/>
              <w:left w:val="single" w:sz="6" w:space="0" w:color="000001"/>
              <w:bottom w:val="single" w:sz="6" w:space="0" w:color="000001"/>
              <w:right w:val="single" w:sz="6" w:space="0" w:color="000001"/>
            </w:tcBorders>
            <w:hideMark/>
          </w:tcPr>
          <w:p w:rsidR="00801852" w:rsidRDefault="00E62560">
            <w:pPr>
              <w:suppressAutoHyphens/>
              <w:autoSpaceDN w:val="0"/>
              <w:snapToGrid w:val="0"/>
              <w:jc w:val="both"/>
              <w:rPr>
                <w:i/>
                <w:color w:val="00000A"/>
                <w:sz w:val="22"/>
                <w:szCs w:val="22"/>
                <w:lang w:eastAsia="lt-LT"/>
              </w:rPr>
            </w:pPr>
            <w:r>
              <w:rPr>
                <w:i/>
                <w:color w:val="00000A"/>
                <w:sz w:val="22"/>
                <w:szCs w:val="22"/>
                <w:lang w:eastAsia="lt-LT"/>
              </w:rPr>
              <w:t xml:space="preserve">Pateikiama  </w:t>
            </w:r>
            <w:r>
              <w:rPr>
                <w:bCs/>
                <w:i/>
                <w:sz w:val="22"/>
                <w:szCs w:val="22"/>
              </w:rPr>
              <w:t>kelio ženklo ,,Lankytinos vietos pavadinimas“, įrengto vadovaujantis  Lankytinų vietų ir laikinų renginių maršrutinio orientavimo automobilių keliuose taisyklių LVMOT 15, patvirtintų Lietuvos automobilių kelių direkcijos prie Susisiekimo ministerijos direk</w:t>
            </w:r>
            <w:r>
              <w:rPr>
                <w:bCs/>
                <w:i/>
                <w:sz w:val="22"/>
                <w:szCs w:val="22"/>
              </w:rPr>
              <w:t>toriaus 2015 m. kovo 3 d. įsakymu Nr. V(E)-4 „Dėl Lankytinų vietų ir laikinų renginių maršrutinio orientavimo automobilių keliuose taisyklių LVMOT 15 patvirtinimo“ (toliau – Lankytinų vietų ir laikinų renginių maršrutinio orientavimo automobilių keliuose t</w:t>
            </w:r>
            <w:r>
              <w:rPr>
                <w:bCs/>
                <w:i/>
                <w:sz w:val="22"/>
                <w:szCs w:val="22"/>
              </w:rPr>
              <w:t>aisyklės), nuotrauka  ir planuojamo rekonstruoti infrastruktūros objekto žemėlapiai</w:t>
            </w:r>
          </w:p>
        </w:tc>
        <w:tc>
          <w:tcPr>
            <w:tcW w:w="2694" w:type="dxa"/>
            <w:tcBorders>
              <w:top w:val="single" w:sz="6" w:space="0" w:color="000001"/>
              <w:left w:val="single" w:sz="6" w:space="0" w:color="000001"/>
              <w:bottom w:val="single" w:sz="6" w:space="0" w:color="000001"/>
              <w:right w:val="single" w:sz="6" w:space="0" w:color="000001"/>
            </w:tcBorders>
            <w:hideMark/>
          </w:tcPr>
          <w:p w:rsidR="00801852" w:rsidRDefault="00E62560">
            <w:pPr>
              <w:suppressAutoHyphens/>
              <w:autoSpaceDN w:val="0"/>
              <w:snapToGrid w:val="0"/>
              <w:jc w:val="both"/>
              <w:rPr>
                <w:i/>
                <w:color w:val="00000A"/>
                <w:sz w:val="22"/>
                <w:szCs w:val="22"/>
                <w:lang w:eastAsia="lt-LT"/>
              </w:rPr>
            </w:pPr>
            <w:r>
              <w:rPr>
                <w:i/>
                <w:color w:val="00000A"/>
                <w:sz w:val="22"/>
                <w:szCs w:val="22"/>
                <w:lang w:eastAsia="lt-LT"/>
              </w:rPr>
              <w:t xml:space="preserve">Projektinis pasiūlymas, nuotrauka, </w:t>
            </w:r>
            <w:r>
              <w:rPr>
                <w:bCs/>
                <w:i/>
                <w:sz w:val="22"/>
                <w:szCs w:val="22"/>
              </w:rPr>
              <w:t>planuojamo rekonstruoti infrastruktūros objekto žemėlapiai</w:t>
            </w:r>
          </w:p>
        </w:tc>
      </w:tr>
    </w:tbl>
    <w:p w:rsidR="00801852" w:rsidRDefault="00801852">
      <w:pPr>
        <w:autoSpaceDN w:val="0"/>
        <w:spacing w:after="160" w:line="252" w:lineRule="auto"/>
        <w:rPr>
          <w:rFonts w:eastAsia="Calibri"/>
          <w:color w:val="00000A"/>
          <w:sz w:val="22"/>
          <w:szCs w:val="22"/>
        </w:rPr>
      </w:pPr>
    </w:p>
    <w:p w:rsidR="00801852" w:rsidRDefault="00E62560">
      <w:pPr>
        <w:tabs>
          <w:tab w:val="left" w:pos="993"/>
          <w:tab w:val="left" w:pos="1134"/>
        </w:tabs>
        <w:autoSpaceDN w:val="0"/>
        <w:spacing w:line="360" w:lineRule="auto"/>
        <w:jc w:val="both"/>
        <w:rPr>
          <w:sz w:val="22"/>
          <w:szCs w:val="22"/>
          <w:lang w:eastAsia="zh-CN"/>
        </w:rPr>
      </w:pPr>
      <w:r>
        <w:rPr>
          <w:rFonts w:eastAsia="Calibri"/>
          <w:bCs/>
          <w:sz w:val="22"/>
          <w:szCs w:val="22"/>
        </w:rPr>
        <w:t>2.3. Tauragės regionas:</w:t>
      </w:r>
    </w:p>
    <w:tbl>
      <w:tblPr>
        <w:tblW w:w="9879" w:type="dxa"/>
        <w:tblInd w:w="16" w:type="dxa"/>
        <w:tblBorders>
          <w:top w:val="single" w:sz="6" w:space="0" w:color="000001"/>
          <w:left w:val="single" w:sz="6" w:space="0" w:color="000001"/>
          <w:right w:val="single" w:sz="6" w:space="0" w:color="000001"/>
          <w:insideV w:val="single" w:sz="6" w:space="0" w:color="000001"/>
        </w:tblBorders>
        <w:tblCellMar>
          <w:left w:w="16" w:type="dxa"/>
          <w:right w:w="40" w:type="dxa"/>
        </w:tblCellMar>
        <w:tblLook w:val="04A0"/>
      </w:tblPr>
      <w:tblGrid>
        <w:gridCol w:w="405"/>
        <w:gridCol w:w="2818"/>
        <w:gridCol w:w="3929"/>
        <w:gridCol w:w="2727"/>
      </w:tblGrid>
      <w:tr w:rsidR="00801852">
        <w:trPr>
          <w:trHeight w:val="457"/>
        </w:trPr>
        <w:tc>
          <w:tcPr>
            <w:tcW w:w="410" w:type="dxa"/>
            <w:tcBorders>
              <w:top w:val="single" w:sz="6" w:space="0" w:color="000001"/>
              <w:left w:val="single" w:sz="6" w:space="0" w:color="000001"/>
              <w:bottom w:val="nil"/>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Eil. Nr.</w:t>
            </w:r>
          </w:p>
          <w:p w:rsidR="00801852" w:rsidRDefault="00E62560">
            <w:pPr>
              <w:widowControl w:val="0"/>
              <w:suppressAutoHyphens/>
              <w:autoSpaceDE w:val="0"/>
              <w:ind w:right="-52" w:firstLine="720"/>
              <w:rPr>
                <w:color w:val="00000A"/>
                <w:sz w:val="22"/>
                <w:szCs w:val="22"/>
                <w:lang w:eastAsia="lt-LT"/>
              </w:rPr>
            </w:pPr>
            <w:r>
              <w:rPr>
                <w:color w:val="00000A"/>
                <w:sz w:val="22"/>
                <w:szCs w:val="22"/>
                <w:lang w:eastAsia="lt-LT"/>
              </w:rPr>
              <w:t>N</w:t>
            </w:r>
          </w:p>
        </w:tc>
        <w:tc>
          <w:tcPr>
            <w:tcW w:w="2992" w:type="dxa"/>
            <w:tcBorders>
              <w:top w:val="single" w:sz="6" w:space="0" w:color="000001"/>
              <w:left w:val="single" w:sz="6" w:space="0" w:color="000001"/>
              <w:bottom w:val="nil"/>
              <w:right w:val="single" w:sz="6" w:space="0" w:color="000001"/>
            </w:tcBorders>
            <w:vAlign w:val="center"/>
            <w:hideMark/>
          </w:tcPr>
          <w:p w:rsidR="00801852" w:rsidRDefault="00E62560">
            <w:pPr>
              <w:autoSpaceDN w:val="0"/>
              <w:jc w:val="center"/>
              <w:rPr>
                <w:color w:val="00000A"/>
                <w:sz w:val="22"/>
                <w:szCs w:val="22"/>
                <w:lang w:eastAsia="lt-LT"/>
              </w:rPr>
            </w:pPr>
            <w:r>
              <w:rPr>
                <w:bCs/>
                <w:color w:val="00000A"/>
                <w:sz w:val="22"/>
                <w:szCs w:val="22"/>
                <w:lang w:eastAsia="lt-LT"/>
              </w:rPr>
              <w:t xml:space="preserve">Specialiojo atrankos kriterijaus </w:t>
            </w:r>
            <w:r>
              <w:rPr>
                <w:bCs/>
                <w:color w:val="00000A"/>
                <w:sz w:val="22"/>
                <w:szCs w:val="22"/>
                <w:lang w:eastAsia="lt-LT"/>
              </w:rPr>
              <w:t>pavadinimas</w:t>
            </w:r>
          </w:p>
        </w:tc>
        <w:tc>
          <w:tcPr>
            <w:tcW w:w="4312" w:type="dxa"/>
            <w:tcBorders>
              <w:top w:val="single" w:sz="6" w:space="0" w:color="000001"/>
              <w:left w:val="single" w:sz="6" w:space="0" w:color="000001"/>
              <w:bottom w:val="nil"/>
              <w:right w:val="single" w:sz="6" w:space="0" w:color="000001"/>
            </w:tcBorders>
            <w:vAlign w:val="center"/>
            <w:hideMark/>
          </w:tcPr>
          <w:p w:rsidR="00801852" w:rsidRDefault="00E62560">
            <w:pPr>
              <w:widowControl w:val="0"/>
              <w:suppressAutoHyphens/>
              <w:autoSpaceDE w:val="0"/>
              <w:ind w:firstLine="126"/>
              <w:jc w:val="center"/>
              <w:rPr>
                <w:color w:val="00000A"/>
                <w:sz w:val="22"/>
                <w:szCs w:val="22"/>
                <w:lang w:eastAsia="lt-LT"/>
              </w:rPr>
            </w:pPr>
            <w:r>
              <w:rPr>
                <w:bCs/>
                <w:color w:val="00000A"/>
                <w:sz w:val="22"/>
                <w:szCs w:val="22"/>
                <w:lang w:eastAsia="lt-LT"/>
              </w:rPr>
              <w:t>Atitikties pagrindimas</w:t>
            </w:r>
          </w:p>
        </w:tc>
        <w:tc>
          <w:tcPr>
            <w:tcW w:w="2165" w:type="dxa"/>
            <w:tcBorders>
              <w:top w:val="single" w:sz="6" w:space="0" w:color="000001"/>
              <w:left w:val="single" w:sz="6" w:space="0" w:color="000001"/>
              <w:bottom w:val="nil"/>
              <w:right w:val="single" w:sz="6" w:space="0" w:color="000001"/>
            </w:tcBorders>
            <w:hideMark/>
          </w:tcPr>
          <w:p w:rsidR="00801852" w:rsidRDefault="00E62560">
            <w:pPr>
              <w:widowControl w:val="0"/>
              <w:suppressAutoHyphens/>
              <w:autoSpaceDE w:val="0"/>
              <w:ind w:firstLine="126"/>
              <w:jc w:val="center"/>
              <w:rPr>
                <w:bCs/>
                <w:color w:val="00000A"/>
                <w:sz w:val="22"/>
                <w:szCs w:val="22"/>
                <w:lang w:eastAsia="lt-LT"/>
              </w:rPr>
            </w:pPr>
            <w:r>
              <w:rPr>
                <w:color w:val="00000A"/>
                <w:sz w:val="22"/>
                <w:szCs w:val="22"/>
                <w:lang w:eastAsia="lt-LT"/>
              </w:rPr>
              <w:t>Informacijos šaltiniai</w:t>
            </w:r>
          </w:p>
        </w:tc>
      </w:tr>
      <w:tr w:rsidR="00801852">
        <w:tc>
          <w:tcPr>
            <w:tcW w:w="410"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1.</w:t>
            </w:r>
          </w:p>
        </w:tc>
        <w:tc>
          <w:tcPr>
            <w:tcW w:w="2992"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88" w:lineRule="exact"/>
              <w:ind w:firstLine="5"/>
              <w:jc w:val="both"/>
              <w:rPr>
                <w:rFonts w:eastAsia="SimSun"/>
                <w:color w:val="00000A"/>
                <w:sz w:val="22"/>
                <w:szCs w:val="22"/>
                <w:lang w:eastAsia="zh-CN" w:bidi="hi-IN"/>
              </w:rPr>
            </w:pPr>
            <w:r>
              <w:rPr>
                <w:color w:val="00000A"/>
                <w:sz w:val="22"/>
                <w:szCs w:val="22"/>
                <w:lang w:eastAsia="lt-LT"/>
              </w:rPr>
              <w:t xml:space="preserve">Projektu sudaromos sąlygos vietovės kompleksinei socialinei, kultūrinei, ekonominei ir aplinkosauginei plėtrai </w:t>
            </w:r>
            <w:r>
              <w:rPr>
                <w:i/>
                <w:color w:val="00000A"/>
                <w:sz w:val="22"/>
                <w:szCs w:val="22"/>
                <w:lang w:eastAsia="lt-LT"/>
              </w:rPr>
              <w:t>(poveikis ne mažiau kaip 2 veiklos sritims)</w:t>
            </w:r>
          </w:p>
        </w:tc>
        <w:tc>
          <w:tcPr>
            <w:tcW w:w="4312"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color w:val="00000A"/>
                <w:sz w:val="22"/>
                <w:szCs w:val="22"/>
                <w:lang w:eastAsia="lt-LT"/>
              </w:rPr>
            </w:pPr>
            <w:r>
              <w:rPr>
                <w:i/>
                <w:color w:val="00000A"/>
                <w:sz w:val="22"/>
                <w:szCs w:val="22"/>
                <w:lang w:eastAsia="lt-LT"/>
              </w:rPr>
              <w:t xml:space="preserve">Nurodykite ne mažiau kaip 2 sritis, </w:t>
            </w:r>
            <w:r>
              <w:rPr>
                <w:i/>
                <w:color w:val="00000A"/>
                <w:sz w:val="22"/>
                <w:szCs w:val="22"/>
                <w:lang w:eastAsia="lt-LT"/>
              </w:rPr>
              <w:t>kurias derinant užtikrinama kompleksinė gyvenamosios vietovės plėtra, pateikite informaciją, kokios projektinio pasiūlymo V dalyje nurodytos veiklos, ir jų rezultatai tai pagrindžia</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sz w:val="22"/>
                <w:szCs w:val="22"/>
                <w:lang w:eastAsia="lt-LT"/>
              </w:rPr>
            </w:pPr>
            <w:r>
              <w:rPr>
                <w:i/>
                <w:sz w:val="22"/>
                <w:szCs w:val="22"/>
                <w:lang w:eastAsia="lt-LT"/>
              </w:rPr>
              <w:t>Projektinis pasiūlymas</w:t>
            </w:r>
          </w:p>
        </w:tc>
      </w:tr>
      <w:tr w:rsidR="00801852">
        <w:trPr>
          <w:trHeight w:val="1630"/>
        </w:trPr>
        <w:tc>
          <w:tcPr>
            <w:tcW w:w="410" w:type="dxa"/>
            <w:tcBorders>
              <w:top w:val="single" w:sz="6" w:space="0" w:color="000001"/>
              <w:left w:val="single" w:sz="6" w:space="0" w:color="000001"/>
              <w:bottom w:val="nil"/>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2.</w:t>
            </w:r>
          </w:p>
        </w:tc>
        <w:tc>
          <w:tcPr>
            <w:tcW w:w="2992" w:type="dxa"/>
            <w:tcBorders>
              <w:top w:val="single" w:sz="6" w:space="0" w:color="000001"/>
              <w:left w:val="single" w:sz="6" w:space="0" w:color="000001"/>
              <w:bottom w:val="nil"/>
              <w:right w:val="single" w:sz="4" w:space="0" w:color="auto"/>
            </w:tcBorders>
            <w:hideMark/>
          </w:tcPr>
          <w:p w:rsidR="00801852" w:rsidRDefault="00E62560">
            <w:pPr>
              <w:autoSpaceDN w:val="0"/>
              <w:spacing w:line="274" w:lineRule="exact"/>
              <w:ind w:right="5" w:firstLine="5"/>
              <w:jc w:val="both"/>
              <w:rPr>
                <w:color w:val="00000A"/>
                <w:sz w:val="22"/>
                <w:szCs w:val="22"/>
                <w:lang w:eastAsia="lt-LT"/>
              </w:rPr>
            </w:pPr>
            <w:r>
              <w:rPr>
                <w:color w:val="00000A"/>
                <w:sz w:val="22"/>
                <w:szCs w:val="22"/>
                <w:lang w:eastAsia="lt-LT"/>
              </w:rPr>
              <w:t xml:space="preserve">Ar patvirtinate, kad projektas įgyvendinamas </w:t>
            </w:r>
            <w:r>
              <w:rPr>
                <w:color w:val="00000A"/>
                <w:sz w:val="22"/>
                <w:szCs w:val="22"/>
                <w:lang w:eastAsia="lt-LT"/>
              </w:rPr>
              <w:t>kaimo gyvenamojoje vietovėje, kurioje yra įstaiga, įmonė, institucija, bažnyčia ar kitas subjektas:</w:t>
            </w:r>
          </w:p>
          <w:p w:rsidR="00801852" w:rsidRDefault="00E62560">
            <w:pPr>
              <w:tabs>
                <w:tab w:val="left" w:pos="1275"/>
                <w:tab w:val="left" w:pos="3251"/>
              </w:tabs>
              <w:autoSpaceDN w:val="0"/>
              <w:jc w:val="both"/>
              <w:rPr>
                <w:color w:val="00000A"/>
                <w:sz w:val="22"/>
                <w:szCs w:val="22"/>
                <w:lang w:eastAsia="lt-LT"/>
              </w:rPr>
            </w:pPr>
            <w:r>
              <w:rPr>
                <w:color w:val="00000A"/>
                <w:sz w:val="22"/>
                <w:szCs w:val="22"/>
                <w:lang w:eastAsia="lt-LT"/>
              </w:rPr>
              <w:t>- vietovė, kurioje yra vienas subjektas</w:t>
            </w:r>
          </w:p>
          <w:p w:rsidR="00801852" w:rsidRDefault="00E62560">
            <w:pPr>
              <w:tabs>
                <w:tab w:val="left" w:pos="2126"/>
              </w:tabs>
              <w:autoSpaceDN w:val="0"/>
              <w:ind w:right="771"/>
              <w:jc w:val="both"/>
              <w:rPr>
                <w:color w:val="00000A"/>
                <w:sz w:val="22"/>
                <w:szCs w:val="22"/>
                <w:lang w:eastAsia="lt-LT"/>
              </w:rPr>
            </w:pPr>
            <w:r>
              <w:rPr>
                <w:color w:val="00000A"/>
                <w:sz w:val="22"/>
                <w:szCs w:val="22"/>
                <w:lang w:eastAsia="lt-LT"/>
              </w:rPr>
              <w:t xml:space="preserve">- vietovė, kurioje yra </w:t>
            </w:r>
            <w:r>
              <w:rPr>
                <w:color w:val="00000A"/>
                <w:sz w:val="22"/>
                <w:szCs w:val="22"/>
                <w:lang w:eastAsia="lt-LT"/>
              </w:rPr>
              <w:lastRenderedPageBreak/>
              <w:t>du subjektai</w:t>
            </w:r>
          </w:p>
          <w:p w:rsidR="00801852" w:rsidRDefault="00E62560">
            <w:pPr>
              <w:widowControl w:val="0"/>
              <w:suppressAutoHyphens/>
              <w:autoSpaceDE w:val="0"/>
              <w:ind w:right="-40"/>
              <w:jc w:val="both"/>
              <w:rPr>
                <w:color w:val="00000A"/>
                <w:sz w:val="22"/>
                <w:szCs w:val="22"/>
                <w:lang w:eastAsia="lt-LT"/>
              </w:rPr>
            </w:pPr>
            <w:r>
              <w:rPr>
                <w:color w:val="00000A"/>
                <w:sz w:val="22"/>
                <w:szCs w:val="22"/>
                <w:lang w:eastAsia="lt-LT"/>
              </w:rPr>
              <w:t>- vietovė, kurioje yra trys ir daugiau subjektų</w:t>
            </w:r>
          </w:p>
        </w:tc>
        <w:tc>
          <w:tcPr>
            <w:tcW w:w="4312" w:type="dxa"/>
            <w:tcBorders>
              <w:top w:val="single" w:sz="6" w:space="0" w:color="000001"/>
              <w:left w:val="single" w:sz="4" w:space="0" w:color="auto"/>
              <w:bottom w:val="nil"/>
              <w:right w:val="single" w:sz="4" w:space="0" w:color="auto"/>
            </w:tcBorders>
          </w:tcPr>
          <w:p w:rsidR="00801852" w:rsidRDefault="00E62560">
            <w:pPr>
              <w:autoSpaceDN w:val="0"/>
              <w:ind w:left="10" w:hanging="10"/>
              <w:jc w:val="center"/>
              <w:rPr>
                <w:color w:val="00000A"/>
                <w:sz w:val="22"/>
                <w:szCs w:val="22"/>
                <w:lang w:eastAsia="lt-LT"/>
              </w:rPr>
            </w:pPr>
            <w:r>
              <w:rPr>
                <w:color w:val="00000A"/>
                <w:sz w:val="22"/>
                <w:szCs w:val="22"/>
                <w:lang w:eastAsia="lt-LT"/>
              </w:rPr>
              <w:lastRenderedPageBreak/>
              <w:t>□ Taip     □ Ne</w:t>
            </w:r>
          </w:p>
          <w:p w:rsidR="00801852" w:rsidRDefault="00801852">
            <w:pPr>
              <w:autoSpaceDN w:val="0"/>
              <w:ind w:left="10" w:hanging="10"/>
              <w:jc w:val="center"/>
              <w:rPr>
                <w:color w:val="00000A"/>
                <w:sz w:val="22"/>
                <w:szCs w:val="22"/>
                <w:lang w:eastAsia="lt-LT"/>
              </w:rPr>
            </w:pPr>
          </w:p>
          <w:p w:rsidR="00801852" w:rsidRDefault="00801852">
            <w:pPr>
              <w:autoSpaceDN w:val="0"/>
              <w:ind w:left="10" w:hanging="10"/>
              <w:jc w:val="center"/>
              <w:rPr>
                <w:color w:val="00000A"/>
                <w:sz w:val="22"/>
                <w:szCs w:val="22"/>
                <w:lang w:eastAsia="lt-LT"/>
              </w:rPr>
            </w:pPr>
          </w:p>
          <w:p w:rsidR="00801852" w:rsidRDefault="00801852">
            <w:pPr>
              <w:autoSpaceDN w:val="0"/>
              <w:ind w:left="10" w:hanging="10"/>
              <w:jc w:val="center"/>
              <w:rPr>
                <w:color w:val="00000A"/>
                <w:sz w:val="22"/>
                <w:szCs w:val="22"/>
                <w:lang w:eastAsia="lt-LT"/>
              </w:rPr>
            </w:pPr>
          </w:p>
          <w:p w:rsidR="00801852" w:rsidRDefault="00801852">
            <w:pPr>
              <w:autoSpaceDN w:val="0"/>
              <w:ind w:left="10" w:hanging="10"/>
              <w:jc w:val="center"/>
              <w:rPr>
                <w:color w:val="00000A"/>
                <w:sz w:val="22"/>
                <w:szCs w:val="22"/>
                <w:lang w:eastAsia="lt-LT"/>
              </w:rPr>
            </w:pPr>
          </w:p>
          <w:p w:rsidR="00801852" w:rsidRDefault="00E62560">
            <w:pPr>
              <w:autoSpaceDN w:val="0"/>
              <w:ind w:left="10" w:hanging="10"/>
              <w:jc w:val="center"/>
              <w:rPr>
                <w:color w:val="00000A"/>
                <w:sz w:val="22"/>
                <w:szCs w:val="22"/>
                <w:lang w:eastAsia="lt-LT"/>
              </w:rPr>
            </w:pPr>
            <w:r>
              <w:rPr>
                <w:color w:val="00000A"/>
                <w:sz w:val="22"/>
                <w:szCs w:val="22"/>
                <w:lang w:eastAsia="lt-LT"/>
              </w:rPr>
              <w:t>□ Taip     □ Ne</w:t>
            </w:r>
          </w:p>
          <w:p w:rsidR="00801852" w:rsidRDefault="00801852">
            <w:pPr>
              <w:autoSpaceDN w:val="0"/>
              <w:ind w:left="10" w:hanging="10"/>
              <w:jc w:val="center"/>
              <w:rPr>
                <w:color w:val="00000A"/>
                <w:sz w:val="22"/>
                <w:szCs w:val="22"/>
                <w:lang w:eastAsia="lt-LT"/>
              </w:rPr>
            </w:pPr>
          </w:p>
          <w:p w:rsidR="00801852" w:rsidRDefault="00E62560">
            <w:pPr>
              <w:autoSpaceDN w:val="0"/>
              <w:ind w:left="10" w:hanging="10"/>
              <w:jc w:val="center"/>
              <w:rPr>
                <w:color w:val="00000A"/>
                <w:sz w:val="22"/>
                <w:szCs w:val="22"/>
                <w:lang w:eastAsia="lt-LT"/>
              </w:rPr>
            </w:pPr>
            <w:r>
              <w:rPr>
                <w:color w:val="00000A"/>
                <w:sz w:val="22"/>
                <w:szCs w:val="22"/>
                <w:lang w:eastAsia="lt-LT"/>
              </w:rPr>
              <w:t>□ Taip     □ Ne</w:t>
            </w:r>
          </w:p>
          <w:p w:rsidR="00801852" w:rsidRDefault="00801852">
            <w:pPr>
              <w:autoSpaceDN w:val="0"/>
              <w:ind w:left="10" w:hanging="10"/>
              <w:jc w:val="center"/>
              <w:rPr>
                <w:color w:val="00000A"/>
                <w:sz w:val="22"/>
                <w:szCs w:val="22"/>
                <w:lang w:eastAsia="lt-LT"/>
              </w:rPr>
            </w:pPr>
          </w:p>
          <w:p w:rsidR="00801852" w:rsidRDefault="00E62560">
            <w:pPr>
              <w:autoSpaceDN w:val="0"/>
              <w:ind w:left="10" w:hanging="10"/>
              <w:jc w:val="center"/>
              <w:rPr>
                <w:color w:val="00000A"/>
                <w:sz w:val="22"/>
                <w:szCs w:val="22"/>
                <w:lang w:eastAsia="lt-LT"/>
              </w:rPr>
            </w:pPr>
            <w:r>
              <w:rPr>
                <w:color w:val="00000A"/>
                <w:sz w:val="22"/>
                <w:szCs w:val="22"/>
                <w:lang w:eastAsia="lt-LT"/>
              </w:rPr>
              <w:lastRenderedPageBreak/>
              <w:t>□ Taip     □ Ne</w:t>
            </w:r>
          </w:p>
          <w:p w:rsidR="00801852" w:rsidRDefault="00E62560">
            <w:pPr>
              <w:autoSpaceDN w:val="0"/>
              <w:spacing w:line="274" w:lineRule="exact"/>
              <w:ind w:right="5" w:firstLine="5"/>
              <w:jc w:val="both"/>
              <w:rPr>
                <w:color w:val="00000A"/>
                <w:sz w:val="22"/>
                <w:szCs w:val="22"/>
                <w:lang w:eastAsia="lt-LT"/>
              </w:rPr>
            </w:pPr>
            <w:r>
              <w:rPr>
                <w:i/>
                <w:color w:val="00000A"/>
                <w:sz w:val="22"/>
                <w:szCs w:val="22"/>
                <w:lang w:eastAsia="lt-LT"/>
              </w:rPr>
              <w:t xml:space="preserve">Nurodykite konkrečius subjektus.  </w:t>
            </w:r>
          </w:p>
        </w:tc>
        <w:tc>
          <w:tcPr>
            <w:tcW w:w="2165" w:type="dxa"/>
            <w:tcBorders>
              <w:top w:val="single" w:sz="6" w:space="0" w:color="000001"/>
              <w:left w:val="single" w:sz="4" w:space="0" w:color="auto"/>
              <w:bottom w:val="nil"/>
              <w:right w:val="single" w:sz="4" w:space="0" w:color="auto"/>
            </w:tcBorders>
            <w:hideMark/>
          </w:tcPr>
          <w:p w:rsidR="00801852" w:rsidRDefault="00E62560">
            <w:pPr>
              <w:autoSpaceDN w:val="0"/>
              <w:jc w:val="both"/>
              <w:rPr>
                <w:i/>
                <w:sz w:val="22"/>
                <w:szCs w:val="22"/>
                <w:lang w:eastAsia="lt-LT"/>
              </w:rPr>
            </w:pPr>
            <w:r>
              <w:rPr>
                <w:i/>
                <w:sz w:val="22"/>
                <w:szCs w:val="22"/>
                <w:lang w:eastAsia="lt-LT"/>
              </w:rPr>
              <w:lastRenderedPageBreak/>
              <w:t>Projektinis pasiūlymas;</w:t>
            </w:r>
          </w:p>
          <w:p w:rsidR="00801852" w:rsidRDefault="00E62560">
            <w:pPr>
              <w:autoSpaceDN w:val="0"/>
              <w:rPr>
                <w:i/>
                <w:sz w:val="22"/>
                <w:szCs w:val="22"/>
                <w:lang w:eastAsia="lt-LT"/>
              </w:rPr>
            </w:pPr>
            <w:r>
              <w:rPr>
                <w:i/>
                <w:sz w:val="22"/>
                <w:szCs w:val="22"/>
                <w:lang w:eastAsia="lt-LT"/>
              </w:rPr>
              <w:t xml:space="preserve">VĮ Registrų centras http://www.registrucentras.lt/  </w:t>
            </w:r>
          </w:p>
          <w:p w:rsidR="00801852" w:rsidRDefault="00E62560">
            <w:pPr>
              <w:autoSpaceDN w:val="0"/>
              <w:jc w:val="both"/>
              <w:rPr>
                <w:i/>
                <w:sz w:val="22"/>
                <w:szCs w:val="22"/>
                <w:lang w:eastAsia="lt-LT"/>
              </w:rPr>
            </w:pPr>
            <w:r>
              <w:rPr>
                <w:i/>
                <w:sz w:val="22"/>
                <w:szCs w:val="22"/>
                <w:lang w:eastAsia="lt-LT"/>
              </w:rPr>
              <w:t>„Verslo žinios“ Lietuvos įmonių katalogas</w:t>
            </w:r>
          </w:p>
          <w:p w:rsidR="00801852" w:rsidRDefault="00E62560">
            <w:pPr>
              <w:autoSpaceDN w:val="0"/>
              <w:jc w:val="both"/>
              <w:rPr>
                <w:i/>
                <w:sz w:val="22"/>
                <w:szCs w:val="22"/>
                <w:lang w:eastAsia="lt-LT"/>
              </w:rPr>
            </w:pPr>
            <w:r>
              <w:rPr>
                <w:i/>
                <w:sz w:val="22"/>
                <w:szCs w:val="22"/>
                <w:lang w:eastAsia="lt-LT"/>
              </w:rPr>
              <w:t xml:space="preserve">http://rekvizitai.vz.lt/imones/ </w:t>
            </w:r>
          </w:p>
          <w:p w:rsidR="00801852" w:rsidRDefault="00E62560">
            <w:pPr>
              <w:autoSpaceDN w:val="0"/>
              <w:ind w:left="10" w:hanging="10"/>
              <w:jc w:val="both"/>
              <w:rPr>
                <w:i/>
                <w:sz w:val="22"/>
                <w:szCs w:val="22"/>
                <w:lang w:eastAsia="lt-LT"/>
              </w:rPr>
            </w:pPr>
            <w:r>
              <w:rPr>
                <w:i/>
                <w:sz w:val="22"/>
                <w:szCs w:val="22"/>
                <w:lang w:eastAsia="lt-LT"/>
              </w:rPr>
              <w:t xml:space="preserve">Savivaldybių </w:t>
            </w:r>
            <w:r>
              <w:rPr>
                <w:i/>
                <w:sz w:val="22"/>
                <w:szCs w:val="22"/>
                <w:lang w:eastAsia="lt-LT"/>
              </w:rPr>
              <w:t>tinklalapiai – skiltis struktūra ir kontaktai</w:t>
            </w:r>
          </w:p>
        </w:tc>
      </w:tr>
      <w:tr w:rsidR="00801852">
        <w:tc>
          <w:tcPr>
            <w:tcW w:w="410"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lastRenderedPageBreak/>
              <w:t>3.</w:t>
            </w:r>
          </w:p>
        </w:tc>
        <w:tc>
          <w:tcPr>
            <w:tcW w:w="2992"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ind w:right="5"/>
              <w:jc w:val="both"/>
              <w:rPr>
                <w:rFonts w:eastAsia="SimSun"/>
                <w:color w:val="00000A"/>
                <w:sz w:val="22"/>
                <w:szCs w:val="22"/>
                <w:lang w:eastAsia="zh-CN" w:bidi="hi-IN"/>
              </w:rPr>
            </w:pPr>
            <w:r>
              <w:rPr>
                <w:sz w:val="22"/>
                <w:szCs w:val="22"/>
              </w:rPr>
              <w:t xml:space="preserve">Investuojama į valstybės saugomus nekilnojamųjų kultūros paveldo </w:t>
            </w:r>
            <w:r>
              <w:rPr>
                <w:i/>
                <w:sz w:val="22"/>
                <w:szCs w:val="22"/>
              </w:rPr>
              <w:t>(</w:t>
            </w:r>
            <w:r>
              <w:rPr>
                <w:bCs/>
                <w:i/>
                <w:iCs/>
                <w:sz w:val="22"/>
                <w:szCs w:val="22"/>
              </w:rPr>
              <w:t xml:space="preserve">vadovaujantis </w:t>
            </w:r>
            <w:r>
              <w:rPr>
                <w:i/>
                <w:sz w:val="22"/>
                <w:szCs w:val="22"/>
              </w:rPr>
              <w:t>kultūros vertybių registro duomenimis)</w:t>
            </w:r>
            <w:r>
              <w:rPr>
                <w:sz w:val="22"/>
                <w:szCs w:val="22"/>
              </w:rPr>
              <w:t xml:space="preserve"> ir (arba) gamtos paveldo </w:t>
            </w:r>
            <w:r>
              <w:rPr>
                <w:i/>
                <w:iCs/>
                <w:sz w:val="22"/>
                <w:szCs w:val="22"/>
              </w:rPr>
              <w:t xml:space="preserve">(vadovaujantis saugomų teritorijų valstybės kadastro duomenimis) </w:t>
            </w:r>
            <w:r>
              <w:rPr>
                <w:sz w:val="22"/>
                <w:szCs w:val="22"/>
              </w:rPr>
              <w:t>objektus</w:t>
            </w:r>
          </w:p>
        </w:tc>
        <w:tc>
          <w:tcPr>
            <w:tcW w:w="4312"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t xml:space="preserve">Nurodykite, ar įgyvendinant projektą bus investuojama bent į 1 valstybės saugomą nekilnojamąjį kultūros paveldo ir (arba) gamtos paveldo objektą, Pateikite jo pavadinimą. </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t>Projektini</w:t>
            </w:r>
            <w:r>
              <w:rPr>
                <w:i/>
                <w:color w:val="00000A"/>
                <w:sz w:val="22"/>
                <w:szCs w:val="22"/>
                <w:lang w:eastAsia="lt-LT"/>
              </w:rPr>
              <w:t>s pasiūlymas;</w:t>
            </w:r>
          </w:p>
          <w:p w:rsidR="00801852" w:rsidRDefault="00E62560">
            <w:pPr>
              <w:autoSpaceDN w:val="0"/>
              <w:jc w:val="both"/>
              <w:rPr>
                <w:i/>
                <w:color w:val="00000A"/>
                <w:sz w:val="22"/>
                <w:szCs w:val="22"/>
                <w:lang w:eastAsia="lt-LT"/>
              </w:rPr>
            </w:pPr>
            <w:r>
              <w:rPr>
                <w:i/>
                <w:sz w:val="22"/>
                <w:szCs w:val="22"/>
                <w:lang w:eastAsia="lt-LT"/>
              </w:rPr>
              <w:t xml:space="preserve">kultūros vertybių registro duomenys </w:t>
            </w:r>
            <w:hyperlink r:id="rId49" w:history="1">
              <w:r>
                <w:rPr>
                  <w:rStyle w:val="Hipersaitas"/>
                  <w:i/>
                  <w:sz w:val="22"/>
                  <w:szCs w:val="22"/>
                  <w:lang w:eastAsia="lt-LT"/>
                </w:rPr>
                <w:t>https://aplinka.lt/kulturos-vertybiu-registras</w:t>
              </w:r>
            </w:hyperlink>
          </w:p>
          <w:p w:rsidR="00801852" w:rsidRDefault="00E62560">
            <w:pPr>
              <w:autoSpaceDN w:val="0"/>
              <w:jc w:val="both"/>
              <w:rPr>
                <w:rFonts w:eastAsia="Calibri"/>
                <w:i/>
                <w:color w:val="00000A"/>
                <w:sz w:val="22"/>
                <w:szCs w:val="22"/>
              </w:rPr>
            </w:pPr>
            <w:r>
              <w:rPr>
                <w:rFonts w:eastAsia="Calibri"/>
                <w:i/>
                <w:color w:val="00000A"/>
                <w:sz w:val="22"/>
                <w:szCs w:val="22"/>
              </w:rPr>
              <w:t>saugomų teritorijų valstybės kadastro duomenys</w:t>
            </w:r>
          </w:p>
          <w:p w:rsidR="00801852" w:rsidRDefault="00E62560">
            <w:pPr>
              <w:autoSpaceDN w:val="0"/>
              <w:jc w:val="both"/>
              <w:rPr>
                <w:i/>
                <w:color w:val="00000A"/>
                <w:sz w:val="22"/>
                <w:szCs w:val="22"/>
                <w:lang w:eastAsia="lt-LT"/>
              </w:rPr>
            </w:pPr>
            <w:r>
              <w:rPr>
                <w:i/>
                <w:sz w:val="22"/>
                <w:szCs w:val="22"/>
                <w:lang w:eastAsia="lt-LT"/>
              </w:rPr>
              <w:t>http://www.vstt.lt</w:t>
            </w:r>
          </w:p>
        </w:tc>
      </w:tr>
      <w:tr w:rsidR="00801852">
        <w:tc>
          <w:tcPr>
            <w:tcW w:w="410"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4.</w:t>
            </w:r>
          </w:p>
        </w:tc>
        <w:tc>
          <w:tcPr>
            <w:tcW w:w="2992"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93" w:lineRule="exact"/>
              <w:ind w:firstLine="5"/>
              <w:jc w:val="both"/>
              <w:rPr>
                <w:color w:val="00000A"/>
                <w:sz w:val="22"/>
                <w:szCs w:val="22"/>
                <w:lang w:eastAsia="lt-LT"/>
              </w:rPr>
            </w:pPr>
            <w:r>
              <w:rPr>
                <w:color w:val="00000A"/>
                <w:sz w:val="22"/>
                <w:szCs w:val="22"/>
                <w:lang w:eastAsia="lt-LT"/>
              </w:rPr>
              <w:t xml:space="preserve">Projekto veiklos prisideda </w:t>
            </w:r>
            <w:r>
              <w:rPr>
                <w:color w:val="00000A"/>
                <w:sz w:val="22"/>
                <w:szCs w:val="22"/>
                <w:lang w:eastAsia="lt-LT"/>
              </w:rPr>
              <w:t>prie jaunimo laisvalaikio ir užimtumo didinimo</w:t>
            </w:r>
          </w:p>
        </w:tc>
        <w:tc>
          <w:tcPr>
            <w:tcW w:w="4312"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color w:val="00000A"/>
                <w:sz w:val="22"/>
                <w:szCs w:val="22"/>
                <w:lang w:eastAsia="lt-LT"/>
              </w:rPr>
            </w:pPr>
            <w:r>
              <w:rPr>
                <w:i/>
                <w:iCs/>
                <w:color w:val="00000A"/>
                <w:sz w:val="22"/>
                <w:szCs w:val="22"/>
                <w:lang w:eastAsia="lt-LT"/>
              </w:rPr>
              <w:t>Nurodykite, kokios projekto veiklos ir jų rezultatai tai pagrindžia</w:t>
            </w:r>
          </w:p>
        </w:tc>
        <w:tc>
          <w:tcPr>
            <w:tcW w:w="216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iCs/>
                <w:color w:val="00000A"/>
                <w:sz w:val="22"/>
                <w:szCs w:val="22"/>
                <w:lang w:eastAsia="lt-LT"/>
              </w:rPr>
            </w:pPr>
            <w:r>
              <w:rPr>
                <w:i/>
                <w:color w:val="00000A"/>
                <w:sz w:val="22"/>
                <w:szCs w:val="22"/>
                <w:lang w:eastAsia="lt-LT"/>
              </w:rPr>
              <w:t>Projektinis pasiūlymas</w:t>
            </w:r>
          </w:p>
        </w:tc>
      </w:tr>
    </w:tbl>
    <w:p w:rsidR="00801852" w:rsidRDefault="00801852">
      <w:pPr>
        <w:tabs>
          <w:tab w:val="left" w:pos="993"/>
          <w:tab w:val="left" w:pos="1134"/>
        </w:tabs>
        <w:autoSpaceDN w:val="0"/>
        <w:spacing w:line="360" w:lineRule="auto"/>
        <w:ind w:firstLine="709"/>
        <w:jc w:val="both"/>
        <w:rPr>
          <w:rFonts w:eastAsia="Calibri"/>
          <w:bCs/>
          <w:sz w:val="22"/>
          <w:szCs w:val="22"/>
        </w:rPr>
      </w:pPr>
    </w:p>
    <w:p w:rsidR="00801852" w:rsidRDefault="00E62560">
      <w:pPr>
        <w:tabs>
          <w:tab w:val="left" w:pos="993"/>
          <w:tab w:val="left" w:pos="1134"/>
        </w:tabs>
        <w:autoSpaceDN w:val="0"/>
        <w:spacing w:line="360" w:lineRule="auto"/>
        <w:ind w:firstLine="709"/>
        <w:jc w:val="both"/>
        <w:rPr>
          <w:sz w:val="22"/>
          <w:szCs w:val="22"/>
          <w:lang w:eastAsia="zh-CN"/>
        </w:rPr>
      </w:pPr>
      <w:r>
        <w:rPr>
          <w:rFonts w:eastAsia="Calibri"/>
          <w:bCs/>
          <w:sz w:val="22"/>
          <w:szCs w:val="22"/>
        </w:rPr>
        <w:t>2.4. Kauno regionas:</w:t>
      </w:r>
    </w:p>
    <w:tbl>
      <w:tblPr>
        <w:tblW w:w="9930"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tblPr>
      <w:tblGrid>
        <w:gridCol w:w="425"/>
        <w:gridCol w:w="2979"/>
        <w:gridCol w:w="3689"/>
        <w:gridCol w:w="2837"/>
      </w:tblGrid>
      <w:tr w:rsidR="00801852">
        <w:tc>
          <w:tcPr>
            <w:tcW w:w="42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ind w:left="-40"/>
              <w:jc w:val="both"/>
              <w:textAlignment w:val="baseline"/>
              <w:rPr>
                <w:rFonts w:eastAsia="SimSun"/>
                <w:color w:val="00000A"/>
                <w:szCs w:val="22"/>
                <w:lang w:bidi="hi-IN"/>
              </w:rPr>
            </w:pPr>
            <w:r>
              <w:rPr>
                <w:bCs/>
                <w:color w:val="00000A"/>
                <w:spacing w:val="10"/>
                <w:szCs w:val="22"/>
              </w:rPr>
              <w:t>Eil. Nr.</w:t>
            </w:r>
          </w:p>
        </w:tc>
        <w:tc>
          <w:tcPr>
            <w:tcW w:w="2979"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jc w:val="both"/>
              <w:textAlignment w:val="baseline"/>
              <w:rPr>
                <w:color w:val="00000A"/>
                <w:spacing w:val="10"/>
                <w:szCs w:val="22"/>
              </w:rPr>
            </w:pPr>
            <w:r>
              <w:rPr>
                <w:bCs/>
                <w:color w:val="00000A"/>
                <w:spacing w:val="10"/>
                <w:szCs w:val="22"/>
              </w:rPr>
              <w:t>Specialiojo atrankos kriterijaus pavadinimas</w:t>
            </w:r>
          </w:p>
        </w:tc>
        <w:tc>
          <w:tcPr>
            <w:tcW w:w="368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color w:val="00000A"/>
                <w:spacing w:val="10"/>
                <w:szCs w:val="22"/>
              </w:rPr>
            </w:pPr>
            <w:r>
              <w:rPr>
                <w:bCs/>
                <w:color w:val="00000A"/>
                <w:spacing w:val="10"/>
                <w:szCs w:val="22"/>
              </w:rPr>
              <w:t>Atitikties pagrindimas</w:t>
            </w:r>
          </w:p>
        </w:tc>
        <w:tc>
          <w:tcPr>
            <w:tcW w:w="2837"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bCs/>
                <w:spacing w:val="10"/>
                <w:szCs w:val="22"/>
              </w:rPr>
            </w:pPr>
            <w:r>
              <w:rPr>
                <w:szCs w:val="22"/>
              </w:rPr>
              <w:t xml:space="preserve">Informacijos </w:t>
            </w:r>
            <w:r>
              <w:rPr>
                <w:szCs w:val="22"/>
              </w:rPr>
              <w:t>šaltiniai</w:t>
            </w:r>
          </w:p>
        </w:tc>
      </w:tr>
      <w:tr w:rsidR="00801852">
        <w:tc>
          <w:tcPr>
            <w:tcW w:w="42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color w:val="00000A"/>
                <w:spacing w:val="10"/>
                <w:szCs w:val="22"/>
              </w:rPr>
            </w:pPr>
            <w:r>
              <w:rPr>
                <w:color w:val="00000A"/>
                <w:spacing w:val="10"/>
                <w:szCs w:val="22"/>
              </w:rPr>
              <w:t>1.</w:t>
            </w:r>
          </w:p>
        </w:tc>
        <w:tc>
          <w:tcPr>
            <w:tcW w:w="297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rFonts w:eastAsia="SimSun"/>
                <w:color w:val="00000A"/>
                <w:szCs w:val="22"/>
                <w:lang w:bidi="hi-IN"/>
              </w:rPr>
            </w:pPr>
            <w:r>
              <w:rPr>
                <w:color w:val="00000A"/>
                <w:spacing w:val="10"/>
                <w:szCs w:val="22"/>
              </w:rPr>
              <w:t xml:space="preserve">Projektas įgyvendinamas gyvenamoje vietovėje, kurioje gyvena ne mažiau kaip 100 gyventojų </w:t>
            </w:r>
          </w:p>
        </w:tc>
        <w:tc>
          <w:tcPr>
            <w:tcW w:w="3689"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jc w:val="both"/>
              <w:textAlignment w:val="baseline"/>
              <w:rPr>
                <w:color w:val="00000A"/>
                <w:spacing w:val="10"/>
                <w:sz w:val="20"/>
              </w:rPr>
            </w:pPr>
            <w:r>
              <w:rPr>
                <w:i/>
                <w:iCs/>
                <w:color w:val="00000A"/>
                <w:sz w:val="20"/>
              </w:rPr>
              <w:t>Nurodykite, gyvenamosios vietovės, kurioje planuojama įgyvendinti projektą, gyventojų skaičių</w:t>
            </w:r>
          </w:p>
        </w:tc>
        <w:tc>
          <w:tcPr>
            <w:tcW w:w="2837"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iCs/>
                <w:sz w:val="20"/>
              </w:rPr>
            </w:pPr>
            <w:r>
              <w:rPr>
                <w:bCs/>
                <w:i/>
                <w:iCs/>
                <w:spacing w:val="10"/>
                <w:sz w:val="20"/>
              </w:rPr>
              <w:t>Projektinis pasiūlymas; Lietuvos statistikos departamento</w:t>
            </w:r>
            <w:r>
              <w:rPr>
                <w:bCs/>
                <w:i/>
                <w:iCs/>
                <w:spacing w:val="10"/>
                <w:sz w:val="20"/>
              </w:rPr>
              <w:t xml:space="preserve"> 2011 m. visuotinio gyventojų surašymo duomenys, jeigu pareiškėjas su projektiniu pasiūlymu nepateikė Lietuvos Respublikos gyventojų registro pažymos, arba naujausi gyvenamąją vietą deklaravusių asmenų ir neturinčių gyvenamosios vietos asmenų apskaitos duo</w:t>
            </w:r>
            <w:r>
              <w:rPr>
                <w:bCs/>
                <w:i/>
                <w:iCs/>
                <w:spacing w:val="10"/>
                <w:sz w:val="20"/>
              </w:rPr>
              <w:t>menys, paskelbti Lietuvos Respublikos gyventojų registro tvarkytojo interneto svetainėje, šio tvarkytojo nuostatuose nustatyta tvarka, jeigu pareiškėjas su projektiniu pasiūlymu pateikė Lietuvos Respublikos gyventojų registro pažymą)</w:t>
            </w:r>
          </w:p>
        </w:tc>
      </w:tr>
      <w:tr w:rsidR="00801852">
        <w:tc>
          <w:tcPr>
            <w:tcW w:w="42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pacing w:val="10"/>
                <w:sz w:val="22"/>
                <w:szCs w:val="22"/>
                <w:lang w:eastAsia="lt-LT"/>
              </w:rPr>
            </w:pPr>
            <w:r>
              <w:rPr>
                <w:color w:val="00000A"/>
                <w:spacing w:val="10"/>
                <w:sz w:val="22"/>
                <w:szCs w:val="22"/>
                <w:lang w:eastAsia="lt-LT"/>
              </w:rPr>
              <w:t>2.</w:t>
            </w:r>
          </w:p>
        </w:tc>
        <w:tc>
          <w:tcPr>
            <w:tcW w:w="297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color w:val="00000A"/>
                <w:spacing w:val="10"/>
                <w:szCs w:val="22"/>
              </w:rPr>
            </w:pPr>
            <w:r>
              <w:rPr>
                <w:color w:val="00000A"/>
                <w:spacing w:val="10"/>
                <w:szCs w:val="22"/>
              </w:rPr>
              <w:t xml:space="preserve">Projektas </w:t>
            </w:r>
            <w:r>
              <w:rPr>
                <w:color w:val="00000A"/>
                <w:spacing w:val="10"/>
                <w:szCs w:val="22"/>
              </w:rPr>
              <w:t>prisideda prie jaunimo laisvalaikio ar užimtumo didinimo</w:t>
            </w:r>
          </w:p>
        </w:tc>
        <w:tc>
          <w:tcPr>
            <w:tcW w:w="368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color w:val="00000A"/>
                <w:spacing w:val="10"/>
                <w:sz w:val="20"/>
              </w:rPr>
            </w:pPr>
            <w:r>
              <w:rPr>
                <w:i/>
                <w:iCs/>
                <w:color w:val="00000A"/>
                <w:sz w:val="20"/>
              </w:rPr>
              <w:t>Nurodykite, kokios projekto veiklos ir jų rezultatai tai pagrindžia</w:t>
            </w:r>
          </w:p>
        </w:tc>
        <w:tc>
          <w:tcPr>
            <w:tcW w:w="2837"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iCs/>
                <w:color w:val="00000A"/>
                <w:sz w:val="20"/>
              </w:rPr>
            </w:pPr>
            <w:r>
              <w:rPr>
                <w:i/>
                <w:color w:val="00000A"/>
                <w:sz w:val="20"/>
              </w:rPr>
              <w:t>Projektinis pasiūlymas</w:t>
            </w:r>
          </w:p>
        </w:tc>
      </w:tr>
      <w:tr w:rsidR="00801852">
        <w:tc>
          <w:tcPr>
            <w:tcW w:w="425"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pacing w:val="10"/>
                <w:sz w:val="22"/>
                <w:szCs w:val="22"/>
                <w:lang w:eastAsia="lt-LT"/>
              </w:rPr>
            </w:pPr>
            <w:r>
              <w:rPr>
                <w:color w:val="00000A"/>
                <w:spacing w:val="10"/>
                <w:sz w:val="22"/>
                <w:szCs w:val="22"/>
                <w:lang w:eastAsia="lt-LT"/>
              </w:rPr>
              <w:t>3.</w:t>
            </w:r>
          </w:p>
        </w:tc>
        <w:tc>
          <w:tcPr>
            <w:tcW w:w="297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rFonts w:eastAsia="SimSun"/>
                <w:szCs w:val="22"/>
                <w:lang w:bidi="hi-IN"/>
              </w:rPr>
            </w:pPr>
            <w:r>
              <w:rPr>
                <w:spacing w:val="10"/>
                <w:szCs w:val="22"/>
              </w:rPr>
              <w:t xml:space="preserve">Projektas prisideda prie etnokultūrinę ir (arba) architektūrinę vertę turinčių nekilnojamojo kultūros paveldo objektų būklės pagerinimo </w:t>
            </w:r>
            <w:r>
              <w:rPr>
                <w:i/>
                <w:spacing w:val="10"/>
                <w:szCs w:val="22"/>
              </w:rPr>
              <w:t>(</w:t>
            </w:r>
            <w:r>
              <w:rPr>
                <w:bCs/>
                <w:i/>
                <w:iCs/>
                <w:spacing w:val="10"/>
                <w:szCs w:val="22"/>
              </w:rPr>
              <w:t>vadovaujantis</w:t>
            </w:r>
            <w:r>
              <w:rPr>
                <w:i/>
                <w:spacing w:val="10"/>
                <w:szCs w:val="22"/>
              </w:rPr>
              <w:t xml:space="preserve"> kultūros vertybių registro </w:t>
            </w:r>
            <w:r>
              <w:rPr>
                <w:i/>
                <w:spacing w:val="10"/>
                <w:szCs w:val="22"/>
              </w:rPr>
              <w:lastRenderedPageBreak/>
              <w:t>duomenis)</w:t>
            </w:r>
          </w:p>
        </w:tc>
        <w:tc>
          <w:tcPr>
            <w:tcW w:w="3689"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spacing w:val="10"/>
                <w:sz w:val="20"/>
              </w:rPr>
            </w:pPr>
            <w:r>
              <w:rPr>
                <w:i/>
                <w:sz w:val="20"/>
              </w:rPr>
              <w:lastRenderedPageBreak/>
              <w:t xml:space="preserve">Nurodykite, ar įgyvendinant projektą bus investuojama bent į 1 </w:t>
            </w:r>
            <w:r>
              <w:rPr>
                <w:i/>
                <w:spacing w:val="10"/>
                <w:sz w:val="20"/>
              </w:rPr>
              <w:t xml:space="preserve">etnokultūrinę ir (arba) architektūrinę vertę turintį </w:t>
            </w:r>
            <w:r>
              <w:rPr>
                <w:i/>
                <w:sz w:val="20"/>
              </w:rPr>
              <w:t>nekilnojamąjį kultūros paveldo objektą. Pateikite jo pavadinimą</w:t>
            </w:r>
          </w:p>
        </w:tc>
        <w:tc>
          <w:tcPr>
            <w:tcW w:w="2837"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sz w:val="20"/>
              </w:rPr>
            </w:pPr>
            <w:r>
              <w:rPr>
                <w:i/>
                <w:sz w:val="20"/>
              </w:rPr>
              <w:t>Projektinis pasiūlymas, Kultūros vertybių registro duomenys https://aplinka. lt/kulturos-vertybiu-registras</w:t>
            </w:r>
            <w:r>
              <w:rPr>
                <w:sz w:val="20"/>
              </w:rPr>
              <w:t xml:space="preserve">“. </w:t>
            </w:r>
          </w:p>
        </w:tc>
      </w:tr>
    </w:tbl>
    <w:p w:rsidR="00801852" w:rsidRDefault="00801852">
      <w:pPr>
        <w:autoSpaceDN w:val="0"/>
        <w:spacing w:after="160" w:line="252" w:lineRule="auto"/>
        <w:ind w:left="720"/>
        <w:rPr>
          <w:rFonts w:eastAsia="Calibri"/>
          <w:color w:val="00000A"/>
          <w:sz w:val="22"/>
          <w:szCs w:val="22"/>
        </w:rPr>
      </w:pPr>
    </w:p>
    <w:p w:rsidR="00801852" w:rsidRDefault="00E62560">
      <w:pPr>
        <w:tabs>
          <w:tab w:val="left" w:pos="993"/>
          <w:tab w:val="left" w:pos="1134"/>
        </w:tabs>
        <w:autoSpaceDN w:val="0"/>
        <w:spacing w:line="360" w:lineRule="auto"/>
        <w:ind w:left="567"/>
        <w:jc w:val="both"/>
        <w:rPr>
          <w:sz w:val="22"/>
          <w:szCs w:val="22"/>
          <w:lang w:eastAsia="zh-CN"/>
        </w:rPr>
      </w:pPr>
      <w:r>
        <w:rPr>
          <w:rFonts w:eastAsia="Calibri"/>
          <w:bCs/>
          <w:sz w:val="22"/>
          <w:szCs w:val="22"/>
        </w:rPr>
        <w:t>2.5. Panevėžio regionas:</w:t>
      </w:r>
    </w:p>
    <w:tbl>
      <w:tblPr>
        <w:tblW w:w="9930"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tblPr>
      <w:tblGrid>
        <w:gridCol w:w="426"/>
        <w:gridCol w:w="2978"/>
        <w:gridCol w:w="3689"/>
        <w:gridCol w:w="2837"/>
      </w:tblGrid>
      <w:tr w:rsidR="00801852">
        <w:tc>
          <w:tcPr>
            <w:tcW w:w="42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rFonts w:eastAsia="SimSun"/>
                <w:color w:val="00000A"/>
                <w:szCs w:val="22"/>
                <w:lang w:bidi="hi-IN"/>
              </w:rPr>
            </w:pPr>
            <w:r>
              <w:rPr>
                <w:bCs/>
                <w:color w:val="00000A"/>
                <w:spacing w:val="10"/>
                <w:szCs w:val="22"/>
              </w:rPr>
              <w:t>E</w:t>
            </w:r>
            <w:r>
              <w:rPr>
                <w:bCs/>
                <w:color w:val="00000A"/>
                <w:spacing w:val="10"/>
                <w:szCs w:val="22"/>
              </w:rPr>
              <w:t>il. Nr.</w:t>
            </w:r>
          </w:p>
        </w:tc>
        <w:tc>
          <w:tcPr>
            <w:tcW w:w="297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jc w:val="both"/>
              <w:textAlignment w:val="baseline"/>
              <w:rPr>
                <w:bCs/>
                <w:color w:val="00000A"/>
                <w:szCs w:val="22"/>
              </w:rPr>
            </w:pPr>
            <w:r>
              <w:rPr>
                <w:bCs/>
                <w:color w:val="00000A"/>
                <w:szCs w:val="22"/>
              </w:rPr>
              <w:t>Specialiojo atrankos kriterijaus pavadinimas</w:t>
            </w:r>
          </w:p>
        </w:tc>
        <w:tc>
          <w:tcPr>
            <w:tcW w:w="3689"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jc w:val="center"/>
              <w:textAlignment w:val="baseline"/>
              <w:rPr>
                <w:bCs/>
                <w:color w:val="00000A"/>
                <w:szCs w:val="22"/>
              </w:rPr>
            </w:pPr>
            <w:r>
              <w:rPr>
                <w:bCs/>
                <w:color w:val="00000A"/>
                <w:szCs w:val="22"/>
              </w:rPr>
              <w:t>Atitikties pagrindimas</w:t>
            </w:r>
          </w:p>
        </w:tc>
        <w:tc>
          <w:tcPr>
            <w:tcW w:w="2837"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bCs/>
                <w:szCs w:val="22"/>
              </w:rPr>
            </w:pPr>
            <w:r>
              <w:rPr>
                <w:szCs w:val="22"/>
              </w:rPr>
              <w:t>Informacijos šaltiniai</w:t>
            </w:r>
          </w:p>
        </w:tc>
      </w:tr>
      <w:tr w:rsidR="00801852">
        <w:trPr>
          <w:trHeight w:val="1685"/>
        </w:trPr>
        <w:tc>
          <w:tcPr>
            <w:tcW w:w="426" w:type="dxa"/>
            <w:tcBorders>
              <w:top w:val="single" w:sz="6" w:space="0" w:color="000001"/>
              <w:left w:val="single" w:sz="6" w:space="0" w:color="000001"/>
              <w:bottom w:val="single" w:sz="6" w:space="0" w:color="000001"/>
              <w:right w:val="single" w:sz="6" w:space="0" w:color="000001"/>
            </w:tcBorders>
          </w:tcPr>
          <w:p w:rsidR="00801852" w:rsidRDefault="00E62560">
            <w:pPr>
              <w:overflowPunct w:val="0"/>
              <w:jc w:val="both"/>
              <w:textAlignment w:val="baseline"/>
              <w:rPr>
                <w:color w:val="00000A"/>
                <w:szCs w:val="22"/>
              </w:rPr>
            </w:pPr>
            <w:r>
              <w:rPr>
                <w:color w:val="00000A"/>
                <w:szCs w:val="22"/>
              </w:rPr>
              <w:t>1.</w:t>
            </w:r>
          </w:p>
          <w:p w:rsidR="00801852" w:rsidRDefault="00801852">
            <w:pPr>
              <w:overflowPunct w:val="0"/>
              <w:jc w:val="both"/>
              <w:textAlignment w:val="baseline"/>
              <w:rPr>
                <w:color w:val="00000A"/>
                <w:szCs w:val="22"/>
              </w:rPr>
            </w:pPr>
          </w:p>
        </w:tc>
        <w:tc>
          <w:tcPr>
            <w:tcW w:w="2978" w:type="dxa"/>
            <w:tcBorders>
              <w:top w:val="single" w:sz="6" w:space="0" w:color="000001"/>
              <w:left w:val="single" w:sz="6" w:space="0" w:color="000001"/>
              <w:bottom w:val="single" w:sz="6" w:space="0" w:color="000001"/>
              <w:right w:val="single" w:sz="4" w:space="0" w:color="auto"/>
            </w:tcBorders>
            <w:hideMark/>
          </w:tcPr>
          <w:p w:rsidR="00801852" w:rsidRDefault="00E62560">
            <w:pPr>
              <w:overflowPunct w:val="0"/>
              <w:jc w:val="both"/>
              <w:textAlignment w:val="baseline"/>
              <w:rPr>
                <w:bCs/>
                <w:iCs/>
                <w:color w:val="00000A"/>
                <w:szCs w:val="22"/>
              </w:rPr>
            </w:pPr>
            <w:r>
              <w:rPr>
                <w:color w:val="00000A"/>
                <w:spacing w:val="10"/>
                <w:szCs w:val="22"/>
              </w:rPr>
              <w:t>Ar patvirtinate, kad projektas</w:t>
            </w:r>
            <w:r>
              <w:rPr>
                <w:bCs/>
                <w:iCs/>
                <w:color w:val="00000A"/>
                <w:szCs w:val="22"/>
              </w:rPr>
              <w:t xml:space="preserve"> įgyvendinamas gyvenamojoje vietovėje, kurioje gyvena:</w:t>
            </w:r>
          </w:p>
          <w:p w:rsidR="00801852" w:rsidRDefault="00E62560">
            <w:pPr>
              <w:overflowPunct w:val="0"/>
              <w:ind w:firstLine="62"/>
              <w:jc w:val="both"/>
              <w:textAlignment w:val="baseline"/>
              <w:rPr>
                <w:bCs/>
                <w:color w:val="00000A"/>
                <w:spacing w:val="10"/>
                <w:szCs w:val="22"/>
              </w:rPr>
            </w:pPr>
            <w:r>
              <w:rPr>
                <w:bCs/>
                <w:color w:val="00000A"/>
                <w:spacing w:val="10"/>
                <w:szCs w:val="22"/>
              </w:rPr>
              <w:t>- 300 ir daugiau ir gyventojų</w:t>
            </w:r>
          </w:p>
          <w:p w:rsidR="00801852" w:rsidRDefault="00E62560">
            <w:pPr>
              <w:overflowPunct w:val="0"/>
              <w:jc w:val="both"/>
              <w:textAlignment w:val="baseline"/>
              <w:rPr>
                <w:bCs/>
                <w:color w:val="00000A"/>
                <w:spacing w:val="10"/>
                <w:szCs w:val="22"/>
              </w:rPr>
            </w:pPr>
            <w:r>
              <w:rPr>
                <w:bCs/>
                <w:color w:val="00000A"/>
                <w:spacing w:val="10"/>
                <w:szCs w:val="22"/>
              </w:rPr>
              <w:t>- nuo 180 iki 299 gyventojų</w:t>
            </w:r>
          </w:p>
          <w:p w:rsidR="00801852" w:rsidRDefault="00E62560">
            <w:pPr>
              <w:widowControl w:val="0"/>
              <w:suppressAutoHyphens/>
              <w:overflowPunct w:val="0"/>
              <w:jc w:val="both"/>
              <w:textAlignment w:val="baseline"/>
              <w:rPr>
                <w:rFonts w:eastAsia="SimSun"/>
                <w:color w:val="00000A"/>
                <w:szCs w:val="22"/>
                <w:lang w:bidi="hi-IN"/>
              </w:rPr>
            </w:pPr>
            <w:r>
              <w:rPr>
                <w:bCs/>
                <w:color w:val="00000A"/>
                <w:spacing w:val="10"/>
                <w:szCs w:val="22"/>
              </w:rPr>
              <w:t xml:space="preserve">– nuo 30 </w:t>
            </w:r>
            <w:r>
              <w:rPr>
                <w:bCs/>
                <w:color w:val="00000A"/>
                <w:spacing w:val="10"/>
                <w:szCs w:val="22"/>
              </w:rPr>
              <w:t>iki 179 gyventojų</w:t>
            </w:r>
          </w:p>
        </w:tc>
        <w:tc>
          <w:tcPr>
            <w:tcW w:w="3689" w:type="dxa"/>
            <w:tcBorders>
              <w:top w:val="single" w:sz="6" w:space="0" w:color="000001"/>
              <w:left w:val="single" w:sz="4" w:space="0" w:color="auto"/>
              <w:bottom w:val="single" w:sz="6" w:space="0" w:color="000001"/>
              <w:right w:val="single" w:sz="4" w:space="0" w:color="auto"/>
            </w:tcBorders>
          </w:tcPr>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E62560">
            <w:pPr>
              <w:tabs>
                <w:tab w:val="left" w:pos="1156"/>
              </w:tabs>
              <w:overflowPunct w:val="0"/>
              <w:jc w:val="center"/>
              <w:textAlignment w:val="baseline"/>
              <w:rPr>
                <w:szCs w:val="24"/>
              </w:rPr>
            </w:pPr>
            <w:r>
              <w:t xml:space="preserve">□ Taip </w:t>
            </w:r>
            <w:r>
              <w:tab/>
              <w:t>□ Ne</w:t>
            </w:r>
          </w:p>
          <w:p w:rsidR="00801852" w:rsidRDefault="00E62560">
            <w:pPr>
              <w:tabs>
                <w:tab w:val="left" w:pos="1156"/>
              </w:tabs>
              <w:overflowPunct w:val="0"/>
              <w:jc w:val="center"/>
              <w:textAlignment w:val="baseline"/>
              <w:rPr>
                <w:szCs w:val="24"/>
              </w:rPr>
            </w:pPr>
            <w:r>
              <w:t xml:space="preserve">□ Taip </w:t>
            </w:r>
            <w:r>
              <w:tab/>
              <w:t>□ Ne</w:t>
            </w:r>
          </w:p>
          <w:p w:rsidR="00801852" w:rsidRDefault="00E62560">
            <w:pPr>
              <w:tabs>
                <w:tab w:val="left" w:pos="1156"/>
              </w:tabs>
              <w:overflowPunct w:val="0"/>
              <w:jc w:val="center"/>
              <w:textAlignment w:val="baseline"/>
              <w:rPr>
                <w:szCs w:val="24"/>
              </w:rPr>
            </w:pPr>
            <w:r>
              <w:t xml:space="preserve">□ Taip </w:t>
            </w:r>
            <w:r>
              <w:tab/>
              <w:t>□ Ne</w:t>
            </w:r>
          </w:p>
          <w:p w:rsidR="00801852" w:rsidRDefault="00801852">
            <w:pPr>
              <w:widowControl w:val="0"/>
              <w:suppressAutoHyphens/>
              <w:overflowPunct w:val="0"/>
              <w:ind w:left="10"/>
              <w:jc w:val="center"/>
              <w:textAlignment w:val="baseline"/>
              <w:rPr>
                <w:rFonts w:eastAsia="SimSun"/>
                <w:color w:val="00000A"/>
                <w:szCs w:val="22"/>
                <w:lang w:bidi="hi-IN"/>
              </w:rPr>
            </w:pPr>
          </w:p>
        </w:tc>
        <w:tc>
          <w:tcPr>
            <w:tcW w:w="2837" w:type="dxa"/>
            <w:tcBorders>
              <w:top w:val="single" w:sz="6" w:space="0" w:color="000001"/>
              <w:left w:val="single" w:sz="4" w:space="0" w:color="auto"/>
              <w:bottom w:val="single" w:sz="6" w:space="0" w:color="000001"/>
              <w:right w:val="single" w:sz="4" w:space="0" w:color="auto"/>
            </w:tcBorders>
            <w:hideMark/>
          </w:tcPr>
          <w:p w:rsidR="00801852" w:rsidRDefault="00E62560">
            <w:pPr>
              <w:overflowPunct w:val="0"/>
              <w:ind w:left="10"/>
              <w:jc w:val="both"/>
              <w:textAlignment w:val="baseline"/>
              <w:rPr>
                <w:i/>
                <w:sz w:val="20"/>
              </w:rPr>
            </w:pPr>
            <w:r>
              <w:rPr>
                <w:bCs/>
                <w:i/>
                <w:iCs/>
                <w:sz w:val="20"/>
              </w:rPr>
              <w:t>Projektinis pasiūlymas, Lietuvos statistikos departamento 2011 m. visuotinio gyventojų surašymo duomenys, jeigu pareiškėjas su projektiniu pasiūlymu nepateikė Lietuvos Respublikos gyventojų r</w:t>
            </w:r>
            <w:r>
              <w:rPr>
                <w:bCs/>
                <w:i/>
                <w:iCs/>
                <w:sz w:val="20"/>
              </w:rPr>
              <w:t>egistro pažymos, arba naujausi gyvenamąją vietą deklaravusių asmenų ir neturinčių gyvenamosios vietos asmenų apskaitos duomenys, paskelbti Lietuvos Respublikos gyventojų registro tvarkytojo interneto svetainėje, šio tvarkytojo nuostatuose nustatyta tvarka,</w:t>
            </w:r>
            <w:r>
              <w:rPr>
                <w:bCs/>
                <w:i/>
                <w:iCs/>
                <w:sz w:val="20"/>
              </w:rPr>
              <w:t xml:space="preserve"> jeigu pareiškėjas su projektiniu pasiūlymu pateikė Lietuvos Respublikos gyventojų registro pažymą)</w:t>
            </w:r>
          </w:p>
        </w:tc>
      </w:tr>
      <w:tr w:rsidR="00801852">
        <w:tc>
          <w:tcPr>
            <w:tcW w:w="42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zCs w:val="22"/>
              </w:rPr>
            </w:pPr>
            <w:r>
              <w:rPr>
                <w:bCs/>
                <w:color w:val="00000A"/>
                <w:szCs w:val="22"/>
              </w:rPr>
              <w:t>2.</w:t>
            </w:r>
          </w:p>
        </w:tc>
        <w:tc>
          <w:tcPr>
            <w:tcW w:w="2978"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ind w:right="638"/>
              <w:jc w:val="both"/>
              <w:textAlignment w:val="baseline"/>
              <w:rPr>
                <w:bCs/>
                <w:iCs/>
                <w:color w:val="00000A"/>
                <w:szCs w:val="22"/>
              </w:rPr>
            </w:pPr>
            <w:r>
              <w:rPr>
                <w:bCs/>
                <w:iCs/>
                <w:color w:val="00000A"/>
                <w:szCs w:val="22"/>
              </w:rPr>
              <w:t>Projektas prisideda prie jaunimo laisvalaikio ir užimtumo didinimo</w:t>
            </w:r>
          </w:p>
        </w:tc>
        <w:tc>
          <w:tcPr>
            <w:tcW w:w="3689" w:type="dxa"/>
            <w:tcBorders>
              <w:top w:val="single" w:sz="6" w:space="0" w:color="000001"/>
              <w:left w:val="single" w:sz="6" w:space="0" w:color="000001"/>
              <w:bottom w:val="single" w:sz="6" w:space="0" w:color="000001"/>
              <w:right w:val="single" w:sz="4" w:space="0" w:color="000001"/>
            </w:tcBorders>
            <w:hideMark/>
          </w:tcPr>
          <w:p w:rsidR="00801852" w:rsidRDefault="00E62560">
            <w:pPr>
              <w:overflowPunct w:val="0"/>
              <w:jc w:val="both"/>
              <w:textAlignment w:val="baseline"/>
              <w:rPr>
                <w:bCs/>
                <w:color w:val="00000A"/>
                <w:sz w:val="20"/>
              </w:rPr>
            </w:pPr>
            <w:r>
              <w:rPr>
                <w:i/>
                <w:iCs/>
                <w:color w:val="00000A"/>
                <w:sz w:val="20"/>
              </w:rPr>
              <w:t>Nurodykite, kokios projekto veiklos ir jų rezultatai tai pagrindžia</w:t>
            </w:r>
          </w:p>
        </w:tc>
        <w:tc>
          <w:tcPr>
            <w:tcW w:w="2837" w:type="dxa"/>
            <w:tcBorders>
              <w:top w:val="single" w:sz="6" w:space="0" w:color="000001"/>
              <w:left w:val="single" w:sz="6" w:space="0" w:color="000001"/>
              <w:bottom w:val="single" w:sz="6" w:space="0" w:color="000001"/>
              <w:right w:val="single" w:sz="4" w:space="0" w:color="000001"/>
            </w:tcBorders>
            <w:hideMark/>
          </w:tcPr>
          <w:p w:rsidR="00801852" w:rsidRDefault="00E62560">
            <w:pPr>
              <w:overflowPunct w:val="0"/>
              <w:jc w:val="both"/>
              <w:textAlignment w:val="baseline"/>
              <w:rPr>
                <w:i/>
                <w:iCs/>
                <w:color w:val="00000A"/>
                <w:sz w:val="20"/>
              </w:rPr>
            </w:pPr>
            <w:r>
              <w:rPr>
                <w:i/>
                <w:color w:val="00000A"/>
                <w:sz w:val="20"/>
              </w:rPr>
              <w:t xml:space="preserve">Projektinis </w:t>
            </w:r>
            <w:r>
              <w:rPr>
                <w:i/>
                <w:color w:val="00000A"/>
                <w:sz w:val="20"/>
              </w:rPr>
              <w:t>pasiūlymas</w:t>
            </w:r>
          </w:p>
        </w:tc>
      </w:tr>
      <w:tr w:rsidR="00801852">
        <w:tc>
          <w:tcPr>
            <w:tcW w:w="42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zCs w:val="22"/>
              </w:rPr>
            </w:pPr>
            <w:r>
              <w:rPr>
                <w:bCs/>
                <w:color w:val="00000A"/>
                <w:szCs w:val="22"/>
              </w:rPr>
              <w:t>3.</w:t>
            </w:r>
          </w:p>
        </w:tc>
        <w:tc>
          <w:tcPr>
            <w:tcW w:w="2978"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ind w:right="58"/>
              <w:jc w:val="both"/>
              <w:textAlignment w:val="baseline"/>
              <w:rPr>
                <w:rFonts w:eastAsia="SimSun"/>
                <w:color w:val="00000A"/>
                <w:szCs w:val="22"/>
                <w:lang w:bidi="hi-IN"/>
              </w:rPr>
            </w:pPr>
            <w:r>
              <w:rPr>
                <w:bCs/>
                <w:iCs/>
                <w:color w:val="00000A"/>
                <w:szCs w:val="22"/>
              </w:rPr>
              <w:t>Projekto veiklomis sudaromos sąlygos vietovės kompleksinei, socialinei, kultūrinei, ekonominei ir aplinkosauginei plėtra</w:t>
            </w:r>
            <w:r>
              <w:rPr>
                <w:bCs/>
                <w:i/>
                <w:iCs/>
                <w:color w:val="00000A"/>
                <w:szCs w:val="22"/>
              </w:rPr>
              <w:t xml:space="preserve">i </w:t>
            </w:r>
            <w:r>
              <w:rPr>
                <w:bCs/>
                <w:i/>
                <w:iCs/>
                <w:color w:val="00000A"/>
                <w:sz w:val="20"/>
              </w:rPr>
              <w:t>(poveikis ne mažiau kaip 2 sritims)</w:t>
            </w:r>
          </w:p>
        </w:tc>
        <w:tc>
          <w:tcPr>
            <w:tcW w:w="3689" w:type="dxa"/>
            <w:tcBorders>
              <w:top w:val="single" w:sz="6" w:space="0" w:color="000001"/>
              <w:left w:val="single" w:sz="6" w:space="0" w:color="000001"/>
              <w:bottom w:val="single" w:sz="6" w:space="0" w:color="000001"/>
              <w:right w:val="single" w:sz="4" w:space="0" w:color="000001"/>
            </w:tcBorders>
            <w:hideMark/>
          </w:tcPr>
          <w:p w:rsidR="00801852" w:rsidRDefault="00E62560">
            <w:pPr>
              <w:overflowPunct w:val="0"/>
              <w:jc w:val="both"/>
              <w:textAlignment w:val="baseline"/>
              <w:rPr>
                <w:bCs/>
                <w:color w:val="00000A"/>
                <w:sz w:val="20"/>
              </w:rPr>
            </w:pPr>
            <w:r>
              <w:rPr>
                <w:i/>
                <w:color w:val="00000A"/>
                <w:sz w:val="20"/>
              </w:rPr>
              <w:t xml:space="preserve">Nurodykite ne mažiau kaip 2 sritis, kurias derinant užtikrinama kompleksinė </w:t>
            </w:r>
            <w:r>
              <w:rPr>
                <w:i/>
                <w:color w:val="00000A"/>
                <w:sz w:val="20"/>
              </w:rPr>
              <w:t>gyvenamosios vietovės plėtra, pateikite informaciją, kokios projektinio pasiūlymo V dalyje nurodytos veiklos, ir jų rezultatai tai pagrindžia</w:t>
            </w:r>
          </w:p>
        </w:tc>
        <w:tc>
          <w:tcPr>
            <w:tcW w:w="2837" w:type="dxa"/>
            <w:tcBorders>
              <w:top w:val="single" w:sz="6" w:space="0" w:color="000001"/>
              <w:left w:val="single" w:sz="6" w:space="0" w:color="000001"/>
              <w:bottom w:val="single" w:sz="6" w:space="0" w:color="000001"/>
              <w:right w:val="single" w:sz="4" w:space="0" w:color="000001"/>
            </w:tcBorders>
            <w:hideMark/>
          </w:tcPr>
          <w:p w:rsidR="00801852" w:rsidRDefault="00E62560">
            <w:pPr>
              <w:overflowPunct w:val="0"/>
              <w:jc w:val="both"/>
              <w:textAlignment w:val="baseline"/>
              <w:rPr>
                <w:i/>
                <w:color w:val="00000A"/>
                <w:sz w:val="20"/>
              </w:rPr>
            </w:pPr>
            <w:r>
              <w:rPr>
                <w:i/>
                <w:color w:val="00000A"/>
                <w:sz w:val="20"/>
              </w:rPr>
              <w:t>Projektinis pasiūlymas</w:t>
            </w:r>
            <w:r>
              <w:rPr>
                <w:color w:val="00000A"/>
                <w:sz w:val="20"/>
              </w:rPr>
              <w:t>“.</w:t>
            </w:r>
          </w:p>
        </w:tc>
      </w:tr>
    </w:tbl>
    <w:p w:rsidR="00801852" w:rsidRDefault="00801852">
      <w:pPr>
        <w:tabs>
          <w:tab w:val="left" w:pos="993"/>
          <w:tab w:val="left" w:pos="1134"/>
        </w:tabs>
        <w:autoSpaceDN w:val="0"/>
        <w:spacing w:line="360" w:lineRule="auto"/>
        <w:ind w:left="567"/>
        <w:jc w:val="both"/>
        <w:rPr>
          <w:rFonts w:eastAsia="Calibri"/>
          <w:bCs/>
          <w:sz w:val="22"/>
          <w:szCs w:val="22"/>
        </w:rPr>
      </w:pPr>
    </w:p>
    <w:p w:rsidR="00801852" w:rsidRDefault="00E62560">
      <w:pPr>
        <w:tabs>
          <w:tab w:val="left" w:pos="993"/>
          <w:tab w:val="left" w:pos="1134"/>
        </w:tabs>
        <w:autoSpaceDN w:val="0"/>
        <w:spacing w:line="360" w:lineRule="auto"/>
        <w:ind w:left="567"/>
        <w:jc w:val="both"/>
        <w:rPr>
          <w:sz w:val="22"/>
          <w:szCs w:val="22"/>
          <w:lang w:eastAsia="zh-CN"/>
        </w:rPr>
      </w:pPr>
      <w:r>
        <w:rPr>
          <w:rFonts w:eastAsia="Calibri"/>
          <w:bCs/>
          <w:sz w:val="22"/>
          <w:szCs w:val="22"/>
        </w:rPr>
        <w:t>2.6. Šiaulių regionas:</w:t>
      </w:r>
    </w:p>
    <w:tbl>
      <w:tblPr>
        <w:tblW w:w="10065" w:type="dxa"/>
        <w:tblInd w:w="-12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tblPr>
      <w:tblGrid>
        <w:gridCol w:w="568"/>
        <w:gridCol w:w="2976"/>
        <w:gridCol w:w="3686"/>
        <w:gridCol w:w="2835"/>
      </w:tblGrid>
      <w:tr w:rsidR="00801852">
        <w:tc>
          <w:tcPr>
            <w:tcW w:w="568"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10"/>
                <w:szCs w:val="22"/>
              </w:rPr>
            </w:pPr>
            <w:r>
              <w:rPr>
                <w:bCs/>
                <w:color w:val="00000A"/>
                <w:spacing w:val="10"/>
                <w:szCs w:val="22"/>
              </w:rPr>
              <w:t>Eil. Nr.</w:t>
            </w:r>
          </w:p>
        </w:tc>
        <w:tc>
          <w:tcPr>
            <w:tcW w:w="2976"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overflowPunct w:val="0"/>
              <w:jc w:val="both"/>
              <w:textAlignment w:val="baseline"/>
              <w:rPr>
                <w:bCs/>
                <w:color w:val="00000A"/>
                <w:spacing w:val="10"/>
                <w:szCs w:val="22"/>
              </w:rPr>
            </w:pPr>
            <w:r>
              <w:rPr>
                <w:bCs/>
                <w:color w:val="00000A"/>
                <w:spacing w:val="10"/>
                <w:szCs w:val="22"/>
              </w:rPr>
              <w:t>Specialiojo atrankos kriterijaus pavadinimas</w:t>
            </w:r>
          </w:p>
        </w:tc>
        <w:tc>
          <w:tcPr>
            <w:tcW w:w="368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bCs/>
                <w:color w:val="00000A"/>
                <w:spacing w:val="10"/>
                <w:szCs w:val="22"/>
              </w:rPr>
            </w:pPr>
            <w:r>
              <w:rPr>
                <w:bCs/>
                <w:color w:val="00000A"/>
                <w:spacing w:val="10"/>
                <w:szCs w:val="22"/>
              </w:rPr>
              <w:t>Atitikties</w:t>
            </w:r>
            <w:r>
              <w:rPr>
                <w:bCs/>
                <w:color w:val="00000A"/>
                <w:spacing w:val="10"/>
                <w:szCs w:val="22"/>
              </w:rPr>
              <w:t xml:space="preserve"> pagrindimas</w:t>
            </w:r>
          </w:p>
        </w:tc>
        <w:tc>
          <w:tcPr>
            <w:tcW w:w="283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bCs/>
                <w:color w:val="00000A"/>
                <w:spacing w:val="10"/>
                <w:szCs w:val="22"/>
              </w:rPr>
            </w:pPr>
            <w:r>
              <w:rPr>
                <w:color w:val="00000A"/>
                <w:szCs w:val="22"/>
              </w:rPr>
              <w:t>Informacijos šaltiniai</w:t>
            </w:r>
          </w:p>
        </w:tc>
      </w:tr>
      <w:tr w:rsidR="00801852">
        <w:tc>
          <w:tcPr>
            <w:tcW w:w="568"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40"/>
                <w:szCs w:val="22"/>
              </w:rPr>
            </w:pPr>
            <w:r>
              <w:rPr>
                <w:bCs/>
                <w:color w:val="00000A"/>
                <w:spacing w:val="40"/>
                <w:szCs w:val="22"/>
              </w:rPr>
              <w:t>1.</w:t>
            </w:r>
          </w:p>
        </w:tc>
        <w:tc>
          <w:tcPr>
            <w:tcW w:w="297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rFonts w:eastAsia="SimSun"/>
                <w:color w:val="00000A"/>
                <w:szCs w:val="22"/>
                <w:lang w:bidi="hi-IN"/>
              </w:rPr>
            </w:pPr>
            <w:r>
              <w:rPr>
                <w:color w:val="00000A"/>
                <w:spacing w:val="10"/>
                <w:szCs w:val="22"/>
              </w:rPr>
              <w:t>Ar patvirtinate, kad projektu</w:t>
            </w:r>
            <w:r>
              <w:rPr>
                <w:bCs/>
                <w:color w:val="00000A"/>
                <w:spacing w:val="10"/>
                <w:szCs w:val="22"/>
              </w:rPr>
              <w:t xml:space="preserve"> pagerinta gyvenamosios vietovės, kurioje gyvena daugiau kaip 100 gyventojų kultūrinė / poilsio / gyvenamoji aplinka </w:t>
            </w:r>
          </w:p>
        </w:tc>
        <w:tc>
          <w:tcPr>
            <w:tcW w:w="368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spacing w:val="10"/>
                <w:sz w:val="20"/>
              </w:rPr>
            </w:pPr>
            <w:r>
              <w:rPr>
                <w:i/>
                <w:iCs/>
                <w:sz w:val="20"/>
              </w:rPr>
              <w:t>Nurodykite, gyvenamosios vietovės, kurioje planuojama įgyvendinti pro</w:t>
            </w:r>
            <w:r>
              <w:rPr>
                <w:i/>
                <w:iCs/>
                <w:sz w:val="20"/>
              </w:rPr>
              <w:t>jektą, gyventojų skaičių</w:t>
            </w:r>
          </w:p>
        </w:tc>
        <w:tc>
          <w:tcPr>
            <w:tcW w:w="283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iCs/>
                <w:sz w:val="20"/>
              </w:rPr>
            </w:pPr>
            <w:r>
              <w:rPr>
                <w:bCs/>
                <w:i/>
                <w:iCs/>
                <w:sz w:val="20"/>
              </w:rPr>
              <w:t xml:space="preserve">Projektinis pasiūlymas; Lietuvos statistikos departamento 2011 m. visuotinio gyventojų surašymo duomenys, jeigu pareiškėjas su projektiniu pasiūlymu nepateikė Lietuvos Respublikos gyventojų registro pažymos, arba naujausi </w:t>
            </w:r>
            <w:r>
              <w:rPr>
                <w:bCs/>
                <w:i/>
                <w:iCs/>
                <w:sz w:val="20"/>
              </w:rPr>
              <w:t>gyvenamąją vietą deklaravusių asmenų ir neturinčių gyvenamosios vietos asmenų apskaitos duomenys, paskelbti Lietuvos Respublikos gyventojų registro tvarkytojo interneto svetainėje, šio tvarkytojo nuostatuose nustatyta tvarka, jeigu pareiškėjas su projektin</w:t>
            </w:r>
            <w:r>
              <w:rPr>
                <w:bCs/>
                <w:i/>
                <w:iCs/>
                <w:sz w:val="20"/>
              </w:rPr>
              <w:t>iu pasiūlymu pateikė Lietuvos Respublikos gyventojų registro pažymą)</w:t>
            </w:r>
          </w:p>
        </w:tc>
      </w:tr>
      <w:tr w:rsidR="00801852">
        <w:tc>
          <w:tcPr>
            <w:tcW w:w="568"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10"/>
                <w:szCs w:val="22"/>
              </w:rPr>
            </w:pPr>
            <w:r>
              <w:rPr>
                <w:bCs/>
                <w:color w:val="00000A"/>
                <w:spacing w:val="10"/>
                <w:szCs w:val="22"/>
              </w:rPr>
              <w:lastRenderedPageBreak/>
              <w:t>2.</w:t>
            </w:r>
          </w:p>
        </w:tc>
        <w:tc>
          <w:tcPr>
            <w:tcW w:w="297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rFonts w:eastAsia="SimSun"/>
                <w:color w:val="00000A"/>
                <w:szCs w:val="22"/>
                <w:lang w:bidi="hi-IN"/>
              </w:rPr>
            </w:pPr>
            <w:r>
              <w:rPr>
                <w:bCs/>
                <w:color w:val="00000A"/>
                <w:spacing w:val="10"/>
                <w:szCs w:val="22"/>
              </w:rPr>
              <w:t xml:space="preserve">Projektas sudaro sąlygas padidinti kaimo bendruomenės gyvenimo kokybę ne mažiau kaip dviejose srityse </w:t>
            </w:r>
            <w:r>
              <w:rPr>
                <w:bCs/>
                <w:color w:val="00000A"/>
                <w:spacing w:val="10"/>
                <w:sz w:val="20"/>
              </w:rPr>
              <w:t>(</w:t>
            </w:r>
            <w:r>
              <w:rPr>
                <w:bCs/>
                <w:i/>
                <w:color w:val="00000A"/>
                <w:spacing w:val="10"/>
                <w:sz w:val="20"/>
              </w:rPr>
              <w:t>socialinėje, kultūrinėje, ekonominėje)</w:t>
            </w:r>
          </w:p>
        </w:tc>
        <w:tc>
          <w:tcPr>
            <w:tcW w:w="368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spacing w:val="10"/>
                <w:sz w:val="20"/>
              </w:rPr>
            </w:pPr>
            <w:r>
              <w:rPr>
                <w:i/>
                <w:sz w:val="20"/>
              </w:rPr>
              <w:t>Nurodykite ne mažiau kaip 2 sritis, kuria</w:t>
            </w:r>
            <w:r>
              <w:rPr>
                <w:i/>
                <w:sz w:val="20"/>
              </w:rPr>
              <w:t>s derinant užtikrinama kompleksinė gyvenamosios vietovės plėtra, pateikite informaciją, kokios projektinio pasiūlymo V dalyje nurodytos veiklos, ir jų rezultatai tai pagrindžia</w:t>
            </w:r>
          </w:p>
        </w:tc>
        <w:tc>
          <w:tcPr>
            <w:tcW w:w="283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sz w:val="20"/>
              </w:rPr>
            </w:pPr>
            <w:r>
              <w:rPr>
                <w:i/>
                <w:sz w:val="20"/>
              </w:rPr>
              <w:t>Projektinis pasiūlymas</w:t>
            </w:r>
          </w:p>
        </w:tc>
      </w:tr>
      <w:tr w:rsidR="00801852">
        <w:trPr>
          <w:trHeight w:val="551"/>
        </w:trPr>
        <w:tc>
          <w:tcPr>
            <w:tcW w:w="568"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rFonts w:eastAsia="SimSun"/>
                <w:color w:val="00000A"/>
                <w:szCs w:val="22"/>
                <w:lang w:bidi="hi-IN"/>
              </w:rPr>
            </w:pPr>
            <w:r>
              <w:rPr>
                <w:bCs/>
                <w:i/>
                <w:iCs/>
                <w:color w:val="00000A"/>
                <w:spacing w:val="40"/>
                <w:szCs w:val="22"/>
              </w:rPr>
              <w:t>3.</w:t>
            </w:r>
          </w:p>
        </w:tc>
        <w:tc>
          <w:tcPr>
            <w:tcW w:w="297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rFonts w:eastAsia="SimSun"/>
                <w:color w:val="00000A"/>
                <w:szCs w:val="22"/>
                <w:lang w:bidi="hi-IN"/>
              </w:rPr>
            </w:pPr>
            <w:r>
              <w:rPr>
                <w:bCs/>
                <w:color w:val="00000A"/>
                <w:spacing w:val="10"/>
                <w:szCs w:val="22"/>
              </w:rPr>
              <w:t>Projektu sutvarkyta infrastruktūra prisideda prie vi</w:t>
            </w:r>
            <w:r>
              <w:rPr>
                <w:bCs/>
                <w:color w:val="00000A"/>
                <w:spacing w:val="10"/>
                <w:szCs w:val="22"/>
              </w:rPr>
              <w:t xml:space="preserve">etovei būdingo nematerialaus kultūros paveldo puoselėjimo ir plėtros </w:t>
            </w:r>
          </w:p>
        </w:tc>
        <w:tc>
          <w:tcPr>
            <w:tcW w:w="368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iCs/>
                <w:sz w:val="20"/>
              </w:rPr>
            </w:pPr>
            <w:r>
              <w:rPr>
                <w:i/>
                <w:iCs/>
                <w:sz w:val="20"/>
              </w:rPr>
              <w:t xml:space="preserve">Nurodykite, kokios projekto veiklos ir jų rezultatai tai pagrindžia. </w:t>
            </w:r>
          </w:p>
          <w:p w:rsidR="00801852" w:rsidRDefault="00E62560">
            <w:pPr>
              <w:overflowPunct w:val="0"/>
              <w:jc w:val="both"/>
              <w:textAlignment w:val="baseline"/>
              <w:rPr>
                <w:bCs/>
                <w:spacing w:val="10"/>
                <w:sz w:val="20"/>
              </w:rPr>
            </w:pPr>
            <w:r>
              <w:rPr>
                <w:bCs/>
                <w:i/>
                <w:spacing w:val="10"/>
                <w:sz w:val="20"/>
              </w:rPr>
              <w:t xml:space="preserve">Pateikiami duomenys iš viešųjų šaltinių, pagrindžiantys, kad puoselėjamas nematerialus kultūros paveldas yra </w:t>
            </w:r>
            <w:r>
              <w:rPr>
                <w:i/>
                <w:sz w:val="20"/>
              </w:rPr>
              <w:t>būdinga</w:t>
            </w:r>
            <w:r>
              <w:rPr>
                <w:i/>
                <w:sz w:val="20"/>
              </w:rPr>
              <w:t>s vietovei</w:t>
            </w:r>
          </w:p>
        </w:tc>
        <w:tc>
          <w:tcPr>
            <w:tcW w:w="283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iCs/>
                <w:sz w:val="20"/>
              </w:rPr>
            </w:pPr>
            <w:r>
              <w:rPr>
                <w:i/>
                <w:sz w:val="20"/>
              </w:rPr>
              <w:t>Projektinis pasiūlymas; https://aplinka. lt/kulturos-vertybiu-registras</w:t>
            </w:r>
          </w:p>
        </w:tc>
      </w:tr>
      <w:tr w:rsidR="00801852">
        <w:tc>
          <w:tcPr>
            <w:tcW w:w="568"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10"/>
                <w:szCs w:val="22"/>
              </w:rPr>
            </w:pPr>
            <w:r>
              <w:rPr>
                <w:bCs/>
                <w:color w:val="00000A"/>
                <w:spacing w:val="10"/>
                <w:szCs w:val="22"/>
              </w:rPr>
              <w:t>4.</w:t>
            </w:r>
          </w:p>
        </w:tc>
        <w:tc>
          <w:tcPr>
            <w:tcW w:w="297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10"/>
                <w:szCs w:val="22"/>
              </w:rPr>
            </w:pPr>
            <w:r>
              <w:rPr>
                <w:bCs/>
                <w:color w:val="00000A"/>
                <w:spacing w:val="10"/>
                <w:szCs w:val="22"/>
              </w:rPr>
              <w:t>Projektu puoselėjamas gamtos paveldas, kurį, kaip lankytiną vietą, žymi kelio ženklas „Lankytinos vietos pavadinimas“.</w:t>
            </w:r>
          </w:p>
        </w:tc>
        <w:tc>
          <w:tcPr>
            <w:tcW w:w="3686"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10"/>
                <w:sz w:val="20"/>
              </w:rPr>
            </w:pPr>
            <w:r>
              <w:rPr>
                <w:i/>
                <w:color w:val="00000A"/>
                <w:sz w:val="20"/>
              </w:rPr>
              <w:t xml:space="preserve">Pateikiama </w:t>
            </w:r>
            <w:r>
              <w:rPr>
                <w:bCs/>
                <w:i/>
                <w:sz w:val="20"/>
              </w:rPr>
              <w:t xml:space="preserve">kelio ženklo „Lankytinos vietos </w:t>
            </w:r>
            <w:r>
              <w:rPr>
                <w:bCs/>
                <w:i/>
                <w:sz w:val="20"/>
              </w:rPr>
              <w:t>pavadinimas“, įrengto vadovaujantis Lankytinų vietų ir laikinų renginių maršrutinio orientavimo automobilių keliuose taisyklėmis, nuotrauka ir planuojamo rekonstruoti infrastruktūros objekto žemėlapiai</w:t>
            </w:r>
          </w:p>
        </w:tc>
        <w:tc>
          <w:tcPr>
            <w:tcW w:w="2835"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color w:val="00000A"/>
                <w:sz w:val="20"/>
              </w:rPr>
            </w:pPr>
            <w:r>
              <w:rPr>
                <w:i/>
                <w:color w:val="00000A"/>
                <w:sz w:val="20"/>
              </w:rPr>
              <w:t xml:space="preserve">Projektinis pasiūlymas, nuotrauka, </w:t>
            </w:r>
            <w:r>
              <w:rPr>
                <w:bCs/>
                <w:i/>
                <w:sz w:val="20"/>
              </w:rPr>
              <w:t xml:space="preserve">infrastruktūros </w:t>
            </w:r>
            <w:r>
              <w:rPr>
                <w:bCs/>
                <w:i/>
                <w:sz w:val="20"/>
              </w:rPr>
              <w:t>objekto žemėlapiai</w:t>
            </w:r>
            <w:r>
              <w:rPr>
                <w:bCs/>
                <w:sz w:val="20"/>
              </w:rPr>
              <w:t>“.</w:t>
            </w:r>
          </w:p>
        </w:tc>
      </w:tr>
    </w:tbl>
    <w:p w:rsidR="00801852" w:rsidRDefault="00801852">
      <w:pPr>
        <w:autoSpaceDN w:val="0"/>
        <w:spacing w:after="160" w:line="252" w:lineRule="auto"/>
        <w:rPr>
          <w:rFonts w:eastAsia="Calibri"/>
          <w:color w:val="00000A"/>
          <w:sz w:val="22"/>
          <w:szCs w:val="22"/>
        </w:rPr>
      </w:pPr>
    </w:p>
    <w:p w:rsidR="00801852" w:rsidRDefault="00E62560">
      <w:pPr>
        <w:tabs>
          <w:tab w:val="left" w:pos="993"/>
          <w:tab w:val="left" w:pos="1134"/>
        </w:tabs>
        <w:autoSpaceDN w:val="0"/>
        <w:spacing w:line="360" w:lineRule="auto"/>
        <w:ind w:left="709"/>
        <w:jc w:val="both"/>
        <w:rPr>
          <w:sz w:val="22"/>
          <w:szCs w:val="22"/>
          <w:lang w:eastAsia="zh-CN"/>
        </w:rPr>
      </w:pPr>
      <w:r>
        <w:rPr>
          <w:rFonts w:eastAsia="Calibri"/>
          <w:bCs/>
          <w:sz w:val="22"/>
          <w:szCs w:val="22"/>
        </w:rPr>
        <w:t>2.7. Telšių regionas:</w:t>
      </w:r>
    </w:p>
    <w:tbl>
      <w:tblPr>
        <w:tblW w:w="10065" w:type="dxa"/>
        <w:tblInd w:w="-12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tblPr>
      <w:tblGrid>
        <w:gridCol w:w="560"/>
        <w:gridCol w:w="2984"/>
        <w:gridCol w:w="3828"/>
        <w:gridCol w:w="2693"/>
      </w:tblGrid>
      <w:tr w:rsidR="00801852">
        <w:tc>
          <w:tcPr>
            <w:tcW w:w="560"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b/>
                <w:color w:val="00000A"/>
                <w:sz w:val="22"/>
                <w:szCs w:val="22"/>
                <w:lang w:eastAsia="lt-LT"/>
              </w:rPr>
            </w:pPr>
            <w:r>
              <w:rPr>
                <w:b/>
                <w:color w:val="00000A"/>
                <w:sz w:val="22"/>
                <w:szCs w:val="22"/>
                <w:lang w:eastAsia="lt-LT"/>
              </w:rPr>
              <w:t>Eil.</w:t>
            </w:r>
          </w:p>
          <w:p w:rsidR="00801852" w:rsidRDefault="00E62560">
            <w:pPr>
              <w:autoSpaceDN w:val="0"/>
              <w:rPr>
                <w:color w:val="00000A"/>
                <w:sz w:val="22"/>
                <w:szCs w:val="22"/>
                <w:lang w:eastAsia="lt-LT"/>
              </w:rPr>
            </w:pPr>
            <w:r>
              <w:rPr>
                <w:b/>
                <w:color w:val="00000A"/>
                <w:sz w:val="22"/>
                <w:szCs w:val="22"/>
                <w:lang w:eastAsia="lt-LT"/>
              </w:rPr>
              <w:t>Nr.</w:t>
            </w:r>
          </w:p>
        </w:tc>
        <w:tc>
          <w:tcPr>
            <w:tcW w:w="2984"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autoSpaceDN w:val="0"/>
              <w:jc w:val="center"/>
              <w:rPr>
                <w:b/>
                <w:color w:val="00000A"/>
                <w:sz w:val="22"/>
                <w:szCs w:val="22"/>
                <w:lang w:eastAsia="lt-LT"/>
              </w:rPr>
            </w:pPr>
            <w:r>
              <w:rPr>
                <w:b/>
                <w:bCs/>
                <w:color w:val="00000A"/>
                <w:sz w:val="22"/>
                <w:szCs w:val="22"/>
                <w:lang w:eastAsia="lt-LT"/>
              </w:rPr>
              <w:t>Specialiojo atrankos kriterijaus pavadinimas</w:t>
            </w:r>
          </w:p>
        </w:tc>
        <w:tc>
          <w:tcPr>
            <w:tcW w:w="382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autoSpaceDN w:val="0"/>
              <w:spacing w:line="317" w:lineRule="exact"/>
              <w:jc w:val="center"/>
              <w:rPr>
                <w:b/>
                <w:color w:val="00000A"/>
                <w:sz w:val="22"/>
                <w:szCs w:val="22"/>
                <w:lang w:eastAsia="lt-LT"/>
              </w:rPr>
            </w:pPr>
            <w:r>
              <w:rPr>
                <w:b/>
                <w:bCs/>
                <w:color w:val="00000A"/>
                <w:sz w:val="22"/>
                <w:szCs w:val="22"/>
                <w:lang w:eastAsia="lt-LT"/>
              </w:rPr>
              <w:t>Atitikties pagrindimas</w:t>
            </w:r>
          </w:p>
        </w:tc>
        <w:tc>
          <w:tcPr>
            <w:tcW w:w="2693"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317" w:lineRule="exact"/>
              <w:jc w:val="center"/>
              <w:rPr>
                <w:b/>
                <w:bCs/>
                <w:color w:val="00000A"/>
                <w:sz w:val="22"/>
                <w:szCs w:val="22"/>
                <w:lang w:eastAsia="lt-LT"/>
              </w:rPr>
            </w:pPr>
            <w:r>
              <w:rPr>
                <w:b/>
                <w:color w:val="00000A"/>
                <w:sz w:val="22"/>
                <w:szCs w:val="22"/>
                <w:lang w:eastAsia="lt-LT"/>
              </w:rPr>
              <w:t>Informacijos šaltiniai</w:t>
            </w:r>
          </w:p>
        </w:tc>
      </w:tr>
      <w:tr w:rsidR="00801852">
        <w:tc>
          <w:tcPr>
            <w:tcW w:w="560"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1.</w:t>
            </w:r>
          </w:p>
        </w:tc>
        <w:tc>
          <w:tcPr>
            <w:tcW w:w="2984"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spacing w:line="278" w:lineRule="exact"/>
              <w:ind w:left="5" w:hanging="5"/>
              <w:jc w:val="both"/>
              <w:rPr>
                <w:rFonts w:eastAsia="SimSun"/>
                <w:color w:val="00000A"/>
                <w:sz w:val="22"/>
                <w:szCs w:val="22"/>
                <w:lang w:eastAsia="zh-CN" w:bidi="hi-IN"/>
              </w:rPr>
            </w:pPr>
            <w:r>
              <w:rPr>
                <w:color w:val="00000A"/>
                <w:sz w:val="22"/>
                <w:szCs w:val="22"/>
                <w:lang w:eastAsia="lt-LT"/>
              </w:rPr>
              <w:t xml:space="preserve">Projektu sudaromos sąlygos gyvenamosios vietovės kompleksinei socialinei, kultūrinei, ekonominei ir aplinkosauginei </w:t>
            </w:r>
            <w:r>
              <w:rPr>
                <w:i/>
                <w:color w:val="00000A"/>
                <w:sz w:val="22"/>
                <w:szCs w:val="22"/>
                <w:lang w:eastAsia="lt-LT"/>
              </w:rPr>
              <w:t>plėtrai (poveikis ne mažiau kaip 2 sritims)</w:t>
            </w:r>
          </w:p>
        </w:tc>
        <w:tc>
          <w:tcPr>
            <w:tcW w:w="3828"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color w:val="00000A"/>
                <w:sz w:val="22"/>
                <w:szCs w:val="22"/>
                <w:lang w:eastAsia="lt-LT"/>
              </w:rPr>
            </w:pPr>
            <w:r>
              <w:rPr>
                <w:i/>
                <w:color w:val="00000A"/>
                <w:sz w:val="22"/>
                <w:szCs w:val="22"/>
                <w:lang w:eastAsia="lt-LT"/>
              </w:rPr>
              <w:t xml:space="preserve">Nurodykite ne mažiau kaip 2 sritis, kurias derinant užtikrinama kompleksinė gyvenamosios </w:t>
            </w:r>
            <w:r>
              <w:rPr>
                <w:i/>
                <w:color w:val="00000A"/>
                <w:sz w:val="22"/>
                <w:szCs w:val="22"/>
                <w:lang w:eastAsia="lt-LT"/>
              </w:rPr>
              <w:t>vietovės plėtra, pateikite informaciją, kokios projektinio pasiūlymo V dalyje nurodytos veiklos, ir jų rezultatai tai pagrindžia.</w:t>
            </w:r>
          </w:p>
        </w:tc>
        <w:tc>
          <w:tcPr>
            <w:tcW w:w="2693"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i/>
                <w:color w:val="00000A"/>
                <w:sz w:val="22"/>
                <w:szCs w:val="22"/>
                <w:lang w:eastAsia="lt-LT"/>
              </w:rPr>
            </w:pPr>
            <w:r>
              <w:rPr>
                <w:i/>
                <w:color w:val="00000A"/>
                <w:sz w:val="22"/>
                <w:szCs w:val="22"/>
                <w:lang w:eastAsia="lt-LT"/>
              </w:rPr>
              <w:t>Projektinis pasiūlymas</w:t>
            </w:r>
          </w:p>
        </w:tc>
      </w:tr>
      <w:tr w:rsidR="00801852">
        <w:trPr>
          <w:trHeight w:val="1307"/>
        </w:trPr>
        <w:tc>
          <w:tcPr>
            <w:tcW w:w="560"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2.</w:t>
            </w:r>
          </w:p>
        </w:tc>
        <w:tc>
          <w:tcPr>
            <w:tcW w:w="2984" w:type="dxa"/>
            <w:tcBorders>
              <w:top w:val="single" w:sz="6" w:space="0" w:color="000001"/>
              <w:left w:val="single" w:sz="6" w:space="0" w:color="000001"/>
              <w:bottom w:val="single" w:sz="6" w:space="0" w:color="000001"/>
              <w:right w:val="single" w:sz="4" w:space="0" w:color="auto"/>
            </w:tcBorders>
            <w:hideMark/>
          </w:tcPr>
          <w:p w:rsidR="00801852" w:rsidRDefault="00E62560">
            <w:pPr>
              <w:autoSpaceDN w:val="0"/>
              <w:ind w:left="10" w:hanging="10"/>
              <w:jc w:val="both"/>
              <w:rPr>
                <w:color w:val="00000A"/>
                <w:sz w:val="22"/>
                <w:szCs w:val="22"/>
                <w:lang w:eastAsia="lt-LT"/>
              </w:rPr>
            </w:pPr>
            <w:r>
              <w:rPr>
                <w:color w:val="00000A"/>
                <w:sz w:val="22"/>
                <w:szCs w:val="22"/>
                <w:lang w:eastAsia="lt-LT"/>
              </w:rPr>
              <w:t xml:space="preserve">Ar patvirtinate, kad projektas įgyvendinamas kaimo gyvenamojoje vietovėje, kurioje veikia ūkio </w:t>
            </w:r>
            <w:r>
              <w:rPr>
                <w:color w:val="00000A"/>
                <w:sz w:val="22"/>
                <w:szCs w:val="22"/>
                <w:lang w:eastAsia="lt-LT"/>
              </w:rPr>
              <w:t>subjektai:</w:t>
            </w:r>
          </w:p>
          <w:p w:rsidR="00801852" w:rsidRDefault="00E62560">
            <w:pPr>
              <w:tabs>
                <w:tab w:val="left" w:pos="854"/>
              </w:tabs>
              <w:autoSpaceDN w:val="0"/>
              <w:jc w:val="both"/>
              <w:rPr>
                <w:color w:val="00000A"/>
                <w:sz w:val="22"/>
                <w:szCs w:val="22"/>
                <w:lang w:eastAsia="lt-LT"/>
              </w:rPr>
            </w:pPr>
            <w:r>
              <w:rPr>
                <w:color w:val="00000A"/>
                <w:sz w:val="22"/>
                <w:szCs w:val="22"/>
                <w:lang w:eastAsia="lt-LT"/>
              </w:rPr>
              <w:t>- 4 ir daugiau ūkio subjektų</w:t>
            </w:r>
          </w:p>
          <w:p w:rsidR="00801852" w:rsidRDefault="00E62560">
            <w:pPr>
              <w:autoSpaceDN w:val="0"/>
              <w:spacing w:line="274" w:lineRule="exact"/>
              <w:jc w:val="both"/>
              <w:rPr>
                <w:color w:val="00000A"/>
                <w:sz w:val="22"/>
                <w:szCs w:val="22"/>
                <w:lang w:eastAsia="lt-LT"/>
              </w:rPr>
            </w:pPr>
            <w:r>
              <w:rPr>
                <w:color w:val="00000A"/>
                <w:sz w:val="22"/>
                <w:szCs w:val="22"/>
                <w:lang w:eastAsia="lt-LT"/>
              </w:rPr>
              <w:t>- 3 ūkio subjektai</w:t>
            </w:r>
          </w:p>
          <w:p w:rsidR="00801852" w:rsidRDefault="00E62560">
            <w:pPr>
              <w:widowControl w:val="0"/>
              <w:suppressAutoHyphens/>
              <w:autoSpaceDE w:val="0"/>
              <w:spacing w:line="274" w:lineRule="exact"/>
              <w:jc w:val="both"/>
              <w:rPr>
                <w:color w:val="00000A"/>
                <w:sz w:val="22"/>
                <w:szCs w:val="22"/>
                <w:lang w:eastAsia="lt-LT"/>
              </w:rPr>
            </w:pPr>
            <w:r>
              <w:rPr>
                <w:color w:val="00000A"/>
                <w:sz w:val="22"/>
                <w:szCs w:val="22"/>
                <w:lang w:eastAsia="lt-LT"/>
              </w:rPr>
              <w:t>- 2 ūkio subjektai</w:t>
            </w:r>
          </w:p>
        </w:tc>
        <w:tc>
          <w:tcPr>
            <w:tcW w:w="3828" w:type="dxa"/>
            <w:tcBorders>
              <w:top w:val="single" w:sz="6" w:space="0" w:color="000001"/>
              <w:left w:val="single" w:sz="4" w:space="0" w:color="auto"/>
              <w:bottom w:val="single" w:sz="6" w:space="0" w:color="000001"/>
              <w:right w:val="single" w:sz="4" w:space="0" w:color="auto"/>
            </w:tcBorders>
          </w:tcPr>
          <w:p w:rsidR="00801852" w:rsidRDefault="00E62560">
            <w:pPr>
              <w:autoSpaceDN w:val="0"/>
              <w:ind w:left="10" w:hanging="10"/>
              <w:jc w:val="center"/>
              <w:rPr>
                <w:sz w:val="22"/>
                <w:szCs w:val="22"/>
                <w:lang w:eastAsia="lt-LT"/>
              </w:rPr>
            </w:pPr>
            <w:r>
              <w:rPr>
                <w:sz w:val="22"/>
                <w:szCs w:val="22"/>
                <w:lang w:eastAsia="lt-LT"/>
              </w:rPr>
              <w:t>□ Taip     □ Ne</w:t>
            </w:r>
          </w:p>
          <w:p w:rsidR="00801852" w:rsidRDefault="00801852">
            <w:pPr>
              <w:autoSpaceDN w:val="0"/>
              <w:ind w:left="10" w:hanging="10"/>
              <w:jc w:val="center"/>
              <w:rPr>
                <w:sz w:val="22"/>
                <w:szCs w:val="22"/>
                <w:lang w:eastAsia="lt-LT"/>
              </w:rPr>
            </w:pPr>
          </w:p>
          <w:p w:rsidR="00801852" w:rsidRDefault="00801852">
            <w:pPr>
              <w:autoSpaceDN w:val="0"/>
              <w:ind w:left="10" w:hanging="10"/>
              <w:jc w:val="center"/>
              <w:rPr>
                <w:sz w:val="22"/>
                <w:szCs w:val="22"/>
                <w:lang w:eastAsia="lt-LT"/>
              </w:rPr>
            </w:pPr>
          </w:p>
          <w:p w:rsidR="00801852" w:rsidRDefault="00801852">
            <w:pPr>
              <w:autoSpaceDN w:val="0"/>
              <w:ind w:left="10" w:hanging="10"/>
              <w:jc w:val="center"/>
              <w:rPr>
                <w:sz w:val="22"/>
                <w:szCs w:val="22"/>
                <w:lang w:eastAsia="lt-LT"/>
              </w:rPr>
            </w:pPr>
          </w:p>
          <w:p w:rsidR="00801852" w:rsidRDefault="00E62560">
            <w:pPr>
              <w:autoSpaceDN w:val="0"/>
              <w:ind w:left="10" w:hanging="10"/>
              <w:jc w:val="center"/>
              <w:rPr>
                <w:sz w:val="22"/>
                <w:szCs w:val="22"/>
                <w:lang w:eastAsia="lt-LT"/>
              </w:rPr>
            </w:pPr>
            <w:r>
              <w:rPr>
                <w:sz w:val="22"/>
                <w:szCs w:val="22"/>
                <w:lang w:eastAsia="lt-LT"/>
              </w:rPr>
              <w:t>□ Taip     □ Ne</w:t>
            </w:r>
          </w:p>
          <w:p w:rsidR="00801852" w:rsidRDefault="00E62560">
            <w:pPr>
              <w:autoSpaceDN w:val="0"/>
              <w:ind w:left="10" w:hanging="10"/>
              <w:jc w:val="center"/>
              <w:rPr>
                <w:sz w:val="22"/>
                <w:szCs w:val="22"/>
                <w:lang w:eastAsia="lt-LT"/>
              </w:rPr>
            </w:pPr>
            <w:r>
              <w:rPr>
                <w:sz w:val="22"/>
                <w:szCs w:val="22"/>
                <w:lang w:eastAsia="lt-LT"/>
              </w:rPr>
              <w:t>□ Taip     □ Ne</w:t>
            </w:r>
          </w:p>
          <w:p w:rsidR="00801852" w:rsidRDefault="00E62560">
            <w:pPr>
              <w:autoSpaceDN w:val="0"/>
              <w:ind w:left="10" w:hanging="10"/>
              <w:jc w:val="center"/>
              <w:rPr>
                <w:sz w:val="22"/>
                <w:szCs w:val="22"/>
                <w:lang w:eastAsia="lt-LT"/>
              </w:rPr>
            </w:pPr>
            <w:r>
              <w:rPr>
                <w:sz w:val="22"/>
                <w:szCs w:val="22"/>
                <w:lang w:eastAsia="lt-LT"/>
              </w:rPr>
              <w:t>□ Taip     □ Ne</w:t>
            </w:r>
          </w:p>
          <w:p w:rsidR="00801852" w:rsidRDefault="00E62560">
            <w:pPr>
              <w:autoSpaceDN w:val="0"/>
              <w:ind w:left="10" w:hanging="10"/>
              <w:jc w:val="both"/>
              <w:rPr>
                <w:sz w:val="22"/>
                <w:szCs w:val="22"/>
                <w:lang w:eastAsia="lt-LT"/>
              </w:rPr>
            </w:pPr>
            <w:r>
              <w:rPr>
                <w:i/>
                <w:sz w:val="22"/>
                <w:szCs w:val="22"/>
                <w:lang w:eastAsia="lt-LT"/>
              </w:rPr>
              <w:t xml:space="preserve">Nurodykite konkrečius veikiančius ūkio subjektus, pagal Lietuvos Respublikos konkurencijos įstatymo 3 straipsnio 17 dalyje nustatytą ūkio subjekto sąvoką.  </w:t>
            </w:r>
          </w:p>
        </w:tc>
        <w:tc>
          <w:tcPr>
            <w:tcW w:w="2693" w:type="dxa"/>
            <w:tcBorders>
              <w:top w:val="single" w:sz="6" w:space="0" w:color="000001"/>
              <w:left w:val="single" w:sz="4" w:space="0" w:color="auto"/>
              <w:bottom w:val="single" w:sz="6" w:space="0" w:color="000001"/>
              <w:right w:val="single" w:sz="4" w:space="0" w:color="auto"/>
            </w:tcBorders>
            <w:hideMark/>
          </w:tcPr>
          <w:p w:rsidR="00801852" w:rsidRDefault="00E62560">
            <w:pPr>
              <w:autoSpaceDN w:val="0"/>
              <w:ind w:left="10" w:hanging="10"/>
              <w:jc w:val="both"/>
              <w:rPr>
                <w:i/>
                <w:sz w:val="22"/>
                <w:szCs w:val="22"/>
                <w:lang w:eastAsia="lt-LT"/>
              </w:rPr>
            </w:pPr>
            <w:r>
              <w:rPr>
                <w:i/>
                <w:sz w:val="22"/>
                <w:szCs w:val="22"/>
              </w:rPr>
              <w:t>Pagal Lietuvos Respublikos konkurencijos įstatymo 3 straipsnio 17 dalyje nustatytą ūkio subjekto są</w:t>
            </w:r>
            <w:r>
              <w:rPr>
                <w:i/>
                <w:sz w:val="22"/>
                <w:szCs w:val="22"/>
              </w:rPr>
              <w:t xml:space="preserve">voką ūkio subjektai yra ir juridiniai ir fiziniai asmenys. Projektinis pasiūlymas; </w:t>
            </w:r>
            <w:hyperlink r:id="rId50" w:history="1">
              <w:r>
                <w:rPr>
                  <w:rStyle w:val="Hipersaitas"/>
                  <w:i/>
                  <w:sz w:val="22"/>
                  <w:szCs w:val="22"/>
                </w:rPr>
                <w:t>www.rekvizitai.lt</w:t>
              </w:r>
            </w:hyperlink>
          </w:p>
        </w:tc>
      </w:tr>
      <w:tr w:rsidR="00801852">
        <w:tc>
          <w:tcPr>
            <w:tcW w:w="560" w:type="dxa"/>
            <w:tcBorders>
              <w:top w:val="single" w:sz="6" w:space="0" w:color="000001"/>
              <w:left w:val="single" w:sz="6" w:space="0" w:color="000001"/>
              <w:bottom w:val="single" w:sz="6" w:space="0" w:color="000001"/>
              <w:right w:val="single" w:sz="6" w:space="0" w:color="000001"/>
            </w:tcBorders>
          </w:tcPr>
          <w:p w:rsidR="00801852" w:rsidRDefault="00E62560">
            <w:pPr>
              <w:autoSpaceDN w:val="0"/>
              <w:rPr>
                <w:color w:val="00000A"/>
                <w:sz w:val="22"/>
                <w:szCs w:val="22"/>
                <w:lang w:eastAsia="lt-LT"/>
              </w:rPr>
            </w:pPr>
            <w:r>
              <w:rPr>
                <w:color w:val="00000A"/>
                <w:sz w:val="22"/>
                <w:szCs w:val="22"/>
                <w:lang w:eastAsia="lt-LT"/>
              </w:rPr>
              <w:t>3.</w:t>
            </w:r>
          </w:p>
          <w:p w:rsidR="00801852" w:rsidRDefault="00801852">
            <w:pPr>
              <w:autoSpaceDN w:val="0"/>
              <w:rPr>
                <w:color w:val="00000A"/>
                <w:sz w:val="22"/>
                <w:szCs w:val="22"/>
                <w:lang w:eastAsia="lt-LT"/>
              </w:rPr>
            </w:pPr>
          </w:p>
        </w:tc>
        <w:tc>
          <w:tcPr>
            <w:tcW w:w="2984" w:type="dxa"/>
            <w:tcBorders>
              <w:top w:val="single" w:sz="6" w:space="0" w:color="000001"/>
              <w:left w:val="single" w:sz="6" w:space="0" w:color="000001"/>
              <w:bottom w:val="single" w:sz="4" w:space="0" w:color="000001"/>
              <w:right w:val="single" w:sz="6" w:space="0" w:color="000001"/>
            </w:tcBorders>
            <w:hideMark/>
          </w:tcPr>
          <w:p w:rsidR="00801852" w:rsidRDefault="00E62560">
            <w:pPr>
              <w:autoSpaceDN w:val="0"/>
              <w:spacing w:line="283" w:lineRule="exact"/>
              <w:ind w:left="19" w:hanging="19"/>
              <w:jc w:val="both"/>
              <w:rPr>
                <w:rFonts w:eastAsia="SimSun"/>
                <w:color w:val="00000A"/>
                <w:sz w:val="22"/>
                <w:szCs w:val="22"/>
                <w:lang w:eastAsia="zh-CN" w:bidi="hi-IN"/>
              </w:rPr>
            </w:pPr>
            <w:r>
              <w:rPr>
                <w:color w:val="00000A"/>
                <w:sz w:val="22"/>
                <w:szCs w:val="22"/>
                <w:lang w:eastAsia="lt-LT"/>
              </w:rPr>
              <w:t xml:space="preserve">Projektas užtikrina anksčiau įgyvendintų projektų tęstinumą </w:t>
            </w:r>
            <w:r>
              <w:rPr>
                <w:i/>
                <w:color w:val="00000A"/>
                <w:sz w:val="22"/>
                <w:szCs w:val="22"/>
                <w:lang w:eastAsia="lt-LT"/>
              </w:rPr>
              <w:t>(objekte / kaimo gyvenamojoje vietovėje jau yra įgyvendintas   (-i) projektas (-ai)</w:t>
            </w:r>
          </w:p>
        </w:tc>
        <w:tc>
          <w:tcPr>
            <w:tcW w:w="3828"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autoSpaceDN w:val="0"/>
              <w:jc w:val="both"/>
              <w:rPr>
                <w:sz w:val="22"/>
                <w:szCs w:val="22"/>
                <w:lang w:eastAsia="lt-LT"/>
              </w:rPr>
            </w:pPr>
            <w:r>
              <w:rPr>
                <w:bCs/>
                <w:i/>
                <w:sz w:val="22"/>
                <w:szCs w:val="22"/>
                <w:lang w:eastAsia="lt-LT"/>
              </w:rPr>
              <w:t xml:space="preserve">Pateikiami pagrindimo dokumentai apie įgyvendintus projektus </w:t>
            </w:r>
          </w:p>
        </w:tc>
        <w:tc>
          <w:tcPr>
            <w:tcW w:w="2693" w:type="dxa"/>
            <w:tcBorders>
              <w:top w:val="single" w:sz="6" w:space="0" w:color="000001"/>
              <w:left w:val="single" w:sz="6" w:space="0" w:color="000001"/>
              <w:bottom w:val="single" w:sz="6" w:space="0" w:color="000001"/>
              <w:right w:val="single" w:sz="6" w:space="0" w:color="000001"/>
            </w:tcBorders>
            <w:hideMark/>
          </w:tcPr>
          <w:p w:rsidR="00801852" w:rsidRDefault="00E62560">
            <w:pPr>
              <w:pStyle w:val="Sraopastraipa"/>
              <w:ind w:left="67" w:firstLine="0"/>
              <w:rPr>
                <w:rFonts w:ascii="Times New Roman" w:hAnsi="Times New Roman" w:cs="Times New Roman"/>
                <w:bCs/>
                <w:i/>
                <w:sz w:val="22"/>
                <w:szCs w:val="22"/>
                <w:lang w:eastAsia="lt-LT"/>
              </w:rPr>
            </w:pPr>
            <w:r>
              <w:rPr>
                <w:rFonts w:ascii="Times New Roman" w:hAnsi="Times New Roman" w:cs="Times New Roman"/>
                <w:i/>
                <w:sz w:val="22"/>
                <w:szCs w:val="22"/>
              </w:rPr>
              <w:t xml:space="preserve">Informaciją apie įgyvendintus projektus patvirtins pridėtas Įgyvendinančiosios institucijos pranešimas dėl </w:t>
            </w:r>
            <w:r>
              <w:rPr>
                <w:rFonts w:ascii="Times New Roman" w:hAnsi="Times New Roman" w:cs="Times New Roman"/>
                <w:i/>
                <w:sz w:val="22"/>
                <w:szCs w:val="22"/>
              </w:rPr>
              <w:t>galutinės projekto įgyvendinimo ataskaitos patvirtinimo</w:t>
            </w:r>
          </w:p>
        </w:tc>
      </w:tr>
      <w:tr w:rsidR="00801852">
        <w:tc>
          <w:tcPr>
            <w:tcW w:w="560"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rPr>
                <w:color w:val="00000A"/>
                <w:sz w:val="22"/>
                <w:szCs w:val="22"/>
                <w:lang w:eastAsia="lt-LT"/>
              </w:rPr>
            </w:pPr>
            <w:r>
              <w:rPr>
                <w:color w:val="00000A"/>
                <w:sz w:val="22"/>
                <w:szCs w:val="22"/>
                <w:lang w:eastAsia="lt-LT"/>
              </w:rPr>
              <w:t>4.</w:t>
            </w:r>
          </w:p>
        </w:tc>
        <w:tc>
          <w:tcPr>
            <w:tcW w:w="2984" w:type="dxa"/>
            <w:tcBorders>
              <w:top w:val="single" w:sz="4" w:space="0" w:color="000001"/>
              <w:left w:val="single" w:sz="6" w:space="0" w:color="000001"/>
              <w:bottom w:val="single" w:sz="6" w:space="0" w:color="000001"/>
              <w:right w:val="single" w:sz="6" w:space="0" w:color="000001"/>
            </w:tcBorders>
            <w:hideMark/>
          </w:tcPr>
          <w:p w:rsidR="00801852" w:rsidRDefault="00E62560">
            <w:pPr>
              <w:autoSpaceDN w:val="0"/>
              <w:spacing w:line="283" w:lineRule="exact"/>
              <w:ind w:left="14" w:hanging="14"/>
              <w:jc w:val="both"/>
              <w:rPr>
                <w:sz w:val="22"/>
                <w:szCs w:val="22"/>
                <w:lang w:eastAsia="lt-LT"/>
              </w:rPr>
            </w:pPr>
            <w:r>
              <w:rPr>
                <w:sz w:val="22"/>
                <w:szCs w:val="22"/>
                <w:lang w:eastAsia="lt-LT"/>
              </w:rPr>
              <w:t xml:space="preserve">Projektu diegiamas universalus dizaino principas – aplinka pritaikoma visiems gyventojams, įvertinant jų amžių ir sveikatos būklę, kai tai nėra privaloma vadovaujantis teisės </w:t>
            </w:r>
            <w:r>
              <w:rPr>
                <w:sz w:val="22"/>
                <w:szCs w:val="22"/>
                <w:lang w:eastAsia="lt-LT"/>
              </w:rPr>
              <w:lastRenderedPageBreak/>
              <w:t>aktais</w:t>
            </w:r>
          </w:p>
        </w:tc>
        <w:tc>
          <w:tcPr>
            <w:tcW w:w="3828" w:type="dxa"/>
            <w:tcBorders>
              <w:top w:val="single" w:sz="6" w:space="0" w:color="000001"/>
              <w:left w:val="single" w:sz="6" w:space="0" w:color="000001"/>
              <w:bottom w:val="single" w:sz="6" w:space="0" w:color="000001"/>
              <w:right w:val="single" w:sz="6" w:space="0" w:color="000001"/>
            </w:tcBorders>
            <w:hideMark/>
          </w:tcPr>
          <w:p w:rsidR="00801852" w:rsidRDefault="00E62560">
            <w:pPr>
              <w:autoSpaceDN w:val="0"/>
              <w:jc w:val="both"/>
              <w:rPr>
                <w:sz w:val="22"/>
                <w:szCs w:val="22"/>
                <w:lang w:eastAsia="lt-LT"/>
              </w:rPr>
            </w:pPr>
            <w:r>
              <w:rPr>
                <w:i/>
                <w:sz w:val="22"/>
                <w:szCs w:val="22"/>
              </w:rPr>
              <w:lastRenderedPageBreak/>
              <w:t>Nuodykite, kad</w:t>
            </w:r>
            <w:r>
              <w:rPr>
                <w:i/>
                <w:sz w:val="22"/>
                <w:szCs w:val="22"/>
              </w:rPr>
              <w:t xml:space="preserve"> aplinka kuriama taip, kad ja be jokio specialaus pritaikymo galės naudotis visi: vaikai, suaugusieji, vyrai, moterys, senyvo amžiaus, negalią turintieji, įvairių tautybių ir kitų skirtumų žmonės</w:t>
            </w:r>
          </w:p>
        </w:tc>
        <w:tc>
          <w:tcPr>
            <w:tcW w:w="2693" w:type="dxa"/>
            <w:tcBorders>
              <w:top w:val="single" w:sz="6" w:space="0" w:color="000001"/>
              <w:left w:val="single" w:sz="6" w:space="0" w:color="000001"/>
              <w:bottom w:val="single" w:sz="6" w:space="0" w:color="000001"/>
              <w:right w:val="single" w:sz="6" w:space="0" w:color="000001"/>
            </w:tcBorders>
          </w:tcPr>
          <w:p w:rsidR="00801852" w:rsidRDefault="00E62560">
            <w:pPr>
              <w:autoSpaceDN w:val="0"/>
              <w:jc w:val="both"/>
              <w:rPr>
                <w:i/>
                <w:sz w:val="22"/>
                <w:szCs w:val="22"/>
                <w:lang w:eastAsia="zh-CN"/>
              </w:rPr>
            </w:pPr>
            <w:r>
              <w:rPr>
                <w:i/>
                <w:sz w:val="22"/>
                <w:szCs w:val="22"/>
              </w:rPr>
              <w:t xml:space="preserve">Projektinis pasiūlymas </w:t>
            </w:r>
          </w:p>
          <w:p w:rsidR="00801852" w:rsidRDefault="00801852">
            <w:pPr>
              <w:autoSpaceDN w:val="0"/>
              <w:jc w:val="both"/>
              <w:rPr>
                <w:i/>
                <w:sz w:val="22"/>
                <w:szCs w:val="22"/>
              </w:rPr>
            </w:pPr>
          </w:p>
          <w:p w:rsidR="00801852" w:rsidRDefault="00801852">
            <w:pPr>
              <w:autoSpaceDN w:val="0"/>
              <w:jc w:val="both"/>
              <w:rPr>
                <w:i/>
                <w:sz w:val="22"/>
                <w:szCs w:val="22"/>
                <w:lang w:eastAsia="lt-LT"/>
              </w:rPr>
            </w:pPr>
          </w:p>
        </w:tc>
      </w:tr>
    </w:tbl>
    <w:p w:rsidR="00801852" w:rsidRDefault="00801852">
      <w:pPr>
        <w:tabs>
          <w:tab w:val="left" w:pos="993"/>
          <w:tab w:val="left" w:pos="1134"/>
        </w:tabs>
        <w:autoSpaceDN w:val="0"/>
        <w:spacing w:line="360" w:lineRule="auto"/>
        <w:ind w:left="567"/>
        <w:jc w:val="both"/>
        <w:rPr>
          <w:sz w:val="22"/>
          <w:szCs w:val="22"/>
          <w:lang w:eastAsia="zh-CN"/>
        </w:rPr>
      </w:pPr>
    </w:p>
    <w:p w:rsidR="00801852" w:rsidRDefault="00E62560">
      <w:pPr>
        <w:tabs>
          <w:tab w:val="left" w:pos="993"/>
          <w:tab w:val="left" w:pos="1134"/>
        </w:tabs>
        <w:autoSpaceDN w:val="0"/>
        <w:spacing w:line="360" w:lineRule="auto"/>
        <w:ind w:left="709"/>
        <w:jc w:val="both"/>
        <w:rPr>
          <w:sz w:val="22"/>
          <w:szCs w:val="22"/>
        </w:rPr>
      </w:pPr>
      <w:r>
        <w:rPr>
          <w:rFonts w:eastAsia="Calibri"/>
          <w:bCs/>
          <w:sz w:val="22"/>
          <w:szCs w:val="22"/>
        </w:rPr>
        <w:t>2.8. Vilniaus regionas:</w:t>
      </w:r>
    </w:p>
    <w:tbl>
      <w:tblPr>
        <w:tblW w:w="10065" w:type="dxa"/>
        <w:tblInd w:w="-126" w:type="dxa"/>
        <w:tblBorders>
          <w:top w:val="single" w:sz="6" w:space="0" w:color="000001"/>
          <w:left w:val="single" w:sz="6" w:space="0" w:color="000001"/>
          <w:bottom w:val="single" w:sz="6" w:space="0" w:color="000001"/>
          <w:right w:val="single" w:sz="4" w:space="0" w:color="000001"/>
          <w:insideH w:val="single" w:sz="6" w:space="0" w:color="000001"/>
          <w:insideV w:val="single" w:sz="4" w:space="0" w:color="000001"/>
        </w:tblBorders>
        <w:tblCellMar>
          <w:left w:w="16" w:type="dxa"/>
          <w:right w:w="40" w:type="dxa"/>
        </w:tblCellMar>
        <w:tblLook w:val="04A0"/>
      </w:tblPr>
      <w:tblGrid>
        <w:gridCol w:w="561"/>
        <w:gridCol w:w="2930"/>
        <w:gridCol w:w="3884"/>
        <w:gridCol w:w="2690"/>
      </w:tblGrid>
      <w:tr w:rsidR="00801852">
        <w:tc>
          <w:tcPr>
            <w:tcW w:w="561" w:type="dxa"/>
            <w:tcBorders>
              <w:top w:val="single" w:sz="6" w:space="0" w:color="000001"/>
              <w:left w:val="single" w:sz="6" w:space="0" w:color="000001"/>
              <w:bottom w:val="single" w:sz="6" w:space="0" w:color="000001"/>
              <w:right w:val="single" w:sz="4" w:space="0" w:color="000001"/>
            </w:tcBorders>
            <w:hideMark/>
          </w:tcPr>
          <w:p w:rsidR="00801852" w:rsidRDefault="00E62560">
            <w:pPr>
              <w:overflowPunct w:val="0"/>
              <w:jc w:val="both"/>
              <w:textAlignment w:val="baseline"/>
              <w:rPr>
                <w:bCs/>
                <w:color w:val="00000A"/>
                <w:szCs w:val="22"/>
              </w:rPr>
            </w:pPr>
            <w:r>
              <w:rPr>
                <w:bCs/>
                <w:color w:val="00000A"/>
                <w:szCs w:val="22"/>
              </w:rPr>
              <w:t xml:space="preserve">Eil. Nr. </w:t>
            </w:r>
          </w:p>
        </w:tc>
        <w:tc>
          <w:tcPr>
            <w:tcW w:w="2930"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vAlign w:val="center"/>
            <w:hideMark/>
          </w:tcPr>
          <w:p w:rsidR="00801852" w:rsidRDefault="00E62560">
            <w:pPr>
              <w:overflowPunct w:val="0"/>
              <w:jc w:val="center"/>
              <w:textAlignment w:val="baseline"/>
              <w:rPr>
                <w:bCs/>
                <w:color w:val="00000A"/>
                <w:szCs w:val="22"/>
              </w:rPr>
            </w:pPr>
            <w:r>
              <w:rPr>
                <w:bCs/>
                <w:color w:val="00000A"/>
                <w:szCs w:val="22"/>
              </w:rPr>
              <w:t>Specialiojo atrankos kriterijaus pavadinimas</w:t>
            </w:r>
          </w:p>
        </w:tc>
        <w:tc>
          <w:tcPr>
            <w:tcW w:w="3884"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bCs/>
                <w:color w:val="00000A"/>
                <w:szCs w:val="22"/>
              </w:rPr>
            </w:pPr>
            <w:r>
              <w:rPr>
                <w:bCs/>
                <w:color w:val="00000A"/>
                <w:szCs w:val="22"/>
              </w:rPr>
              <w:t>Atitikties pagrindimas</w:t>
            </w:r>
          </w:p>
        </w:tc>
        <w:tc>
          <w:tcPr>
            <w:tcW w:w="2690"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center"/>
              <w:textAlignment w:val="baseline"/>
              <w:rPr>
                <w:bCs/>
                <w:color w:val="00000A"/>
                <w:szCs w:val="22"/>
              </w:rPr>
            </w:pPr>
            <w:r>
              <w:rPr>
                <w:color w:val="00000A"/>
                <w:szCs w:val="22"/>
              </w:rPr>
              <w:t>Informacijos šaltiniai</w:t>
            </w:r>
          </w:p>
        </w:tc>
      </w:tr>
      <w:tr w:rsidR="00801852">
        <w:tc>
          <w:tcPr>
            <w:tcW w:w="561" w:type="dxa"/>
            <w:tcBorders>
              <w:top w:val="single" w:sz="6" w:space="0" w:color="000001"/>
              <w:left w:val="single" w:sz="6" w:space="0" w:color="000001"/>
              <w:bottom w:val="single" w:sz="6" w:space="0" w:color="000001"/>
              <w:right w:val="single" w:sz="4" w:space="0" w:color="000001"/>
            </w:tcBorders>
            <w:hideMark/>
          </w:tcPr>
          <w:p w:rsidR="00801852" w:rsidRDefault="00E62560">
            <w:pPr>
              <w:overflowPunct w:val="0"/>
              <w:jc w:val="both"/>
              <w:textAlignment w:val="baseline"/>
              <w:rPr>
                <w:bCs/>
                <w:color w:val="00000A"/>
                <w:spacing w:val="10"/>
                <w:szCs w:val="22"/>
              </w:rPr>
            </w:pPr>
            <w:r>
              <w:rPr>
                <w:bCs/>
                <w:color w:val="00000A"/>
                <w:spacing w:val="10"/>
                <w:szCs w:val="22"/>
              </w:rPr>
              <w:t>1.</w:t>
            </w:r>
          </w:p>
        </w:tc>
        <w:tc>
          <w:tcPr>
            <w:tcW w:w="2930" w:type="dxa"/>
            <w:tcBorders>
              <w:top w:val="single" w:sz="6" w:space="0" w:color="000001"/>
              <w:left w:val="single" w:sz="4" w:space="0" w:color="000001"/>
              <w:bottom w:val="single" w:sz="4" w:space="0" w:color="000001"/>
              <w:right w:val="single" w:sz="6" w:space="0" w:color="000001"/>
            </w:tcBorders>
            <w:tcMar>
              <w:top w:w="0" w:type="dxa"/>
              <w:left w:w="25" w:type="dxa"/>
              <w:bottom w:w="0" w:type="dxa"/>
              <w:right w:w="40" w:type="dxa"/>
            </w:tcMar>
            <w:hideMark/>
          </w:tcPr>
          <w:p w:rsidR="00801852" w:rsidRDefault="00E62560">
            <w:pPr>
              <w:overflowPunct w:val="0"/>
              <w:jc w:val="both"/>
              <w:textAlignment w:val="baseline"/>
              <w:rPr>
                <w:rFonts w:eastAsia="SimSun"/>
                <w:color w:val="00000A"/>
                <w:szCs w:val="22"/>
                <w:lang w:bidi="hi-IN"/>
              </w:rPr>
            </w:pPr>
            <w:r>
              <w:rPr>
                <w:bCs/>
                <w:color w:val="00000A"/>
                <w:spacing w:val="10"/>
                <w:szCs w:val="22"/>
              </w:rPr>
              <w:t xml:space="preserve">Projektu sudaromos sąlygos gyvenamosios vietovės kompleksinei socialinei, kultūrinei, ekonominei ir aplinkosauginei plėtrai </w:t>
            </w:r>
            <w:r>
              <w:rPr>
                <w:bCs/>
                <w:color w:val="00000A"/>
                <w:spacing w:val="10"/>
                <w:sz w:val="20"/>
              </w:rPr>
              <w:t>(</w:t>
            </w:r>
            <w:r>
              <w:rPr>
                <w:bCs/>
                <w:i/>
                <w:color w:val="00000A"/>
                <w:spacing w:val="10"/>
                <w:sz w:val="20"/>
              </w:rPr>
              <w:t xml:space="preserve">poveikis ne mažiau kaip 2 </w:t>
            </w:r>
            <w:r>
              <w:rPr>
                <w:bCs/>
                <w:i/>
                <w:color w:val="00000A"/>
                <w:spacing w:val="10"/>
                <w:sz w:val="20"/>
              </w:rPr>
              <w:t>veiklos sritims)</w:t>
            </w:r>
          </w:p>
        </w:tc>
        <w:tc>
          <w:tcPr>
            <w:tcW w:w="3884"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color w:val="00000A"/>
                <w:spacing w:val="10"/>
                <w:sz w:val="20"/>
              </w:rPr>
            </w:pPr>
            <w:r>
              <w:rPr>
                <w:i/>
                <w:color w:val="00000A"/>
                <w:sz w:val="20"/>
              </w:rPr>
              <w:t>Nurodykite ne mažiau kaip 2 sritis, kurias derinant užtikrinama kompleksinė gyvenamosios vietovės plėtra, pateikite informaciją, kokios projektinio pasiūlymo V dalyje nurodytos veiklos, ir jų rezultatai tai pagrindžia.</w:t>
            </w:r>
          </w:p>
        </w:tc>
        <w:tc>
          <w:tcPr>
            <w:tcW w:w="2690"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sz w:val="20"/>
              </w:rPr>
            </w:pPr>
            <w:r>
              <w:rPr>
                <w:i/>
                <w:sz w:val="20"/>
              </w:rPr>
              <w:t>Projektinis pasiūlym</w:t>
            </w:r>
            <w:r>
              <w:rPr>
                <w:i/>
                <w:sz w:val="20"/>
              </w:rPr>
              <w:t>as</w:t>
            </w:r>
          </w:p>
        </w:tc>
      </w:tr>
      <w:tr w:rsidR="00801852">
        <w:trPr>
          <w:trHeight w:val="2277"/>
        </w:trPr>
        <w:tc>
          <w:tcPr>
            <w:tcW w:w="561" w:type="dxa"/>
            <w:tcBorders>
              <w:top w:val="single" w:sz="6" w:space="0" w:color="000001"/>
              <w:left w:val="single" w:sz="6" w:space="0" w:color="000001"/>
              <w:bottom w:val="single" w:sz="6" w:space="0" w:color="000001"/>
              <w:right w:val="single" w:sz="4" w:space="0" w:color="000001"/>
            </w:tcBorders>
            <w:hideMark/>
          </w:tcPr>
          <w:p w:rsidR="00801852" w:rsidRDefault="00E62560">
            <w:pPr>
              <w:overflowPunct w:val="0"/>
              <w:jc w:val="both"/>
              <w:textAlignment w:val="baseline"/>
              <w:rPr>
                <w:bCs/>
                <w:color w:val="00000A"/>
                <w:spacing w:val="10"/>
                <w:szCs w:val="22"/>
              </w:rPr>
            </w:pPr>
            <w:r>
              <w:rPr>
                <w:bCs/>
                <w:color w:val="00000A"/>
                <w:spacing w:val="10"/>
                <w:szCs w:val="22"/>
              </w:rPr>
              <w:t>2.</w:t>
            </w:r>
          </w:p>
        </w:tc>
        <w:tc>
          <w:tcPr>
            <w:tcW w:w="2930" w:type="dxa"/>
            <w:tcBorders>
              <w:top w:val="single" w:sz="6" w:space="0" w:color="000001"/>
              <w:left w:val="single" w:sz="4" w:space="0" w:color="000001"/>
              <w:bottom w:val="single" w:sz="6" w:space="0" w:color="000001"/>
              <w:right w:val="single" w:sz="4" w:space="0" w:color="auto"/>
            </w:tcBorders>
            <w:tcMar>
              <w:top w:w="0" w:type="dxa"/>
              <w:left w:w="25" w:type="dxa"/>
              <w:bottom w:w="0" w:type="dxa"/>
              <w:right w:w="40" w:type="dxa"/>
            </w:tcMar>
            <w:hideMark/>
          </w:tcPr>
          <w:p w:rsidR="00801852" w:rsidRDefault="00E62560">
            <w:pPr>
              <w:overflowPunct w:val="0"/>
              <w:jc w:val="both"/>
              <w:textAlignment w:val="baseline"/>
              <w:rPr>
                <w:rFonts w:eastAsia="SimSun"/>
                <w:color w:val="00000A"/>
                <w:szCs w:val="22"/>
                <w:lang w:bidi="hi-IN"/>
              </w:rPr>
            </w:pPr>
            <w:r>
              <w:rPr>
                <w:color w:val="00000A"/>
                <w:spacing w:val="10"/>
                <w:szCs w:val="22"/>
              </w:rPr>
              <w:t>Ar patvirtinate, kad i</w:t>
            </w:r>
            <w:r>
              <w:rPr>
                <w:bCs/>
                <w:color w:val="00000A"/>
                <w:spacing w:val="10"/>
                <w:szCs w:val="22"/>
              </w:rPr>
              <w:t>nvesticijos skiriamos į kaimo kultūros ar gamtos paveldo ar kraštovaizdžio objekto gerinimą gyvenamojoje vietovėje, kurios gyventojų skaičius:</w:t>
            </w:r>
          </w:p>
          <w:p w:rsidR="00801852" w:rsidRDefault="00E62560">
            <w:pPr>
              <w:overflowPunct w:val="0"/>
              <w:jc w:val="both"/>
              <w:textAlignment w:val="baseline"/>
              <w:rPr>
                <w:bCs/>
                <w:color w:val="00000A"/>
                <w:spacing w:val="10"/>
                <w:szCs w:val="22"/>
              </w:rPr>
            </w:pPr>
            <w:r>
              <w:rPr>
                <w:bCs/>
                <w:color w:val="00000A"/>
                <w:spacing w:val="10"/>
                <w:szCs w:val="22"/>
              </w:rPr>
              <w:t>- daugiau nei 200 gyventojų</w:t>
            </w:r>
          </w:p>
          <w:p w:rsidR="00801852" w:rsidRDefault="00E62560">
            <w:pPr>
              <w:overflowPunct w:val="0"/>
              <w:jc w:val="both"/>
              <w:textAlignment w:val="baseline"/>
              <w:rPr>
                <w:bCs/>
                <w:color w:val="00000A"/>
                <w:spacing w:val="10"/>
                <w:szCs w:val="22"/>
              </w:rPr>
            </w:pPr>
            <w:r>
              <w:rPr>
                <w:bCs/>
                <w:color w:val="00000A"/>
                <w:spacing w:val="10"/>
                <w:szCs w:val="22"/>
              </w:rPr>
              <w:t>- nuo 100 iki 200 gyventojų</w:t>
            </w:r>
          </w:p>
          <w:p w:rsidR="00801852" w:rsidRDefault="00E62560">
            <w:pPr>
              <w:widowControl w:val="0"/>
              <w:suppressAutoHyphens/>
              <w:overflowPunct w:val="0"/>
              <w:jc w:val="both"/>
              <w:textAlignment w:val="baseline"/>
              <w:rPr>
                <w:rFonts w:eastAsia="SimSun"/>
                <w:color w:val="00000A"/>
                <w:szCs w:val="22"/>
                <w:lang w:bidi="hi-IN"/>
              </w:rPr>
            </w:pPr>
            <w:r>
              <w:rPr>
                <w:bCs/>
                <w:color w:val="00000A"/>
                <w:spacing w:val="10"/>
                <w:szCs w:val="22"/>
              </w:rPr>
              <w:t>- iki 100 gyventojų</w:t>
            </w:r>
          </w:p>
        </w:tc>
        <w:tc>
          <w:tcPr>
            <w:tcW w:w="3884" w:type="dxa"/>
            <w:tcBorders>
              <w:top w:val="single" w:sz="6" w:space="0" w:color="000001"/>
              <w:left w:val="single" w:sz="4" w:space="0" w:color="auto"/>
              <w:bottom w:val="single" w:sz="6" w:space="0" w:color="000001"/>
              <w:right w:val="single" w:sz="4" w:space="0" w:color="000001"/>
            </w:tcBorders>
          </w:tcPr>
          <w:p w:rsidR="00801852" w:rsidRDefault="00801852">
            <w:pPr>
              <w:overflowPunct w:val="0"/>
              <w:ind w:left="10"/>
              <w:jc w:val="center"/>
              <w:textAlignment w:val="baseline"/>
              <w:rPr>
                <w:i/>
                <w:color w:val="00000A"/>
                <w:szCs w:val="22"/>
              </w:rPr>
            </w:pPr>
          </w:p>
          <w:p w:rsidR="00801852" w:rsidRDefault="00801852">
            <w:pPr>
              <w:overflowPunct w:val="0"/>
              <w:ind w:left="10"/>
              <w:jc w:val="center"/>
              <w:textAlignment w:val="baseline"/>
              <w:rPr>
                <w:i/>
                <w:color w:val="00000A"/>
                <w:szCs w:val="22"/>
              </w:rPr>
            </w:pPr>
          </w:p>
          <w:p w:rsidR="00801852" w:rsidRDefault="00E62560">
            <w:pPr>
              <w:tabs>
                <w:tab w:val="left" w:pos="1156"/>
              </w:tabs>
              <w:overflowPunct w:val="0"/>
              <w:jc w:val="center"/>
              <w:textAlignment w:val="baseline"/>
              <w:rPr>
                <w:szCs w:val="24"/>
              </w:rPr>
            </w:pPr>
            <w:r>
              <w:t xml:space="preserve">□ Taip </w:t>
            </w:r>
            <w:r>
              <w:tab/>
              <w:t>□ Ne</w:t>
            </w: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801852">
            <w:pPr>
              <w:overflowPunct w:val="0"/>
              <w:ind w:left="10"/>
              <w:jc w:val="center"/>
              <w:textAlignment w:val="baseline"/>
              <w:rPr>
                <w:color w:val="00000A"/>
                <w:szCs w:val="22"/>
              </w:rPr>
            </w:pPr>
          </w:p>
          <w:p w:rsidR="00801852" w:rsidRDefault="00E62560">
            <w:pPr>
              <w:tabs>
                <w:tab w:val="left" w:pos="1156"/>
              </w:tabs>
              <w:overflowPunct w:val="0"/>
              <w:jc w:val="center"/>
              <w:textAlignment w:val="baseline"/>
              <w:rPr>
                <w:szCs w:val="24"/>
              </w:rPr>
            </w:pPr>
            <w:r>
              <w:t xml:space="preserve">□ Taip </w:t>
            </w:r>
            <w:r>
              <w:tab/>
              <w:t>□ Ne</w:t>
            </w:r>
          </w:p>
          <w:p w:rsidR="00801852" w:rsidRDefault="00E62560">
            <w:pPr>
              <w:tabs>
                <w:tab w:val="left" w:pos="1156"/>
              </w:tabs>
              <w:overflowPunct w:val="0"/>
              <w:jc w:val="center"/>
              <w:textAlignment w:val="baseline"/>
              <w:rPr>
                <w:szCs w:val="24"/>
              </w:rPr>
            </w:pPr>
            <w:r>
              <w:t xml:space="preserve">□ Taip </w:t>
            </w:r>
            <w:r>
              <w:tab/>
              <w:t>□ Ne</w:t>
            </w:r>
          </w:p>
          <w:p w:rsidR="00801852" w:rsidRDefault="00E62560">
            <w:pPr>
              <w:tabs>
                <w:tab w:val="left" w:pos="1156"/>
              </w:tabs>
              <w:overflowPunct w:val="0"/>
              <w:jc w:val="center"/>
              <w:textAlignment w:val="baseline"/>
              <w:rPr>
                <w:szCs w:val="24"/>
              </w:rPr>
            </w:pPr>
            <w:r>
              <w:t xml:space="preserve">□ Taip </w:t>
            </w:r>
            <w:r>
              <w:tab/>
              <w:t>□ Ne</w:t>
            </w:r>
          </w:p>
          <w:p w:rsidR="00801852" w:rsidRDefault="00801852">
            <w:pPr>
              <w:overflowPunct w:val="0"/>
              <w:ind w:left="10"/>
              <w:jc w:val="center"/>
              <w:textAlignment w:val="baseline"/>
              <w:rPr>
                <w:rFonts w:eastAsia="SimSun"/>
                <w:color w:val="00000A"/>
                <w:szCs w:val="22"/>
                <w:lang w:bidi="hi-IN"/>
              </w:rPr>
            </w:pPr>
          </w:p>
        </w:tc>
        <w:tc>
          <w:tcPr>
            <w:tcW w:w="2690" w:type="dxa"/>
            <w:tcBorders>
              <w:top w:val="single" w:sz="6" w:space="0" w:color="000001"/>
              <w:left w:val="single" w:sz="4" w:space="0" w:color="auto"/>
              <w:bottom w:val="single" w:sz="6" w:space="0" w:color="000001"/>
              <w:right w:val="single" w:sz="4" w:space="0" w:color="000001"/>
            </w:tcBorders>
            <w:hideMark/>
          </w:tcPr>
          <w:p w:rsidR="00801852" w:rsidRDefault="00E62560">
            <w:pPr>
              <w:overflowPunct w:val="0"/>
              <w:jc w:val="both"/>
              <w:textAlignment w:val="baseline"/>
              <w:rPr>
                <w:i/>
                <w:iCs/>
                <w:sz w:val="20"/>
              </w:rPr>
            </w:pPr>
            <w:r>
              <w:rPr>
                <w:bCs/>
                <w:i/>
                <w:iCs/>
                <w:sz w:val="20"/>
              </w:rPr>
              <w:t>Projektinis pasiūlymas; Lietuvos statistikos departamento 2011 m. visuotinio gyventojų surašymo duomenys, jeigu pareiškėjas su projektiniu pasiūlymu nepateikė Lietuvos Respublikos gyventojų regi</w:t>
            </w:r>
            <w:r>
              <w:rPr>
                <w:bCs/>
                <w:i/>
                <w:iCs/>
                <w:sz w:val="20"/>
              </w:rPr>
              <w:t>stro pažymos, arba naujausi gyvenamąją vietą deklaravusių asmenų ir neturinčių gyvenamosios vietos asmenų apskaitos duomenys, paskelbti Lietuvos Respublikos gyventojų registro tvarkytojo interneto svetainėje, šio tvarkytojo nuostatuose nustatyta tvarka, je</w:t>
            </w:r>
            <w:r>
              <w:rPr>
                <w:bCs/>
                <w:i/>
                <w:iCs/>
                <w:sz w:val="20"/>
              </w:rPr>
              <w:t>igu pareiškėjas su projektiniu pasiūlymu pateikė Lietuvos Respublikos gyventojų registro pažymą)</w:t>
            </w:r>
          </w:p>
        </w:tc>
      </w:tr>
      <w:tr w:rsidR="00801852">
        <w:tc>
          <w:tcPr>
            <w:tcW w:w="561" w:type="dxa"/>
            <w:tcBorders>
              <w:top w:val="single" w:sz="6" w:space="0" w:color="000001"/>
              <w:left w:val="single" w:sz="6" w:space="0" w:color="000001"/>
              <w:bottom w:val="single" w:sz="6" w:space="0" w:color="000001"/>
              <w:right w:val="single" w:sz="4" w:space="0" w:color="000001"/>
            </w:tcBorders>
            <w:hideMark/>
          </w:tcPr>
          <w:p w:rsidR="00801852" w:rsidRDefault="00E62560">
            <w:pPr>
              <w:overflowPunct w:val="0"/>
              <w:jc w:val="both"/>
              <w:textAlignment w:val="baseline"/>
              <w:rPr>
                <w:bCs/>
                <w:color w:val="00000A"/>
                <w:spacing w:val="10"/>
                <w:szCs w:val="22"/>
              </w:rPr>
            </w:pPr>
            <w:r>
              <w:rPr>
                <w:bCs/>
                <w:color w:val="00000A"/>
                <w:spacing w:val="10"/>
                <w:szCs w:val="22"/>
              </w:rPr>
              <w:t>3.</w:t>
            </w:r>
          </w:p>
        </w:tc>
        <w:tc>
          <w:tcPr>
            <w:tcW w:w="2930"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hideMark/>
          </w:tcPr>
          <w:p w:rsidR="00801852" w:rsidRDefault="00E62560">
            <w:pPr>
              <w:overflowPunct w:val="0"/>
              <w:jc w:val="both"/>
              <w:textAlignment w:val="baseline"/>
              <w:rPr>
                <w:rFonts w:eastAsia="SimSun"/>
                <w:color w:val="00000A"/>
                <w:szCs w:val="22"/>
                <w:lang w:bidi="hi-IN"/>
              </w:rPr>
            </w:pPr>
            <w:r>
              <w:rPr>
                <w:bCs/>
                <w:color w:val="00000A"/>
                <w:spacing w:val="10"/>
                <w:szCs w:val="22"/>
              </w:rPr>
              <w:t>Projektas prisideda prie etnokultūrinę vertę turinčių nekilnojamojo kultūros paveldo objektų būklės gerinimo</w:t>
            </w:r>
            <w:r>
              <w:rPr>
                <w:bCs/>
                <w:i/>
                <w:iCs/>
                <w:color w:val="00000A"/>
                <w:spacing w:val="10"/>
                <w:sz w:val="20"/>
              </w:rPr>
              <w:t xml:space="preserve">(vadovaujantis kultūros vertybių registro </w:t>
            </w:r>
            <w:r>
              <w:rPr>
                <w:bCs/>
                <w:i/>
                <w:iCs/>
                <w:color w:val="00000A"/>
                <w:spacing w:val="10"/>
                <w:sz w:val="20"/>
              </w:rPr>
              <w:t>duomenis)</w:t>
            </w:r>
          </w:p>
        </w:tc>
        <w:tc>
          <w:tcPr>
            <w:tcW w:w="3884"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bCs/>
                <w:i/>
                <w:color w:val="00000A"/>
                <w:spacing w:val="10"/>
                <w:szCs w:val="22"/>
              </w:rPr>
            </w:pPr>
            <w:r>
              <w:rPr>
                <w:i/>
                <w:color w:val="00000A"/>
                <w:sz w:val="20"/>
              </w:rPr>
              <w:t xml:space="preserve">Nurodykite, ar įgyvendinant projektą bus investuojama bent į 1 </w:t>
            </w:r>
            <w:r>
              <w:rPr>
                <w:bCs/>
                <w:i/>
                <w:color w:val="00000A"/>
                <w:spacing w:val="10"/>
                <w:sz w:val="20"/>
              </w:rPr>
              <w:t xml:space="preserve">etnokultūrinę vertę turintį nekilnojamojo kultūros paveldo objektą. </w:t>
            </w:r>
            <w:r>
              <w:rPr>
                <w:i/>
                <w:color w:val="00000A"/>
                <w:sz w:val="20"/>
              </w:rPr>
              <w:t>Pateikite jo pavadinimą.</w:t>
            </w:r>
          </w:p>
        </w:tc>
        <w:tc>
          <w:tcPr>
            <w:tcW w:w="2690" w:type="dxa"/>
            <w:tcBorders>
              <w:top w:val="single" w:sz="6" w:space="0" w:color="000001"/>
              <w:left w:val="single" w:sz="6" w:space="0" w:color="000001"/>
              <w:bottom w:val="single" w:sz="6" w:space="0" w:color="000001"/>
              <w:right w:val="single" w:sz="6" w:space="0" w:color="000001"/>
            </w:tcBorders>
            <w:hideMark/>
          </w:tcPr>
          <w:p w:rsidR="00801852" w:rsidRDefault="00E62560">
            <w:pPr>
              <w:overflowPunct w:val="0"/>
              <w:jc w:val="both"/>
              <w:textAlignment w:val="baseline"/>
              <w:rPr>
                <w:i/>
                <w:sz w:val="20"/>
              </w:rPr>
            </w:pPr>
            <w:r>
              <w:rPr>
                <w:i/>
                <w:sz w:val="20"/>
              </w:rPr>
              <w:t>Projektinis pasiūlymas, kultūros vertybių registro duomenys https://aplinka. lt/kulturos-v</w:t>
            </w:r>
            <w:r>
              <w:rPr>
                <w:i/>
                <w:sz w:val="20"/>
              </w:rPr>
              <w:t>ertybiu-registras</w:t>
            </w:r>
            <w:r>
              <w:rPr>
                <w:sz w:val="20"/>
              </w:rPr>
              <w:t>“.</w:t>
            </w:r>
          </w:p>
        </w:tc>
      </w:tr>
    </w:tbl>
    <w:p w:rsidR="00801852" w:rsidRDefault="00801852">
      <w:pPr>
        <w:autoSpaceDN w:val="0"/>
        <w:spacing w:after="160" w:line="252" w:lineRule="auto"/>
        <w:ind w:left="360"/>
        <w:rPr>
          <w:rFonts w:eastAsia="Calibri"/>
          <w:color w:val="00000A"/>
          <w:sz w:val="22"/>
          <w:szCs w:val="22"/>
        </w:rPr>
      </w:pPr>
    </w:p>
    <w:p w:rsidR="00801852" w:rsidRDefault="00E62560">
      <w:pPr>
        <w:tabs>
          <w:tab w:val="left" w:pos="993"/>
          <w:tab w:val="left" w:pos="1134"/>
        </w:tabs>
        <w:autoSpaceDN w:val="0"/>
        <w:spacing w:line="360" w:lineRule="auto"/>
        <w:ind w:left="709"/>
        <w:jc w:val="both"/>
        <w:rPr>
          <w:rFonts w:eastAsia="Calibri"/>
          <w:sz w:val="22"/>
          <w:szCs w:val="22"/>
        </w:rPr>
      </w:pPr>
      <w:r>
        <w:rPr>
          <w:rFonts w:eastAsia="Calibri"/>
          <w:sz w:val="22"/>
          <w:szCs w:val="22"/>
        </w:rPr>
        <w:t>2.9. Alytaus regionas:</w:t>
      </w:r>
    </w:p>
    <w:tbl>
      <w:tblPr>
        <w:tblW w:w="10065"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568"/>
        <w:gridCol w:w="2976"/>
        <w:gridCol w:w="3828"/>
        <w:gridCol w:w="2693"/>
      </w:tblGrid>
      <w:tr w:rsidR="00801852">
        <w:tc>
          <w:tcPr>
            <w:tcW w:w="56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ind w:left="-12" w:right="34" w:firstLine="12"/>
              <w:jc w:val="center"/>
              <w:rPr>
                <w:rFonts w:eastAsia="Calibri"/>
                <w:b/>
                <w:color w:val="00000A"/>
                <w:sz w:val="22"/>
                <w:szCs w:val="22"/>
              </w:rPr>
            </w:pPr>
            <w:r>
              <w:rPr>
                <w:rFonts w:eastAsia="Calibri"/>
                <w:b/>
                <w:color w:val="00000A"/>
                <w:sz w:val="22"/>
                <w:szCs w:val="22"/>
              </w:rPr>
              <w:t>Eil. Nr.</w:t>
            </w:r>
          </w:p>
        </w:tc>
        <w:tc>
          <w:tcPr>
            <w:tcW w:w="2976"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jc w:val="center"/>
              <w:rPr>
                <w:rFonts w:eastAsia="Calibri"/>
                <w:b/>
                <w:color w:val="00000A"/>
                <w:sz w:val="22"/>
                <w:szCs w:val="22"/>
              </w:rPr>
            </w:pPr>
            <w:r>
              <w:rPr>
                <w:b/>
                <w:bCs/>
                <w:color w:val="00000A"/>
                <w:sz w:val="22"/>
                <w:szCs w:val="22"/>
                <w:lang w:eastAsia="lt-LT"/>
              </w:rPr>
              <w:t>Specialiojo atrankos kriterijaus pavadinimas</w:t>
            </w:r>
          </w:p>
        </w:tc>
        <w:tc>
          <w:tcPr>
            <w:tcW w:w="382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jc w:val="center"/>
              <w:rPr>
                <w:rFonts w:eastAsia="Calibri"/>
                <w:b/>
                <w:color w:val="00000A"/>
                <w:sz w:val="22"/>
                <w:szCs w:val="22"/>
              </w:rPr>
            </w:pPr>
            <w:r>
              <w:rPr>
                <w:rFonts w:eastAsia="Calibri"/>
                <w:b/>
                <w:bCs/>
                <w:color w:val="00000A"/>
                <w:sz w:val="22"/>
                <w:szCs w:val="22"/>
              </w:rPr>
              <w:t>Atitikties pagrindimas</w:t>
            </w:r>
          </w:p>
        </w:tc>
        <w:tc>
          <w:tcPr>
            <w:tcW w:w="2693"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center"/>
              <w:rPr>
                <w:rFonts w:eastAsia="Calibri"/>
                <w:bCs/>
                <w:color w:val="00000A"/>
                <w:sz w:val="22"/>
                <w:szCs w:val="22"/>
              </w:rPr>
            </w:pPr>
            <w:r>
              <w:rPr>
                <w:b/>
                <w:color w:val="00000A"/>
                <w:sz w:val="22"/>
                <w:szCs w:val="22"/>
                <w:lang w:eastAsia="lt-LT"/>
              </w:rPr>
              <w:t>Informacijos šaltiniai</w:t>
            </w:r>
          </w:p>
        </w:tc>
      </w:tr>
      <w:tr w:rsidR="00801852">
        <w:tc>
          <w:tcPr>
            <w:tcW w:w="56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ind w:left="-12" w:right="34" w:firstLine="12"/>
              <w:rPr>
                <w:rFonts w:eastAsia="Calibri"/>
                <w:color w:val="00000A"/>
                <w:sz w:val="22"/>
                <w:szCs w:val="22"/>
              </w:rPr>
            </w:pPr>
            <w:r>
              <w:rPr>
                <w:rFonts w:eastAsia="Calibri"/>
                <w:color w:val="00000A"/>
                <w:sz w:val="22"/>
                <w:szCs w:val="22"/>
              </w:rPr>
              <w:t>1.</w:t>
            </w:r>
          </w:p>
        </w:tc>
        <w:tc>
          <w:tcPr>
            <w:tcW w:w="2976"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color w:val="00000A"/>
                <w:sz w:val="22"/>
                <w:szCs w:val="22"/>
              </w:rPr>
            </w:pPr>
            <w:r>
              <w:rPr>
                <w:rFonts w:eastAsia="Calibri"/>
                <w:color w:val="00000A"/>
                <w:sz w:val="22"/>
                <w:szCs w:val="22"/>
              </w:rPr>
              <w:t>Projektu sudaromos sąlygos vietovei būdingo kultūros paveldo, tradicinių papročių, amatų  puoselėjimui</w:t>
            </w:r>
          </w:p>
        </w:tc>
        <w:tc>
          <w:tcPr>
            <w:tcW w:w="3828"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color w:val="00000A"/>
                <w:sz w:val="22"/>
                <w:szCs w:val="22"/>
              </w:rPr>
            </w:pPr>
            <w:r>
              <w:rPr>
                <w:i/>
                <w:iCs/>
                <w:color w:val="00000A"/>
                <w:sz w:val="22"/>
                <w:szCs w:val="22"/>
                <w:lang w:eastAsia="lt-LT"/>
              </w:rPr>
              <w:t xml:space="preserve">Nurodykite, kokios projekto veiklos ir jų rezultatai tai pagrindžia. </w:t>
            </w:r>
          </w:p>
        </w:tc>
        <w:tc>
          <w:tcPr>
            <w:tcW w:w="2693"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i/>
                <w:iCs/>
                <w:color w:val="FF0000"/>
                <w:sz w:val="22"/>
                <w:szCs w:val="22"/>
                <w:lang w:eastAsia="lt-LT"/>
              </w:rPr>
            </w:pPr>
            <w:r>
              <w:rPr>
                <w:bCs/>
                <w:i/>
                <w:spacing w:val="10"/>
                <w:sz w:val="22"/>
                <w:szCs w:val="22"/>
                <w:lang w:eastAsia="lt-LT"/>
              </w:rPr>
              <w:t xml:space="preserve">Projektinis pasiūlymas; Pateikiami istoriniai, etnografiniai duomenys iš viešųjų šaltinių, pagrindžiantys, kad projektu puoselėjamas </w:t>
            </w:r>
            <w:r>
              <w:rPr>
                <w:i/>
                <w:sz w:val="22"/>
                <w:szCs w:val="22"/>
                <w:lang w:eastAsia="lt-LT"/>
              </w:rPr>
              <w:t xml:space="preserve">kultūros paveldas, tradiciniai papročiai, amatai yra </w:t>
            </w:r>
            <w:r>
              <w:rPr>
                <w:i/>
                <w:sz w:val="22"/>
                <w:szCs w:val="22"/>
                <w:lang w:eastAsia="lt-LT"/>
              </w:rPr>
              <w:t>būdingi vietovei</w:t>
            </w:r>
            <w:r>
              <w:rPr>
                <w:i/>
                <w:color w:val="FF0000"/>
                <w:sz w:val="22"/>
                <w:szCs w:val="22"/>
                <w:lang w:eastAsia="lt-LT"/>
              </w:rPr>
              <w:t>.</w:t>
            </w:r>
          </w:p>
        </w:tc>
      </w:tr>
      <w:tr w:rsidR="00801852">
        <w:tc>
          <w:tcPr>
            <w:tcW w:w="56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ind w:left="-12" w:right="34" w:firstLine="12"/>
              <w:rPr>
                <w:rFonts w:eastAsia="Calibri"/>
                <w:color w:val="00000A"/>
                <w:sz w:val="22"/>
                <w:szCs w:val="22"/>
              </w:rPr>
            </w:pPr>
            <w:r>
              <w:rPr>
                <w:rFonts w:eastAsia="Calibri"/>
                <w:color w:val="00000A"/>
                <w:sz w:val="22"/>
                <w:szCs w:val="22"/>
              </w:rPr>
              <w:t>2.</w:t>
            </w:r>
          </w:p>
        </w:tc>
        <w:tc>
          <w:tcPr>
            <w:tcW w:w="2976"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SimSun"/>
                <w:color w:val="00000A"/>
                <w:sz w:val="22"/>
                <w:szCs w:val="22"/>
                <w:lang w:eastAsia="zh-CN" w:bidi="hi-IN"/>
              </w:rPr>
            </w:pPr>
            <w:r>
              <w:rPr>
                <w:rFonts w:eastAsia="Calibri"/>
                <w:color w:val="00000A"/>
                <w:sz w:val="22"/>
                <w:szCs w:val="22"/>
              </w:rPr>
              <w:t xml:space="preserve">Investuojama į valstybės </w:t>
            </w:r>
            <w:r>
              <w:rPr>
                <w:rFonts w:eastAsia="Calibri"/>
                <w:color w:val="00000A"/>
                <w:sz w:val="22"/>
                <w:szCs w:val="22"/>
              </w:rPr>
              <w:lastRenderedPageBreak/>
              <w:t xml:space="preserve">saugomus nekilnojamųjų kultūros paveldo  </w:t>
            </w:r>
            <w:r>
              <w:rPr>
                <w:rFonts w:eastAsia="Calibri"/>
                <w:i/>
                <w:color w:val="00000A"/>
                <w:sz w:val="22"/>
                <w:szCs w:val="22"/>
              </w:rPr>
              <w:t>(vadovaujantis kultūros vertybių registro duomenimis)</w:t>
            </w:r>
            <w:r>
              <w:rPr>
                <w:rFonts w:eastAsia="Calibri"/>
                <w:color w:val="00000A"/>
                <w:sz w:val="22"/>
                <w:szCs w:val="22"/>
              </w:rPr>
              <w:t xml:space="preserve"> ir (arba) gamtos paveldo </w:t>
            </w:r>
            <w:r>
              <w:rPr>
                <w:rFonts w:eastAsia="Calibri"/>
                <w:i/>
                <w:color w:val="00000A"/>
                <w:sz w:val="22"/>
                <w:szCs w:val="22"/>
              </w:rPr>
              <w:t xml:space="preserve">(vadovaujantis saugomų teritorijų valstybės kadastro duomenimis) </w:t>
            </w:r>
            <w:r>
              <w:rPr>
                <w:rFonts w:eastAsia="Calibri"/>
                <w:color w:val="00000A"/>
                <w:sz w:val="22"/>
                <w:szCs w:val="22"/>
              </w:rPr>
              <w:t>objektus</w:t>
            </w:r>
          </w:p>
        </w:tc>
        <w:tc>
          <w:tcPr>
            <w:tcW w:w="3828"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color w:val="00000A"/>
                <w:sz w:val="22"/>
                <w:szCs w:val="22"/>
              </w:rPr>
            </w:pPr>
            <w:r>
              <w:rPr>
                <w:i/>
                <w:color w:val="00000A"/>
                <w:sz w:val="22"/>
                <w:szCs w:val="22"/>
                <w:lang w:eastAsia="lt-LT"/>
              </w:rPr>
              <w:lastRenderedPageBreak/>
              <w:t xml:space="preserve">Nurodykite, ar </w:t>
            </w:r>
            <w:r>
              <w:rPr>
                <w:i/>
                <w:color w:val="00000A"/>
                <w:sz w:val="22"/>
                <w:szCs w:val="22"/>
                <w:lang w:eastAsia="lt-LT"/>
              </w:rPr>
              <w:t xml:space="preserve">įgyvendinant projektą bus </w:t>
            </w:r>
            <w:r>
              <w:rPr>
                <w:i/>
                <w:color w:val="00000A"/>
                <w:sz w:val="22"/>
                <w:szCs w:val="22"/>
                <w:lang w:eastAsia="lt-LT"/>
              </w:rPr>
              <w:lastRenderedPageBreak/>
              <w:t xml:space="preserve">investuojama bent į 1 </w:t>
            </w:r>
            <w:r>
              <w:rPr>
                <w:rFonts w:eastAsia="Calibri"/>
                <w:i/>
                <w:color w:val="00000A"/>
                <w:sz w:val="22"/>
                <w:szCs w:val="22"/>
              </w:rPr>
              <w:t>valstybės saugomą nekilnojamąjį kultūros ir (arba) gamtos paveldo objektą</w:t>
            </w:r>
            <w:r>
              <w:rPr>
                <w:i/>
                <w:color w:val="00000A"/>
                <w:sz w:val="22"/>
                <w:szCs w:val="22"/>
                <w:lang w:eastAsia="lt-LT"/>
              </w:rPr>
              <w:t>. Pateikite objekto (-ų) pavadinimą (-us).</w:t>
            </w:r>
          </w:p>
        </w:tc>
        <w:tc>
          <w:tcPr>
            <w:tcW w:w="2693"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i/>
                <w:sz w:val="22"/>
                <w:szCs w:val="22"/>
                <w:lang w:eastAsia="lt-LT"/>
              </w:rPr>
            </w:pPr>
            <w:r>
              <w:rPr>
                <w:sz w:val="22"/>
                <w:szCs w:val="22"/>
                <w:lang w:eastAsia="lt-LT"/>
              </w:rPr>
              <w:lastRenderedPageBreak/>
              <w:t xml:space="preserve">Projektinis pasiūlymas, </w:t>
            </w:r>
            <w:r>
              <w:rPr>
                <w:sz w:val="22"/>
                <w:szCs w:val="22"/>
                <w:lang w:eastAsia="lt-LT"/>
              </w:rPr>
              <w:lastRenderedPageBreak/>
              <w:t xml:space="preserve">kultūros vertybių registro duomenys </w:t>
            </w:r>
            <w:hyperlink r:id="rId51" w:history="1">
              <w:r>
                <w:rPr>
                  <w:rStyle w:val="Hipersaitas"/>
                  <w:i/>
                  <w:sz w:val="22"/>
                  <w:szCs w:val="22"/>
                  <w:lang w:eastAsia="lt-LT"/>
                </w:rPr>
                <w:t>https://aplinka.lt/kulturos-vertybiu-registras</w:t>
              </w:r>
            </w:hyperlink>
          </w:p>
          <w:p w:rsidR="00801852" w:rsidRDefault="00E62560">
            <w:pPr>
              <w:autoSpaceDN w:val="0"/>
              <w:jc w:val="both"/>
              <w:rPr>
                <w:rFonts w:eastAsia="Calibri"/>
                <w:i/>
                <w:color w:val="00000A"/>
                <w:sz w:val="22"/>
                <w:szCs w:val="22"/>
              </w:rPr>
            </w:pPr>
            <w:r>
              <w:rPr>
                <w:rFonts w:eastAsia="Calibri"/>
                <w:i/>
                <w:color w:val="00000A"/>
                <w:sz w:val="22"/>
                <w:szCs w:val="22"/>
              </w:rPr>
              <w:t>saugomų teritorijų valstybės kadastro duomenys</w:t>
            </w:r>
          </w:p>
          <w:p w:rsidR="00801852" w:rsidRDefault="00E62560">
            <w:pPr>
              <w:autoSpaceDN w:val="0"/>
              <w:jc w:val="both"/>
              <w:rPr>
                <w:i/>
                <w:color w:val="00000A"/>
                <w:sz w:val="22"/>
                <w:szCs w:val="22"/>
                <w:lang w:eastAsia="lt-LT"/>
              </w:rPr>
            </w:pPr>
            <w:r>
              <w:rPr>
                <w:i/>
                <w:sz w:val="22"/>
                <w:szCs w:val="22"/>
                <w:lang w:eastAsia="lt-LT"/>
              </w:rPr>
              <w:t>http://www.vstt.lt</w:t>
            </w:r>
          </w:p>
        </w:tc>
      </w:tr>
      <w:tr w:rsidR="00801852">
        <w:trPr>
          <w:trHeight w:val="867"/>
        </w:trPr>
        <w:tc>
          <w:tcPr>
            <w:tcW w:w="56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ind w:left="-12" w:right="34" w:firstLine="12"/>
              <w:rPr>
                <w:rFonts w:eastAsia="Calibri"/>
                <w:color w:val="00000A"/>
                <w:sz w:val="22"/>
                <w:szCs w:val="22"/>
              </w:rPr>
            </w:pPr>
            <w:r>
              <w:rPr>
                <w:rFonts w:eastAsia="Calibri"/>
                <w:color w:val="00000A"/>
                <w:sz w:val="22"/>
                <w:szCs w:val="22"/>
              </w:rPr>
              <w:lastRenderedPageBreak/>
              <w:t>3.</w:t>
            </w:r>
          </w:p>
        </w:tc>
        <w:tc>
          <w:tcPr>
            <w:tcW w:w="2976"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s>
              <w:autoSpaceDN w:val="0"/>
              <w:jc w:val="both"/>
              <w:rPr>
                <w:rFonts w:eastAsia="SimSun"/>
                <w:color w:val="00000A"/>
                <w:sz w:val="22"/>
                <w:szCs w:val="22"/>
                <w:lang w:eastAsia="zh-CN" w:bidi="hi-IN"/>
              </w:rPr>
            </w:pPr>
            <w:r>
              <w:rPr>
                <w:rFonts w:eastAsia="Calibri"/>
                <w:color w:val="00000A"/>
                <w:sz w:val="22"/>
                <w:szCs w:val="22"/>
              </w:rPr>
              <w:t xml:space="preserve">Projektu sudaromos sąlygos gyvenamosios vietovės kompleksinei socialinei, kultūrinei, ekonominei ir aplinkosauginei plėtrai </w:t>
            </w:r>
            <w:r>
              <w:rPr>
                <w:rFonts w:eastAsia="Calibri"/>
                <w:i/>
                <w:color w:val="00000A"/>
                <w:sz w:val="22"/>
                <w:szCs w:val="22"/>
              </w:rPr>
              <w:t>(poveikis ne mažiau kaip 2 veiklos sritims )</w:t>
            </w:r>
          </w:p>
        </w:tc>
        <w:tc>
          <w:tcPr>
            <w:tcW w:w="3828"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color w:val="00000A"/>
                <w:sz w:val="22"/>
                <w:szCs w:val="22"/>
              </w:rPr>
            </w:pPr>
            <w:r>
              <w:rPr>
                <w:i/>
                <w:color w:val="00000A"/>
                <w:sz w:val="22"/>
                <w:szCs w:val="22"/>
                <w:lang w:eastAsia="lt-LT"/>
              </w:rPr>
              <w:t>Nurodykite ne mažiau kaip 2 sritis, kurias derinant užtikrinama kompleksinė gyvenamosio</w:t>
            </w:r>
            <w:r>
              <w:rPr>
                <w:i/>
                <w:color w:val="00000A"/>
                <w:sz w:val="22"/>
                <w:szCs w:val="22"/>
                <w:lang w:eastAsia="lt-LT"/>
              </w:rPr>
              <w:t>s vietovės plėtra, pateikite informaciją, kokios projektinio pasiūlymo V dalyje nurodytos veiklos, ir jų rezultatai tai pagrindžia.</w:t>
            </w:r>
          </w:p>
        </w:tc>
        <w:tc>
          <w:tcPr>
            <w:tcW w:w="2693"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i/>
                <w:color w:val="00000A"/>
                <w:sz w:val="22"/>
                <w:szCs w:val="22"/>
                <w:lang w:eastAsia="lt-LT"/>
              </w:rPr>
            </w:pPr>
            <w:r>
              <w:rPr>
                <w:i/>
                <w:sz w:val="22"/>
                <w:szCs w:val="22"/>
                <w:lang w:eastAsia="lt-LT"/>
              </w:rPr>
              <w:t>Projektinis pasiūlymas</w:t>
            </w:r>
          </w:p>
        </w:tc>
      </w:tr>
      <w:tr w:rsidR="00801852">
        <w:tc>
          <w:tcPr>
            <w:tcW w:w="568"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ind w:left="-12" w:right="34" w:firstLine="12"/>
              <w:rPr>
                <w:rFonts w:eastAsia="Calibri"/>
                <w:color w:val="00000A"/>
                <w:sz w:val="22"/>
                <w:szCs w:val="22"/>
              </w:rPr>
            </w:pPr>
            <w:r>
              <w:rPr>
                <w:rFonts w:eastAsia="Calibri"/>
                <w:color w:val="00000A"/>
                <w:sz w:val="22"/>
                <w:szCs w:val="22"/>
              </w:rPr>
              <w:t>4.</w:t>
            </w:r>
          </w:p>
        </w:tc>
        <w:tc>
          <w:tcPr>
            <w:tcW w:w="2976"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s>
              <w:autoSpaceDN w:val="0"/>
              <w:jc w:val="both"/>
              <w:rPr>
                <w:rFonts w:eastAsia="SimSun"/>
                <w:color w:val="00000A"/>
                <w:sz w:val="22"/>
                <w:szCs w:val="22"/>
                <w:lang w:eastAsia="zh-CN" w:bidi="hi-IN"/>
              </w:rPr>
            </w:pPr>
            <w:r>
              <w:rPr>
                <w:rFonts w:eastAsia="Calibri"/>
                <w:bCs/>
                <w:color w:val="00000A"/>
                <w:sz w:val="22"/>
                <w:szCs w:val="22"/>
              </w:rPr>
              <w:t>Projekto veiklos prisideda prie jaunimo laisvalaikio ir užimtumo didinimo</w:t>
            </w:r>
          </w:p>
        </w:tc>
        <w:tc>
          <w:tcPr>
            <w:tcW w:w="3828"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color w:val="00000A"/>
                <w:sz w:val="22"/>
                <w:szCs w:val="22"/>
              </w:rPr>
            </w:pPr>
            <w:r>
              <w:rPr>
                <w:bCs/>
                <w:i/>
                <w:iCs/>
                <w:color w:val="00000A"/>
                <w:spacing w:val="10"/>
                <w:sz w:val="22"/>
                <w:szCs w:val="22"/>
                <w:lang w:eastAsia="lt-LT"/>
              </w:rPr>
              <w:t>Nurodoma, kokios projek</w:t>
            </w:r>
            <w:r>
              <w:rPr>
                <w:bCs/>
                <w:i/>
                <w:iCs/>
                <w:color w:val="00000A"/>
                <w:spacing w:val="10"/>
                <w:sz w:val="22"/>
                <w:szCs w:val="22"/>
                <w:lang w:eastAsia="lt-LT"/>
              </w:rPr>
              <w:t>to veiklos ir jų rezultatai tai pagrindžia.</w:t>
            </w:r>
          </w:p>
        </w:tc>
        <w:tc>
          <w:tcPr>
            <w:tcW w:w="2693"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bCs/>
                <w:i/>
                <w:iCs/>
                <w:color w:val="00000A"/>
                <w:spacing w:val="10"/>
                <w:sz w:val="22"/>
                <w:szCs w:val="22"/>
                <w:lang w:eastAsia="lt-LT"/>
              </w:rPr>
            </w:pPr>
            <w:r>
              <w:rPr>
                <w:i/>
                <w:sz w:val="22"/>
                <w:szCs w:val="22"/>
                <w:lang w:eastAsia="lt-LT"/>
              </w:rPr>
              <w:t>Projektinis pasiūlymas</w:t>
            </w:r>
          </w:p>
        </w:tc>
      </w:tr>
    </w:tbl>
    <w:p w:rsidR="00801852" w:rsidRDefault="00801852">
      <w:pPr>
        <w:tabs>
          <w:tab w:val="left" w:pos="993"/>
          <w:tab w:val="left" w:pos="1134"/>
        </w:tabs>
        <w:autoSpaceDN w:val="0"/>
        <w:spacing w:line="360" w:lineRule="auto"/>
        <w:ind w:left="567"/>
        <w:jc w:val="both"/>
        <w:rPr>
          <w:rFonts w:eastAsia="Calibri"/>
          <w:sz w:val="22"/>
          <w:szCs w:val="22"/>
        </w:rPr>
      </w:pPr>
    </w:p>
    <w:p w:rsidR="00801852" w:rsidRDefault="00E62560">
      <w:pPr>
        <w:tabs>
          <w:tab w:val="left" w:pos="993"/>
          <w:tab w:val="left" w:pos="1134"/>
        </w:tabs>
        <w:autoSpaceDN w:val="0"/>
        <w:spacing w:line="360" w:lineRule="auto"/>
        <w:ind w:left="709"/>
        <w:jc w:val="both"/>
        <w:rPr>
          <w:rFonts w:eastAsia="Calibri"/>
          <w:sz w:val="22"/>
          <w:szCs w:val="22"/>
        </w:rPr>
      </w:pPr>
      <w:r>
        <w:rPr>
          <w:rFonts w:eastAsia="Calibri"/>
          <w:sz w:val="22"/>
          <w:szCs w:val="22"/>
        </w:rPr>
        <w:t>2.10. Klaipėdos regionas:</w:t>
      </w:r>
    </w:p>
    <w:tbl>
      <w:tblPr>
        <w:tblW w:w="10065"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566"/>
        <w:gridCol w:w="2897"/>
        <w:gridCol w:w="3909"/>
        <w:gridCol w:w="2693"/>
      </w:tblGrid>
      <w:tr w:rsidR="00801852">
        <w:tc>
          <w:tcPr>
            <w:tcW w:w="566"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jc w:val="center"/>
              <w:rPr>
                <w:rFonts w:eastAsia="Calibri"/>
                <w:b/>
                <w:color w:val="00000A"/>
                <w:sz w:val="22"/>
                <w:szCs w:val="22"/>
              </w:rPr>
            </w:pPr>
            <w:r>
              <w:rPr>
                <w:rFonts w:eastAsia="Calibri"/>
                <w:b/>
                <w:color w:val="00000A"/>
                <w:sz w:val="22"/>
                <w:szCs w:val="22"/>
              </w:rPr>
              <w:t>Eil. Nr.</w:t>
            </w:r>
          </w:p>
        </w:tc>
        <w:tc>
          <w:tcPr>
            <w:tcW w:w="2897"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rPr>
                <w:rFonts w:eastAsia="Calibri"/>
                <w:b/>
                <w:color w:val="00000A"/>
                <w:sz w:val="22"/>
                <w:szCs w:val="22"/>
              </w:rPr>
            </w:pPr>
            <w:r>
              <w:rPr>
                <w:rFonts w:eastAsia="Calibri"/>
                <w:b/>
                <w:bCs/>
                <w:color w:val="00000A"/>
                <w:sz w:val="22"/>
                <w:szCs w:val="22"/>
              </w:rPr>
              <w:t>Specialiojo atrankos kriterijaus pavadinimas</w:t>
            </w:r>
          </w:p>
        </w:tc>
        <w:tc>
          <w:tcPr>
            <w:tcW w:w="3909" w:type="dxa"/>
            <w:tcBorders>
              <w:top w:val="single" w:sz="4" w:space="0" w:color="000001"/>
              <w:left w:val="single" w:sz="4" w:space="0" w:color="000001"/>
              <w:bottom w:val="single" w:sz="4" w:space="0" w:color="000001"/>
              <w:right w:val="single" w:sz="4" w:space="0" w:color="000001"/>
            </w:tcBorders>
            <w:vAlign w:val="center"/>
            <w:hideMark/>
          </w:tcPr>
          <w:p w:rsidR="00801852" w:rsidRDefault="00E62560">
            <w:pPr>
              <w:autoSpaceDN w:val="0"/>
              <w:jc w:val="center"/>
              <w:rPr>
                <w:rFonts w:eastAsia="Calibri"/>
                <w:b/>
                <w:color w:val="00000A"/>
                <w:sz w:val="22"/>
                <w:szCs w:val="22"/>
              </w:rPr>
            </w:pPr>
            <w:r>
              <w:rPr>
                <w:rFonts w:eastAsia="Calibri"/>
                <w:b/>
                <w:bCs/>
                <w:color w:val="00000A"/>
                <w:sz w:val="22"/>
                <w:szCs w:val="22"/>
              </w:rPr>
              <w:t>Atitikties pagrindimas</w:t>
            </w:r>
          </w:p>
        </w:tc>
        <w:tc>
          <w:tcPr>
            <w:tcW w:w="2693"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center"/>
              <w:rPr>
                <w:rFonts w:eastAsia="Calibri"/>
                <w:bCs/>
                <w:color w:val="00000A"/>
                <w:sz w:val="22"/>
                <w:szCs w:val="22"/>
              </w:rPr>
            </w:pPr>
            <w:r>
              <w:rPr>
                <w:b/>
                <w:color w:val="00000A"/>
                <w:sz w:val="22"/>
                <w:szCs w:val="22"/>
                <w:lang w:eastAsia="lt-LT"/>
              </w:rPr>
              <w:t>Informacijos šaltiniai</w:t>
            </w:r>
          </w:p>
        </w:tc>
      </w:tr>
      <w:tr w:rsidR="00801852">
        <w:tc>
          <w:tcPr>
            <w:tcW w:w="566"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color w:val="00000A"/>
                <w:sz w:val="22"/>
                <w:szCs w:val="22"/>
              </w:rPr>
            </w:pPr>
            <w:r>
              <w:rPr>
                <w:rFonts w:eastAsia="Calibri"/>
                <w:color w:val="00000A"/>
                <w:sz w:val="22"/>
                <w:szCs w:val="22"/>
              </w:rPr>
              <w:t>1.</w:t>
            </w:r>
          </w:p>
        </w:tc>
        <w:tc>
          <w:tcPr>
            <w:tcW w:w="2897"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SimSun"/>
                <w:color w:val="00000A"/>
                <w:sz w:val="22"/>
                <w:szCs w:val="22"/>
                <w:lang w:eastAsia="zh-CN" w:bidi="hi-IN"/>
              </w:rPr>
            </w:pPr>
            <w:r>
              <w:rPr>
                <w:rFonts w:eastAsia="Calibri"/>
                <w:color w:val="00000A"/>
                <w:sz w:val="22"/>
                <w:szCs w:val="22"/>
              </w:rPr>
              <w:t xml:space="preserve">Projektu sudaromos sąlygos gyvenamosios vietovės kompleksinei socialinei, kultūrinei, ekonominei ir aplinkosauginei plėtrai </w:t>
            </w:r>
            <w:r>
              <w:rPr>
                <w:rFonts w:eastAsia="Calibri"/>
                <w:i/>
                <w:color w:val="00000A"/>
                <w:sz w:val="22"/>
                <w:szCs w:val="22"/>
              </w:rPr>
              <w:t>(poveikis ne mažiau kaip 2 veiklos sritims)</w:t>
            </w:r>
          </w:p>
        </w:tc>
        <w:tc>
          <w:tcPr>
            <w:tcW w:w="3909"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color w:val="00000A"/>
                <w:sz w:val="22"/>
                <w:szCs w:val="22"/>
              </w:rPr>
            </w:pPr>
            <w:r>
              <w:rPr>
                <w:i/>
                <w:color w:val="00000A"/>
                <w:sz w:val="22"/>
                <w:szCs w:val="22"/>
                <w:lang w:eastAsia="lt-LT"/>
              </w:rPr>
              <w:t>Nurodykite ne mažiau kaip 2 sritis, kurias derinant užtikrinama kompleksinė gyvenamosios</w:t>
            </w:r>
            <w:r>
              <w:rPr>
                <w:i/>
                <w:color w:val="00000A"/>
                <w:sz w:val="22"/>
                <w:szCs w:val="22"/>
                <w:lang w:eastAsia="lt-LT"/>
              </w:rPr>
              <w:t xml:space="preserve"> vietovės plėtra, pateikite informaciją, kokios projektinio pasiūlymo V dalyje nurodytos veiklos, ir jų rezultatai tai pagrindžia.</w:t>
            </w:r>
          </w:p>
        </w:tc>
        <w:tc>
          <w:tcPr>
            <w:tcW w:w="2693"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i/>
                <w:color w:val="00000A"/>
                <w:sz w:val="22"/>
                <w:szCs w:val="22"/>
                <w:lang w:eastAsia="lt-LT"/>
              </w:rPr>
            </w:pPr>
            <w:r>
              <w:rPr>
                <w:i/>
                <w:sz w:val="22"/>
                <w:szCs w:val="22"/>
                <w:lang w:eastAsia="lt-LT"/>
              </w:rPr>
              <w:t>Projektinis pasiūlymas</w:t>
            </w:r>
          </w:p>
        </w:tc>
      </w:tr>
      <w:tr w:rsidR="00801852">
        <w:tc>
          <w:tcPr>
            <w:tcW w:w="566"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color w:val="00000A"/>
                <w:sz w:val="22"/>
                <w:szCs w:val="22"/>
              </w:rPr>
            </w:pPr>
            <w:r>
              <w:rPr>
                <w:rFonts w:eastAsia="Calibri"/>
                <w:color w:val="00000A"/>
                <w:sz w:val="22"/>
                <w:szCs w:val="22"/>
              </w:rPr>
              <w:t>2.</w:t>
            </w:r>
          </w:p>
        </w:tc>
        <w:tc>
          <w:tcPr>
            <w:tcW w:w="2897"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SimSun"/>
                <w:color w:val="00000A"/>
                <w:sz w:val="22"/>
                <w:szCs w:val="22"/>
                <w:lang w:eastAsia="zh-CN" w:bidi="hi-IN"/>
              </w:rPr>
            </w:pPr>
            <w:r>
              <w:rPr>
                <w:rFonts w:eastAsia="Calibri"/>
                <w:color w:val="00000A"/>
                <w:sz w:val="22"/>
                <w:szCs w:val="22"/>
              </w:rPr>
              <w:t xml:space="preserve">Projekto veiklomis tvarkomi istorinę, architektūrinę vertę turintys nekilnojamojo kultūros paveldo </w:t>
            </w:r>
            <w:r>
              <w:rPr>
                <w:rFonts w:eastAsia="Calibri"/>
                <w:i/>
                <w:color w:val="00000A"/>
                <w:sz w:val="22"/>
                <w:szCs w:val="22"/>
              </w:rPr>
              <w:t>(vadovaujantis kultūros vertybių registro duomenimis)</w:t>
            </w:r>
            <w:r>
              <w:rPr>
                <w:rFonts w:eastAsia="Calibri"/>
                <w:color w:val="00000A"/>
                <w:sz w:val="22"/>
                <w:szCs w:val="22"/>
              </w:rPr>
              <w:t xml:space="preserve">, gamtos paveldo </w:t>
            </w:r>
            <w:r>
              <w:rPr>
                <w:rFonts w:eastAsia="Calibri"/>
                <w:i/>
                <w:color w:val="00000A"/>
                <w:sz w:val="22"/>
                <w:szCs w:val="22"/>
              </w:rPr>
              <w:t>(vadovaujantis saugomų teritorijų valstybės kadastro duomenimis)</w:t>
            </w:r>
            <w:r>
              <w:rPr>
                <w:rFonts w:eastAsia="Calibri"/>
                <w:color w:val="00000A"/>
                <w:sz w:val="22"/>
                <w:szCs w:val="22"/>
              </w:rPr>
              <w:t xml:space="preserve"> projektai</w:t>
            </w:r>
          </w:p>
        </w:tc>
        <w:tc>
          <w:tcPr>
            <w:tcW w:w="3909"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i/>
                <w:sz w:val="22"/>
                <w:szCs w:val="22"/>
              </w:rPr>
            </w:pPr>
            <w:r>
              <w:rPr>
                <w:i/>
                <w:sz w:val="22"/>
                <w:szCs w:val="22"/>
                <w:lang w:eastAsia="lt-LT"/>
              </w:rPr>
              <w:t xml:space="preserve">Nurodykite, </w:t>
            </w:r>
            <w:r>
              <w:rPr>
                <w:i/>
                <w:sz w:val="22"/>
                <w:szCs w:val="22"/>
                <w:lang w:eastAsia="lt-LT"/>
              </w:rPr>
              <w:t xml:space="preserve">ar įgyvendinant projektą bus investuojama bent į 1 </w:t>
            </w:r>
            <w:r>
              <w:rPr>
                <w:rFonts w:eastAsia="Calibri"/>
                <w:i/>
                <w:sz w:val="22"/>
                <w:szCs w:val="22"/>
              </w:rPr>
              <w:t xml:space="preserve">istorinę, architektūrinę vertę </w:t>
            </w:r>
            <w:r>
              <w:rPr>
                <w:i/>
                <w:spacing w:val="10"/>
                <w:sz w:val="22"/>
                <w:szCs w:val="22"/>
                <w:lang w:eastAsia="lt-LT"/>
              </w:rPr>
              <w:t xml:space="preserve">turintį </w:t>
            </w:r>
            <w:r>
              <w:rPr>
                <w:i/>
                <w:sz w:val="22"/>
                <w:szCs w:val="22"/>
                <w:lang w:eastAsia="lt-LT"/>
              </w:rPr>
              <w:t xml:space="preserve">nekilnojamąjį kultūros paveldo, gamtos paveldo objektą. Pateikite objekto (-ų) pavadinimą (-us). </w:t>
            </w:r>
          </w:p>
        </w:tc>
        <w:tc>
          <w:tcPr>
            <w:tcW w:w="2693"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i/>
                <w:sz w:val="22"/>
                <w:szCs w:val="22"/>
                <w:lang w:eastAsia="lt-LT"/>
              </w:rPr>
            </w:pPr>
            <w:r>
              <w:rPr>
                <w:i/>
                <w:sz w:val="22"/>
                <w:szCs w:val="22"/>
                <w:lang w:eastAsia="lt-LT"/>
              </w:rPr>
              <w:t xml:space="preserve">Projektinis pasiūlymas, kultūros vertybių registro duomenys </w:t>
            </w:r>
            <w:hyperlink r:id="rId52" w:history="1">
              <w:r>
                <w:rPr>
                  <w:rStyle w:val="Hipersaitas"/>
                  <w:i/>
                  <w:sz w:val="22"/>
                  <w:szCs w:val="22"/>
                  <w:lang w:eastAsia="lt-LT"/>
                </w:rPr>
                <w:t>https://aplinka.lt/kulturos-vertybiu-registras</w:t>
              </w:r>
            </w:hyperlink>
          </w:p>
          <w:p w:rsidR="00801852" w:rsidRDefault="00E62560">
            <w:pPr>
              <w:autoSpaceDN w:val="0"/>
              <w:jc w:val="both"/>
              <w:rPr>
                <w:rFonts w:eastAsia="Calibri"/>
                <w:i/>
                <w:color w:val="00000A"/>
                <w:sz w:val="22"/>
                <w:szCs w:val="22"/>
              </w:rPr>
            </w:pPr>
            <w:r>
              <w:rPr>
                <w:rFonts w:eastAsia="Calibri"/>
                <w:i/>
                <w:color w:val="00000A"/>
                <w:sz w:val="22"/>
                <w:szCs w:val="22"/>
              </w:rPr>
              <w:t>saugomų teritorijų valstybės kadastro duomenys</w:t>
            </w:r>
          </w:p>
          <w:p w:rsidR="00801852" w:rsidRDefault="00E62560">
            <w:pPr>
              <w:autoSpaceDN w:val="0"/>
              <w:jc w:val="both"/>
              <w:rPr>
                <w:i/>
                <w:sz w:val="22"/>
                <w:szCs w:val="22"/>
                <w:lang w:eastAsia="lt-LT"/>
              </w:rPr>
            </w:pPr>
            <w:r>
              <w:rPr>
                <w:i/>
                <w:sz w:val="22"/>
                <w:szCs w:val="22"/>
                <w:lang w:eastAsia="lt-LT"/>
              </w:rPr>
              <w:t>http://www.vstt.lt</w:t>
            </w:r>
          </w:p>
        </w:tc>
      </w:tr>
      <w:tr w:rsidR="00801852">
        <w:trPr>
          <w:trHeight w:val="276"/>
        </w:trPr>
        <w:tc>
          <w:tcPr>
            <w:tcW w:w="566"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s>
              <w:autoSpaceDN w:val="0"/>
              <w:spacing w:after="160"/>
              <w:rPr>
                <w:rFonts w:eastAsia="Calibri"/>
                <w:color w:val="00000A"/>
                <w:sz w:val="22"/>
                <w:szCs w:val="22"/>
              </w:rPr>
            </w:pPr>
            <w:r>
              <w:rPr>
                <w:rFonts w:eastAsia="Calibri"/>
                <w:color w:val="00000A"/>
                <w:sz w:val="22"/>
                <w:szCs w:val="22"/>
              </w:rPr>
              <w:t>3.</w:t>
            </w:r>
          </w:p>
        </w:tc>
        <w:tc>
          <w:tcPr>
            <w:tcW w:w="2897" w:type="dxa"/>
            <w:tcBorders>
              <w:top w:val="single" w:sz="4" w:space="0" w:color="000001"/>
              <w:left w:val="single" w:sz="4" w:space="0" w:color="000001"/>
              <w:bottom w:val="single" w:sz="4" w:space="0" w:color="000001"/>
              <w:right w:val="single" w:sz="4" w:space="0" w:color="000001"/>
            </w:tcBorders>
            <w:hideMark/>
          </w:tcPr>
          <w:p w:rsidR="00801852" w:rsidRDefault="00E62560">
            <w:pPr>
              <w:tabs>
                <w:tab w:val="left" w:pos="851"/>
              </w:tabs>
              <w:autoSpaceDN w:val="0"/>
              <w:jc w:val="both"/>
              <w:rPr>
                <w:rFonts w:eastAsia="Calibri"/>
                <w:color w:val="00000A"/>
                <w:sz w:val="22"/>
                <w:szCs w:val="22"/>
              </w:rPr>
            </w:pPr>
            <w:r>
              <w:rPr>
                <w:rFonts w:eastAsia="Calibri"/>
                <w:color w:val="00000A"/>
                <w:sz w:val="22"/>
                <w:szCs w:val="22"/>
              </w:rPr>
              <w:t>Projekto veiklos prisideda prie jaunimo laisvalaikio ir užimtumo didinimo</w:t>
            </w:r>
          </w:p>
        </w:tc>
        <w:tc>
          <w:tcPr>
            <w:tcW w:w="3909"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rFonts w:eastAsia="Calibri"/>
                <w:color w:val="00000A"/>
                <w:sz w:val="22"/>
                <w:szCs w:val="22"/>
              </w:rPr>
            </w:pPr>
            <w:r>
              <w:rPr>
                <w:bCs/>
                <w:i/>
                <w:iCs/>
                <w:color w:val="00000A"/>
                <w:spacing w:val="10"/>
                <w:sz w:val="22"/>
                <w:szCs w:val="22"/>
                <w:lang w:eastAsia="lt-LT"/>
              </w:rPr>
              <w:t xml:space="preserve">Nurodoma, </w:t>
            </w:r>
            <w:r>
              <w:rPr>
                <w:bCs/>
                <w:i/>
                <w:iCs/>
                <w:color w:val="00000A"/>
                <w:spacing w:val="10"/>
                <w:sz w:val="22"/>
                <w:szCs w:val="22"/>
                <w:lang w:eastAsia="lt-LT"/>
              </w:rPr>
              <w:t>kokios projekto veiklos ir jų rezultatai tai pagrindžia.</w:t>
            </w:r>
          </w:p>
        </w:tc>
        <w:tc>
          <w:tcPr>
            <w:tcW w:w="2693" w:type="dxa"/>
            <w:tcBorders>
              <w:top w:val="single" w:sz="4" w:space="0" w:color="000001"/>
              <w:left w:val="single" w:sz="4" w:space="0" w:color="000001"/>
              <w:bottom w:val="single" w:sz="4" w:space="0" w:color="000001"/>
              <w:right w:val="single" w:sz="4" w:space="0" w:color="000001"/>
            </w:tcBorders>
            <w:hideMark/>
          </w:tcPr>
          <w:p w:rsidR="00801852" w:rsidRDefault="00E62560">
            <w:pPr>
              <w:autoSpaceDN w:val="0"/>
              <w:jc w:val="both"/>
              <w:rPr>
                <w:bCs/>
                <w:i/>
                <w:iCs/>
                <w:color w:val="00000A"/>
                <w:spacing w:val="10"/>
                <w:sz w:val="22"/>
                <w:szCs w:val="22"/>
                <w:lang w:eastAsia="lt-LT"/>
              </w:rPr>
            </w:pPr>
            <w:r>
              <w:rPr>
                <w:i/>
                <w:sz w:val="22"/>
                <w:szCs w:val="22"/>
                <w:lang w:eastAsia="lt-LT"/>
              </w:rPr>
              <w:t>Projektinis pasiūlymas</w:t>
            </w:r>
          </w:p>
        </w:tc>
      </w:tr>
    </w:tbl>
    <w:p w:rsidR="00801852" w:rsidRDefault="00E62560">
      <w:pPr>
        <w:rPr>
          <w:rFonts w:eastAsia="SimSun"/>
          <w:bCs/>
          <w:color w:val="00000A"/>
          <w:sz w:val="22"/>
          <w:szCs w:val="22"/>
          <w:lang w:eastAsia="zh-CN" w:bidi="hi-IN"/>
        </w:rPr>
      </w:pPr>
      <w:r>
        <w:rPr>
          <w:rFonts w:eastAsia="SimSun"/>
          <w:bCs/>
          <w:color w:val="00000A"/>
          <w:sz w:val="22"/>
          <w:szCs w:val="22"/>
          <w:lang w:eastAsia="zh-CN" w:bidi="hi-IN"/>
        </w:rPr>
        <w:br w:type="page"/>
      </w:r>
    </w:p>
    <w:p w:rsidR="00801852" w:rsidRDefault="00E62560">
      <w:pPr>
        <w:autoSpaceDN w:val="0"/>
        <w:jc w:val="both"/>
        <w:rPr>
          <w:b/>
          <w:bCs/>
          <w:sz w:val="22"/>
          <w:szCs w:val="22"/>
        </w:rPr>
      </w:pPr>
      <w:r>
        <w:rPr>
          <w:b/>
          <w:bCs/>
          <w:sz w:val="22"/>
          <w:szCs w:val="22"/>
        </w:rPr>
        <w:lastRenderedPageBreak/>
        <w:t>X. INFORMACIJA, REIKALINGA PROJEKTO ATITIKČIAI BENDRŲJŲ PROJEKTŲ ATRANKOS KRITERIJAMS ĮVERTINTI:</w:t>
      </w:r>
    </w:p>
    <w:p w:rsidR="00801852" w:rsidRDefault="00801852">
      <w:pPr>
        <w:autoSpaceDN w:val="0"/>
        <w:jc w:val="both"/>
        <w:rPr>
          <w:b/>
          <w:bCs/>
          <w:sz w:val="22"/>
          <w:szCs w:val="22"/>
        </w:rPr>
      </w:pPr>
    </w:p>
    <w:p w:rsidR="00801852" w:rsidRDefault="00E62560">
      <w:pPr>
        <w:jc w:val="both"/>
        <w:rPr>
          <w:bCs/>
          <w:i/>
          <w:color w:val="000000"/>
          <w:sz w:val="22"/>
          <w:szCs w:val="22"/>
        </w:rPr>
      </w:pPr>
      <w:r>
        <w:rPr>
          <w:bCs/>
          <w:sz w:val="22"/>
          <w:szCs w:val="22"/>
        </w:rPr>
        <w:t xml:space="preserve">1. </w:t>
      </w:r>
      <w:r>
        <w:rPr>
          <w:bCs/>
          <w:szCs w:val="22"/>
        </w:rPr>
        <w:t xml:space="preserve">Pagal Priemonės veiklos sritį </w:t>
      </w:r>
      <w:r>
        <w:rPr>
          <w:b/>
          <w:bCs/>
          <w:szCs w:val="22"/>
        </w:rPr>
        <w:t xml:space="preserve">„Parama investicijoms į visų rūšių mažos </w:t>
      </w:r>
      <w:r>
        <w:rPr>
          <w:b/>
          <w:bCs/>
          <w:szCs w:val="22"/>
        </w:rPr>
        <w:t>apimties infrastruktūrą“</w:t>
      </w:r>
      <w:r>
        <w:rPr>
          <w:bCs/>
          <w:i/>
          <w:sz w:val="20"/>
        </w:rPr>
        <w:t>(</w:t>
      </w:r>
      <w:r>
        <w:rPr>
          <w:bCs/>
          <w:i/>
          <w:iCs/>
          <w:color w:val="000000"/>
          <w:sz w:val="20"/>
        </w:rPr>
        <w:t>Pateikiama informacija, pa</w:t>
      </w:r>
      <w:r>
        <w:rPr>
          <w:bCs/>
          <w:i/>
          <w:color w:val="000000"/>
          <w:sz w:val="20"/>
        </w:rPr>
        <w:t>grindžianti projekto atitiktį bendriesiems projektų atrankos kriterijams)</w:t>
      </w:r>
      <w:r>
        <w:rPr>
          <w:bCs/>
          <w:i/>
          <w:color w:val="000000"/>
          <w:szCs w:val="22"/>
        </w:rPr>
        <w:t>:</w:t>
      </w:r>
    </w:p>
    <w:p w:rsidR="00801852" w:rsidRDefault="00801852">
      <w:pPr>
        <w:autoSpaceDN w:val="0"/>
        <w:jc w:val="both"/>
        <w:rPr>
          <w:bCs/>
          <w:sz w:val="22"/>
          <w:szCs w:val="22"/>
        </w:rPr>
      </w:pPr>
    </w:p>
    <w:tbl>
      <w:tblPr>
        <w:tblW w:w="9644" w:type="dxa"/>
        <w:tblLayout w:type="fixed"/>
        <w:tblCellMar>
          <w:left w:w="0" w:type="dxa"/>
          <w:right w:w="0" w:type="dxa"/>
        </w:tblCellMar>
        <w:tblLook w:val="04A0"/>
      </w:tblPr>
      <w:tblGrid>
        <w:gridCol w:w="553"/>
        <w:gridCol w:w="3138"/>
        <w:gridCol w:w="1984"/>
        <w:gridCol w:w="3969"/>
      </w:tblGrid>
      <w:tr w:rsidR="00801852">
        <w:trPr>
          <w:trHeight w:val="671"/>
        </w:trPr>
        <w:tc>
          <w:tcPr>
            <w:tcW w:w="553" w:type="dxa"/>
            <w:tcBorders>
              <w:top w:val="single" w:sz="4" w:space="0" w:color="000000"/>
              <w:left w:val="single" w:sz="4" w:space="0" w:color="000000"/>
              <w:bottom w:val="single" w:sz="4" w:space="0" w:color="000000"/>
              <w:right w:val="nil"/>
            </w:tcBorders>
          </w:tcPr>
          <w:p w:rsidR="00801852" w:rsidRDefault="00E62560">
            <w:pPr>
              <w:widowControl w:val="0"/>
              <w:suppressAutoHyphens/>
              <w:overflowPunct w:val="0"/>
              <w:jc w:val="both"/>
              <w:textAlignment w:val="baseline"/>
              <w:rPr>
                <w:szCs w:val="22"/>
              </w:rPr>
            </w:pPr>
            <w:r>
              <w:rPr>
                <w:szCs w:val="22"/>
              </w:rPr>
              <w:t xml:space="preserve">Nr. </w:t>
            </w:r>
          </w:p>
        </w:tc>
        <w:tc>
          <w:tcPr>
            <w:tcW w:w="3138" w:type="dxa"/>
            <w:tcBorders>
              <w:top w:val="single" w:sz="4" w:space="0" w:color="000000"/>
              <w:left w:val="single" w:sz="4" w:space="0" w:color="000000"/>
              <w:bottom w:val="single" w:sz="4" w:space="0" w:color="000000"/>
              <w:right w:val="nil"/>
            </w:tcBorders>
          </w:tcPr>
          <w:p w:rsidR="00801852" w:rsidRDefault="00E62560">
            <w:pPr>
              <w:widowControl w:val="0"/>
              <w:suppressAutoHyphens/>
              <w:overflowPunct w:val="0"/>
              <w:jc w:val="center"/>
              <w:textAlignment w:val="baseline"/>
              <w:rPr>
                <w:b/>
                <w:szCs w:val="22"/>
              </w:rPr>
            </w:pPr>
            <w:r>
              <w:rPr>
                <w:b/>
                <w:szCs w:val="22"/>
              </w:rPr>
              <w:t>Bendrojo atrankos kriterijaus pavadinimas</w:t>
            </w:r>
          </w:p>
        </w:tc>
        <w:tc>
          <w:tcPr>
            <w:tcW w:w="1984" w:type="dxa"/>
            <w:tcBorders>
              <w:top w:val="single" w:sz="4" w:space="0" w:color="000000"/>
              <w:left w:val="single" w:sz="4" w:space="0" w:color="000000"/>
              <w:bottom w:val="single" w:sz="4" w:space="0" w:color="000000"/>
              <w:right w:val="single" w:sz="4" w:space="0" w:color="000000"/>
            </w:tcBorders>
          </w:tcPr>
          <w:p w:rsidR="00801852" w:rsidRDefault="00E62560">
            <w:pPr>
              <w:widowControl w:val="0"/>
              <w:suppressAutoHyphens/>
              <w:overflowPunct w:val="0"/>
              <w:jc w:val="center"/>
              <w:textAlignment w:val="baseline"/>
              <w:rPr>
                <w:b/>
                <w:szCs w:val="22"/>
              </w:rPr>
            </w:pPr>
            <w:r>
              <w:rPr>
                <w:b/>
                <w:szCs w:val="22"/>
              </w:rPr>
              <w:t>Atitikties pagrindimas</w:t>
            </w:r>
          </w:p>
        </w:tc>
        <w:tc>
          <w:tcPr>
            <w:tcW w:w="3969" w:type="dxa"/>
            <w:tcBorders>
              <w:top w:val="single" w:sz="4" w:space="0" w:color="000000"/>
              <w:left w:val="single" w:sz="4" w:space="0" w:color="000000"/>
              <w:bottom w:val="single" w:sz="4" w:space="0" w:color="000000"/>
              <w:right w:val="single" w:sz="4" w:space="0" w:color="000000"/>
            </w:tcBorders>
          </w:tcPr>
          <w:p w:rsidR="00801852" w:rsidRDefault="00E62560">
            <w:pPr>
              <w:widowControl w:val="0"/>
              <w:suppressAutoHyphens/>
              <w:overflowPunct w:val="0"/>
              <w:jc w:val="center"/>
              <w:textAlignment w:val="baseline"/>
              <w:rPr>
                <w:szCs w:val="22"/>
              </w:rPr>
            </w:pPr>
            <w:r>
              <w:rPr>
                <w:b/>
                <w:color w:val="00000A"/>
                <w:szCs w:val="22"/>
              </w:rPr>
              <w:t>Informacijos šaltiniai</w:t>
            </w:r>
          </w:p>
        </w:tc>
      </w:tr>
      <w:tr w:rsidR="00801852">
        <w:trPr>
          <w:cantSplit/>
          <w:trHeight w:val="465"/>
        </w:trPr>
        <w:tc>
          <w:tcPr>
            <w:tcW w:w="553" w:type="dxa"/>
            <w:tcBorders>
              <w:top w:val="single" w:sz="4" w:space="0" w:color="000000"/>
              <w:left w:val="single" w:sz="4" w:space="0" w:color="000000"/>
              <w:bottom w:val="single" w:sz="4" w:space="0" w:color="000000"/>
              <w:right w:val="nil"/>
            </w:tcBorders>
          </w:tcPr>
          <w:p w:rsidR="00801852" w:rsidRDefault="00E62560">
            <w:pPr>
              <w:widowControl w:val="0"/>
              <w:suppressAutoHyphens/>
              <w:overflowPunct w:val="0"/>
              <w:jc w:val="both"/>
              <w:textAlignment w:val="baseline"/>
              <w:rPr>
                <w:szCs w:val="22"/>
              </w:rPr>
            </w:pPr>
            <w:r>
              <w:rPr>
                <w:szCs w:val="22"/>
              </w:rPr>
              <w:t>1.</w:t>
            </w:r>
          </w:p>
        </w:tc>
        <w:tc>
          <w:tcPr>
            <w:tcW w:w="3138" w:type="dxa"/>
            <w:tcBorders>
              <w:top w:val="single" w:sz="4" w:space="0" w:color="000000"/>
              <w:left w:val="single" w:sz="4" w:space="0" w:color="000000"/>
              <w:bottom w:val="single" w:sz="4" w:space="0" w:color="000000"/>
              <w:right w:val="nil"/>
            </w:tcBorders>
          </w:tcPr>
          <w:p w:rsidR="00801852" w:rsidRDefault="00E62560">
            <w:pPr>
              <w:overflowPunct w:val="0"/>
              <w:ind w:left="161" w:right="165"/>
              <w:jc w:val="both"/>
              <w:textAlignment w:val="baseline"/>
            </w:pPr>
            <w:r>
              <w:t>Ar patvirtinate, kad planuojamos</w:t>
            </w:r>
            <w:r>
              <w:t xml:space="preserve"> sutvarkyti viešosios infrastruktūros vartotojų skaičius:</w:t>
            </w:r>
          </w:p>
          <w:p w:rsidR="00801852" w:rsidRDefault="00E62560">
            <w:pPr>
              <w:overflowPunct w:val="0"/>
              <w:ind w:left="161" w:right="165"/>
              <w:jc w:val="both"/>
              <w:textAlignment w:val="baseline"/>
            </w:pPr>
            <w:r>
              <w:t xml:space="preserve">- 200 ir daugiau gyventojų </w:t>
            </w:r>
          </w:p>
          <w:p w:rsidR="00801852" w:rsidRDefault="00E62560">
            <w:pPr>
              <w:tabs>
                <w:tab w:val="left" w:pos="161"/>
                <w:tab w:val="left" w:pos="303"/>
              </w:tabs>
              <w:overflowPunct w:val="0"/>
              <w:ind w:left="161" w:right="165"/>
              <w:jc w:val="both"/>
              <w:textAlignment w:val="baseline"/>
            </w:pPr>
            <w:r>
              <w:t>- nuo 100 iki 200 gyventojų</w:t>
            </w:r>
          </w:p>
          <w:p w:rsidR="00801852" w:rsidRDefault="00E62560">
            <w:pPr>
              <w:overflowPunct w:val="0"/>
              <w:ind w:left="161" w:right="165"/>
              <w:jc w:val="both"/>
              <w:textAlignment w:val="baseline"/>
            </w:pPr>
            <w:r>
              <w:t>- nuo 70 iki 100 gyventojų</w:t>
            </w:r>
          </w:p>
          <w:p w:rsidR="00801852" w:rsidRDefault="00E62560">
            <w:pPr>
              <w:overflowPunct w:val="0"/>
              <w:ind w:left="161" w:right="165"/>
              <w:jc w:val="both"/>
              <w:textAlignment w:val="baseline"/>
            </w:pPr>
            <w:r>
              <w:t>–-nuo 50 iki 70 gyventojų</w:t>
            </w:r>
          </w:p>
          <w:p w:rsidR="00801852" w:rsidRDefault="00E62560">
            <w:pPr>
              <w:overflowPunct w:val="0"/>
              <w:ind w:left="161" w:right="165"/>
              <w:jc w:val="both"/>
              <w:textAlignment w:val="baseline"/>
            </w:pPr>
            <w:r>
              <w:t>- nuo 30 iki 50 gyventojų</w:t>
            </w:r>
          </w:p>
        </w:tc>
        <w:tc>
          <w:tcPr>
            <w:tcW w:w="1984" w:type="dxa"/>
            <w:tcBorders>
              <w:top w:val="single" w:sz="4" w:space="0" w:color="000000"/>
              <w:left w:val="single" w:sz="4" w:space="0" w:color="000000"/>
              <w:bottom w:val="single" w:sz="4" w:space="0" w:color="000000"/>
              <w:right w:val="single" w:sz="4" w:space="0" w:color="000000"/>
            </w:tcBorders>
          </w:tcPr>
          <w:p w:rsidR="00801852" w:rsidRDefault="00801852">
            <w:pPr>
              <w:overflowPunct w:val="0"/>
              <w:ind w:left="720" w:firstLine="62"/>
              <w:jc w:val="both"/>
              <w:textAlignment w:val="baseline"/>
            </w:pPr>
          </w:p>
          <w:p w:rsidR="00801852" w:rsidRDefault="00801852">
            <w:pPr>
              <w:overflowPunct w:val="0"/>
              <w:ind w:left="720"/>
              <w:jc w:val="both"/>
              <w:textAlignment w:val="baseline"/>
            </w:pPr>
          </w:p>
          <w:p w:rsidR="00801852" w:rsidRDefault="00801852">
            <w:pPr>
              <w:overflowPunct w:val="0"/>
              <w:ind w:left="720"/>
              <w:jc w:val="both"/>
              <w:textAlignment w:val="baseline"/>
            </w:pPr>
          </w:p>
          <w:p w:rsidR="00801852" w:rsidRDefault="00E62560">
            <w:pPr>
              <w:tabs>
                <w:tab w:val="left" w:pos="1156"/>
              </w:tabs>
              <w:overflowPunct w:val="0"/>
              <w:jc w:val="center"/>
              <w:textAlignment w:val="baseline"/>
              <w:rPr>
                <w:szCs w:val="24"/>
              </w:rPr>
            </w:pPr>
            <w:r>
              <w:t xml:space="preserve">□ Taip </w:t>
            </w:r>
            <w:r>
              <w:tab/>
              <w:t>□ Ne</w:t>
            </w:r>
          </w:p>
          <w:p w:rsidR="00801852" w:rsidRDefault="00E62560">
            <w:pPr>
              <w:tabs>
                <w:tab w:val="left" w:pos="1156"/>
              </w:tabs>
              <w:overflowPunct w:val="0"/>
              <w:jc w:val="center"/>
              <w:textAlignment w:val="baseline"/>
              <w:rPr>
                <w:szCs w:val="24"/>
              </w:rPr>
            </w:pPr>
            <w:r>
              <w:t xml:space="preserve">□ Taip </w:t>
            </w:r>
            <w:r>
              <w:tab/>
              <w:t>□ Ne</w:t>
            </w:r>
          </w:p>
          <w:p w:rsidR="00801852" w:rsidRDefault="00E62560">
            <w:pPr>
              <w:tabs>
                <w:tab w:val="left" w:pos="1156"/>
              </w:tabs>
              <w:overflowPunct w:val="0"/>
              <w:jc w:val="center"/>
              <w:textAlignment w:val="baseline"/>
              <w:rPr>
                <w:szCs w:val="24"/>
              </w:rPr>
            </w:pPr>
            <w:r>
              <w:t xml:space="preserve">□ Taip </w:t>
            </w:r>
            <w:r>
              <w:tab/>
              <w:t>□ Ne</w:t>
            </w:r>
          </w:p>
          <w:p w:rsidR="00801852" w:rsidRDefault="00E62560">
            <w:pPr>
              <w:tabs>
                <w:tab w:val="left" w:pos="1156"/>
              </w:tabs>
              <w:overflowPunct w:val="0"/>
              <w:jc w:val="center"/>
              <w:textAlignment w:val="baseline"/>
              <w:rPr>
                <w:szCs w:val="24"/>
              </w:rPr>
            </w:pPr>
            <w:r>
              <w:t xml:space="preserve">□ Taip </w:t>
            </w:r>
            <w:r>
              <w:tab/>
              <w:t>□ Ne</w:t>
            </w:r>
          </w:p>
          <w:p w:rsidR="00801852" w:rsidRDefault="00E62560">
            <w:pPr>
              <w:tabs>
                <w:tab w:val="left" w:pos="1156"/>
              </w:tabs>
              <w:overflowPunct w:val="0"/>
              <w:jc w:val="center"/>
              <w:textAlignment w:val="baseline"/>
              <w:rPr>
                <w:szCs w:val="24"/>
              </w:rPr>
            </w:pPr>
            <w:r>
              <w:t xml:space="preserve">□ Taip </w:t>
            </w:r>
            <w:r>
              <w:tab/>
            </w:r>
            <w:r>
              <w:t>□ Ne</w:t>
            </w:r>
          </w:p>
          <w:p w:rsidR="00801852" w:rsidRDefault="00801852">
            <w:pPr>
              <w:widowControl w:val="0"/>
              <w:suppressAutoHyphens/>
              <w:overflowPunct w:val="0"/>
              <w:jc w:val="center"/>
              <w:textAlignment w:val="baseline"/>
              <w:rPr>
                <w:szCs w:val="22"/>
              </w:rPr>
            </w:pPr>
          </w:p>
        </w:tc>
        <w:tc>
          <w:tcPr>
            <w:tcW w:w="3969" w:type="dxa"/>
            <w:tcBorders>
              <w:top w:val="single" w:sz="4" w:space="0" w:color="000000"/>
              <w:left w:val="single" w:sz="4" w:space="0" w:color="000000"/>
              <w:bottom w:val="single" w:sz="4" w:space="0" w:color="000000"/>
              <w:right w:val="single" w:sz="4" w:space="0" w:color="000000"/>
            </w:tcBorders>
          </w:tcPr>
          <w:p w:rsidR="00801852" w:rsidRDefault="00E62560">
            <w:pPr>
              <w:widowControl w:val="0"/>
              <w:suppressAutoHyphens/>
              <w:overflowPunct w:val="0"/>
              <w:ind w:left="141" w:right="134"/>
              <w:jc w:val="both"/>
              <w:textAlignment w:val="baseline"/>
              <w:rPr>
                <w:i/>
                <w:sz w:val="20"/>
              </w:rPr>
            </w:pPr>
            <w:r>
              <w:rPr>
                <w:bCs/>
                <w:i/>
                <w:iCs/>
                <w:color w:val="00000A"/>
                <w:sz w:val="20"/>
              </w:rPr>
              <w:t xml:space="preserve">Pagal </w:t>
            </w:r>
            <w:r>
              <w:rPr>
                <w:i/>
                <w:sz w:val="20"/>
              </w:rPr>
              <w:t xml:space="preserve">Lietuvos statistikos departamento 2011 m. visuotinio gyventojų surašymo duomenis, jeigu pareiškėjas su projektiniu pasiūlymu nepateikė Lietuvos Respublikos gyventojų registro pažymos, arba pagal naujausius gyvenamąją vietą deklaravusių asmenų </w:t>
            </w:r>
            <w:r>
              <w:rPr>
                <w:i/>
                <w:sz w:val="20"/>
              </w:rPr>
              <w:t>ir neturinčių gyvenamosios vietos asmenų apskaitos duomenis, paskelbtus Lietuvos Respublikos gyventojų registro tvarkytojo interneto svetainėje, šio tvarkytojo nuostatuose nustatyta tvarka, jei pareiškėjas su projektiniu pasiūlymu pateikia Lietuvos Respubl</w:t>
            </w:r>
            <w:r>
              <w:rPr>
                <w:i/>
                <w:sz w:val="20"/>
              </w:rPr>
              <w:t>ikos gyventojų registro pažymą</w:t>
            </w:r>
          </w:p>
        </w:tc>
      </w:tr>
      <w:tr w:rsidR="00801852">
        <w:trPr>
          <w:cantSplit/>
          <w:trHeight w:val="465"/>
        </w:trPr>
        <w:tc>
          <w:tcPr>
            <w:tcW w:w="553" w:type="dxa"/>
            <w:tcBorders>
              <w:top w:val="single" w:sz="4" w:space="0" w:color="000000"/>
              <w:left w:val="single" w:sz="4" w:space="0" w:color="000000"/>
              <w:bottom w:val="single" w:sz="4" w:space="0" w:color="000000"/>
              <w:right w:val="nil"/>
            </w:tcBorders>
          </w:tcPr>
          <w:p w:rsidR="00801852" w:rsidRDefault="00E62560">
            <w:pPr>
              <w:widowControl w:val="0"/>
              <w:suppressAutoHyphens/>
              <w:overflowPunct w:val="0"/>
              <w:jc w:val="both"/>
              <w:textAlignment w:val="baseline"/>
              <w:rPr>
                <w:szCs w:val="22"/>
              </w:rPr>
            </w:pPr>
            <w:r>
              <w:rPr>
                <w:szCs w:val="22"/>
              </w:rPr>
              <w:t xml:space="preserve">2. </w:t>
            </w:r>
          </w:p>
        </w:tc>
        <w:tc>
          <w:tcPr>
            <w:tcW w:w="3138" w:type="dxa"/>
            <w:tcBorders>
              <w:top w:val="single" w:sz="4" w:space="0" w:color="000000"/>
              <w:left w:val="single" w:sz="4" w:space="0" w:color="000000"/>
              <w:bottom w:val="single" w:sz="4" w:space="0" w:color="000000"/>
              <w:right w:val="nil"/>
            </w:tcBorders>
          </w:tcPr>
          <w:p w:rsidR="00801852" w:rsidRDefault="00E62560">
            <w:pPr>
              <w:overflowPunct w:val="0"/>
              <w:ind w:left="161" w:right="165"/>
              <w:jc w:val="both"/>
              <w:textAlignment w:val="baseline"/>
            </w:pPr>
            <w:r>
              <w:t xml:space="preserve">Projektu užtikrinamas viešųjų paslaugų teikimas ir (arba) gerinama jų teikimo kokybė </w:t>
            </w:r>
            <w:r>
              <w:rPr>
                <w:i/>
                <w:sz w:val="20"/>
              </w:rPr>
              <w:t>(užtikrinamas / gerinamas vandens tiekimas, tvarkomi objektai, kuriuose teikiamos paslaugos kaimo vietovėse ir pan.)</w:t>
            </w:r>
          </w:p>
        </w:tc>
        <w:tc>
          <w:tcPr>
            <w:tcW w:w="1984" w:type="dxa"/>
            <w:tcBorders>
              <w:top w:val="single" w:sz="4" w:space="0" w:color="000000"/>
              <w:left w:val="single" w:sz="4" w:space="0" w:color="000000"/>
              <w:bottom w:val="single" w:sz="4" w:space="0" w:color="000000"/>
              <w:right w:val="single" w:sz="4" w:space="0" w:color="000000"/>
            </w:tcBorders>
          </w:tcPr>
          <w:p w:rsidR="00801852" w:rsidRDefault="00E62560">
            <w:pPr>
              <w:overflowPunct w:val="0"/>
              <w:ind w:left="118" w:right="142"/>
              <w:jc w:val="both"/>
              <w:textAlignment w:val="baseline"/>
              <w:rPr>
                <w:i/>
                <w:sz w:val="20"/>
              </w:rPr>
            </w:pPr>
            <w:r>
              <w:rPr>
                <w:i/>
                <w:sz w:val="20"/>
              </w:rPr>
              <w:t>Nurodoma viešoji paslauga (-os), kurios teikimas yra užtikrinamas ir (arba) gerinama jos                          (-ų) teikimo kokybė</w:t>
            </w:r>
          </w:p>
        </w:tc>
        <w:tc>
          <w:tcPr>
            <w:tcW w:w="3969" w:type="dxa"/>
            <w:tcBorders>
              <w:top w:val="single" w:sz="4" w:space="0" w:color="000000"/>
              <w:left w:val="single" w:sz="4" w:space="0" w:color="000000"/>
              <w:bottom w:val="single" w:sz="4" w:space="0" w:color="000000"/>
              <w:right w:val="single" w:sz="4" w:space="0" w:color="000000"/>
            </w:tcBorders>
          </w:tcPr>
          <w:p w:rsidR="00801852" w:rsidRDefault="00E62560">
            <w:pPr>
              <w:widowControl w:val="0"/>
              <w:suppressAutoHyphens/>
              <w:overflowPunct w:val="0"/>
              <w:ind w:left="141" w:right="134"/>
              <w:jc w:val="both"/>
              <w:textAlignment w:val="baseline"/>
              <w:rPr>
                <w:bCs/>
                <w:i/>
                <w:iCs/>
                <w:color w:val="00000A"/>
                <w:sz w:val="20"/>
              </w:rPr>
            </w:pPr>
            <w:r>
              <w:rPr>
                <w:bCs/>
                <w:i/>
                <w:iCs/>
                <w:color w:val="00000A"/>
                <w:sz w:val="20"/>
              </w:rPr>
              <w:t>Projektinis pasiūlymas</w:t>
            </w:r>
          </w:p>
        </w:tc>
      </w:tr>
      <w:tr w:rsidR="00801852">
        <w:trPr>
          <w:cantSplit/>
          <w:trHeight w:val="465"/>
        </w:trPr>
        <w:tc>
          <w:tcPr>
            <w:tcW w:w="553" w:type="dxa"/>
            <w:tcBorders>
              <w:top w:val="single" w:sz="4" w:space="0" w:color="000000"/>
              <w:left w:val="single" w:sz="4" w:space="0" w:color="000000"/>
              <w:bottom w:val="single" w:sz="4" w:space="0" w:color="000000"/>
              <w:right w:val="nil"/>
            </w:tcBorders>
          </w:tcPr>
          <w:p w:rsidR="00801852" w:rsidRDefault="00E62560">
            <w:pPr>
              <w:widowControl w:val="0"/>
              <w:suppressAutoHyphens/>
              <w:overflowPunct w:val="0"/>
              <w:jc w:val="both"/>
              <w:textAlignment w:val="baseline"/>
              <w:rPr>
                <w:szCs w:val="22"/>
              </w:rPr>
            </w:pPr>
            <w:r>
              <w:rPr>
                <w:szCs w:val="22"/>
              </w:rPr>
              <w:t xml:space="preserve">3. </w:t>
            </w:r>
          </w:p>
        </w:tc>
        <w:tc>
          <w:tcPr>
            <w:tcW w:w="3138" w:type="dxa"/>
            <w:tcBorders>
              <w:top w:val="single" w:sz="4" w:space="0" w:color="000000"/>
              <w:left w:val="single" w:sz="4" w:space="0" w:color="000000"/>
              <w:bottom w:val="single" w:sz="4" w:space="0" w:color="000000"/>
              <w:right w:val="nil"/>
            </w:tcBorders>
          </w:tcPr>
          <w:p w:rsidR="00801852" w:rsidRDefault="00E62560">
            <w:pPr>
              <w:overflowPunct w:val="0"/>
              <w:ind w:left="161" w:right="165"/>
              <w:jc w:val="both"/>
              <w:textAlignment w:val="baseline"/>
            </w:pPr>
            <w:r>
              <w:t xml:space="preserve">Projektu skatinama labiausiai pažeidžiamų visuomenės grupių socialinė įtrauktis </w:t>
            </w:r>
          </w:p>
          <w:p w:rsidR="00801852" w:rsidRDefault="00E62560">
            <w:pPr>
              <w:overflowPunct w:val="0"/>
              <w:ind w:left="161" w:right="165"/>
              <w:jc w:val="both"/>
              <w:textAlignment w:val="baseline"/>
              <w:rPr>
                <w:sz w:val="20"/>
              </w:rPr>
            </w:pPr>
            <w:r>
              <w:rPr>
                <w:i/>
                <w:sz w:val="20"/>
              </w:rPr>
              <w:t xml:space="preserve">(turintiems </w:t>
            </w:r>
            <w:r>
              <w:rPr>
                <w:i/>
                <w:sz w:val="20"/>
              </w:rPr>
              <w:t>negalią, pensinio amžiaus asmenims, vaikams, jaunimui ir kt.)</w:t>
            </w:r>
          </w:p>
        </w:tc>
        <w:tc>
          <w:tcPr>
            <w:tcW w:w="1984" w:type="dxa"/>
            <w:tcBorders>
              <w:top w:val="single" w:sz="4" w:space="0" w:color="000000"/>
              <w:left w:val="single" w:sz="4" w:space="0" w:color="000000"/>
              <w:bottom w:val="single" w:sz="4" w:space="0" w:color="000000"/>
              <w:right w:val="single" w:sz="4" w:space="0" w:color="000000"/>
            </w:tcBorders>
          </w:tcPr>
          <w:p w:rsidR="00801852" w:rsidRDefault="00E62560">
            <w:pPr>
              <w:overflowPunct w:val="0"/>
              <w:ind w:left="118" w:right="142"/>
              <w:jc w:val="both"/>
              <w:textAlignment w:val="baseline"/>
              <w:rPr>
                <w:i/>
                <w:sz w:val="20"/>
              </w:rPr>
            </w:pPr>
            <w:r>
              <w:rPr>
                <w:i/>
                <w:sz w:val="20"/>
              </w:rPr>
              <w:t>Nurodoma, kurių pažeidžiamų visuomenės grupių socialinė įtrauktis yra skatinama ir kokios projekto veiklos ir jų rezultatai pagrindžia, kad projektu tvarkoma viešoji infrastuktūra Infolex – infr</w:t>
            </w:r>
            <w:r>
              <w:rPr>
                <w:i/>
                <w:sz w:val="20"/>
              </w:rPr>
              <w:t>astruktūra] pritaikoma socialiai pažeidžiamiems asmenims</w:t>
            </w:r>
          </w:p>
        </w:tc>
        <w:tc>
          <w:tcPr>
            <w:tcW w:w="3969" w:type="dxa"/>
            <w:tcBorders>
              <w:top w:val="single" w:sz="4" w:space="0" w:color="000000"/>
              <w:left w:val="single" w:sz="4" w:space="0" w:color="000000"/>
              <w:bottom w:val="single" w:sz="4" w:space="0" w:color="000000"/>
              <w:right w:val="single" w:sz="4" w:space="0" w:color="000000"/>
            </w:tcBorders>
          </w:tcPr>
          <w:p w:rsidR="00801852" w:rsidRDefault="00E62560">
            <w:pPr>
              <w:widowControl w:val="0"/>
              <w:suppressAutoHyphens/>
              <w:overflowPunct w:val="0"/>
              <w:ind w:firstLine="141"/>
              <w:jc w:val="both"/>
              <w:textAlignment w:val="baseline"/>
              <w:rPr>
                <w:bCs/>
                <w:i/>
                <w:iCs/>
                <w:color w:val="00000A"/>
                <w:sz w:val="20"/>
              </w:rPr>
            </w:pPr>
            <w:r>
              <w:rPr>
                <w:bCs/>
                <w:i/>
                <w:iCs/>
                <w:color w:val="00000A"/>
                <w:sz w:val="20"/>
              </w:rPr>
              <w:t>Projektinis pasiūlymas</w:t>
            </w:r>
          </w:p>
        </w:tc>
      </w:tr>
      <w:tr w:rsidR="00801852">
        <w:trPr>
          <w:cantSplit/>
          <w:trHeight w:val="465"/>
        </w:trPr>
        <w:tc>
          <w:tcPr>
            <w:tcW w:w="553" w:type="dxa"/>
            <w:tcBorders>
              <w:top w:val="single" w:sz="4" w:space="0" w:color="000000"/>
              <w:left w:val="single" w:sz="4" w:space="0" w:color="000000"/>
              <w:bottom w:val="single" w:sz="4" w:space="0" w:color="000000"/>
              <w:right w:val="nil"/>
            </w:tcBorders>
          </w:tcPr>
          <w:p w:rsidR="00801852" w:rsidRDefault="00E62560">
            <w:pPr>
              <w:widowControl w:val="0"/>
              <w:suppressAutoHyphens/>
              <w:overflowPunct w:val="0"/>
              <w:jc w:val="both"/>
              <w:textAlignment w:val="baseline"/>
              <w:rPr>
                <w:szCs w:val="22"/>
              </w:rPr>
            </w:pPr>
            <w:r>
              <w:rPr>
                <w:szCs w:val="22"/>
              </w:rPr>
              <w:t>4.</w:t>
            </w:r>
          </w:p>
        </w:tc>
        <w:tc>
          <w:tcPr>
            <w:tcW w:w="3138" w:type="dxa"/>
            <w:tcBorders>
              <w:top w:val="single" w:sz="4" w:space="0" w:color="000000"/>
              <w:left w:val="single" w:sz="4" w:space="0" w:color="000000"/>
              <w:bottom w:val="single" w:sz="4" w:space="0" w:color="000000"/>
              <w:right w:val="nil"/>
            </w:tcBorders>
          </w:tcPr>
          <w:p w:rsidR="00801852" w:rsidRDefault="00E62560">
            <w:pPr>
              <w:overflowPunct w:val="0"/>
              <w:ind w:left="161" w:right="165"/>
              <w:jc w:val="both"/>
              <w:textAlignment w:val="baseline"/>
            </w:pPr>
            <w:r>
              <w:t xml:space="preserve">Projekto rezultatų nauda kaimo ekonominei plėtrai </w:t>
            </w:r>
          </w:p>
          <w:p w:rsidR="00801852" w:rsidRDefault="00E62560">
            <w:pPr>
              <w:overflowPunct w:val="0"/>
              <w:ind w:left="161" w:right="165"/>
              <w:jc w:val="both"/>
              <w:textAlignment w:val="baseline"/>
              <w:rPr>
                <w:sz w:val="20"/>
              </w:rPr>
            </w:pPr>
            <w:r>
              <w:rPr>
                <w:i/>
                <w:sz w:val="20"/>
              </w:rPr>
              <w:t>(projekto įgyvendinimo metu bus sukurta verslo kūrimuisi palanki aplinka)</w:t>
            </w:r>
          </w:p>
        </w:tc>
        <w:tc>
          <w:tcPr>
            <w:tcW w:w="1984" w:type="dxa"/>
            <w:tcBorders>
              <w:top w:val="single" w:sz="4" w:space="0" w:color="000000"/>
              <w:left w:val="single" w:sz="4" w:space="0" w:color="000000"/>
              <w:bottom w:val="single" w:sz="4" w:space="0" w:color="000000"/>
              <w:right w:val="single" w:sz="4" w:space="0" w:color="000000"/>
            </w:tcBorders>
          </w:tcPr>
          <w:p w:rsidR="00801852" w:rsidRDefault="00E62560">
            <w:pPr>
              <w:overflowPunct w:val="0"/>
              <w:ind w:left="118" w:right="142"/>
              <w:jc w:val="both"/>
              <w:textAlignment w:val="baseline"/>
              <w:rPr>
                <w:i/>
                <w:sz w:val="20"/>
              </w:rPr>
            </w:pPr>
            <w:r>
              <w:rPr>
                <w:i/>
                <w:sz w:val="20"/>
              </w:rPr>
              <w:t xml:space="preserve">Pateikiama informacija apie planuojamą sukurti verslo kūrimuisi palankią aplinką, apie planuojamas sukurti darbo vietas ir pan. </w:t>
            </w:r>
          </w:p>
        </w:tc>
        <w:tc>
          <w:tcPr>
            <w:tcW w:w="3969" w:type="dxa"/>
            <w:tcBorders>
              <w:top w:val="single" w:sz="4" w:space="0" w:color="000000"/>
              <w:left w:val="single" w:sz="4" w:space="0" w:color="000000"/>
              <w:bottom w:val="single" w:sz="4" w:space="0" w:color="000000"/>
              <w:right w:val="single" w:sz="4" w:space="0" w:color="000000"/>
            </w:tcBorders>
          </w:tcPr>
          <w:p w:rsidR="00801852" w:rsidRDefault="00E62560">
            <w:pPr>
              <w:widowControl w:val="0"/>
              <w:suppressAutoHyphens/>
              <w:overflowPunct w:val="0"/>
              <w:ind w:firstLine="141"/>
              <w:jc w:val="both"/>
              <w:textAlignment w:val="baseline"/>
              <w:rPr>
                <w:bCs/>
                <w:i/>
                <w:iCs/>
                <w:color w:val="00000A"/>
                <w:sz w:val="20"/>
              </w:rPr>
            </w:pPr>
            <w:r>
              <w:rPr>
                <w:bCs/>
                <w:i/>
                <w:iCs/>
                <w:color w:val="00000A"/>
                <w:sz w:val="20"/>
              </w:rPr>
              <w:t>Projektinis pasiūlymas</w:t>
            </w:r>
          </w:p>
        </w:tc>
      </w:tr>
      <w:tr w:rsidR="00801852">
        <w:trPr>
          <w:cantSplit/>
          <w:trHeight w:val="465"/>
        </w:trPr>
        <w:tc>
          <w:tcPr>
            <w:tcW w:w="553" w:type="dxa"/>
            <w:tcBorders>
              <w:top w:val="single" w:sz="4" w:space="0" w:color="000000"/>
              <w:left w:val="single" w:sz="4" w:space="0" w:color="000000"/>
              <w:bottom w:val="single" w:sz="4" w:space="0" w:color="000000"/>
              <w:right w:val="nil"/>
            </w:tcBorders>
          </w:tcPr>
          <w:p w:rsidR="00801852" w:rsidRDefault="00E62560">
            <w:pPr>
              <w:widowControl w:val="0"/>
              <w:suppressAutoHyphens/>
              <w:overflowPunct w:val="0"/>
              <w:jc w:val="both"/>
              <w:textAlignment w:val="baseline"/>
              <w:rPr>
                <w:szCs w:val="22"/>
              </w:rPr>
            </w:pPr>
            <w:r>
              <w:rPr>
                <w:szCs w:val="22"/>
              </w:rPr>
              <w:lastRenderedPageBreak/>
              <w:t xml:space="preserve">5. </w:t>
            </w:r>
          </w:p>
        </w:tc>
        <w:tc>
          <w:tcPr>
            <w:tcW w:w="3138" w:type="dxa"/>
            <w:tcBorders>
              <w:top w:val="single" w:sz="4" w:space="0" w:color="000000"/>
              <w:left w:val="single" w:sz="4" w:space="0" w:color="000000"/>
              <w:bottom w:val="single" w:sz="4" w:space="0" w:color="000000"/>
              <w:right w:val="nil"/>
            </w:tcBorders>
          </w:tcPr>
          <w:p w:rsidR="00801852" w:rsidRDefault="00E62560">
            <w:pPr>
              <w:overflowPunct w:val="0"/>
              <w:ind w:left="161" w:right="165"/>
              <w:jc w:val="both"/>
              <w:textAlignment w:val="baseline"/>
            </w:pPr>
            <w:r>
              <w:t xml:space="preserve">Projekto investicijomis mažinamas neigiamas poveikis aplinkai </w:t>
            </w:r>
            <w:r>
              <w:rPr>
                <w:i/>
                <w:sz w:val="20"/>
              </w:rPr>
              <w:t xml:space="preserve">(diegiamos technologijos, </w:t>
            </w:r>
            <w:r>
              <w:rPr>
                <w:i/>
                <w:sz w:val="20"/>
              </w:rPr>
              <w:t>leidžiančios naudoti energijos, vandens taupymo priemones, prisidedama prie CO2 dujų išmetimo, klimato kaitos mažinimo, vandens kokybės gerinimo ir pan.)</w:t>
            </w:r>
          </w:p>
        </w:tc>
        <w:tc>
          <w:tcPr>
            <w:tcW w:w="1984" w:type="dxa"/>
            <w:tcBorders>
              <w:top w:val="single" w:sz="4" w:space="0" w:color="000000"/>
              <w:left w:val="single" w:sz="4" w:space="0" w:color="000000"/>
              <w:bottom w:val="single" w:sz="4" w:space="0" w:color="000000"/>
              <w:right w:val="single" w:sz="4" w:space="0" w:color="000000"/>
            </w:tcBorders>
          </w:tcPr>
          <w:tbl>
            <w:tblPr>
              <w:tblW w:w="1843" w:type="dxa"/>
              <w:tblLayout w:type="fixed"/>
              <w:tblCellMar>
                <w:left w:w="0" w:type="dxa"/>
                <w:right w:w="0" w:type="dxa"/>
              </w:tblCellMar>
              <w:tblLook w:val="04A0"/>
            </w:tblPr>
            <w:tblGrid>
              <w:gridCol w:w="1843"/>
            </w:tblGrid>
            <w:tr w:rsidR="00801852">
              <w:trPr>
                <w:trHeight w:val="540"/>
              </w:trPr>
              <w:tc>
                <w:tcPr>
                  <w:tcW w:w="1843" w:type="dxa"/>
                  <w:tcBorders>
                    <w:top w:val="nil"/>
                    <w:left w:val="nil"/>
                    <w:bottom w:val="nil"/>
                    <w:right w:val="nil"/>
                  </w:tcBorders>
                </w:tcPr>
                <w:p w:rsidR="00801852" w:rsidRDefault="00E62560">
                  <w:pPr>
                    <w:tabs>
                      <w:tab w:val="left" w:pos="2670"/>
                    </w:tabs>
                    <w:overflowPunct w:val="0"/>
                    <w:ind w:left="118"/>
                    <w:jc w:val="both"/>
                    <w:textAlignment w:val="baseline"/>
                    <w:rPr>
                      <w:i/>
                      <w:iCs/>
                      <w:sz w:val="20"/>
                    </w:rPr>
                  </w:pPr>
                  <w:r>
                    <w:rPr>
                      <w:i/>
                      <w:iCs/>
                      <w:sz w:val="20"/>
                    </w:rPr>
                    <w:t xml:space="preserve">Nurodoma, kaip projekte numatyti konkretūs veiksmai, prisideda prie neigiamo poveikio aplinkai </w:t>
                  </w:r>
                </w:p>
                <w:p w:rsidR="00801852" w:rsidRDefault="00E62560">
                  <w:pPr>
                    <w:widowControl w:val="0"/>
                    <w:tabs>
                      <w:tab w:val="left" w:pos="2670"/>
                    </w:tabs>
                    <w:suppressAutoHyphens/>
                    <w:overflowPunct w:val="0"/>
                    <w:ind w:left="118"/>
                    <w:jc w:val="both"/>
                    <w:textAlignment w:val="baseline"/>
                    <w:rPr>
                      <w:i/>
                      <w:iCs/>
                      <w:sz w:val="20"/>
                    </w:rPr>
                  </w:pPr>
                  <w:r>
                    <w:rPr>
                      <w:i/>
                      <w:iCs/>
                      <w:sz w:val="20"/>
                    </w:rPr>
                    <w:t>mažini</w:t>
                  </w:r>
                  <w:r>
                    <w:rPr>
                      <w:i/>
                      <w:iCs/>
                      <w:sz w:val="20"/>
                    </w:rPr>
                    <w:t xml:space="preserve">mo </w:t>
                  </w:r>
                </w:p>
              </w:tc>
            </w:tr>
          </w:tbl>
          <w:p w:rsidR="00801852" w:rsidRDefault="00801852">
            <w:pPr>
              <w:overflowPunct w:val="0"/>
              <w:ind w:left="118" w:right="142"/>
              <w:jc w:val="both"/>
              <w:textAlignment w:val="baseline"/>
              <w:rPr>
                <w:sz w:val="20"/>
              </w:rPr>
            </w:pPr>
          </w:p>
        </w:tc>
        <w:tc>
          <w:tcPr>
            <w:tcW w:w="3969" w:type="dxa"/>
            <w:tcBorders>
              <w:top w:val="single" w:sz="4" w:space="0" w:color="000000"/>
              <w:left w:val="single" w:sz="4" w:space="0" w:color="000000"/>
              <w:bottom w:val="single" w:sz="4" w:space="0" w:color="000000"/>
              <w:right w:val="single" w:sz="4" w:space="0" w:color="000000"/>
            </w:tcBorders>
          </w:tcPr>
          <w:p w:rsidR="00801852" w:rsidRDefault="00E62560">
            <w:pPr>
              <w:widowControl w:val="0"/>
              <w:suppressAutoHyphens/>
              <w:overflowPunct w:val="0"/>
              <w:ind w:firstLine="141"/>
              <w:jc w:val="both"/>
              <w:textAlignment w:val="baseline"/>
              <w:rPr>
                <w:bCs/>
                <w:i/>
                <w:iCs/>
                <w:color w:val="00000A"/>
                <w:sz w:val="20"/>
              </w:rPr>
            </w:pPr>
            <w:r>
              <w:rPr>
                <w:bCs/>
                <w:i/>
                <w:iCs/>
                <w:color w:val="00000A"/>
                <w:sz w:val="20"/>
              </w:rPr>
              <w:t>Projektinis pasiūlymas“.</w:t>
            </w:r>
          </w:p>
        </w:tc>
      </w:tr>
    </w:tbl>
    <w:p w:rsidR="00801852" w:rsidRDefault="00801852">
      <w:pPr>
        <w:jc w:val="both"/>
        <w:rPr>
          <w:bCs/>
          <w:sz w:val="22"/>
          <w:szCs w:val="22"/>
        </w:rPr>
      </w:pPr>
    </w:p>
    <w:p w:rsidR="00801852" w:rsidRDefault="00E62560">
      <w:pPr>
        <w:jc w:val="both"/>
        <w:rPr>
          <w:bCs/>
          <w:i/>
          <w:color w:val="000000"/>
          <w:sz w:val="22"/>
          <w:szCs w:val="22"/>
        </w:rPr>
      </w:pPr>
      <w:r>
        <w:rPr>
          <w:bCs/>
          <w:sz w:val="22"/>
          <w:szCs w:val="22"/>
        </w:rPr>
        <w:t xml:space="preserve">2. Pagal Priemonės veiklos sritį </w:t>
      </w:r>
      <w:r>
        <w:rPr>
          <w:b/>
          <w:bCs/>
          <w:sz w:val="22"/>
          <w:szCs w:val="22"/>
        </w:rPr>
        <w:t>„</w:t>
      </w:r>
      <w:r>
        <w:rPr>
          <w:b/>
          <w:bCs/>
          <w:sz w:val="22"/>
          <w:szCs w:val="22"/>
          <w:lang w:eastAsia="lt-LT"/>
        </w:rPr>
        <w:t>Parama investicijoms į kaimo kultūros ir gamtos paveldą, kraštovaizdį“</w:t>
      </w:r>
      <w:r>
        <w:rPr>
          <w:bCs/>
          <w:i/>
          <w:sz w:val="22"/>
          <w:szCs w:val="22"/>
        </w:rPr>
        <w:t xml:space="preserve"> “ (</w:t>
      </w:r>
      <w:r>
        <w:rPr>
          <w:bCs/>
          <w:i/>
          <w:iCs/>
          <w:color w:val="000000"/>
          <w:sz w:val="22"/>
          <w:szCs w:val="22"/>
          <w:lang w:eastAsia="lt-LT"/>
        </w:rPr>
        <w:t xml:space="preserve">Pateikiama informacija, </w:t>
      </w:r>
      <w:r>
        <w:rPr>
          <w:bCs/>
          <w:i/>
          <w:iCs/>
          <w:color w:val="000000"/>
          <w:sz w:val="22"/>
          <w:szCs w:val="22"/>
        </w:rPr>
        <w:t>pa</w:t>
      </w:r>
      <w:r>
        <w:rPr>
          <w:bCs/>
          <w:i/>
          <w:color w:val="000000"/>
          <w:sz w:val="22"/>
          <w:szCs w:val="22"/>
        </w:rPr>
        <w:t>grindžianti projekto atitiktį bendriesiems projektų atrankos kriterijams):</w:t>
      </w:r>
    </w:p>
    <w:p w:rsidR="00801852" w:rsidRDefault="00801852">
      <w:pPr>
        <w:autoSpaceDN w:val="0"/>
        <w:jc w:val="both"/>
        <w:rPr>
          <w:bCs/>
          <w:sz w:val="22"/>
          <w:szCs w:val="22"/>
        </w:rPr>
      </w:pPr>
    </w:p>
    <w:tbl>
      <w:tblPr>
        <w:tblW w:w="9780" w:type="dxa"/>
        <w:tblInd w:w="-34" w:type="dxa"/>
        <w:tblLayout w:type="fixed"/>
        <w:tblLook w:val="04A0"/>
      </w:tblPr>
      <w:tblGrid>
        <w:gridCol w:w="567"/>
        <w:gridCol w:w="3685"/>
        <w:gridCol w:w="3260"/>
        <w:gridCol w:w="2268"/>
      </w:tblGrid>
      <w:tr w:rsidR="00801852">
        <w:trPr>
          <w:trHeight w:val="448"/>
        </w:trPr>
        <w:tc>
          <w:tcPr>
            <w:tcW w:w="568"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E w:val="0"/>
              <w:jc w:val="both"/>
              <w:rPr>
                <w:sz w:val="22"/>
                <w:szCs w:val="22"/>
                <w:lang w:eastAsia="zh-CN"/>
              </w:rPr>
            </w:pPr>
            <w:r>
              <w:rPr>
                <w:b/>
                <w:sz w:val="22"/>
                <w:szCs w:val="22"/>
              </w:rPr>
              <w:t>Nr</w:t>
            </w:r>
            <w:r>
              <w:rPr>
                <w:sz w:val="22"/>
                <w:szCs w:val="22"/>
              </w:rPr>
              <w:t xml:space="preserve">. </w:t>
            </w:r>
          </w:p>
        </w:tc>
        <w:tc>
          <w:tcPr>
            <w:tcW w:w="3685"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E w:val="0"/>
              <w:jc w:val="both"/>
              <w:rPr>
                <w:b/>
                <w:sz w:val="22"/>
                <w:szCs w:val="22"/>
                <w:lang w:eastAsia="zh-CN"/>
              </w:rPr>
            </w:pPr>
            <w:r>
              <w:rPr>
                <w:b/>
                <w:sz w:val="22"/>
                <w:szCs w:val="22"/>
              </w:rPr>
              <w:t>Bendrojo</w:t>
            </w:r>
            <w:r>
              <w:rPr>
                <w:b/>
                <w:sz w:val="22"/>
                <w:szCs w:val="22"/>
              </w:rPr>
              <w:t xml:space="preserve"> atrankos kriterijaus pavadinimas</w:t>
            </w:r>
          </w:p>
        </w:tc>
        <w:tc>
          <w:tcPr>
            <w:tcW w:w="3260"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jc w:val="center"/>
              <w:rPr>
                <w:b/>
                <w:sz w:val="22"/>
                <w:szCs w:val="22"/>
                <w:lang w:eastAsia="zh-CN"/>
              </w:rPr>
            </w:pPr>
            <w:r>
              <w:rPr>
                <w:b/>
                <w:sz w:val="22"/>
                <w:szCs w:val="22"/>
              </w:rPr>
              <w:t>Atitikties pagrindimas</w:t>
            </w:r>
          </w:p>
        </w:tc>
        <w:tc>
          <w:tcPr>
            <w:tcW w:w="2268"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jc w:val="center"/>
              <w:rPr>
                <w:sz w:val="22"/>
                <w:szCs w:val="22"/>
                <w:lang w:eastAsia="zh-CN"/>
              </w:rPr>
            </w:pPr>
            <w:r>
              <w:rPr>
                <w:b/>
                <w:color w:val="00000A"/>
                <w:sz w:val="22"/>
                <w:szCs w:val="22"/>
                <w:lang w:eastAsia="lt-LT"/>
              </w:rPr>
              <w:t>Informacijos šaltiniai</w:t>
            </w:r>
          </w:p>
        </w:tc>
      </w:tr>
      <w:tr w:rsidR="00801852">
        <w:trPr>
          <w:cantSplit/>
          <w:trHeight w:val="465"/>
        </w:trPr>
        <w:tc>
          <w:tcPr>
            <w:tcW w:w="568"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E w:val="0"/>
              <w:jc w:val="both"/>
              <w:rPr>
                <w:sz w:val="22"/>
                <w:szCs w:val="22"/>
                <w:lang w:eastAsia="zh-CN"/>
              </w:rPr>
            </w:pPr>
            <w:r>
              <w:rPr>
                <w:sz w:val="22"/>
                <w:szCs w:val="22"/>
              </w:rPr>
              <w:t>1.</w:t>
            </w:r>
          </w:p>
        </w:tc>
        <w:tc>
          <w:tcPr>
            <w:tcW w:w="3685"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E w:val="0"/>
              <w:jc w:val="both"/>
              <w:textAlignment w:val="baseline"/>
              <w:rPr>
                <w:sz w:val="22"/>
                <w:szCs w:val="22"/>
                <w:lang w:eastAsia="zh-CN"/>
              </w:rPr>
            </w:pPr>
            <w:r>
              <w:rPr>
                <w:color w:val="000000"/>
                <w:sz w:val="22"/>
                <w:szCs w:val="22"/>
                <w:lang w:eastAsia="lt-LT"/>
              </w:rPr>
              <w:t>Projektu sutvarkyti objektai gerina gyventojų poilsio ir kultūrinio gyvenimo sąlygas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01852" w:rsidRDefault="00E62560">
            <w:pPr>
              <w:widowControl w:val="0"/>
              <w:suppressAutoHyphens/>
              <w:autoSpaceDE w:val="0"/>
              <w:ind w:hanging="9"/>
              <w:jc w:val="both"/>
              <w:rPr>
                <w:sz w:val="22"/>
                <w:szCs w:val="22"/>
                <w:lang w:eastAsia="zh-CN"/>
              </w:rPr>
            </w:pPr>
            <w:r>
              <w:rPr>
                <w:i/>
                <w:iCs/>
                <w:sz w:val="22"/>
                <w:szCs w:val="22"/>
              </w:rPr>
              <w:t xml:space="preserve">Nurodoma, kokios projekto veiklos ir jų rezultatai tai pagrindžia </w:t>
            </w:r>
          </w:p>
        </w:tc>
        <w:tc>
          <w:tcPr>
            <w:tcW w:w="2268"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ind w:hanging="9"/>
              <w:jc w:val="both"/>
              <w:rPr>
                <w:i/>
                <w:iCs/>
                <w:sz w:val="22"/>
                <w:szCs w:val="22"/>
                <w:lang w:eastAsia="zh-CN"/>
              </w:rPr>
            </w:pPr>
            <w:r>
              <w:rPr>
                <w:i/>
                <w:iCs/>
                <w:sz w:val="22"/>
                <w:szCs w:val="22"/>
              </w:rPr>
              <w:t xml:space="preserve">Projektinis </w:t>
            </w:r>
            <w:r>
              <w:rPr>
                <w:i/>
                <w:iCs/>
                <w:sz w:val="22"/>
                <w:szCs w:val="22"/>
              </w:rPr>
              <w:t>pasiūlymas</w:t>
            </w:r>
          </w:p>
        </w:tc>
      </w:tr>
      <w:tr w:rsidR="00801852">
        <w:trPr>
          <w:cantSplit/>
        </w:trPr>
        <w:tc>
          <w:tcPr>
            <w:tcW w:w="568"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E w:val="0"/>
              <w:snapToGrid w:val="0"/>
              <w:jc w:val="both"/>
              <w:rPr>
                <w:sz w:val="22"/>
                <w:szCs w:val="22"/>
                <w:lang w:eastAsia="zh-CN"/>
              </w:rPr>
            </w:pPr>
            <w:r>
              <w:rPr>
                <w:bCs/>
                <w:sz w:val="22"/>
                <w:szCs w:val="22"/>
              </w:rPr>
              <w:t>2.</w:t>
            </w:r>
          </w:p>
        </w:tc>
        <w:tc>
          <w:tcPr>
            <w:tcW w:w="3685"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E w:val="0"/>
              <w:jc w:val="both"/>
              <w:textAlignment w:val="baseline"/>
              <w:rPr>
                <w:sz w:val="22"/>
                <w:szCs w:val="22"/>
                <w:lang w:eastAsia="zh-CN"/>
              </w:rPr>
            </w:pPr>
            <w:r>
              <w:rPr>
                <w:rFonts w:eastAsia="Calibri"/>
                <w:sz w:val="22"/>
                <w:szCs w:val="22"/>
                <w:lang w:eastAsia="lt-LT"/>
              </w:rPr>
              <w:t>Projekto rezultatų nauda kaimo ekonominei plėtrai (projekto įgyvendinimo metu bus sukurta verslo kūrimuisi  palanki aplinka)</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01852" w:rsidRDefault="00E62560">
            <w:pPr>
              <w:widowControl w:val="0"/>
              <w:suppressAutoHyphens/>
              <w:autoSpaceDE w:val="0"/>
              <w:ind w:hanging="9"/>
              <w:jc w:val="both"/>
              <w:rPr>
                <w:sz w:val="22"/>
                <w:szCs w:val="22"/>
                <w:lang w:eastAsia="zh-CN"/>
              </w:rPr>
            </w:pPr>
            <w:r>
              <w:rPr>
                <w:i/>
                <w:iCs/>
                <w:sz w:val="22"/>
                <w:szCs w:val="22"/>
              </w:rPr>
              <w:t>Nurodoma, kokios projekto veiklos ir jų rezultatai tai pagrindžia</w:t>
            </w:r>
          </w:p>
        </w:tc>
        <w:tc>
          <w:tcPr>
            <w:tcW w:w="2268"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E w:val="0"/>
              <w:ind w:hanging="9"/>
              <w:jc w:val="both"/>
              <w:rPr>
                <w:i/>
                <w:iCs/>
                <w:sz w:val="22"/>
                <w:szCs w:val="22"/>
                <w:lang w:eastAsia="zh-CN"/>
              </w:rPr>
            </w:pPr>
            <w:r>
              <w:rPr>
                <w:i/>
                <w:iCs/>
                <w:sz w:val="22"/>
                <w:szCs w:val="22"/>
              </w:rPr>
              <w:t>Projektinis pasiūlymas</w:t>
            </w:r>
          </w:p>
        </w:tc>
      </w:tr>
      <w:tr w:rsidR="00801852">
        <w:trPr>
          <w:cantSplit/>
        </w:trPr>
        <w:tc>
          <w:tcPr>
            <w:tcW w:w="568" w:type="dxa"/>
            <w:tcBorders>
              <w:top w:val="nil"/>
              <w:left w:val="single" w:sz="4" w:space="0" w:color="000000"/>
              <w:bottom w:val="single" w:sz="4" w:space="0" w:color="000000"/>
              <w:right w:val="nil"/>
            </w:tcBorders>
            <w:hideMark/>
          </w:tcPr>
          <w:p w:rsidR="00801852" w:rsidRDefault="00E62560">
            <w:pPr>
              <w:widowControl w:val="0"/>
              <w:suppressAutoHyphens/>
              <w:autoSpaceDE w:val="0"/>
              <w:snapToGrid w:val="0"/>
              <w:jc w:val="both"/>
              <w:rPr>
                <w:sz w:val="22"/>
                <w:szCs w:val="22"/>
                <w:lang w:eastAsia="zh-CN"/>
              </w:rPr>
            </w:pPr>
            <w:r>
              <w:rPr>
                <w:bCs/>
                <w:sz w:val="22"/>
                <w:szCs w:val="22"/>
              </w:rPr>
              <w:t>3.</w:t>
            </w:r>
          </w:p>
        </w:tc>
        <w:tc>
          <w:tcPr>
            <w:tcW w:w="3685" w:type="dxa"/>
            <w:tcBorders>
              <w:top w:val="nil"/>
              <w:left w:val="single" w:sz="4" w:space="0" w:color="000000"/>
              <w:bottom w:val="single" w:sz="4" w:space="0" w:color="000000"/>
              <w:right w:val="nil"/>
            </w:tcBorders>
            <w:hideMark/>
          </w:tcPr>
          <w:p w:rsidR="00801852" w:rsidRDefault="00E62560">
            <w:pPr>
              <w:autoSpaceDN w:val="0"/>
              <w:jc w:val="both"/>
              <w:textAlignment w:val="baseline"/>
              <w:rPr>
                <w:rFonts w:eastAsia="Calibri"/>
                <w:sz w:val="22"/>
                <w:szCs w:val="22"/>
                <w:lang w:eastAsia="zh-CN"/>
              </w:rPr>
            </w:pPr>
            <w:r>
              <w:rPr>
                <w:rFonts w:eastAsia="Calibri"/>
                <w:sz w:val="22"/>
                <w:szCs w:val="22"/>
              </w:rPr>
              <w:t xml:space="preserve">Projektas padeda </w:t>
            </w:r>
            <w:r>
              <w:rPr>
                <w:rFonts w:eastAsia="Calibri"/>
                <w:sz w:val="22"/>
                <w:szCs w:val="22"/>
              </w:rPr>
              <w:t>atkurti labiausiai pažeistus kraštovaizdžio elementus šalies probleminėse teritorijose</w:t>
            </w:r>
            <w:r>
              <w:rPr>
                <w:rFonts w:eastAsia="Calibri"/>
                <w:color w:val="00000A"/>
                <w:sz w:val="22"/>
                <w:szCs w:val="22"/>
                <w:lang w:bidi="hi-IN"/>
              </w:rPr>
              <w:t>ir atitinka bent vieną iš trijų kriterijaus rodiklių</w:t>
            </w:r>
          </w:p>
          <w:p w:rsidR="00801852" w:rsidRDefault="00E62560">
            <w:pPr>
              <w:widowControl w:val="0"/>
              <w:suppressAutoHyphens/>
              <w:autoSpaceDE w:val="0"/>
              <w:jc w:val="both"/>
              <w:textAlignment w:val="baseline"/>
              <w:rPr>
                <w:sz w:val="22"/>
                <w:szCs w:val="22"/>
                <w:lang w:eastAsia="zh-CN"/>
              </w:rPr>
            </w:pPr>
            <w:r>
              <w:rPr>
                <w:rFonts w:eastAsia="Calibri"/>
                <w:i/>
                <w:sz w:val="22"/>
                <w:szCs w:val="22"/>
                <w:lang w:bidi="hi-IN"/>
              </w:rPr>
              <w:t>(nurodytų Nacionalinio kraštovaizdžio tvarkymo plano, patvirtinto Lietuvos Respublikos aplinkos ministro 2015m. spali</w:t>
            </w:r>
            <w:r>
              <w:rPr>
                <w:rFonts w:eastAsia="Calibri"/>
                <w:i/>
                <w:sz w:val="22"/>
                <w:szCs w:val="22"/>
                <w:lang w:bidi="hi-IN"/>
              </w:rPr>
              <w:t xml:space="preserve">o 2 d. įsakymu Nr. D1-703, sprendinių nuostatose: </w:t>
            </w:r>
            <w:r>
              <w:rPr>
                <w:rFonts w:eastAsia="Calibri"/>
                <w:i/>
                <w:color w:val="00000A"/>
                <w:sz w:val="22"/>
                <w:szCs w:val="22"/>
                <w:lang w:bidi="hi-IN"/>
              </w:rPr>
              <w:t>1 rodiklis</w:t>
            </w:r>
            <w:r>
              <w:rPr>
                <w:rFonts w:eastAsia="Calibri"/>
                <w:b/>
                <w:color w:val="00000A"/>
                <w:sz w:val="22"/>
                <w:szCs w:val="22"/>
                <w:lang w:bidi="hi-IN"/>
              </w:rPr>
              <w:t xml:space="preserve"> –</w:t>
            </w:r>
            <w:r>
              <w:rPr>
                <w:rFonts w:eastAsia="SimSun" w:cs="Lucida Sans"/>
                <w:i/>
                <w:sz w:val="22"/>
                <w:szCs w:val="22"/>
                <w:lang w:bidi="hi-IN"/>
              </w:rPr>
              <w:t>Aiškinamojo rašto III skyriaus 17.4 punkto ir brėžinio Nr. 2 „Kraštovaizdžio tvarkymo reglamentavimo kryptys“ (nustatyta bioprodukcinio naudojimo racionalų ekologinį reguliavimą užtikrinančių tvarkymo reglamentų formavimo kraštovaizdžio tvarkymo reglamenta</w:t>
            </w:r>
            <w:r>
              <w:rPr>
                <w:rFonts w:eastAsia="SimSun" w:cs="Lucida Sans"/>
                <w:i/>
                <w:sz w:val="22"/>
                <w:szCs w:val="22"/>
                <w:lang w:bidi="hi-IN"/>
              </w:rPr>
              <w:t xml:space="preserve">vimo strategija ir jos kryptys); </w:t>
            </w:r>
            <w:r>
              <w:rPr>
                <w:rFonts w:eastAsia="SimSun" w:cs="Lucida Sans"/>
                <w:i/>
                <w:color w:val="00000A"/>
                <w:sz w:val="22"/>
                <w:szCs w:val="22"/>
                <w:lang w:bidi="hi-IN"/>
              </w:rPr>
              <w:t xml:space="preserve">2 rodiklis – </w:t>
            </w:r>
            <w:r>
              <w:rPr>
                <w:rFonts w:eastAsia="Calibri"/>
                <w:i/>
                <w:sz w:val="22"/>
                <w:szCs w:val="22"/>
                <w:lang w:bidi="hi-IN"/>
              </w:rPr>
              <w:t xml:space="preserve">Aiškinamojo rašto  V skyriaus 47-49 punktų ir brėžinio Nr. 2 „Kraštovaizdžio tvarkymo reglamentavimo kryptys“ (nustatytas keturių probleminių aplinkosauginių kraštovaizdžio rajonų ribas);  </w:t>
            </w:r>
            <w:r>
              <w:rPr>
                <w:rFonts w:eastAsia="Calibri"/>
                <w:i/>
                <w:color w:val="00000A"/>
                <w:sz w:val="22"/>
                <w:szCs w:val="22"/>
                <w:lang w:bidi="hi-IN"/>
              </w:rPr>
              <w:t xml:space="preserve">3 rodiklis – </w:t>
            </w:r>
            <w:r>
              <w:rPr>
                <w:rFonts w:eastAsia="SimSun" w:cs="Lucida Sans"/>
                <w:i/>
                <w:sz w:val="22"/>
                <w:szCs w:val="22"/>
                <w:lang w:bidi="hi-IN"/>
              </w:rPr>
              <w:t>Aiškinam</w:t>
            </w:r>
            <w:r>
              <w:rPr>
                <w:rFonts w:eastAsia="SimSun" w:cs="Lucida Sans"/>
                <w:i/>
                <w:sz w:val="22"/>
                <w:szCs w:val="22"/>
                <w:lang w:bidi="hi-IN"/>
              </w:rPr>
              <w:t>ojo rašto VI skyriaus 73 punkto ir  brėžinio Nr. 3 „Kraštovaizdžio vizualinis estetinis potencialas“ (nustatytos 27 (dvidešimt septynių) ypač saugomų šalies vizualinio estetinio potencialo arealų ir vietovių ribos)</w:t>
            </w:r>
          </w:p>
        </w:tc>
        <w:tc>
          <w:tcPr>
            <w:tcW w:w="3260" w:type="dxa"/>
            <w:tcBorders>
              <w:top w:val="nil"/>
              <w:left w:val="single" w:sz="4" w:space="0" w:color="000000"/>
              <w:bottom w:val="single" w:sz="4" w:space="0" w:color="000000"/>
              <w:right w:val="single" w:sz="4" w:space="0" w:color="000000"/>
            </w:tcBorders>
            <w:vAlign w:val="center"/>
            <w:hideMark/>
          </w:tcPr>
          <w:p w:rsidR="00801852" w:rsidRDefault="00E62560">
            <w:pPr>
              <w:widowControl w:val="0"/>
              <w:suppressAutoHyphens/>
              <w:autoSpaceDE w:val="0"/>
              <w:ind w:hanging="9"/>
              <w:jc w:val="both"/>
              <w:rPr>
                <w:sz w:val="22"/>
                <w:szCs w:val="22"/>
                <w:lang w:eastAsia="zh-CN"/>
              </w:rPr>
            </w:pPr>
            <w:r>
              <w:rPr>
                <w:i/>
                <w:iCs/>
                <w:sz w:val="22"/>
                <w:szCs w:val="22"/>
              </w:rPr>
              <w:t xml:space="preserve">Nurodomi pažeisti </w:t>
            </w:r>
            <w:r>
              <w:rPr>
                <w:rFonts w:eastAsia="Calibri"/>
                <w:i/>
                <w:iCs/>
                <w:sz w:val="22"/>
                <w:szCs w:val="22"/>
                <w:lang w:eastAsia="lt-LT"/>
              </w:rPr>
              <w:t>kraštovaizdžio elementa</w:t>
            </w:r>
            <w:r>
              <w:rPr>
                <w:rFonts w:eastAsia="Calibri"/>
                <w:i/>
                <w:iCs/>
                <w:sz w:val="22"/>
                <w:szCs w:val="22"/>
                <w:lang w:eastAsia="lt-LT"/>
              </w:rPr>
              <w:t>i, kuriuose planuojamos atkurti  ir  probleminės teritorijos.</w:t>
            </w:r>
          </w:p>
        </w:tc>
        <w:tc>
          <w:tcPr>
            <w:tcW w:w="2268" w:type="dxa"/>
            <w:tcBorders>
              <w:top w:val="nil"/>
              <w:left w:val="single" w:sz="4" w:space="0" w:color="000000"/>
              <w:bottom w:val="single" w:sz="4" w:space="0" w:color="000000"/>
              <w:right w:val="single" w:sz="4" w:space="0" w:color="000000"/>
            </w:tcBorders>
            <w:hideMark/>
          </w:tcPr>
          <w:p w:rsidR="00801852" w:rsidRDefault="00E62560">
            <w:pPr>
              <w:ind w:hanging="9"/>
              <w:jc w:val="both"/>
              <w:rPr>
                <w:i/>
                <w:iCs/>
                <w:sz w:val="22"/>
                <w:szCs w:val="22"/>
                <w:lang w:eastAsia="zh-CN"/>
              </w:rPr>
            </w:pPr>
            <w:r>
              <w:rPr>
                <w:i/>
                <w:iCs/>
                <w:sz w:val="22"/>
                <w:szCs w:val="22"/>
              </w:rPr>
              <w:t xml:space="preserve">2013 m. Nacionalinio kraštovaizdžio tvarkymo plane,  </w:t>
            </w:r>
            <w:r>
              <w:rPr>
                <w:rFonts w:eastAsia="Calibri"/>
                <w:i/>
                <w:iCs/>
                <w:sz w:val="22"/>
                <w:szCs w:val="22"/>
                <w:lang w:eastAsia="lt-LT"/>
              </w:rPr>
              <w:t xml:space="preserve">patvirtintame </w:t>
            </w:r>
            <w:r>
              <w:rPr>
                <w:i/>
                <w:iCs/>
                <w:sz w:val="22"/>
                <w:szCs w:val="22"/>
              </w:rPr>
              <w:t xml:space="preserve">Lietuvos Respublikos aplinkos ministro 2015-10-02 įsakymu Nr. D1-703, pateiktos kraštovaizdžio būklės analizės duomenys (teisės aktų registras </w:t>
            </w:r>
            <w:hyperlink r:id="rId53" w:history="1">
              <w:r>
                <w:rPr>
                  <w:rStyle w:val="Hipersaitas"/>
                  <w:i/>
                  <w:iCs/>
                  <w:sz w:val="22"/>
                  <w:szCs w:val="22"/>
                </w:rPr>
                <w:t>www.e-tar.lt</w:t>
              </w:r>
            </w:hyperlink>
            <w:r>
              <w:rPr>
                <w:i/>
                <w:iCs/>
                <w:sz w:val="22"/>
                <w:szCs w:val="22"/>
              </w:rPr>
              <w:t>);  Teritorijų planavimo dokumentų registro</w:t>
            </w:r>
            <w:hyperlink r:id="rId54" w:history="1">
              <w:r>
                <w:rPr>
                  <w:rStyle w:val="Hipersaitas"/>
                  <w:i/>
                  <w:iCs/>
                  <w:sz w:val="22"/>
                  <w:szCs w:val="22"/>
                </w:rPr>
                <w:t>http://www.tpdr.lt/</w:t>
              </w:r>
            </w:hyperlink>
          </w:p>
          <w:p w:rsidR="00801852" w:rsidRDefault="00E62560">
            <w:pPr>
              <w:widowControl w:val="0"/>
              <w:suppressAutoHyphens/>
              <w:autoSpaceDE w:val="0"/>
              <w:ind w:hanging="9"/>
              <w:jc w:val="both"/>
              <w:rPr>
                <w:i/>
                <w:iCs/>
                <w:sz w:val="22"/>
                <w:szCs w:val="22"/>
                <w:lang w:eastAsia="zh-CN"/>
              </w:rPr>
            </w:pPr>
            <w:r>
              <w:rPr>
                <w:i/>
                <w:iCs/>
                <w:sz w:val="22"/>
                <w:szCs w:val="22"/>
              </w:rPr>
              <w:t xml:space="preserve"> duomenys (tekstinė dalis – sprendiniai, ir grafinė dalis – 4 žemėlapiai); Aplinkos ministerijos  www.am.lt tinklapis http://www.am.lt/VI/index.php#a/12733</w:t>
            </w:r>
          </w:p>
        </w:tc>
      </w:tr>
      <w:tr w:rsidR="00801852">
        <w:trPr>
          <w:cantSplit/>
        </w:trPr>
        <w:tc>
          <w:tcPr>
            <w:tcW w:w="568" w:type="dxa"/>
            <w:tcBorders>
              <w:top w:val="nil"/>
              <w:left w:val="single" w:sz="4" w:space="0" w:color="000000"/>
              <w:bottom w:val="single" w:sz="4" w:space="0" w:color="000000"/>
              <w:right w:val="nil"/>
            </w:tcBorders>
            <w:hideMark/>
          </w:tcPr>
          <w:p w:rsidR="00801852" w:rsidRDefault="00E62560">
            <w:pPr>
              <w:widowControl w:val="0"/>
              <w:suppressAutoHyphens/>
              <w:autoSpaceDE w:val="0"/>
              <w:snapToGrid w:val="0"/>
              <w:jc w:val="both"/>
              <w:rPr>
                <w:sz w:val="22"/>
                <w:szCs w:val="22"/>
                <w:lang w:eastAsia="zh-CN"/>
              </w:rPr>
            </w:pPr>
            <w:r>
              <w:rPr>
                <w:bCs/>
                <w:sz w:val="22"/>
                <w:szCs w:val="22"/>
              </w:rPr>
              <w:lastRenderedPageBreak/>
              <w:t xml:space="preserve">4. </w:t>
            </w:r>
          </w:p>
        </w:tc>
        <w:tc>
          <w:tcPr>
            <w:tcW w:w="3685" w:type="dxa"/>
            <w:tcBorders>
              <w:top w:val="nil"/>
              <w:left w:val="single" w:sz="4" w:space="0" w:color="000000"/>
              <w:bottom w:val="single" w:sz="4" w:space="0" w:color="000000"/>
              <w:right w:val="nil"/>
            </w:tcBorders>
            <w:hideMark/>
          </w:tcPr>
          <w:p w:rsidR="00801852" w:rsidRDefault="00E62560">
            <w:pPr>
              <w:widowControl w:val="0"/>
              <w:suppressAutoHyphens/>
              <w:autoSpaceDE w:val="0"/>
              <w:jc w:val="both"/>
              <w:textAlignment w:val="baseline"/>
              <w:rPr>
                <w:sz w:val="22"/>
                <w:szCs w:val="22"/>
                <w:lang w:eastAsia="zh-CN"/>
              </w:rPr>
            </w:pPr>
            <w:r>
              <w:rPr>
                <w:rFonts w:eastAsia="Calibri"/>
                <w:sz w:val="22"/>
                <w:szCs w:val="22"/>
                <w:lang w:eastAsia="lt-LT"/>
              </w:rPr>
              <w:t>Projektas įgyvendinamas saugomoje teritorijoje</w:t>
            </w:r>
          </w:p>
        </w:tc>
        <w:tc>
          <w:tcPr>
            <w:tcW w:w="3260" w:type="dxa"/>
            <w:tcBorders>
              <w:top w:val="nil"/>
              <w:left w:val="single" w:sz="4" w:space="0" w:color="000000"/>
              <w:bottom w:val="single" w:sz="4" w:space="0" w:color="000000"/>
              <w:right w:val="single" w:sz="4" w:space="0" w:color="000000"/>
            </w:tcBorders>
            <w:hideMark/>
          </w:tcPr>
          <w:p w:rsidR="00801852" w:rsidRDefault="00E62560">
            <w:pPr>
              <w:widowControl w:val="0"/>
              <w:suppressAutoHyphens/>
              <w:autoSpaceDE w:val="0"/>
              <w:snapToGrid w:val="0"/>
              <w:ind w:hanging="9"/>
              <w:jc w:val="both"/>
              <w:rPr>
                <w:sz w:val="22"/>
                <w:szCs w:val="22"/>
                <w:lang w:eastAsia="zh-CN"/>
              </w:rPr>
            </w:pPr>
            <w:r>
              <w:rPr>
                <w:i/>
                <w:iCs/>
                <w:sz w:val="22"/>
                <w:szCs w:val="22"/>
              </w:rPr>
              <w:t xml:space="preserve">Nurodoma konkreti </w:t>
            </w:r>
            <w:r>
              <w:rPr>
                <w:i/>
                <w:iCs/>
                <w:sz w:val="22"/>
                <w:szCs w:val="22"/>
              </w:rPr>
              <w:t>saugoma teritorija</w:t>
            </w:r>
          </w:p>
        </w:tc>
        <w:tc>
          <w:tcPr>
            <w:tcW w:w="2268" w:type="dxa"/>
            <w:tcBorders>
              <w:top w:val="nil"/>
              <w:left w:val="single" w:sz="4" w:space="0" w:color="000000"/>
              <w:bottom w:val="single" w:sz="4" w:space="0" w:color="000000"/>
              <w:right w:val="single" w:sz="4" w:space="0" w:color="000000"/>
            </w:tcBorders>
            <w:hideMark/>
          </w:tcPr>
          <w:p w:rsidR="00801852" w:rsidRDefault="00E62560">
            <w:pPr>
              <w:snapToGrid w:val="0"/>
              <w:ind w:hanging="9"/>
              <w:jc w:val="both"/>
              <w:rPr>
                <w:rFonts w:eastAsia="Andale Sans UI"/>
                <w:i/>
                <w:iCs/>
                <w:sz w:val="22"/>
                <w:szCs w:val="22"/>
                <w:lang w:bidi="en-US"/>
              </w:rPr>
            </w:pPr>
            <w:r>
              <w:rPr>
                <w:rFonts w:eastAsia="Andale Sans UI"/>
                <w:i/>
                <w:iCs/>
                <w:sz w:val="22"/>
                <w:szCs w:val="22"/>
                <w:lang w:bidi="en-US"/>
              </w:rPr>
              <w:t>Projektinis pasiūlymas; Lietuvos Respublikos saugomų teritorijų valstybės kadastras;</w:t>
            </w:r>
          </w:p>
          <w:p w:rsidR="00801852" w:rsidRDefault="00801852">
            <w:pPr>
              <w:widowControl w:val="0"/>
              <w:suppressAutoHyphens/>
              <w:autoSpaceDE w:val="0"/>
              <w:snapToGrid w:val="0"/>
              <w:ind w:hanging="9"/>
              <w:jc w:val="both"/>
              <w:rPr>
                <w:i/>
                <w:iCs/>
                <w:sz w:val="22"/>
                <w:szCs w:val="22"/>
                <w:lang w:eastAsia="zh-CN"/>
              </w:rPr>
            </w:pPr>
            <w:hyperlink r:id="rId55" w:history="1">
              <w:r w:rsidR="00E62560">
                <w:rPr>
                  <w:rStyle w:val="Hipersaitas"/>
                  <w:rFonts w:eastAsia="Andale Sans UI"/>
                  <w:i/>
                  <w:iCs/>
                  <w:sz w:val="22"/>
                  <w:szCs w:val="22"/>
                  <w:lang w:bidi="en-US"/>
                </w:rPr>
                <w:t>https://stk.am.lt/portal/</w:t>
              </w:r>
            </w:hyperlink>
          </w:p>
        </w:tc>
      </w:tr>
    </w:tbl>
    <w:p w:rsidR="00801852" w:rsidRDefault="00E62560">
      <w:pPr>
        <w:rPr>
          <w:bCs/>
          <w:sz w:val="22"/>
          <w:szCs w:val="22"/>
        </w:rPr>
      </w:pPr>
      <w:r>
        <w:rPr>
          <w:bCs/>
          <w:sz w:val="22"/>
          <w:szCs w:val="22"/>
        </w:rPr>
        <w:br w:type="page"/>
      </w:r>
    </w:p>
    <w:p w:rsidR="00801852" w:rsidRDefault="00E62560">
      <w:pPr>
        <w:autoSpaceDN w:val="0"/>
        <w:jc w:val="both"/>
        <w:rPr>
          <w:sz w:val="22"/>
          <w:szCs w:val="22"/>
        </w:rPr>
      </w:pPr>
      <w:r>
        <w:rPr>
          <w:b/>
          <w:sz w:val="22"/>
          <w:szCs w:val="22"/>
        </w:rPr>
        <w:lastRenderedPageBreak/>
        <w:t xml:space="preserve">XI. STEBĖSENOS RODIKLIAI </w:t>
      </w:r>
    </w:p>
    <w:p w:rsidR="00801852" w:rsidRDefault="00E62560">
      <w:pPr>
        <w:autoSpaceDN w:val="0"/>
        <w:jc w:val="both"/>
        <w:rPr>
          <w:sz w:val="22"/>
          <w:szCs w:val="22"/>
        </w:rPr>
      </w:pPr>
      <w:r>
        <w:rPr>
          <w:sz w:val="22"/>
          <w:szCs w:val="22"/>
        </w:rPr>
        <w:t xml:space="preserve">(Projektinis pasiūlymas privalo prisidėti prie privalomų </w:t>
      </w:r>
      <w:r>
        <w:rPr>
          <w:sz w:val="22"/>
          <w:szCs w:val="22"/>
        </w:rPr>
        <w:t>siekti stebėsenos rodiklių, nurodytų KPP 11 dalyje „Rodiklių planas“)</w:t>
      </w:r>
    </w:p>
    <w:p w:rsidR="00801852" w:rsidRDefault="00801852">
      <w:pPr>
        <w:autoSpaceDN w:val="0"/>
        <w:jc w:val="both"/>
        <w:rPr>
          <w:sz w:val="22"/>
          <w:szCs w:val="22"/>
        </w:rPr>
      </w:pPr>
    </w:p>
    <w:tbl>
      <w:tblPr>
        <w:tblW w:w="0" w:type="auto"/>
        <w:tblInd w:w="-20" w:type="dxa"/>
        <w:tblLayout w:type="fixed"/>
        <w:tblCellMar>
          <w:left w:w="40" w:type="dxa"/>
          <w:right w:w="40" w:type="dxa"/>
        </w:tblCellMar>
        <w:tblLook w:val="04A0"/>
      </w:tblPr>
      <w:tblGrid>
        <w:gridCol w:w="4904"/>
        <w:gridCol w:w="2451"/>
        <w:gridCol w:w="2404"/>
      </w:tblGrid>
      <w:tr w:rsidR="00801852">
        <w:trPr>
          <w:trHeight w:val="25"/>
        </w:trPr>
        <w:tc>
          <w:tcPr>
            <w:tcW w:w="4904"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ind w:firstLine="720"/>
              <w:jc w:val="both"/>
              <w:rPr>
                <w:szCs w:val="24"/>
                <w:lang w:eastAsia="zh-CN"/>
              </w:rPr>
            </w:pPr>
            <w:r>
              <w:rPr>
                <w:b/>
                <w:sz w:val="22"/>
                <w:szCs w:val="22"/>
              </w:rPr>
              <w:t>Produkto rodiklio pavadinimas</w:t>
            </w:r>
          </w:p>
        </w:tc>
        <w:tc>
          <w:tcPr>
            <w:tcW w:w="245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jc w:val="both"/>
              <w:rPr>
                <w:szCs w:val="24"/>
                <w:lang w:eastAsia="zh-CN"/>
              </w:rPr>
            </w:pPr>
            <w:r>
              <w:rPr>
                <w:b/>
                <w:sz w:val="22"/>
                <w:szCs w:val="22"/>
              </w:rPr>
              <w:t>Rodiklio matavimo vienetas</w:t>
            </w:r>
          </w:p>
        </w:tc>
        <w:tc>
          <w:tcPr>
            <w:tcW w:w="240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suppressAutoHyphens/>
              <w:autoSpaceDN w:val="0"/>
              <w:jc w:val="both"/>
              <w:rPr>
                <w:szCs w:val="24"/>
                <w:lang w:eastAsia="zh-CN"/>
              </w:rPr>
            </w:pPr>
            <w:r>
              <w:rPr>
                <w:b/>
                <w:sz w:val="22"/>
                <w:szCs w:val="22"/>
              </w:rPr>
              <w:t>Planuojama rodiklio reikšmė</w:t>
            </w:r>
          </w:p>
        </w:tc>
      </w:tr>
      <w:tr w:rsidR="00801852">
        <w:trPr>
          <w:trHeight w:val="25"/>
        </w:trPr>
        <w:tc>
          <w:tcPr>
            <w:tcW w:w="4904"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jc w:val="both"/>
              <w:rPr>
                <w:szCs w:val="24"/>
                <w:lang w:eastAsia="zh-CN"/>
              </w:rPr>
            </w:pPr>
            <w:r>
              <w:rPr>
                <w:sz w:val="22"/>
                <w:szCs w:val="22"/>
              </w:rPr>
              <w:t xml:space="preserve">Veiksmų, kuriais remiamos investicijos į </w:t>
            </w:r>
            <w:r>
              <w:rPr>
                <w:bCs/>
                <w:sz w:val="22"/>
                <w:szCs w:val="22"/>
              </w:rPr>
              <w:t xml:space="preserve">mažos apimties </w:t>
            </w:r>
            <w:r>
              <w:rPr>
                <w:sz w:val="22"/>
                <w:szCs w:val="22"/>
              </w:rPr>
              <w:t>infrastruktūrą, skaičius</w:t>
            </w:r>
          </w:p>
        </w:tc>
        <w:tc>
          <w:tcPr>
            <w:tcW w:w="245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ind w:firstLine="58"/>
              <w:jc w:val="both"/>
              <w:rPr>
                <w:szCs w:val="24"/>
                <w:lang w:eastAsia="zh-CN"/>
              </w:rPr>
            </w:pPr>
            <w:r>
              <w:rPr>
                <w:sz w:val="22"/>
                <w:szCs w:val="22"/>
              </w:rPr>
              <w:t xml:space="preserve">veiksmų skaičius </w:t>
            </w:r>
            <w:r>
              <w:rPr>
                <w:sz w:val="22"/>
                <w:szCs w:val="22"/>
              </w:rPr>
              <w:t>(planuojamų sutvarkyti objektų skaičius)</w:t>
            </w:r>
          </w:p>
        </w:tc>
        <w:tc>
          <w:tcPr>
            <w:tcW w:w="2404" w:type="dxa"/>
            <w:tcBorders>
              <w:top w:val="single" w:sz="4" w:space="0" w:color="000000"/>
              <w:left w:val="single" w:sz="4" w:space="0" w:color="000000"/>
              <w:bottom w:val="single" w:sz="4" w:space="0" w:color="000000"/>
              <w:right w:val="single" w:sz="4" w:space="0" w:color="000000"/>
            </w:tcBorders>
          </w:tcPr>
          <w:p w:rsidR="00801852" w:rsidRDefault="00801852">
            <w:pPr>
              <w:widowControl w:val="0"/>
              <w:suppressAutoHyphens/>
              <w:autoSpaceDN w:val="0"/>
              <w:snapToGrid w:val="0"/>
              <w:ind w:firstLine="720"/>
              <w:jc w:val="both"/>
              <w:rPr>
                <w:szCs w:val="24"/>
                <w:lang w:eastAsia="zh-CN"/>
              </w:rPr>
            </w:pPr>
          </w:p>
        </w:tc>
      </w:tr>
      <w:tr w:rsidR="00801852">
        <w:trPr>
          <w:trHeight w:val="165"/>
        </w:trPr>
        <w:tc>
          <w:tcPr>
            <w:tcW w:w="4904"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jc w:val="both"/>
              <w:rPr>
                <w:szCs w:val="24"/>
                <w:lang w:eastAsia="zh-CN"/>
              </w:rPr>
            </w:pPr>
            <w:r>
              <w:rPr>
                <w:sz w:val="22"/>
                <w:szCs w:val="22"/>
              </w:rPr>
              <w:t>Veiksmų, kuriais remiamos investicijos, susijusios su kaimo kultūros ir gamtos paveldu, skaičius</w:t>
            </w:r>
          </w:p>
        </w:tc>
        <w:tc>
          <w:tcPr>
            <w:tcW w:w="245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jc w:val="both"/>
              <w:rPr>
                <w:szCs w:val="24"/>
                <w:lang w:eastAsia="zh-CN"/>
              </w:rPr>
            </w:pPr>
            <w:r>
              <w:rPr>
                <w:sz w:val="22"/>
                <w:szCs w:val="22"/>
              </w:rPr>
              <w:t>veiksmų skaičius (</w:t>
            </w:r>
            <w:r>
              <w:rPr>
                <w:i/>
                <w:sz w:val="22"/>
                <w:szCs w:val="22"/>
              </w:rPr>
              <w:t>planuojamų sutvarkyti objektų skaičius</w:t>
            </w:r>
          </w:p>
        </w:tc>
        <w:tc>
          <w:tcPr>
            <w:tcW w:w="2404" w:type="dxa"/>
            <w:tcBorders>
              <w:top w:val="single" w:sz="4" w:space="0" w:color="000000"/>
              <w:left w:val="single" w:sz="4" w:space="0" w:color="000000"/>
              <w:bottom w:val="single" w:sz="4" w:space="0" w:color="000000"/>
              <w:right w:val="single" w:sz="4" w:space="0" w:color="000000"/>
            </w:tcBorders>
          </w:tcPr>
          <w:p w:rsidR="00801852" w:rsidRDefault="00801852">
            <w:pPr>
              <w:widowControl w:val="0"/>
              <w:suppressAutoHyphens/>
              <w:autoSpaceDN w:val="0"/>
              <w:snapToGrid w:val="0"/>
              <w:ind w:firstLine="720"/>
              <w:jc w:val="both"/>
              <w:rPr>
                <w:szCs w:val="24"/>
                <w:lang w:eastAsia="zh-CN"/>
              </w:rPr>
            </w:pPr>
          </w:p>
        </w:tc>
      </w:tr>
      <w:tr w:rsidR="00801852">
        <w:trPr>
          <w:trHeight w:val="165"/>
        </w:trPr>
        <w:tc>
          <w:tcPr>
            <w:tcW w:w="4904"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jc w:val="both"/>
              <w:rPr>
                <w:szCs w:val="24"/>
                <w:lang w:eastAsia="zh-CN"/>
              </w:rPr>
            </w:pPr>
            <w:r>
              <w:rPr>
                <w:sz w:val="22"/>
                <w:szCs w:val="22"/>
              </w:rPr>
              <w:t xml:space="preserve">Gyventojų, kurie naudojasi geresnėmis paslaugomis / </w:t>
            </w:r>
            <w:r>
              <w:rPr>
                <w:sz w:val="22"/>
                <w:szCs w:val="22"/>
              </w:rPr>
              <w:t>infrastruktūra, skaičius</w:t>
            </w:r>
          </w:p>
        </w:tc>
        <w:tc>
          <w:tcPr>
            <w:tcW w:w="245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jc w:val="both"/>
              <w:rPr>
                <w:szCs w:val="24"/>
                <w:lang w:eastAsia="zh-CN"/>
              </w:rPr>
            </w:pPr>
            <w:r>
              <w:rPr>
                <w:sz w:val="22"/>
                <w:szCs w:val="22"/>
              </w:rPr>
              <w:t>gyventojų skaičius (</w:t>
            </w:r>
            <w:r>
              <w:rPr>
                <w:i/>
                <w:sz w:val="22"/>
                <w:szCs w:val="22"/>
              </w:rPr>
              <w:t>kaimo vietovėje, kurioje planuojama sutvarkyti objektą (-us</w:t>
            </w:r>
          </w:p>
        </w:tc>
        <w:tc>
          <w:tcPr>
            <w:tcW w:w="2404" w:type="dxa"/>
            <w:tcBorders>
              <w:top w:val="single" w:sz="4" w:space="0" w:color="000000"/>
              <w:left w:val="single" w:sz="4" w:space="0" w:color="000000"/>
              <w:bottom w:val="single" w:sz="4" w:space="0" w:color="000000"/>
              <w:right w:val="single" w:sz="4" w:space="0" w:color="000000"/>
            </w:tcBorders>
          </w:tcPr>
          <w:p w:rsidR="00801852" w:rsidRDefault="00801852">
            <w:pPr>
              <w:widowControl w:val="0"/>
              <w:suppressAutoHyphens/>
              <w:autoSpaceDN w:val="0"/>
              <w:snapToGrid w:val="0"/>
              <w:ind w:firstLine="720"/>
              <w:jc w:val="both"/>
              <w:rPr>
                <w:szCs w:val="24"/>
                <w:lang w:eastAsia="zh-CN"/>
              </w:rPr>
            </w:pPr>
          </w:p>
        </w:tc>
      </w:tr>
      <w:tr w:rsidR="00801852">
        <w:trPr>
          <w:trHeight w:val="165"/>
        </w:trPr>
        <w:tc>
          <w:tcPr>
            <w:tcW w:w="4904"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jc w:val="both"/>
              <w:rPr>
                <w:szCs w:val="24"/>
                <w:lang w:eastAsia="zh-CN"/>
              </w:rPr>
            </w:pPr>
            <w:r>
              <w:rPr>
                <w:sz w:val="22"/>
                <w:szCs w:val="22"/>
              </w:rPr>
              <w:t>Regioninio planavimo būdu įgyvendintų mažos apimties infrastruktūros projektų skaičius</w:t>
            </w:r>
          </w:p>
        </w:tc>
        <w:tc>
          <w:tcPr>
            <w:tcW w:w="245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autoSpaceDN w:val="0"/>
              <w:jc w:val="both"/>
              <w:rPr>
                <w:szCs w:val="24"/>
                <w:lang w:eastAsia="zh-CN"/>
              </w:rPr>
            </w:pPr>
            <w:r>
              <w:rPr>
                <w:sz w:val="22"/>
                <w:szCs w:val="22"/>
              </w:rPr>
              <w:t>regioninių projektų skaičius</w:t>
            </w:r>
          </w:p>
        </w:tc>
        <w:tc>
          <w:tcPr>
            <w:tcW w:w="2404" w:type="dxa"/>
            <w:tcBorders>
              <w:top w:val="single" w:sz="4" w:space="0" w:color="000000"/>
              <w:left w:val="single" w:sz="4" w:space="0" w:color="000000"/>
              <w:bottom w:val="single" w:sz="4" w:space="0" w:color="000000"/>
              <w:right w:val="single" w:sz="4" w:space="0" w:color="000000"/>
            </w:tcBorders>
          </w:tcPr>
          <w:p w:rsidR="00801852" w:rsidRDefault="00801852">
            <w:pPr>
              <w:widowControl w:val="0"/>
              <w:suppressAutoHyphens/>
              <w:autoSpaceDN w:val="0"/>
              <w:snapToGrid w:val="0"/>
              <w:ind w:firstLine="720"/>
              <w:jc w:val="both"/>
              <w:rPr>
                <w:szCs w:val="24"/>
                <w:lang w:eastAsia="zh-CN"/>
              </w:rPr>
            </w:pPr>
          </w:p>
        </w:tc>
      </w:tr>
    </w:tbl>
    <w:p w:rsidR="00801852" w:rsidRDefault="00801852">
      <w:pPr>
        <w:autoSpaceDN w:val="0"/>
        <w:jc w:val="both"/>
        <w:rPr>
          <w:sz w:val="22"/>
          <w:szCs w:val="22"/>
        </w:rPr>
      </w:pPr>
    </w:p>
    <w:p w:rsidR="00801852" w:rsidRDefault="00E62560">
      <w:pPr>
        <w:autoSpaceDN w:val="0"/>
        <w:spacing w:before="100" w:beforeAutospacing="1" w:after="100" w:afterAutospacing="1"/>
        <w:rPr>
          <w:color w:val="000000"/>
          <w:sz w:val="22"/>
          <w:szCs w:val="22"/>
          <w:lang w:eastAsia="lt-LT"/>
        </w:rPr>
      </w:pPr>
      <w:r>
        <w:rPr>
          <w:color w:val="000000"/>
          <w:sz w:val="22"/>
          <w:szCs w:val="22"/>
          <w:lang w:eastAsia="lt-LT"/>
        </w:rPr>
        <w:t> </w:t>
      </w:r>
      <w:r>
        <w:rPr>
          <w:b/>
          <w:bCs/>
          <w:color w:val="000000"/>
          <w:sz w:val="22"/>
          <w:szCs w:val="22"/>
          <w:lang w:eastAsia="lt-LT"/>
        </w:rPr>
        <w:t xml:space="preserve">XII. PROJEKTO PARAIŠKOS </w:t>
      </w:r>
      <w:r>
        <w:rPr>
          <w:b/>
          <w:bCs/>
          <w:color w:val="000000"/>
          <w:sz w:val="22"/>
          <w:szCs w:val="22"/>
          <w:lang w:eastAsia="lt-LT"/>
        </w:rPr>
        <w:t>RENGIMAS</w:t>
      </w:r>
    </w:p>
    <w:tbl>
      <w:tblPr>
        <w:tblW w:w="99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9"/>
        <w:gridCol w:w="4644"/>
      </w:tblGrid>
      <w:tr w:rsidR="00801852">
        <w:trPr>
          <w:trHeight w:val="714"/>
        </w:trPr>
        <w:tc>
          <w:tcPr>
            <w:tcW w:w="4978" w:type="dxa"/>
            <w:tcBorders>
              <w:top w:val="single" w:sz="8" w:space="0" w:color="auto"/>
              <w:left w:val="single" w:sz="8" w:space="0" w:color="auto"/>
              <w:bottom w:val="single" w:sz="8" w:space="0" w:color="auto"/>
              <w:right w:val="single" w:sz="8" w:space="0" w:color="auto"/>
            </w:tcBorders>
            <w:hideMark/>
          </w:tcPr>
          <w:p w:rsidR="00801852" w:rsidRDefault="00E62560">
            <w:pPr>
              <w:overflowPunct w:val="0"/>
              <w:jc w:val="both"/>
              <w:textAlignment w:val="baseline"/>
              <w:rPr>
                <w:color w:val="000000"/>
                <w:szCs w:val="24"/>
                <w:lang w:eastAsia="lt-LT"/>
              </w:rPr>
            </w:pPr>
            <w:r>
              <w:rPr>
                <w:szCs w:val="24"/>
                <w:lang w:eastAsia="lt-LT"/>
              </w:rPr>
              <w:t xml:space="preserve">Ar patvirtinate, kad </w:t>
            </w:r>
            <w:r>
              <w:rPr>
                <w:bCs/>
                <w:color w:val="000000"/>
                <w:szCs w:val="24"/>
                <w:lang w:eastAsia="lt-LT"/>
              </w:rPr>
              <w:t>projekto paraiška bus pateikta paramos paraiškų pagal Programos priemonę priėmimo 2017 metais grafike nurodytais terminais</w:t>
            </w:r>
          </w:p>
        </w:tc>
        <w:tc>
          <w:tcPr>
            <w:tcW w:w="4388" w:type="dxa"/>
            <w:tcBorders>
              <w:top w:val="single" w:sz="8" w:space="0" w:color="auto"/>
              <w:left w:val="nil"/>
              <w:bottom w:val="single" w:sz="8" w:space="0" w:color="auto"/>
              <w:right w:val="single" w:sz="4" w:space="0" w:color="auto"/>
            </w:tcBorders>
            <w:vAlign w:val="center"/>
            <w:hideMark/>
          </w:tcPr>
          <w:p w:rsidR="00801852" w:rsidRDefault="00801852">
            <w:pPr>
              <w:overflowPunct w:val="0"/>
              <w:jc w:val="center"/>
              <w:textAlignment w:val="baseline"/>
              <w:rPr>
                <w:i/>
                <w:iCs/>
                <w:color w:val="000000"/>
                <w:szCs w:val="24"/>
                <w:lang w:eastAsia="lt-LT"/>
              </w:rPr>
            </w:pPr>
          </w:p>
          <w:p w:rsidR="00801852" w:rsidRDefault="00E62560">
            <w:pPr>
              <w:overflowPunct w:val="0"/>
              <w:jc w:val="center"/>
              <w:textAlignment w:val="baseline"/>
              <w:rPr>
                <w:color w:val="000000"/>
                <w:szCs w:val="24"/>
                <w:lang w:eastAsia="lt-LT"/>
              </w:rPr>
            </w:pPr>
            <w:r>
              <w:rPr>
                <w:szCs w:val="24"/>
              </w:rPr>
              <w:t>□ Taip     □ Ne</w:t>
            </w:r>
          </w:p>
        </w:tc>
      </w:tr>
    </w:tbl>
    <w:p w:rsidR="00801852" w:rsidRDefault="00801852">
      <w:pPr>
        <w:jc w:val="both"/>
        <w:rPr>
          <w:b/>
          <w:sz w:val="22"/>
          <w:szCs w:val="22"/>
        </w:rPr>
      </w:pPr>
    </w:p>
    <w:p w:rsidR="00801852" w:rsidRDefault="00E62560">
      <w:pPr>
        <w:tabs>
          <w:tab w:val="left" w:pos="709"/>
        </w:tabs>
        <w:suppressAutoHyphens/>
        <w:overflowPunct w:val="0"/>
        <w:spacing w:line="360" w:lineRule="auto"/>
        <w:textAlignment w:val="baseline"/>
        <w:rPr>
          <w:b/>
          <w:szCs w:val="24"/>
        </w:rPr>
      </w:pPr>
      <w:r>
        <w:rPr>
          <w:b/>
          <w:szCs w:val="24"/>
        </w:rPr>
        <w:t>XIII. PROJEKTINIO PASIŪLYMO PRIEDAI</w:t>
      </w:r>
    </w:p>
    <w:p w:rsidR="00801852" w:rsidRDefault="00E62560">
      <w:pPr>
        <w:tabs>
          <w:tab w:val="left" w:pos="993"/>
        </w:tabs>
        <w:suppressAutoHyphens/>
        <w:overflowPunct w:val="0"/>
        <w:spacing w:line="360" w:lineRule="auto"/>
        <w:jc w:val="both"/>
        <w:textAlignment w:val="baseline"/>
        <w:rPr>
          <w:szCs w:val="24"/>
          <w:lang w:val="en-GB"/>
        </w:rPr>
      </w:pPr>
      <w:r>
        <w:rPr>
          <w:szCs w:val="24"/>
        </w:rPr>
        <w:t>(Pateikiami priedai nurodyti Taisyklėse bei kiti</w:t>
      </w:r>
      <w:r>
        <w:rPr>
          <w:szCs w:val="24"/>
        </w:rPr>
        <w:t xml:space="preserve"> dokumentai, pagrindžiantys projektiniame pasiūlyme nurodytą informaciją)</w:t>
      </w:r>
    </w:p>
    <w:tbl>
      <w:tblPr>
        <w:tblW w:w="9675" w:type="dxa"/>
        <w:tblInd w:w="-20" w:type="dxa"/>
        <w:tblLayout w:type="fixed"/>
        <w:tblCellMar>
          <w:left w:w="0" w:type="dxa"/>
          <w:right w:w="0" w:type="dxa"/>
        </w:tblCellMar>
        <w:tblLook w:val="04A0"/>
      </w:tblPr>
      <w:tblGrid>
        <w:gridCol w:w="430"/>
        <w:gridCol w:w="8240"/>
        <w:gridCol w:w="1005"/>
      </w:tblGrid>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Nr.</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Cs/>
                <w:sz w:val="22"/>
                <w:szCs w:val="22"/>
              </w:rPr>
            </w:pPr>
            <w:r>
              <w:rPr>
                <w:bCs/>
                <w:sz w:val="22"/>
                <w:szCs w:val="22"/>
              </w:rPr>
              <w:t>Priedo pavadinimas</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E62560">
            <w:pPr>
              <w:rPr>
                <w:sz w:val="22"/>
                <w:szCs w:val="22"/>
                <w:lang w:eastAsia="zh-CN"/>
              </w:rPr>
            </w:pPr>
            <w:r>
              <w:rPr>
                <w:sz w:val="22"/>
                <w:szCs w:val="22"/>
                <w:lang w:eastAsia="zh-CN"/>
              </w:rPr>
              <w:t>Priedo lapų skaičius</w:t>
            </w: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1.</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
                <w:bCs/>
                <w:sz w:val="22"/>
                <w:szCs w:val="22"/>
              </w:rPr>
            </w:pPr>
            <w:r>
              <w:rPr>
                <w:b/>
                <w:bCs/>
                <w:sz w:val="22"/>
                <w:szCs w:val="22"/>
              </w:rPr>
              <w:t>Dokumentai ar kiti informacijos šaltiniai, kuriuose patvirtinama projekto, teikiamo pagal Priemonės veiklos sritį „Parama investicijom</w:t>
            </w:r>
            <w:r>
              <w:rPr>
                <w:b/>
                <w:bCs/>
                <w:sz w:val="22"/>
                <w:szCs w:val="22"/>
              </w:rPr>
              <w:t>s į visų rūšių mažos apimties infrastruktūrą“ atitiktis specialiesiems atrankos kriterijams, nurodytiems Taisyklių 64 punkte:</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1.1</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Cs/>
                <w:sz w:val="22"/>
                <w:szCs w:val="22"/>
              </w:rPr>
            </w:pPr>
            <w:r>
              <w:rPr>
                <w:bCs/>
                <w:sz w:val="22"/>
                <w:szCs w:val="22"/>
              </w:rPr>
              <w:t xml:space="preserve">Marijampolės regiono projektų atitikties specialiajam projektų atrankos kriterijui Nr. 1 pagrindimo dokumentai, parengti </w:t>
            </w:r>
            <w:r>
              <w:rPr>
                <w:bCs/>
                <w:sz w:val="22"/>
                <w:szCs w:val="22"/>
              </w:rPr>
              <w:t>vadovaujantis Statybos techniniu reglamentu STR 1.03.01:2016 „Statybiniai tyrimai. Statinio avarija“:</w:t>
            </w:r>
          </w:p>
          <w:p w:rsidR="00801852" w:rsidRDefault="00E62560">
            <w:pPr>
              <w:snapToGrid w:val="0"/>
              <w:ind w:firstLine="57"/>
              <w:jc w:val="both"/>
              <w:rPr>
                <w:bCs/>
                <w:sz w:val="22"/>
                <w:szCs w:val="22"/>
              </w:rPr>
            </w:pPr>
            <w:r>
              <w:rPr>
                <w:bCs/>
                <w:sz w:val="22"/>
                <w:szCs w:val="22"/>
              </w:rPr>
              <w:t>- statinio valdytojo pateikta statinio ekspertizė (kurioje pateikta išvada, ar statinys yra avarinis);</w:t>
            </w:r>
          </w:p>
          <w:p w:rsidR="00801852" w:rsidRDefault="00E62560">
            <w:pPr>
              <w:snapToGrid w:val="0"/>
              <w:ind w:firstLine="57"/>
              <w:jc w:val="both"/>
              <w:rPr>
                <w:bCs/>
                <w:sz w:val="22"/>
                <w:szCs w:val="22"/>
              </w:rPr>
            </w:pPr>
            <w:r>
              <w:rPr>
                <w:bCs/>
                <w:sz w:val="22"/>
                <w:szCs w:val="22"/>
              </w:rPr>
              <w:t>- statinio pripažinimo avariniu aktas.</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 xml:space="preserve">1.2. </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Cs/>
                <w:sz w:val="22"/>
                <w:szCs w:val="22"/>
              </w:rPr>
            </w:pPr>
            <w:r>
              <w:rPr>
                <w:bCs/>
                <w:sz w:val="22"/>
                <w:szCs w:val="22"/>
              </w:rPr>
              <w:t>1.2.</w:t>
            </w:r>
            <w:r>
              <w:rPr>
                <w:bCs/>
                <w:sz w:val="22"/>
                <w:szCs w:val="22"/>
              </w:rPr>
              <w:t>1. Utenos regiono projektų atitikties specialiajam projektų atrankos kriterijui Nr. 3  pagrindimo dokumentai – VPS dalies ištraukos kopija;</w:t>
            </w:r>
          </w:p>
          <w:p w:rsidR="00801852" w:rsidRDefault="00E62560">
            <w:pPr>
              <w:snapToGrid w:val="0"/>
              <w:jc w:val="both"/>
              <w:rPr>
                <w:bCs/>
                <w:sz w:val="22"/>
                <w:szCs w:val="22"/>
              </w:rPr>
            </w:pPr>
            <w:r>
              <w:rPr>
                <w:bCs/>
                <w:sz w:val="22"/>
                <w:szCs w:val="22"/>
              </w:rPr>
              <w:t>1.2.2. Utenos regiono projektų atitikties specialiajam projektų atrankos kriterijui Nr. 4  pagrindimo dokumentai:</w:t>
            </w:r>
          </w:p>
          <w:p w:rsidR="00801852" w:rsidRDefault="00E62560">
            <w:pPr>
              <w:snapToGrid w:val="0"/>
              <w:jc w:val="both"/>
              <w:rPr>
                <w:bCs/>
                <w:sz w:val="22"/>
                <w:szCs w:val="22"/>
              </w:rPr>
            </w:pPr>
            <w:r>
              <w:rPr>
                <w:bCs/>
                <w:sz w:val="22"/>
                <w:szCs w:val="22"/>
              </w:rPr>
              <w:t xml:space="preserve">- </w:t>
            </w:r>
            <w:r>
              <w:rPr>
                <w:bCs/>
                <w:sz w:val="22"/>
                <w:szCs w:val="22"/>
              </w:rPr>
              <w:t xml:space="preserve">planuojamo rekonstruoti kelio ar jo ruožo (įskaitant pėsčiųjų ir (arba) dviračių takus ar jų atkarpas) žemėlapiai. </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lastRenderedPageBreak/>
              <w:t xml:space="preserve">1.3. </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Cs/>
                <w:sz w:val="22"/>
                <w:szCs w:val="22"/>
              </w:rPr>
            </w:pPr>
            <w:r>
              <w:rPr>
                <w:bCs/>
                <w:sz w:val="22"/>
                <w:szCs w:val="22"/>
              </w:rPr>
              <w:t>1.3.1. Tauragės regiono projektų atitikties specialiajam projektų atrankos kriterijui Nr. 3  pagrindimo dokumentai:</w:t>
            </w:r>
          </w:p>
          <w:p w:rsidR="00801852" w:rsidRDefault="00E62560">
            <w:pPr>
              <w:snapToGrid w:val="0"/>
              <w:ind w:firstLine="57"/>
              <w:jc w:val="both"/>
              <w:rPr>
                <w:bCs/>
                <w:sz w:val="22"/>
                <w:szCs w:val="22"/>
              </w:rPr>
            </w:pPr>
            <w:r>
              <w:rPr>
                <w:bCs/>
                <w:sz w:val="22"/>
                <w:szCs w:val="22"/>
              </w:rPr>
              <w:t xml:space="preserve">- nekilnojamojo </w:t>
            </w:r>
            <w:r>
              <w:rPr>
                <w:bCs/>
                <w:sz w:val="22"/>
                <w:szCs w:val="22"/>
              </w:rPr>
              <w:t>turto registro centrinio duomenų banko išrašas arba pareiškėjo apskaitos duomenų išrašas.</w:t>
            </w:r>
          </w:p>
          <w:p w:rsidR="00801852" w:rsidRDefault="00E62560">
            <w:pPr>
              <w:snapToGrid w:val="0"/>
              <w:jc w:val="both"/>
              <w:rPr>
                <w:bCs/>
                <w:sz w:val="22"/>
                <w:szCs w:val="22"/>
              </w:rPr>
            </w:pPr>
            <w:r>
              <w:rPr>
                <w:bCs/>
                <w:sz w:val="22"/>
                <w:szCs w:val="22"/>
              </w:rPr>
              <w:t>1.3.2. Tauragės regiono projektų atitikties specialiajam projektų atrankos kriterijui Nr. 4  pagrindimo dokumentai:</w:t>
            </w:r>
          </w:p>
          <w:p w:rsidR="00801852" w:rsidRDefault="00E62560">
            <w:pPr>
              <w:snapToGrid w:val="0"/>
              <w:ind w:firstLine="57"/>
              <w:jc w:val="both"/>
              <w:rPr>
                <w:bCs/>
                <w:sz w:val="22"/>
                <w:szCs w:val="22"/>
              </w:rPr>
            </w:pPr>
            <w:r>
              <w:rPr>
                <w:bCs/>
                <w:sz w:val="22"/>
                <w:szCs w:val="22"/>
              </w:rPr>
              <w:t xml:space="preserve">-  nekilnojamojo turto registro centrinio duomenų </w:t>
            </w:r>
            <w:r>
              <w:rPr>
                <w:bCs/>
                <w:sz w:val="22"/>
                <w:szCs w:val="22"/>
              </w:rPr>
              <w:t>banko išrašas arba pareiškėjo apskaitos duomenų išrašas.</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 xml:space="preserve">1.4. </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Cs/>
                <w:sz w:val="22"/>
                <w:szCs w:val="22"/>
              </w:rPr>
            </w:pPr>
            <w:r>
              <w:rPr>
                <w:bCs/>
                <w:sz w:val="22"/>
                <w:szCs w:val="22"/>
              </w:rPr>
              <w:t>1.4.1. Kauno regiono projektų atitikties specialiajam projektų atrankos kriterijui Nr. 1 pagrindimo dokumentai:</w:t>
            </w:r>
          </w:p>
          <w:p w:rsidR="00801852" w:rsidRDefault="00E62560">
            <w:pPr>
              <w:snapToGrid w:val="0"/>
              <w:jc w:val="both"/>
              <w:rPr>
                <w:bCs/>
                <w:sz w:val="22"/>
                <w:szCs w:val="22"/>
              </w:rPr>
            </w:pPr>
            <w:r>
              <w:rPr>
                <w:bCs/>
                <w:sz w:val="22"/>
                <w:szCs w:val="22"/>
              </w:rPr>
              <w:t xml:space="preserve">- dienos centro steigėjo pažyma, kad dienos centras vykdo veiklą (savivaldybė, </w:t>
            </w:r>
            <w:r>
              <w:rPr>
                <w:bCs/>
                <w:sz w:val="22"/>
                <w:szCs w:val="22"/>
              </w:rPr>
              <w:t>Socialinių paslaugų priežiūros departamentas prie SADM ir pan.);</w:t>
            </w:r>
          </w:p>
          <w:p w:rsidR="00801852" w:rsidRDefault="00E62560">
            <w:pPr>
              <w:snapToGrid w:val="0"/>
              <w:jc w:val="both"/>
              <w:rPr>
                <w:bCs/>
                <w:sz w:val="22"/>
                <w:szCs w:val="22"/>
              </w:rPr>
            </w:pPr>
            <w:r>
              <w:rPr>
                <w:bCs/>
                <w:sz w:val="22"/>
                <w:szCs w:val="22"/>
              </w:rPr>
              <w:t xml:space="preserve">1.4.2. Kauno regiono projektų atitikties specialiajam projektų atrankos kriterijui Nr. 2 pagrindimo dokumentai: </w:t>
            </w:r>
          </w:p>
          <w:p w:rsidR="00801852" w:rsidRDefault="00E62560">
            <w:pPr>
              <w:snapToGrid w:val="0"/>
              <w:ind w:firstLine="57"/>
              <w:jc w:val="both"/>
              <w:rPr>
                <w:bCs/>
                <w:sz w:val="22"/>
                <w:szCs w:val="22"/>
              </w:rPr>
            </w:pPr>
            <w:r>
              <w:rPr>
                <w:bCs/>
                <w:sz w:val="22"/>
                <w:szCs w:val="22"/>
              </w:rPr>
              <w:t>- bendruomenės (-ių) pirmininko (-ų) raštai, kuriuose pateikiamas bendruomenės</w:t>
            </w:r>
            <w:r>
              <w:rPr>
                <w:bCs/>
                <w:sz w:val="22"/>
                <w:szCs w:val="22"/>
              </w:rPr>
              <w:t xml:space="preserve"> narių skaičius;</w:t>
            </w:r>
          </w:p>
          <w:p w:rsidR="00801852" w:rsidRDefault="00E62560">
            <w:pPr>
              <w:snapToGrid w:val="0"/>
              <w:ind w:firstLine="57"/>
              <w:jc w:val="both"/>
              <w:rPr>
                <w:bCs/>
                <w:sz w:val="22"/>
                <w:szCs w:val="22"/>
              </w:rPr>
            </w:pPr>
            <w:r>
              <w:rPr>
                <w:bCs/>
                <w:sz w:val="22"/>
                <w:szCs w:val="22"/>
              </w:rPr>
              <w:t xml:space="preserve">1.4.3. Kauno regiono projektų atitikties specialiajam projektų atrankos kriterijui Nr. 3 pagrindimo dokumentai: </w:t>
            </w:r>
          </w:p>
          <w:p w:rsidR="00801852" w:rsidRDefault="00E62560">
            <w:pPr>
              <w:snapToGrid w:val="0"/>
              <w:ind w:firstLine="57"/>
              <w:jc w:val="both"/>
              <w:rPr>
                <w:bCs/>
                <w:sz w:val="22"/>
                <w:szCs w:val="22"/>
              </w:rPr>
            </w:pPr>
            <w:r>
              <w:rPr>
                <w:bCs/>
                <w:sz w:val="22"/>
                <w:szCs w:val="22"/>
              </w:rPr>
              <w:t>- viešojo administravimo įstaigoms – registrų centro pažymėjimas; verslo paslaugų įmonėms – įstatai (kad juose nėra nurodyta g</w:t>
            </w:r>
            <w:r>
              <w:rPr>
                <w:bCs/>
                <w:sz w:val="22"/>
                <w:szCs w:val="22"/>
              </w:rPr>
              <w:t>amybinės veiklos)</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 xml:space="preserve">1.5. </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Cs/>
                <w:sz w:val="22"/>
                <w:szCs w:val="22"/>
              </w:rPr>
            </w:pPr>
            <w:r>
              <w:rPr>
                <w:bCs/>
                <w:sz w:val="22"/>
                <w:szCs w:val="22"/>
              </w:rPr>
              <w:t>Šiaulių regiono projektų atitikties specialiajam projektų atrankos kriterijui Nr. 1 pagrindimo  dokumentai, parengti vadovaujantis Statybos techniniu reglamentu STR 1.03.01:2016 „Statybiniai tyrimai. Statinio avarija“:</w:t>
            </w:r>
          </w:p>
          <w:p w:rsidR="00801852" w:rsidRDefault="00E62560">
            <w:pPr>
              <w:snapToGrid w:val="0"/>
              <w:jc w:val="both"/>
              <w:rPr>
                <w:bCs/>
                <w:sz w:val="22"/>
                <w:szCs w:val="22"/>
              </w:rPr>
            </w:pPr>
            <w:r>
              <w:rPr>
                <w:bCs/>
                <w:sz w:val="22"/>
                <w:szCs w:val="22"/>
              </w:rPr>
              <w:t>-</w:t>
            </w:r>
            <w:r>
              <w:rPr>
                <w:bCs/>
                <w:sz w:val="22"/>
                <w:szCs w:val="22"/>
              </w:rPr>
              <w:tab/>
              <w:t xml:space="preserve">statinio </w:t>
            </w:r>
            <w:r>
              <w:rPr>
                <w:bCs/>
                <w:sz w:val="22"/>
                <w:szCs w:val="22"/>
              </w:rPr>
              <w:t>valdytojo pateikta statinio ekspertizė (kurioje pateikta išvada, ar statinys yra avarinis);</w:t>
            </w:r>
          </w:p>
          <w:p w:rsidR="00801852" w:rsidRDefault="00E62560">
            <w:pPr>
              <w:snapToGrid w:val="0"/>
              <w:jc w:val="both"/>
              <w:rPr>
                <w:bCs/>
                <w:sz w:val="22"/>
                <w:szCs w:val="22"/>
              </w:rPr>
            </w:pPr>
            <w:r>
              <w:rPr>
                <w:bCs/>
                <w:sz w:val="22"/>
                <w:szCs w:val="22"/>
              </w:rPr>
              <w:t>-</w:t>
            </w:r>
            <w:r>
              <w:rPr>
                <w:bCs/>
                <w:sz w:val="22"/>
                <w:szCs w:val="22"/>
              </w:rPr>
              <w:tab/>
              <w:t>statinio pripažinimo avariniu aktas.</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 xml:space="preserve">1.6. </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Cs/>
                <w:sz w:val="22"/>
                <w:szCs w:val="22"/>
              </w:rPr>
            </w:pPr>
            <w:r>
              <w:rPr>
                <w:bCs/>
                <w:sz w:val="22"/>
                <w:szCs w:val="22"/>
              </w:rPr>
              <w:t xml:space="preserve">Telšių regiono projektų atitikties specialiajam projektų atrankos kriterijui Nr. 3 pagrindimo dokumentai apie </w:t>
            </w:r>
            <w:r>
              <w:rPr>
                <w:bCs/>
                <w:sz w:val="22"/>
                <w:szCs w:val="22"/>
              </w:rPr>
              <w:t>įgyvendintus projektus:</w:t>
            </w:r>
          </w:p>
          <w:p w:rsidR="00801852" w:rsidRDefault="00E62560">
            <w:pPr>
              <w:snapToGrid w:val="0"/>
              <w:jc w:val="both"/>
              <w:rPr>
                <w:bCs/>
                <w:sz w:val="22"/>
                <w:szCs w:val="22"/>
              </w:rPr>
            </w:pPr>
            <w:r>
              <w:rPr>
                <w:bCs/>
                <w:sz w:val="22"/>
                <w:szCs w:val="22"/>
              </w:rPr>
              <w:t>- įgyvendinančiosios institucijos pranešimas dėl galutinės projekto įgyvendinimo ataskaitos patvirtinimo.</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 xml:space="preserve">1.7. </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ind w:firstLine="57"/>
              <w:jc w:val="both"/>
              <w:rPr>
                <w:bCs/>
                <w:sz w:val="22"/>
                <w:szCs w:val="22"/>
              </w:rPr>
            </w:pPr>
            <w:r>
              <w:rPr>
                <w:bCs/>
                <w:sz w:val="22"/>
                <w:szCs w:val="22"/>
              </w:rPr>
              <w:t>Vilniaus regiono projektų atitikties specialiajam projektų atrankos kriterijui Nr. 2 pagrindimo dokumentai apie įgyven</w:t>
            </w:r>
            <w:r>
              <w:rPr>
                <w:bCs/>
                <w:sz w:val="22"/>
                <w:szCs w:val="22"/>
              </w:rPr>
              <w:t>dintus projektus:</w:t>
            </w:r>
          </w:p>
          <w:p w:rsidR="00801852" w:rsidRDefault="00E62560">
            <w:pPr>
              <w:snapToGrid w:val="0"/>
              <w:ind w:firstLine="57"/>
              <w:jc w:val="both"/>
              <w:rPr>
                <w:bCs/>
                <w:sz w:val="22"/>
                <w:szCs w:val="22"/>
              </w:rPr>
            </w:pPr>
            <w:r>
              <w:rPr>
                <w:bCs/>
                <w:sz w:val="22"/>
                <w:szCs w:val="22"/>
              </w:rPr>
              <w:t>- nekilnojamojo turto registro centrinio duomenų banko išrašas.</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 xml:space="preserve">2. </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
                <w:bCs/>
                <w:sz w:val="22"/>
                <w:szCs w:val="22"/>
              </w:rPr>
            </w:pPr>
            <w:r>
              <w:rPr>
                <w:b/>
                <w:bCs/>
                <w:sz w:val="22"/>
                <w:szCs w:val="22"/>
              </w:rPr>
              <w:t xml:space="preserve">Dokumentai ar kiti informacijos šaltiniai, kuriuose patvirtinama projekto, teikiamo pagal Priemonės veiklos sritį „Parama investicijoms į kaimo kultūros ir gamtos </w:t>
            </w:r>
            <w:r>
              <w:rPr>
                <w:b/>
                <w:bCs/>
                <w:sz w:val="22"/>
                <w:szCs w:val="22"/>
              </w:rPr>
              <w:t>paveldą, kraštovaizdį“, atitiktis specialiesiems atrankos kriterijams, nurodytiems Taisyklių 65 punkte:</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 xml:space="preserve">2.1. </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Cs/>
                <w:sz w:val="22"/>
                <w:szCs w:val="22"/>
              </w:rPr>
            </w:pPr>
            <w:r>
              <w:rPr>
                <w:bCs/>
                <w:sz w:val="22"/>
                <w:szCs w:val="22"/>
              </w:rPr>
              <w:t xml:space="preserve">Marijampolės regiono projektų atitikties specialiajam projektų atrankos kriterijui Nr. 1 pagrindimo dokumentai, parengti vadovaujantis Statybos </w:t>
            </w:r>
            <w:r>
              <w:rPr>
                <w:bCs/>
                <w:sz w:val="22"/>
                <w:szCs w:val="22"/>
              </w:rPr>
              <w:t>techniniu reglamentu STR 1.03.01:2016 „Statybiniai tyrimai. Statinio avarija“:</w:t>
            </w:r>
          </w:p>
          <w:p w:rsidR="00801852" w:rsidRDefault="00E62560">
            <w:pPr>
              <w:snapToGrid w:val="0"/>
              <w:jc w:val="both"/>
              <w:rPr>
                <w:bCs/>
                <w:sz w:val="22"/>
                <w:szCs w:val="22"/>
              </w:rPr>
            </w:pPr>
            <w:r>
              <w:rPr>
                <w:bCs/>
                <w:sz w:val="22"/>
                <w:szCs w:val="22"/>
              </w:rPr>
              <w:t>-</w:t>
            </w:r>
            <w:r>
              <w:rPr>
                <w:bCs/>
                <w:sz w:val="22"/>
                <w:szCs w:val="22"/>
              </w:rPr>
              <w:tab/>
              <w:t>statinio valdytojo pateikta statinio ekspertizė (kurioje pateikta išvada, ar statinys yra avarinis);</w:t>
            </w:r>
          </w:p>
          <w:p w:rsidR="00801852" w:rsidRDefault="00E62560">
            <w:pPr>
              <w:snapToGrid w:val="0"/>
              <w:jc w:val="both"/>
              <w:rPr>
                <w:bCs/>
                <w:sz w:val="22"/>
                <w:szCs w:val="22"/>
              </w:rPr>
            </w:pPr>
            <w:r>
              <w:rPr>
                <w:bCs/>
                <w:sz w:val="22"/>
                <w:szCs w:val="22"/>
              </w:rPr>
              <w:t>-</w:t>
            </w:r>
            <w:r>
              <w:rPr>
                <w:bCs/>
                <w:sz w:val="22"/>
                <w:szCs w:val="22"/>
              </w:rPr>
              <w:tab/>
              <w:t>statinio pripažinimo avariniu aktas.</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 xml:space="preserve">2.2. </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Cs/>
                <w:sz w:val="22"/>
                <w:szCs w:val="22"/>
              </w:rPr>
            </w:pPr>
            <w:r>
              <w:rPr>
                <w:bCs/>
                <w:sz w:val="22"/>
                <w:szCs w:val="22"/>
              </w:rPr>
              <w:t xml:space="preserve">Utenos regiono projektų </w:t>
            </w:r>
            <w:r>
              <w:rPr>
                <w:bCs/>
                <w:sz w:val="22"/>
                <w:szCs w:val="22"/>
              </w:rPr>
              <w:t>atitikties specialiajam projektų atrankos kriterijui Nr. 4 pagrindimo dokumentai ir kiti informacijos šaltiniai:</w:t>
            </w:r>
          </w:p>
          <w:p w:rsidR="00801852" w:rsidRDefault="00E62560">
            <w:pPr>
              <w:snapToGrid w:val="0"/>
              <w:jc w:val="both"/>
              <w:rPr>
                <w:bCs/>
                <w:sz w:val="22"/>
                <w:szCs w:val="22"/>
              </w:rPr>
            </w:pPr>
            <w:r>
              <w:rPr>
                <w:bCs/>
                <w:sz w:val="22"/>
                <w:szCs w:val="22"/>
              </w:rPr>
              <w:t>-</w:t>
            </w:r>
            <w:r>
              <w:rPr>
                <w:bCs/>
                <w:sz w:val="22"/>
                <w:szCs w:val="22"/>
              </w:rPr>
              <w:tab/>
              <w:t xml:space="preserve"> - kelio ženklo „Lankytinos vietos pavadinimas“, įrengto vadovaujantis Lankytinų vietų ir laikinų renginių maršrutinio orientavimo automobili</w:t>
            </w:r>
            <w:r>
              <w:rPr>
                <w:bCs/>
                <w:sz w:val="22"/>
                <w:szCs w:val="22"/>
              </w:rPr>
              <w:t>ų keliuose taisyklėmis), nuotrauka;</w:t>
            </w:r>
          </w:p>
          <w:p w:rsidR="00801852" w:rsidRDefault="00E62560">
            <w:pPr>
              <w:snapToGrid w:val="0"/>
              <w:jc w:val="both"/>
              <w:rPr>
                <w:bCs/>
                <w:sz w:val="22"/>
                <w:szCs w:val="22"/>
              </w:rPr>
            </w:pPr>
            <w:r>
              <w:rPr>
                <w:bCs/>
                <w:sz w:val="22"/>
                <w:szCs w:val="22"/>
              </w:rPr>
              <w:t xml:space="preserve">- planuojamo rekonstruoti infrastruktūros objekto žemėlapiai;  </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 xml:space="preserve">2.3. </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Cs/>
                <w:sz w:val="22"/>
                <w:szCs w:val="22"/>
              </w:rPr>
            </w:pPr>
            <w:r>
              <w:rPr>
                <w:bCs/>
                <w:sz w:val="22"/>
                <w:szCs w:val="22"/>
              </w:rPr>
              <w:t>Šiaulių regiono projektų atitikties specialiajam projektų atrankos kriterijui Nr. 4 pagrindimo dokumentai ir kiti informacijos šaltiniai:</w:t>
            </w:r>
          </w:p>
          <w:p w:rsidR="00801852" w:rsidRDefault="00E62560">
            <w:pPr>
              <w:snapToGrid w:val="0"/>
              <w:ind w:firstLine="57"/>
              <w:jc w:val="both"/>
              <w:rPr>
                <w:bCs/>
                <w:sz w:val="22"/>
                <w:szCs w:val="22"/>
              </w:rPr>
            </w:pPr>
            <w:r>
              <w:rPr>
                <w:bCs/>
                <w:sz w:val="22"/>
                <w:szCs w:val="22"/>
              </w:rPr>
              <w:t xml:space="preserve">- kelio </w:t>
            </w:r>
            <w:r>
              <w:rPr>
                <w:bCs/>
                <w:sz w:val="22"/>
                <w:szCs w:val="22"/>
              </w:rPr>
              <w:t>ženklo „Lankytinos vietos pavadinimas“, įrengto vadovaujantis Lankytinų vietų ir laikinų renginių maršrutinio orientavimo automobilių keliuose taisyklėmis, nuotrauka;</w:t>
            </w:r>
          </w:p>
          <w:p w:rsidR="00801852" w:rsidRDefault="00E62560">
            <w:pPr>
              <w:snapToGrid w:val="0"/>
              <w:ind w:firstLine="57"/>
              <w:jc w:val="both"/>
              <w:rPr>
                <w:bCs/>
                <w:sz w:val="22"/>
                <w:szCs w:val="22"/>
              </w:rPr>
            </w:pPr>
            <w:r>
              <w:rPr>
                <w:bCs/>
                <w:sz w:val="22"/>
                <w:szCs w:val="22"/>
              </w:rPr>
              <w:t xml:space="preserve">- planuojamo rekonstruoti infrastruktūros objekto žemėlapiai;  </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lastRenderedPageBreak/>
              <w:t xml:space="preserve">2.4. </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Cs/>
                <w:sz w:val="22"/>
                <w:szCs w:val="22"/>
              </w:rPr>
            </w:pPr>
            <w:r>
              <w:rPr>
                <w:bCs/>
                <w:sz w:val="22"/>
                <w:szCs w:val="22"/>
              </w:rPr>
              <w:t>Telšių regiono pr</w:t>
            </w:r>
            <w:r>
              <w:rPr>
                <w:bCs/>
                <w:sz w:val="22"/>
                <w:szCs w:val="22"/>
              </w:rPr>
              <w:t xml:space="preserve">ojektų atitikties specialiajam projektų atrankos kriterijui Nr. 3 pagrindimo  dokumentai ir kiti informacijos šaltiniai: </w:t>
            </w:r>
          </w:p>
          <w:p w:rsidR="00801852" w:rsidRDefault="00E62560">
            <w:pPr>
              <w:snapToGrid w:val="0"/>
              <w:ind w:firstLine="57"/>
              <w:jc w:val="both"/>
              <w:rPr>
                <w:bCs/>
                <w:sz w:val="22"/>
                <w:szCs w:val="22"/>
              </w:rPr>
            </w:pPr>
            <w:r>
              <w:rPr>
                <w:bCs/>
                <w:sz w:val="22"/>
                <w:szCs w:val="22"/>
              </w:rPr>
              <w:t>- įgyvendinančiosios institucijos pranešimas dėl galutinės projekto įgyvendinimo ataskaitos patvirtinimo.</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r w:rsidR="00801852">
        <w:trPr>
          <w:cantSplit/>
          <w:trHeight w:val="927"/>
        </w:trPr>
        <w:tc>
          <w:tcPr>
            <w:tcW w:w="430"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rPr>
            </w:pPr>
            <w:r>
              <w:rPr>
                <w:sz w:val="22"/>
                <w:szCs w:val="22"/>
              </w:rPr>
              <w:t>3.</w:t>
            </w:r>
          </w:p>
        </w:tc>
        <w:tc>
          <w:tcPr>
            <w:tcW w:w="8240" w:type="dxa"/>
            <w:tcBorders>
              <w:top w:val="single" w:sz="4" w:space="0" w:color="000000"/>
              <w:left w:val="single" w:sz="4" w:space="0" w:color="000000"/>
              <w:bottom w:val="single" w:sz="4" w:space="0" w:color="000000"/>
              <w:right w:val="nil"/>
            </w:tcBorders>
            <w:hideMark/>
          </w:tcPr>
          <w:p w:rsidR="00801852" w:rsidRDefault="00E62560">
            <w:pPr>
              <w:snapToGrid w:val="0"/>
              <w:jc w:val="both"/>
              <w:rPr>
                <w:bCs/>
                <w:sz w:val="22"/>
                <w:szCs w:val="22"/>
              </w:rPr>
            </w:pPr>
            <w:r>
              <w:rPr>
                <w:bCs/>
                <w:sz w:val="22"/>
                <w:szCs w:val="22"/>
              </w:rPr>
              <w:t xml:space="preserve">Pateikiamas </w:t>
            </w:r>
            <w:r>
              <w:rPr>
                <w:bCs/>
                <w:sz w:val="22"/>
                <w:szCs w:val="22"/>
              </w:rPr>
              <w:t>savivaldybės tarybos sprendimas, banko sąskaitos išrašas, paskolos sutartis ar kitas dokumentas, kuriame patvirtinamos pareiškėjo galimybės sumokėti numatytą projekto išlaidų dalį.</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Cs w:val="24"/>
                <w:lang w:eastAsia="zh-CN"/>
              </w:rPr>
            </w:pPr>
          </w:p>
        </w:tc>
      </w:tr>
    </w:tbl>
    <w:p w:rsidR="00801852" w:rsidRDefault="00801852"/>
    <w:p w:rsidR="00801852" w:rsidRDefault="00801852">
      <w:pPr>
        <w:jc w:val="both"/>
        <w:rPr>
          <w:sz w:val="22"/>
          <w:szCs w:val="22"/>
        </w:rPr>
      </w:pPr>
    </w:p>
    <w:p w:rsidR="00801852" w:rsidRDefault="00E62560">
      <w:pPr>
        <w:pStyle w:val="Default"/>
        <w:rPr>
          <w:bCs/>
          <w:sz w:val="22"/>
          <w:szCs w:val="22"/>
        </w:rPr>
      </w:pPr>
      <w:r>
        <w:rPr>
          <w:sz w:val="22"/>
          <w:szCs w:val="22"/>
        </w:rPr>
        <w:tab/>
      </w:r>
      <w:r>
        <w:rPr>
          <w:bCs/>
          <w:sz w:val="22"/>
          <w:szCs w:val="22"/>
        </w:rPr>
        <w:t xml:space="preserve">Pareiškėjo patvirtinimas </w:t>
      </w:r>
    </w:p>
    <w:p w:rsidR="00801852" w:rsidRDefault="00801852">
      <w:pPr>
        <w:pStyle w:val="Default"/>
        <w:rPr>
          <w:bCs/>
          <w:sz w:val="22"/>
          <w:szCs w:val="22"/>
        </w:rPr>
      </w:pPr>
    </w:p>
    <w:p w:rsidR="00801852" w:rsidRDefault="00E62560">
      <w:pPr>
        <w:pStyle w:val="Default"/>
        <w:rPr>
          <w:sz w:val="22"/>
          <w:szCs w:val="22"/>
        </w:rPr>
      </w:pPr>
      <w:r>
        <w:rPr>
          <w:sz w:val="22"/>
          <w:szCs w:val="22"/>
        </w:rPr>
        <w:t>Patvirtinu, kad šiame projektiniame pasiūly</w:t>
      </w:r>
      <w:r>
        <w:rPr>
          <w:sz w:val="22"/>
          <w:szCs w:val="22"/>
        </w:rPr>
        <w:t xml:space="preserve">me pateikta informacija yra tiksli ir teisinga. </w:t>
      </w:r>
    </w:p>
    <w:p w:rsidR="00801852" w:rsidRDefault="00801852">
      <w:pPr>
        <w:pStyle w:val="Default"/>
        <w:rPr>
          <w:sz w:val="22"/>
          <w:szCs w:val="22"/>
        </w:rPr>
      </w:pPr>
    </w:p>
    <w:p w:rsidR="00801852" w:rsidRDefault="00E62560">
      <w:pPr>
        <w:pStyle w:val="Default"/>
        <w:rPr>
          <w:sz w:val="22"/>
          <w:szCs w:val="22"/>
        </w:rPr>
      </w:pPr>
      <w:r>
        <w:rPr>
          <w:sz w:val="22"/>
          <w:szCs w:val="22"/>
        </w:rPr>
        <w:t>__________________                                          ______________                              ______________</w:t>
      </w:r>
    </w:p>
    <w:p w:rsidR="00801852" w:rsidRDefault="00E62560">
      <w:pPr>
        <w:pStyle w:val="Default"/>
        <w:rPr>
          <w:sz w:val="22"/>
          <w:szCs w:val="22"/>
        </w:rPr>
      </w:pPr>
      <w:r>
        <w:rPr>
          <w:sz w:val="22"/>
          <w:szCs w:val="22"/>
        </w:rPr>
        <w:t xml:space="preserve">(atsakingo asmens pareigos)                                       (parašas)            </w:t>
      </w:r>
      <w:r>
        <w:rPr>
          <w:sz w:val="22"/>
          <w:szCs w:val="22"/>
        </w:rPr>
        <w:t xml:space="preserve">                          (vardas ir pavardė) </w:t>
      </w:r>
    </w:p>
    <w:p w:rsidR="00801852" w:rsidRDefault="00801852">
      <w:pPr>
        <w:pStyle w:val="Default"/>
        <w:rPr>
          <w:sz w:val="22"/>
          <w:szCs w:val="22"/>
        </w:rPr>
      </w:pPr>
    </w:p>
    <w:p w:rsidR="00801852" w:rsidRDefault="00E62560">
      <w:pPr>
        <w:pStyle w:val="Default"/>
      </w:pPr>
      <w:r>
        <w:rPr>
          <w:sz w:val="22"/>
          <w:szCs w:val="22"/>
        </w:rPr>
        <w:t xml:space="preserve">                                                                         A. V. </w:t>
      </w:r>
    </w:p>
    <w:p w:rsidR="00801852" w:rsidRDefault="00E62560">
      <w:pPr>
        <w:rPr>
          <w:rFonts w:eastAsia="MS Mincho"/>
          <w:i/>
          <w:iCs/>
          <w:sz w:val="20"/>
        </w:rPr>
      </w:pPr>
      <w:r>
        <w:rPr>
          <w:rFonts w:eastAsia="MS Mincho"/>
          <w:i/>
          <w:iCs/>
          <w:sz w:val="20"/>
        </w:rPr>
        <w:t>Priedo pakeitimai:</w:t>
      </w:r>
    </w:p>
    <w:p w:rsidR="00801852" w:rsidRDefault="00E6256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3D-443</w:t>
        </w:r>
      </w:hyperlink>
      <w:r>
        <w:rPr>
          <w:rFonts w:eastAsia="MS Mincho"/>
          <w:i/>
          <w:iCs/>
          <w:sz w:val="20"/>
        </w:rPr>
        <w:t>,</w:t>
      </w:r>
      <w:r>
        <w:rPr>
          <w:rFonts w:eastAsia="MS Mincho"/>
          <w:i/>
          <w:iCs/>
          <w:sz w:val="20"/>
        </w:rPr>
        <w:t xml:space="preserve"> 2016-07-29, paskelbta TAR 2016-08-01, i. k. 2016-21188</w:t>
      </w:r>
    </w:p>
    <w:p w:rsidR="00801852" w:rsidRDefault="00E6256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3D-649</w:t>
        </w:r>
      </w:hyperlink>
      <w:r>
        <w:rPr>
          <w:rFonts w:eastAsia="MS Mincho"/>
          <w:i/>
          <w:iCs/>
          <w:sz w:val="20"/>
        </w:rPr>
        <w:t>, 2016-11-02, paskelbta TAR 2016-11-02, i. k. 2016-26120</w:t>
      </w:r>
    </w:p>
    <w:p w:rsidR="00801852" w:rsidRDefault="00E6256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3D-709</w:t>
        </w:r>
      </w:hyperlink>
      <w:r>
        <w:rPr>
          <w:rFonts w:eastAsia="MS Mincho"/>
          <w:i/>
          <w:iCs/>
          <w:sz w:val="20"/>
        </w:rPr>
        <w:t>, 2016-11-29, paskelbta TAR 2016-11-30, i. k. 2016-27862</w:t>
      </w:r>
    </w:p>
    <w:p w:rsidR="00801852" w:rsidRDefault="00E6256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3D-376</w:t>
        </w:r>
      </w:hyperlink>
      <w:r>
        <w:rPr>
          <w:rFonts w:eastAsia="MS Mincho"/>
          <w:i/>
          <w:iCs/>
          <w:sz w:val="20"/>
        </w:rPr>
        <w:t>, 2017-06-06, pask</w:t>
      </w:r>
      <w:r>
        <w:rPr>
          <w:rFonts w:eastAsia="MS Mincho"/>
          <w:i/>
          <w:iCs/>
          <w:sz w:val="20"/>
        </w:rPr>
        <w:t>elbta TAR 2017-06-06, i. k. 2017-09586</w:t>
      </w:r>
    </w:p>
    <w:p w:rsidR="00801852" w:rsidRDefault="00801852"/>
    <w:p w:rsidR="00801852" w:rsidRDefault="00E62560">
      <w:pPr>
        <w:rPr>
          <w:szCs w:val="24"/>
        </w:rPr>
      </w:pPr>
      <w:r>
        <w:rPr>
          <w:szCs w:val="24"/>
        </w:rPr>
        <w:br w:type="page"/>
      </w:r>
    </w:p>
    <w:p w:rsidR="00801852" w:rsidRDefault="00E62560">
      <w:pPr>
        <w:ind w:left="5102"/>
        <w:rPr>
          <w:sz w:val="22"/>
          <w:szCs w:val="22"/>
        </w:rPr>
      </w:pPr>
      <w:r>
        <w:rPr>
          <w:sz w:val="22"/>
          <w:szCs w:val="22"/>
        </w:rPr>
        <w:lastRenderedPageBreak/>
        <w:t xml:space="preserve">Lietuvos kaimo plėtros 2014–2020 metų programos priemonės „Pagrindinės paslaugos ir kaimų atnaujinimas kaimo vietovėse“ </w:t>
      </w:r>
      <w:r>
        <w:rPr>
          <w:sz w:val="22"/>
          <w:szCs w:val="22"/>
          <w:lang w:eastAsia="zh-CN"/>
        </w:rPr>
        <w:t xml:space="preserve">veiklos sričių </w:t>
      </w:r>
      <w:r>
        <w:rPr>
          <w:bCs/>
          <w:sz w:val="22"/>
          <w:szCs w:val="22"/>
          <w:lang w:eastAsia="zh-CN"/>
        </w:rPr>
        <w:t>„Parama investicijoms į visų rūšių mažos apimties infrastuktūrą“</w:t>
      </w:r>
      <w:r>
        <w:rPr>
          <w:sz w:val="22"/>
          <w:szCs w:val="22"/>
          <w:lang w:eastAsia="zh-CN"/>
        </w:rPr>
        <w:t xml:space="preserve"> ir ,,Parama in</w:t>
      </w:r>
      <w:r>
        <w:rPr>
          <w:sz w:val="22"/>
          <w:szCs w:val="22"/>
          <w:lang w:eastAsia="zh-CN"/>
        </w:rPr>
        <w:t xml:space="preserve">vesticijoms į kaimo kultūros ir gamtos paveldą, kraštovaizdį“ </w:t>
      </w:r>
      <w:r>
        <w:rPr>
          <w:sz w:val="22"/>
          <w:szCs w:val="22"/>
        </w:rPr>
        <w:t xml:space="preserve"> įgyvendinimo taisyklių</w:t>
      </w:r>
    </w:p>
    <w:p w:rsidR="00801852" w:rsidRDefault="00E62560">
      <w:pPr>
        <w:ind w:left="5102"/>
        <w:rPr>
          <w:sz w:val="22"/>
          <w:szCs w:val="22"/>
        </w:rPr>
      </w:pPr>
      <w:r>
        <w:rPr>
          <w:sz w:val="22"/>
          <w:szCs w:val="22"/>
        </w:rPr>
        <w:t>2 priedas</w:t>
      </w:r>
    </w:p>
    <w:p w:rsidR="00801852" w:rsidRDefault="00801852">
      <w:pPr>
        <w:ind w:left="5102"/>
        <w:rPr>
          <w:sz w:val="22"/>
          <w:szCs w:val="22"/>
        </w:rPr>
      </w:pPr>
    </w:p>
    <w:p w:rsidR="00801852" w:rsidRDefault="00801852">
      <w:pPr>
        <w:ind w:left="5102"/>
        <w:rPr>
          <w:sz w:val="22"/>
          <w:szCs w:val="22"/>
        </w:rPr>
      </w:pPr>
    </w:p>
    <w:p w:rsidR="00801852" w:rsidRDefault="00801852">
      <w:pPr>
        <w:ind w:left="5330"/>
        <w:rPr>
          <w:sz w:val="22"/>
          <w:szCs w:val="22"/>
        </w:rPr>
      </w:pPr>
    </w:p>
    <w:p w:rsidR="00801852" w:rsidRDefault="00E62560">
      <w:pPr>
        <w:jc w:val="center"/>
        <w:rPr>
          <w:b/>
          <w:bCs/>
          <w:sz w:val="22"/>
          <w:szCs w:val="22"/>
        </w:rPr>
      </w:pPr>
      <w:r>
        <w:rPr>
          <w:b/>
          <w:bCs/>
          <w:sz w:val="22"/>
          <w:szCs w:val="22"/>
        </w:rPr>
        <w:t>(Projektinio pasiūlymo dėl regiono projekto įgyvendinimo vertinimo išvados forma)</w:t>
      </w:r>
    </w:p>
    <w:p w:rsidR="00801852" w:rsidRDefault="00801852">
      <w:pPr>
        <w:jc w:val="center"/>
        <w:rPr>
          <w:b/>
          <w:bCs/>
          <w:sz w:val="22"/>
          <w:szCs w:val="22"/>
        </w:rPr>
      </w:pPr>
    </w:p>
    <w:tbl>
      <w:tblPr>
        <w:tblW w:w="9637" w:type="dxa"/>
        <w:tblCellMar>
          <w:left w:w="0" w:type="dxa"/>
          <w:right w:w="0" w:type="dxa"/>
        </w:tblCellMar>
        <w:tblLook w:val="04A0"/>
      </w:tblPr>
      <w:tblGrid>
        <w:gridCol w:w="9637"/>
      </w:tblGrid>
      <w:tr w:rsidR="00801852">
        <w:tc>
          <w:tcPr>
            <w:tcW w:w="9638" w:type="dxa"/>
            <w:hideMark/>
          </w:tcPr>
          <w:p w:rsidR="00801852" w:rsidRDefault="00E62560">
            <w:pPr>
              <w:spacing w:line="276" w:lineRule="auto"/>
              <w:jc w:val="center"/>
              <w:rPr>
                <w:b/>
                <w:bCs/>
                <w:sz w:val="22"/>
                <w:szCs w:val="22"/>
              </w:rPr>
            </w:pPr>
            <w:r>
              <w:rPr>
                <w:b/>
                <w:bCs/>
                <w:sz w:val="22"/>
                <w:szCs w:val="22"/>
              </w:rPr>
              <w:t>Regioninės plėtros departamento prie Vidaus reikalų ministerijos _________</w:t>
            </w:r>
            <w:r>
              <w:rPr>
                <w:b/>
                <w:bCs/>
                <w:sz w:val="22"/>
                <w:szCs w:val="22"/>
              </w:rPr>
              <w:t>____________ skyrius</w:t>
            </w:r>
          </w:p>
        </w:tc>
      </w:tr>
      <w:tr w:rsidR="00801852">
        <w:tc>
          <w:tcPr>
            <w:tcW w:w="9638" w:type="dxa"/>
          </w:tcPr>
          <w:p w:rsidR="00801852" w:rsidRDefault="00801852">
            <w:pPr>
              <w:spacing w:line="276" w:lineRule="auto"/>
              <w:jc w:val="center"/>
              <w:rPr>
                <w:b/>
                <w:bCs/>
                <w:sz w:val="22"/>
                <w:szCs w:val="22"/>
              </w:rPr>
            </w:pPr>
          </w:p>
        </w:tc>
      </w:tr>
    </w:tbl>
    <w:p w:rsidR="00801852" w:rsidRDefault="00801852">
      <w:pPr>
        <w:jc w:val="center"/>
        <w:rPr>
          <w:b/>
          <w:bCs/>
          <w:sz w:val="22"/>
          <w:szCs w:val="22"/>
        </w:rPr>
      </w:pPr>
    </w:p>
    <w:p w:rsidR="00801852" w:rsidRDefault="00801852">
      <w:pPr>
        <w:rPr>
          <w:b/>
          <w:sz w:val="22"/>
          <w:szCs w:val="22"/>
        </w:rPr>
      </w:pPr>
    </w:p>
    <w:p w:rsidR="00801852" w:rsidRDefault="00E62560">
      <w:pPr>
        <w:jc w:val="center"/>
        <w:rPr>
          <w:b/>
          <w:sz w:val="22"/>
          <w:szCs w:val="22"/>
        </w:rPr>
      </w:pPr>
      <w:r>
        <w:rPr>
          <w:b/>
          <w:sz w:val="22"/>
          <w:szCs w:val="22"/>
        </w:rPr>
        <w:t xml:space="preserve">PROJEKTINIO PASIŪLYMO DĖL REGIONO PROJEKTO ĮGYVENDINIMO VERTINIMO IŠVADA </w:t>
      </w:r>
    </w:p>
    <w:p w:rsidR="00801852" w:rsidRDefault="00801852">
      <w:pPr>
        <w:jc w:val="center"/>
        <w:rPr>
          <w:b/>
          <w:sz w:val="22"/>
          <w:szCs w:val="22"/>
        </w:rPr>
      </w:pPr>
    </w:p>
    <w:p w:rsidR="00801852" w:rsidRDefault="00E62560">
      <w:pPr>
        <w:jc w:val="center"/>
        <w:rPr>
          <w:kern w:val="28"/>
          <w:sz w:val="22"/>
          <w:szCs w:val="22"/>
        </w:rPr>
      </w:pPr>
      <w:r>
        <w:rPr>
          <w:kern w:val="28"/>
          <w:sz w:val="22"/>
          <w:szCs w:val="22"/>
        </w:rPr>
        <w:t>_____________</w:t>
      </w:r>
    </w:p>
    <w:p w:rsidR="00801852" w:rsidRDefault="00E62560">
      <w:pPr>
        <w:jc w:val="center"/>
        <w:rPr>
          <w:kern w:val="28"/>
          <w:sz w:val="22"/>
          <w:szCs w:val="22"/>
        </w:rPr>
      </w:pPr>
      <w:r>
        <w:rPr>
          <w:kern w:val="28"/>
          <w:sz w:val="22"/>
          <w:szCs w:val="22"/>
        </w:rPr>
        <w:t>(data)</w:t>
      </w:r>
    </w:p>
    <w:p w:rsidR="00801852" w:rsidRDefault="00E62560">
      <w:pPr>
        <w:jc w:val="center"/>
        <w:rPr>
          <w:kern w:val="28"/>
          <w:sz w:val="22"/>
          <w:szCs w:val="22"/>
        </w:rPr>
      </w:pPr>
      <w:r>
        <w:rPr>
          <w:kern w:val="28"/>
          <w:sz w:val="22"/>
          <w:szCs w:val="22"/>
        </w:rPr>
        <w:t>_____________</w:t>
      </w:r>
    </w:p>
    <w:p w:rsidR="00801852" w:rsidRDefault="00E62560">
      <w:pPr>
        <w:jc w:val="center"/>
        <w:rPr>
          <w:kern w:val="28"/>
          <w:sz w:val="22"/>
          <w:szCs w:val="22"/>
        </w:rPr>
      </w:pPr>
      <w:r>
        <w:rPr>
          <w:kern w:val="28"/>
          <w:sz w:val="22"/>
          <w:szCs w:val="22"/>
        </w:rPr>
        <w:t>(vieta)</w:t>
      </w:r>
    </w:p>
    <w:p w:rsidR="00801852" w:rsidRDefault="00801852">
      <w:pPr>
        <w:rPr>
          <w:sz w:val="22"/>
          <w:szCs w:val="22"/>
        </w:rPr>
      </w:pPr>
    </w:p>
    <w:p w:rsidR="00801852" w:rsidRDefault="00E62560">
      <w:pPr>
        <w:jc w:val="both"/>
        <w:rPr>
          <w:b/>
          <w:sz w:val="22"/>
          <w:szCs w:val="22"/>
        </w:rPr>
      </w:pPr>
      <w:r>
        <w:rPr>
          <w:b/>
          <w:sz w:val="22"/>
          <w:szCs w:val="22"/>
        </w:rPr>
        <w:t>I. Projektinio pasiūlymo dėl regiono projekto įgyvendinimo (toliau – projektinis pasiūlymas) duomenys</w:t>
      </w:r>
    </w:p>
    <w:p w:rsidR="00801852" w:rsidRDefault="00801852">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99"/>
        <w:gridCol w:w="6738"/>
      </w:tblGrid>
      <w:tr w:rsidR="00801852">
        <w:trPr>
          <w:cantSplit/>
          <w:trHeight w:val="250"/>
        </w:trPr>
        <w:tc>
          <w:tcPr>
            <w:tcW w:w="1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spacing w:line="276" w:lineRule="auto"/>
              <w:rPr>
                <w:sz w:val="22"/>
                <w:szCs w:val="22"/>
              </w:rPr>
            </w:pPr>
            <w:r>
              <w:rPr>
                <w:sz w:val="22"/>
                <w:szCs w:val="22"/>
              </w:rPr>
              <w:t>Projekto</w:t>
            </w:r>
            <w:r>
              <w:rPr>
                <w:sz w:val="22"/>
                <w:szCs w:val="22"/>
              </w:rPr>
              <w:t xml:space="preserve"> pavadinimas</w:t>
            </w:r>
          </w:p>
        </w:tc>
        <w:tc>
          <w:tcPr>
            <w:tcW w:w="3496" w:type="pct"/>
            <w:tcBorders>
              <w:top w:val="single" w:sz="4" w:space="0" w:color="auto"/>
              <w:left w:val="single" w:sz="4" w:space="0" w:color="auto"/>
              <w:bottom w:val="single" w:sz="4" w:space="0" w:color="auto"/>
              <w:right w:val="single" w:sz="4" w:space="0" w:color="auto"/>
            </w:tcBorders>
          </w:tcPr>
          <w:p w:rsidR="00801852" w:rsidRDefault="00801852">
            <w:pPr>
              <w:spacing w:line="276" w:lineRule="auto"/>
              <w:rPr>
                <w:i/>
                <w:sz w:val="22"/>
                <w:szCs w:val="22"/>
              </w:rPr>
            </w:pPr>
          </w:p>
        </w:tc>
      </w:tr>
      <w:tr w:rsidR="00801852">
        <w:trPr>
          <w:cantSplit/>
          <w:trHeight w:val="435"/>
        </w:trPr>
        <w:tc>
          <w:tcPr>
            <w:tcW w:w="1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spacing w:line="276" w:lineRule="auto"/>
              <w:rPr>
                <w:sz w:val="22"/>
                <w:szCs w:val="22"/>
              </w:rPr>
            </w:pPr>
            <w:r>
              <w:rPr>
                <w:sz w:val="22"/>
                <w:szCs w:val="22"/>
              </w:rPr>
              <w:t>Pareiškėjo pavadinimas</w:t>
            </w:r>
          </w:p>
        </w:tc>
        <w:tc>
          <w:tcPr>
            <w:tcW w:w="3496" w:type="pct"/>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p w:rsidR="00801852" w:rsidRDefault="00801852">
            <w:pPr>
              <w:spacing w:line="276" w:lineRule="auto"/>
              <w:rPr>
                <w:i/>
                <w:sz w:val="22"/>
                <w:szCs w:val="22"/>
              </w:rPr>
            </w:pPr>
          </w:p>
        </w:tc>
      </w:tr>
      <w:tr w:rsidR="00801852">
        <w:trPr>
          <w:cantSplit/>
          <w:trHeight w:val="435"/>
        </w:trPr>
        <w:tc>
          <w:tcPr>
            <w:tcW w:w="1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spacing w:line="276" w:lineRule="auto"/>
              <w:rPr>
                <w:sz w:val="22"/>
                <w:szCs w:val="22"/>
              </w:rPr>
            </w:pPr>
            <w:r>
              <w:rPr>
                <w:sz w:val="22"/>
                <w:szCs w:val="22"/>
              </w:rPr>
              <w:t>Preliminari projekto tinkamų finansuoti išlaidų suma (Eur)</w:t>
            </w:r>
          </w:p>
        </w:tc>
        <w:tc>
          <w:tcPr>
            <w:tcW w:w="3496" w:type="pct"/>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p w:rsidR="00801852" w:rsidRDefault="00801852">
            <w:pPr>
              <w:spacing w:line="276" w:lineRule="auto"/>
              <w:rPr>
                <w:i/>
                <w:sz w:val="22"/>
                <w:szCs w:val="22"/>
              </w:rPr>
            </w:pPr>
          </w:p>
        </w:tc>
      </w:tr>
      <w:tr w:rsidR="00801852">
        <w:trPr>
          <w:cantSplit/>
          <w:trHeight w:val="396"/>
        </w:trPr>
        <w:tc>
          <w:tcPr>
            <w:tcW w:w="1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spacing w:line="276" w:lineRule="auto"/>
              <w:rPr>
                <w:sz w:val="22"/>
                <w:szCs w:val="22"/>
              </w:rPr>
            </w:pPr>
            <w:r>
              <w:rPr>
                <w:sz w:val="22"/>
                <w:szCs w:val="22"/>
              </w:rPr>
              <w:t>Programos priemonės veiklos srities kodas</w:t>
            </w:r>
          </w:p>
        </w:tc>
        <w:tc>
          <w:tcPr>
            <w:tcW w:w="3496" w:type="pct"/>
            <w:tcBorders>
              <w:top w:val="single" w:sz="4" w:space="0" w:color="auto"/>
              <w:left w:val="single" w:sz="4" w:space="0" w:color="auto"/>
              <w:bottom w:val="single" w:sz="4" w:space="0" w:color="auto"/>
              <w:right w:val="single" w:sz="4" w:space="0" w:color="auto"/>
            </w:tcBorders>
          </w:tcPr>
          <w:p w:rsidR="00801852" w:rsidRDefault="00E62560">
            <w:pPr>
              <w:spacing w:line="276" w:lineRule="auto"/>
              <w:rPr>
                <w:sz w:val="22"/>
                <w:szCs w:val="22"/>
              </w:rPr>
            </w:pPr>
            <w:r>
              <w:rPr>
                <w:sz w:val="22"/>
                <w:szCs w:val="22"/>
              </w:rPr>
              <w:t>□ 7.2 ,,Parama investicijoms į visų rūšių mažos apimties infrastruktūrą“</w:t>
            </w:r>
          </w:p>
          <w:p w:rsidR="00801852" w:rsidRDefault="00801852">
            <w:pPr>
              <w:spacing w:line="276" w:lineRule="auto"/>
              <w:rPr>
                <w:i/>
                <w:sz w:val="22"/>
                <w:szCs w:val="22"/>
              </w:rPr>
            </w:pPr>
          </w:p>
        </w:tc>
      </w:tr>
      <w:tr w:rsidR="00801852">
        <w:trPr>
          <w:cantSplit/>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sz w:val="22"/>
                <w:szCs w:val="22"/>
              </w:rPr>
            </w:pPr>
          </w:p>
        </w:tc>
        <w:tc>
          <w:tcPr>
            <w:tcW w:w="3496" w:type="pct"/>
            <w:tcBorders>
              <w:top w:val="single" w:sz="4" w:space="0" w:color="auto"/>
              <w:left w:val="single" w:sz="4" w:space="0" w:color="auto"/>
              <w:bottom w:val="single" w:sz="4" w:space="0" w:color="auto"/>
              <w:right w:val="single" w:sz="4" w:space="0" w:color="auto"/>
            </w:tcBorders>
            <w:hideMark/>
          </w:tcPr>
          <w:p w:rsidR="00801852" w:rsidRDefault="00E62560">
            <w:pPr>
              <w:spacing w:line="276" w:lineRule="auto"/>
              <w:rPr>
                <w:sz w:val="22"/>
                <w:szCs w:val="22"/>
              </w:rPr>
            </w:pPr>
            <w:r>
              <w:rPr>
                <w:sz w:val="22"/>
                <w:szCs w:val="22"/>
              </w:rPr>
              <w:t xml:space="preserve">□ 7.6 ,,Parama investicijoms į </w:t>
            </w:r>
            <w:r>
              <w:rPr>
                <w:sz w:val="22"/>
                <w:szCs w:val="22"/>
              </w:rPr>
              <w:t>kaimo kultūros ir gamtos paveldą, kraštovaizdį“</w:t>
            </w:r>
          </w:p>
        </w:tc>
      </w:tr>
      <w:tr w:rsidR="00801852">
        <w:trPr>
          <w:cantSplit/>
          <w:trHeight w:val="435"/>
        </w:trPr>
        <w:tc>
          <w:tcPr>
            <w:tcW w:w="1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spacing w:line="276" w:lineRule="auto"/>
              <w:rPr>
                <w:sz w:val="22"/>
                <w:szCs w:val="22"/>
              </w:rPr>
            </w:pPr>
            <w:r>
              <w:rPr>
                <w:sz w:val="22"/>
                <w:szCs w:val="22"/>
              </w:rPr>
              <w:t>Projektinio pasiūlymo gavimo data ir registravimo numeris</w:t>
            </w:r>
          </w:p>
        </w:tc>
        <w:tc>
          <w:tcPr>
            <w:tcW w:w="3496" w:type="pct"/>
            <w:tcBorders>
              <w:top w:val="single" w:sz="4" w:space="0" w:color="auto"/>
              <w:left w:val="single" w:sz="4" w:space="0" w:color="auto"/>
              <w:bottom w:val="single" w:sz="4" w:space="0" w:color="auto"/>
              <w:right w:val="single" w:sz="4" w:space="0" w:color="auto"/>
            </w:tcBorders>
            <w:hideMark/>
          </w:tcPr>
          <w:p w:rsidR="00801852" w:rsidRDefault="00E62560">
            <w:pPr>
              <w:spacing w:line="276" w:lineRule="auto"/>
              <w:jc w:val="both"/>
              <w:rPr>
                <w:i/>
                <w:sz w:val="22"/>
                <w:szCs w:val="22"/>
              </w:rPr>
            </w:pPr>
            <w:r>
              <w:rPr>
                <w:i/>
                <w:sz w:val="22"/>
                <w:szCs w:val="22"/>
              </w:rPr>
              <w:t>(Įrašoma raštu gauto projektinio pasiūlymo data. Registravimo numeris įrašomas Regioninės plėtros departamento prie Vidaus reikalų ministerijos darbo</w:t>
            </w:r>
            <w:r>
              <w:rPr>
                <w:i/>
                <w:sz w:val="22"/>
                <w:szCs w:val="22"/>
              </w:rPr>
              <w:t xml:space="preserve"> tvarkos aprašuose nustatyta tvarka.)</w:t>
            </w:r>
          </w:p>
        </w:tc>
      </w:tr>
    </w:tbl>
    <w:p w:rsidR="00801852" w:rsidRDefault="00801852">
      <w:pPr>
        <w:rPr>
          <w:b/>
          <w:sz w:val="22"/>
          <w:szCs w:val="22"/>
        </w:rPr>
      </w:pPr>
    </w:p>
    <w:p w:rsidR="00801852" w:rsidRDefault="00E62560">
      <w:pPr>
        <w:spacing w:line="360" w:lineRule="auto"/>
        <w:ind w:firstLine="709"/>
        <w:rPr>
          <w:b/>
          <w:sz w:val="22"/>
          <w:szCs w:val="22"/>
        </w:rPr>
      </w:pPr>
      <w:r>
        <w:rPr>
          <w:b/>
          <w:sz w:val="22"/>
          <w:szCs w:val="22"/>
        </w:rPr>
        <w:t>II. Projektinio pasiūlymo įvertinimas:</w:t>
      </w:r>
    </w:p>
    <w:p w:rsidR="00801852" w:rsidRDefault="00E62560">
      <w:pPr>
        <w:pStyle w:val="Standard"/>
        <w:tabs>
          <w:tab w:val="left" w:pos="993"/>
        </w:tabs>
        <w:spacing w:line="360" w:lineRule="auto"/>
        <w:ind w:left="567" w:firstLine="142"/>
        <w:jc w:val="both"/>
        <w:rPr>
          <w:rFonts w:ascii="Times New Roman" w:eastAsia="Calibri" w:hAnsi="Times New Roman" w:cs="Times New Roman"/>
          <w:b/>
          <w:sz w:val="22"/>
          <w:szCs w:val="22"/>
        </w:rPr>
      </w:pPr>
      <w:r>
        <w:rPr>
          <w:rFonts w:ascii="Times New Roman" w:hAnsi="Times New Roman" w:cs="Times New Roman"/>
          <w:b/>
          <w:sz w:val="22"/>
          <w:szCs w:val="22"/>
        </w:rPr>
        <w:t xml:space="preserve">1. </w:t>
      </w:r>
      <w:r>
        <w:rPr>
          <w:rFonts w:ascii="Times New Roman" w:eastAsia="Calibri" w:hAnsi="Times New Roman" w:cs="Times New Roman"/>
          <w:b/>
          <w:sz w:val="22"/>
          <w:szCs w:val="22"/>
        </w:rPr>
        <w:t>Administracinės atitikties tikrinimo ataskaita</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57"/>
        <w:gridCol w:w="4468"/>
        <w:gridCol w:w="2690"/>
        <w:gridCol w:w="2129"/>
      </w:tblGrid>
      <w:tr w:rsidR="00801852">
        <w:trPr>
          <w:trHeight w:val="303"/>
        </w:trPr>
        <w:tc>
          <w:tcPr>
            <w:tcW w:w="3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852" w:rsidRDefault="00E62560">
            <w:pPr>
              <w:tabs>
                <w:tab w:val="left" w:pos="1908"/>
              </w:tabs>
              <w:spacing w:line="276" w:lineRule="auto"/>
              <w:jc w:val="center"/>
              <w:rPr>
                <w:b/>
                <w:sz w:val="22"/>
                <w:szCs w:val="22"/>
              </w:rPr>
            </w:pPr>
            <w:r>
              <w:rPr>
                <w:b/>
                <w:sz w:val="22"/>
                <w:szCs w:val="22"/>
              </w:rPr>
              <w:t>Nr.</w:t>
            </w:r>
          </w:p>
        </w:tc>
        <w:tc>
          <w:tcPr>
            <w:tcW w:w="44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852" w:rsidRDefault="00E62560">
            <w:pPr>
              <w:tabs>
                <w:tab w:val="left" w:pos="1908"/>
              </w:tabs>
              <w:spacing w:line="276" w:lineRule="auto"/>
              <w:jc w:val="center"/>
              <w:rPr>
                <w:b/>
                <w:sz w:val="22"/>
                <w:szCs w:val="22"/>
              </w:rPr>
            </w:pPr>
            <w:r>
              <w:rPr>
                <w:b/>
                <w:sz w:val="22"/>
                <w:szCs w:val="22"/>
              </w:rPr>
              <w:t xml:space="preserve">Administracinės atitikties tikrinimo aspektas </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1908"/>
              </w:tabs>
              <w:spacing w:line="276" w:lineRule="auto"/>
              <w:jc w:val="center"/>
              <w:rPr>
                <w:i/>
                <w:sz w:val="22"/>
                <w:szCs w:val="22"/>
              </w:rPr>
            </w:pPr>
            <w:r>
              <w:rPr>
                <w:b/>
                <w:sz w:val="22"/>
                <w:szCs w:val="22"/>
              </w:rPr>
              <w:t>Administracinės atitikties tikrinimas</w:t>
            </w:r>
          </w:p>
        </w:tc>
      </w:tr>
      <w:tr w:rsidR="00801852">
        <w:trPr>
          <w:trHeight w:val="9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sz w:val="22"/>
                <w:szCs w:val="22"/>
              </w:rPr>
            </w:pPr>
          </w:p>
        </w:tc>
        <w:tc>
          <w:tcPr>
            <w:tcW w:w="2690" w:type="dxa"/>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1908"/>
              </w:tabs>
              <w:spacing w:line="276" w:lineRule="auto"/>
              <w:jc w:val="center"/>
              <w:rPr>
                <w:i/>
                <w:sz w:val="22"/>
                <w:szCs w:val="22"/>
              </w:rPr>
            </w:pPr>
            <w:r>
              <w:rPr>
                <w:b/>
                <w:sz w:val="22"/>
                <w:szCs w:val="22"/>
              </w:rPr>
              <w:t>Taip / Ne</w:t>
            </w:r>
          </w:p>
          <w:p w:rsidR="00801852" w:rsidRDefault="00E62560">
            <w:pPr>
              <w:tabs>
                <w:tab w:val="left" w:pos="1908"/>
              </w:tabs>
              <w:spacing w:line="276" w:lineRule="auto"/>
              <w:jc w:val="center"/>
              <w:rPr>
                <w:b/>
                <w:sz w:val="22"/>
                <w:szCs w:val="22"/>
              </w:rPr>
            </w:pPr>
            <w:r>
              <w:rPr>
                <w:i/>
                <w:sz w:val="22"/>
                <w:szCs w:val="22"/>
              </w:rPr>
              <w:t xml:space="preserve">Nurodomas pasirinkto </w:t>
            </w:r>
            <w:r>
              <w:rPr>
                <w:i/>
                <w:sz w:val="22"/>
                <w:szCs w:val="22"/>
              </w:rPr>
              <w:t>vertinimo „Taip/Ne“ pagrindimas</w:t>
            </w:r>
          </w:p>
        </w:tc>
        <w:tc>
          <w:tcPr>
            <w:tcW w:w="2129" w:type="dxa"/>
            <w:tcBorders>
              <w:top w:val="single" w:sz="4" w:space="0" w:color="auto"/>
              <w:left w:val="single" w:sz="4" w:space="0" w:color="auto"/>
              <w:bottom w:val="single" w:sz="4" w:space="0" w:color="auto"/>
              <w:right w:val="single" w:sz="4" w:space="0" w:color="auto"/>
            </w:tcBorders>
            <w:vAlign w:val="center"/>
          </w:tcPr>
          <w:p w:rsidR="00801852" w:rsidRDefault="00E62560">
            <w:pPr>
              <w:tabs>
                <w:tab w:val="left" w:pos="1908"/>
              </w:tabs>
              <w:spacing w:line="276" w:lineRule="auto"/>
              <w:jc w:val="center"/>
              <w:rPr>
                <w:b/>
                <w:sz w:val="22"/>
                <w:szCs w:val="22"/>
              </w:rPr>
            </w:pPr>
            <w:r>
              <w:rPr>
                <w:b/>
                <w:sz w:val="22"/>
                <w:szCs w:val="22"/>
              </w:rPr>
              <w:t>Pastabos / paaiškinimai</w:t>
            </w:r>
          </w:p>
          <w:p w:rsidR="00801852" w:rsidRDefault="00801852">
            <w:pPr>
              <w:tabs>
                <w:tab w:val="left" w:pos="1908"/>
              </w:tabs>
              <w:spacing w:line="276" w:lineRule="auto"/>
              <w:jc w:val="center"/>
              <w:rPr>
                <w:b/>
                <w:sz w:val="22"/>
                <w:szCs w:val="22"/>
              </w:rPr>
            </w:pPr>
          </w:p>
        </w:tc>
      </w:tr>
      <w:tr w:rsidR="00801852">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1.</w:t>
            </w:r>
          </w:p>
        </w:tc>
        <w:tc>
          <w:tcPr>
            <w:tcW w:w="4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jc w:val="both"/>
              <w:rPr>
                <w:sz w:val="22"/>
                <w:szCs w:val="22"/>
              </w:rPr>
            </w:pPr>
            <w:r>
              <w:rPr>
                <w:sz w:val="22"/>
                <w:szCs w:val="22"/>
              </w:rPr>
              <w:t>Projektinis pasiūlymas ir reikalaujami dokumentai pateikti tinkamu būdu</w:t>
            </w:r>
          </w:p>
        </w:tc>
        <w:tc>
          <w:tcPr>
            <w:tcW w:w="2690"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rPr>
                <w:sz w:val="22"/>
                <w:szCs w:val="22"/>
              </w:rPr>
            </w:pPr>
          </w:p>
        </w:tc>
      </w:tr>
      <w:tr w:rsidR="00801852">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2.</w:t>
            </w:r>
          </w:p>
        </w:tc>
        <w:tc>
          <w:tcPr>
            <w:tcW w:w="4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jc w:val="both"/>
              <w:rPr>
                <w:sz w:val="22"/>
                <w:szCs w:val="22"/>
              </w:rPr>
            </w:pPr>
            <w:r>
              <w:rPr>
                <w:sz w:val="22"/>
                <w:szCs w:val="22"/>
              </w:rPr>
              <w:t>Projektinis pasiūlymas atitinka Taisyklių 1 priede nustatytą projektinio pasiūlymo formą</w:t>
            </w:r>
          </w:p>
        </w:tc>
        <w:tc>
          <w:tcPr>
            <w:tcW w:w="2690" w:type="dxa"/>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tc>
      </w:tr>
      <w:tr w:rsidR="00801852">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lastRenderedPageBreak/>
              <w:t>3.</w:t>
            </w:r>
          </w:p>
        </w:tc>
        <w:tc>
          <w:tcPr>
            <w:tcW w:w="4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Projektinis pasiūlymas</w:t>
            </w:r>
            <w:r>
              <w:rPr>
                <w:sz w:val="22"/>
                <w:szCs w:val="22"/>
              </w:rPr>
              <w:t xml:space="preserve"> ir reikalaujami dokumentai užpildyti lietuvių kalba</w:t>
            </w:r>
          </w:p>
        </w:tc>
        <w:tc>
          <w:tcPr>
            <w:tcW w:w="2690" w:type="dxa"/>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tc>
      </w:tr>
      <w:tr w:rsidR="00801852">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4.</w:t>
            </w:r>
          </w:p>
        </w:tc>
        <w:tc>
          <w:tcPr>
            <w:tcW w:w="4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Pateikti visi reikalaujami dokumentai</w:t>
            </w:r>
          </w:p>
        </w:tc>
        <w:tc>
          <w:tcPr>
            <w:tcW w:w="2690" w:type="dxa"/>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tc>
      </w:tr>
      <w:tr w:rsidR="00801852">
        <w:trPr>
          <w:trHeight w:val="281"/>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5.</w:t>
            </w:r>
          </w:p>
        </w:tc>
        <w:tc>
          <w:tcPr>
            <w:tcW w:w="4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pStyle w:val="Standard"/>
              <w:tabs>
                <w:tab w:val="left" w:pos="993"/>
                <w:tab w:val="left" w:pos="1134"/>
              </w:tabs>
              <w:spacing w:line="360" w:lineRule="auto"/>
              <w:ind w:firstLine="0"/>
              <w:jc w:val="both"/>
              <w:rPr>
                <w:rFonts w:ascii="Times New Roman" w:hAnsi="Times New Roman" w:cs="Times New Roman"/>
                <w:sz w:val="22"/>
                <w:szCs w:val="22"/>
              </w:rPr>
            </w:pPr>
            <w:r>
              <w:rPr>
                <w:rFonts w:ascii="Times New Roman" w:hAnsi="Times New Roman" w:cs="Times New Roman"/>
                <w:spacing w:val="4"/>
                <w:sz w:val="22"/>
                <w:szCs w:val="22"/>
              </w:rPr>
              <w:t>Projektinis</w:t>
            </w:r>
            <w:r>
              <w:rPr>
                <w:rFonts w:ascii="Times New Roman" w:hAnsi="Times New Roman" w:cs="Times New Roman"/>
                <w:sz w:val="22"/>
                <w:szCs w:val="22"/>
              </w:rPr>
              <w:t xml:space="preserve"> pasiūlymas užpildytas tinkamai</w:t>
            </w:r>
          </w:p>
        </w:tc>
        <w:tc>
          <w:tcPr>
            <w:tcW w:w="2690"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rPr>
                <w:i/>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rPr>
                <w:i/>
                <w:sz w:val="22"/>
                <w:szCs w:val="22"/>
              </w:rPr>
            </w:pPr>
          </w:p>
        </w:tc>
      </w:tr>
    </w:tbl>
    <w:p w:rsidR="00801852" w:rsidRDefault="00801852">
      <w:pPr>
        <w:pStyle w:val="Standard"/>
        <w:tabs>
          <w:tab w:val="left" w:pos="993"/>
        </w:tabs>
        <w:spacing w:line="360" w:lineRule="auto"/>
        <w:ind w:left="567" w:firstLine="142"/>
        <w:jc w:val="both"/>
        <w:rPr>
          <w:rFonts w:ascii="Times New Roman" w:eastAsia="Calibri" w:hAnsi="Times New Roman" w:cs="Times New Roman"/>
          <w:b/>
          <w:sz w:val="22"/>
          <w:szCs w:val="22"/>
        </w:rPr>
      </w:pPr>
    </w:p>
    <w:p w:rsidR="00801852" w:rsidRDefault="00E62560">
      <w:pPr>
        <w:pStyle w:val="Standard"/>
        <w:tabs>
          <w:tab w:val="left" w:pos="993"/>
        </w:tabs>
        <w:spacing w:line="360" w:lineRule="auto"/>
        <w:ind w:left="567" w:firstLine="142"/>
        <w:jc w:val="both"/>
        <w:rPr>
          <w:rFonts w:ascii="Times New Roman" w:hAnsi="Times New Roman" w:cs="Times New Roman"/>
          <w:b/>
          <w:sz w:val="22"/>
          <w:szCs w:val="22"/>
        </w:rPr>
      </w:pPr>
      <w:r>
        <w:rPr>
          <w:rFonts w:ascii="Times New Roman" w:hAnsi="Times New Roman" w:cs="Times New Roman"/>
          <w:b/>
          <w:sz w:val="22"/>
          <w:szCs w:val="22"/>
        </w:rPr>
        <w:t xml:space="preserve">2. </w:t>
      </w:r>
      <w:r>
        <w:rPr>
          <w:rFonts w:ascii="Times New Roman" w:eastAsia="SimSun" w:hAnsi="Times New Roman" w:cs="Times New Roman"/>
          <w:b/>
          <w:sz w:val="22"/>
          <w:szCs w:val="22"/>
          <w:lang w:bidi="hi-IN"/>
        </w:rPr>
        <w:t xml:space="preserve">Atitikties bendriesiems tinkamumo reikalavimams vertinimo ataskaita </w:t>
      </w:r>
    </w:p>
    <w:p w:rsidR="00801852" w:rsidRDefault="00801852">
      <w:pP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57"/>
        <w:gridCol w:w="5025"/>
        <w:gridCol w:w="2133"/>
        <w:gridCol w:w="2129"/>
      </w:tblGrid>
      <w:tr w:rsidR="00801852">
        <w:trPr>
          <w:trHeight w:val="303"/>
        </w:trPr>
        <w:tc>
          <w:tcPr>
            <w:tcW w:w="3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852" w:rsidRDefault="00E62560">
            <w:pPr>
              <w:tabs>
                <w:tab w:val="left" w:pos="1908"/>
              </w:tabs>
              <w:spacing w:line="276" w:lineRule="auto"/>
              <w:jc w:val="center"/>
              <w:rPr>
                <w:b/>
                <w:sz w:val="22"/>
                <w:szCs w:val="22"/>
              </w:rPr>
            </w:pPr>
            <w:r>
              <w:rPr>
                <w:b/>
                <w:sz w:val="22"/>
                <w:szCs w:val="22"/>
              </w:rPr>
              <w:t>Nr.</w:t>
            </w:r>
          </w:p>
        </w:tc>
        <w:tc>
          <w:tcPr>
            <w:tcW w:w="50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852" w:rsidRDefault="00E62560">
            <w:pPr>
              <w:tabs>
                <w:tab w:val="left" w:pos="1908"/>
              </w:tabs>
              <w:spacing w:line="276" w:lineRule="auto"/>
              <w:jc w:val="center"/>
              <w:rPr>
                <w:b/>
                <w:sz w:val="22"/>
                <w:szCs w:val="22"/>
              </w:rPr>
            </w:pPr>
            <w:r>
              <w:rPr>
                <w:b/>
                <w:sz w:val="22"/>
                <w:szCs w:val="22"/>
              </w:rPr>
              <w:t xml:space="preserve">Bendrasis tinkamumo reikalavimas </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1908"/>
              </w:tabs>
              <w:spacing w:line="276" w:lineRule="auto"/>
              <w:jc w:val="center"/>
              <w:rPr>
                <w:i/>
                <w:sz w:val="22"/>
                <w:szCs w:val="22"/>
              </w:rPr>
            </w:pPr>
            <w:r>
              <w:rPr>
                <w:b/>
                <w:sz w:val="22"/>
                <w:szCs w:val="22"/>
              </w:rPr>
              <w:t>Bendrojo tinkamumo reikalavimo vertinimas</w:t>
            </w:r>
          </w:p>
        </w:tc>
      </w:tr>
      <w:tr w:rsidR="00801852">
        <w:trPr>
          <w:trHeight w:val="9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1908"/>
              </w:tabs>
              <w:spacing w:line="276" w:lineRule="auto"/>
              <w:jc w:val="center"/>
              <w:rPr>
                <w:b/>
                <w:sz w:val="22"/>
                <w:szCs w:val="22"/>
              </w:rPr>
            </w:pPr>
            <w:r>
              <w:rPr>
                <w:b/>
                <w:sz w:val="22"/>
                <w:szCs w:val="22"/>
              </w:rPr>
              <w:t>Taip / Ne  /Netaikoma</w:t>
            </w:r>
          </w:p>
          <w:p w:rsidR="00801852" w:rsidRDefault="00E62560">
            <w:pPr>
              <w:tabs>
                <w:tab w:val="left" w:pos="1908"/>
              </w:tabs>
              <w:spacing w:line="276" w:lineRule="auto"/>
              <w:jc w:val="center"/>
              <w:rPr>
                <w:b/>
                <w:sz w:val="22"/>
                <w:szCs w:val="22"/>
              </w:rPr>
            </w:pPr>
            <w:r>
              <w:rPr>
                <w:i/>
                <w:sz w:val="22"/>
                <w:szCs w:val="22"/>
              </w:rPr>
              <w:t>Nurodomas pasirinkto vertinimo „Taip / ne / Netaikoma“ pagrindimas</w:t>
            </w:r>
          </w:p>
        </w:tc>
        <w:tc>
          <w:tcPr>
            <w:tcW w:w="2129" w:type="dxa"/>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1908"/>
              </w:tabs>
              <w:spacing w:line="276" w:lineRule="auto"/>
              <w:jc w:val="center"/>
              <w:rPr>
                <w:b/>
                <w:sz w:val="22"/>
                <w:szCs w:val="22"/>
              </w:rPr>
            </w:pPr>
            <w:r>
              <w:rPr>
                <w:b/>
                <w:sz w:val="22"/>
                <w:szCs w:val="22"/>
              </w:rPr>
              <w:t>Pastabos/paaiškinimai</w:t>
            </w:r>
          </w:p>
          <w:p w:rsidR="00801852" w:rsidRDefault="00E62560">
            <w:pPr>
              <w:tabs>
                <w:tab w:val="left" w:pos="1908"/>
              </w:tabs>
              <w:spacing w:line="276" w:lineRule="auto"/>
              <w:jc w:val="center"/>
              <w:rPr>
                <w:b/>
                <w:sz w:val="22"/>
                <w:szCs w:val="22"/>
              </w:rPr>
            </w:pPr>
            <w:r>
              <w:rPr>
                <w:i/>
                <w:sz w:val="22"/>
                <w:szCs w:val="22"/>
              </w:rPr>
              <w:t>Informacijos šaltiniai, kuriais naudotasi  siekiant įvertinti konkretų reikalavimą</w:t>
            </w:r>
          </w:p>
        </w:tc>
      </w:tr>
      <w:tr w:rsidR="00801852">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1.</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jc w:val="both"/>
              <w:rPr>
                <w:sz w:val="22"/>
                <w:szCs w:val="22"/>
              </w:rPr>
            </w:pPr>
            <w:r>
              <w:rPr>
                <w:sz w:val="22"/>
                <w:szCs w:val="22"/>
              </w:rPr>
              <w:t xml:space="preserve">Projekto atitiktis ES kaimo plėtros politikos prioritetui „Skatinti socialinę įtrauktį, skurdo mažinimą ir ekonominę plėtrą kaimo vietovėse“ ir jo tikslinei sričiai „Vietos plėtros kaimo vietovėse skatinimas </w:t>
            </w:r>
            <w:r>
              <w:rPr>
                <w:i/>
                <w:sz w:val="22"/>
                <w:szCs w:val="22"/>
              </w:rPr>
              <w:t>(v</w:t>
            </w:r>
            <w:r>
              <w:rPr>
                <w:i/>
                <w:sz w:val="22"/>
                <w:szCs w:val="22"/>
                <w:lang w:eastAsia="zh-CN"/>
              </w:rPr>
              <w:t>ertinama ar nurodomi konkretūs projekto tiksla</w:t>
            </w:r>
            <w:r>
              <w:rPr>
                <w:i/>
                <w:sz w:val="22"/>
                <w:szCs w:val="22"/>
                <w:lang w:eastAsia="zh-CN"/>
              </w:rPr>
              <w:t xml:space="preserve">i, uždaviniai ir veiklos, kurie atitinka nurodytą prioritetą,  jo tikslinę sritį ir pagrindžiama, kaip projekto įgyvendinimas prisidės prie jų pasiekimo).  </w:t>
            </w:r>
          </w:p>
        </w:tc>
        <w:tc>
          <w:tcPr>
            <w:tcW w:w="2133"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rPr>
                <w:sz w:val="22"/>
                <w:szCs w:val="22"/>
              </w:rPr>
            </w:pPr>
          </w:p>
        </w:tc>
      </w:tr>
      <w:tr w:rsidR="00801852">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2.</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spacing w:line="276" w:lineRule="auto"/>
              <w:jc w:val="both"/>
              <w:rPr>
                <w:sz w:val="22"/>
                <w:szCs w:val="22"/>
              </w:rPr>
            </w:pPr>
            <w:r>
              <w:rPr>
                <w:sz w:val="22"/>
                <w:szCs w:val="22"/>
              </w:rPr>
              <w:t xml:space="preserve">Projekto </w:t>
            </w:r>
            <w:r>
              <w:rPr>
                <w:bCs/>
                <w:sz w:val="22"/>
                <w:szCs w:val="22"/>
              </w:rPr>
              <w:t xml:space="preserve">atitiktis ES kaimo plėtros politikos horizontaliajam tikslui ,,užtikrinti subalansuotą teritorinę kaimo ekonomikos ir bendruomenių plėtrą, kurti darbo vietas ir jas išlaikyti“  ir (arba) ES kompleksiniam tikslui ,,Aplinkos apsauga“ </w:t>
            </w:r>
            <w:r>
              <w:rPr>
                <w:bCs/>
                <w:i/>
                <w:sz w:val="22"/>
                <w:szCs w:val="22"/>
              </w:rPr>
              <w:t>(</w:t>
            </w:r>
            <w:r>
              <w:rPr>
                <w:i/>
                <w:sz w:val="22"/>
                <w:szCs w:val="22"/>
              </w:rPr>
              <w:t>v</w:t>
            </w:r>
            <w:r>
              <w:rPr>
                <w:i/>
                <w:sz w:val="22"/>
                <w:szCs w:val="22"/>
                <w:lang w:eastAsia="zh-CN"/>
              </w:rPr>
              <w:t>ertinama ar nurodomi k</w:t>
            </w:r>
            <w:r>
              <w:rPr>
                <w:i/>
                <w:sz w:val="22"/>
                <w:szCs w:val="22"/>
                <w:lang w:eastAsia="zh-CN"/>
              </w:rPr>
              <w:t xml:space="preserve">onkretūs projekto tikslai, uždaviniai ir veiklos, kurie atitinka horizontalųjį ir (arba) kompleksinį tikslą ir pagrindžiama, kaip projekto įgyvendinimas prisidės prie jų pasiekimo).  </w:t>
            </w:r>
          </w:p>
        </w:tc>
        <w:tc>
          <w:tcPr>
            <w:tcW w:w="2133" w:type="dxa"/>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tc>
      </w:tr>
      <w:tr w:rsidR="00801852">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3</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jc w:val="both"/>
              <w:rPr>
                <w:sz w:val="22"/>
                <w:szCs w:val="22"/>
              </w:rPr>
            </w:pPr>
            <w:r>
              <w:rPr>
                <w:sz w:val="22"/>
                <w:szCs w:val="22"/>
              </w:rPr>
              <w:t xml:space="preserve">Projekto atitiktis regiono plėtros planui </w:t>
            </w:r>
            <w:r>
              <w:rPr>
                <w:i/>
                <w:sz w:val="22"/>
                <w:szCs w:val="22"/>
              </w:rPr>
              <w:t>(v</w:t>
            </w:r>
            <w:r>
              <w:rPr>
                <w:i/>
                <w:sz w:val="22"/>
                <w:szCs w:val="22"/>
                <w:lang w:eastAsia="zh-CN"/>
              </w:rPr>
              <w:t>ertinama ar</w:t>
            </w:r>
            <w:r>
              <w:rPr>
                <w:rFonts w:eastAsia="Calibri"/>
                <w:i/>
                <w:iCs/>
                <w:sz w:val="22"/>
                <w:szCs w:val="22"/>
                <w:lang w:eastAsia="zh-CN"/>
              </w:rPr>
              <w:t xml:space="preserve"> projektas a</w:t>
            </w:r>
            <w:r>
              <w:rPr>
                <w:rFonts w:eastAsia="Calibri"/>
                <w:i/>
                <w:iCs/>
                <w:sz w:val="22"/>
                <w:szCs w:val="22"/>
                <w:lang w:eastAsia="zh-CN"/>
              </w:rPr>
              <w:t>titinka ir yra suderinamas su regiono plėtros plane numatytais strateginiais tikslais, uždaviniais, priemonėmis).</w:t>
            </w:r>
          </w:p>
        </w:tc>
        <w:tc>
          <w:tcPr>
            <w:tcW w:w="2133" w:type="dxa"/>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tc>
      </w:tr>
      <w:tr w:rsidR="00801852">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4.</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jc w:val="both"/>
              <w:rPr>
                <w:sz w:val="22"/>
                <w:szCs w:val="22"/>
              </w:rPr>
            </w:pPr>
            <w:r>
              <w:rPr>
                <w:sz w:val="22"/>
                <w:szCs w:val="22"/>
              </w:rPr>
              <w:t>Projekto atitiktis savivaldybės strateginiam plėtros planui</w:t>
            </w:r>
            <w:r>
              <w:rPr>
                <w:rFonts w:eastAsia="Calibri"/>
                <w:i/>
                <w:iCs/>
                <w:sz w:val="22"/>
                <w:szCs w:val="22"/>
                <w:lang w:eastAsia="zh-CN"/>
              </w:rPr>
              <w:t xml:space="preserve"> (vertinama ar projektas atitinka ir yra suderinamas su savivaldybės strateginio plėtros plano, jeigu toks yra, tikslais  ir uždaviniais)</w:t>
            </w:r>
          </w:p>
        </w:tc>
        <w:tc>
          <w:tcPr>
            <w:tcW w:w="2133" w:type="dxa"/>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spacing w:line="276" w:lineRule="auto"/>
              <w:rPr>
                <w:sz w:val="22"/>
                <w:szCs w:val="22"/>
              </w:rPr>
            </w:pPr>
          </w:p>
        </w:tc>
      </w:tr>
      <w:tr w:rsidR="00801852">
        <w:trPr>
          <w:trHeight w:val="515"/>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5.</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jc w:val="both"/>
              <w:rPr>
                <w:sz w:val="22"/>
                <w:szCs w:val="22"/>
              </w:rPr>
            </w:pPr>
            <w:r>
              <w:rPr>
                <w:sz w:val="22"/>
                <w:szCs w:val="22"/>
              </w:rPr>
              <w:t>Projekto veiklų atitiktis Taisyklių IV skyriuje nustatytoms remiamoms veikloms</w:t>
            </w:r>
          </w:p>
        </w:tc>
        <w:tc>
          <w:tcPr>
            <w:tcW w:w="2133"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rPr>
                <w:i/>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rPr>
                <w:i/>
                <w:sz w:val="22"/>
                <w:szCs w:val="22"/>
              </w:rPr>
            </w:pPr>
          </w:p>
        </w:tc>
      </w:tr>
      <w:tr w:rsidR="00801852">
        <w:trPr>
          <w:trHeight w:val="480"/>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6.</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jc w:val="both"/>
              <w:rPr>
                <w:sz w:val="22"/>
                <w:szCs w:val="22"/>
              </w:rPr>
            </w:pPr>
            <w:r>
              <w:rPr>
                <w:sz w:val="22"/>
                <w:szCs w:val="22"/>
              </w:rPr>
              <w:t xml:space="preserve">Projekto veiklų vykdymas </w:t>
            </w:r>
            <w:r>
              <w:rPr>
                <w:sz w:val="22"/>
                <w:szCs w:val="22"/>
              </w:rPr>
              <w:t>tinkamoje teritorijoje, kaip nurodyta Taisyklių 13.7 papunktyje</w:t>
            </w:r>
          </w:p>
        </w:tc>
        <w:tc>
          <w:tcPr>
            <w:tcW w:w="2133" w:type="dxa"/>
            <w:tcBorders>
              <w:top w:val="single" w:sz="4" w:space="0" w:color="auto"/>
              <w:left w:val="single" w:sz="4" w:space="0" w:color="auto"/>
              <w:bottom w:val="single" w:sz="4" w:space="0" w:color="auto"/>
              <w:right w:val="single" w:sz="4" w:space="0" w:color="auto"/>
            </w:tcBorders>
            <w:hideMark/>
          </w:tcPr>
          <w:p w:rsidR="00801852" w:rsidRDefault="00801852">
            <w:pPr>
              <w:tabs>
                <w:tab w:val="left" w:pos="1908"/>
              </w:tabs>
              <w:spacing w:line="276" w:lineRule="auto"/>
              <w:rPr>
                <w:i/>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rPr>
                <w:i/>
                <w:sz w:val="22"/>
                <w:szCs w:val="22"/>
              </w:rPr>
            </w:pPr>
          </w:p>
        </w:tc>
      </w:tr>
      <w:tr w:rsidR="00801852">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t>7</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jc w:val="both"/>
              <w:rPr>
                <w:sz w:val="22"/>
                <w:szCs w:val="22"/>
              </w:rPr>
            </w:pPr>
            <w:r>
              <w:rPr>
                <w:sz w:val="22"/>
                <w:szCs w:val="22"/>
              </w:rPr>
              <w:t>Užtikrinamas tinkamas ir pakankamas projekto finansavimo šaltinis</w:t>
            </w:r>
            <w:r>
              <w:rPr>
                <w:i/>
                <w:iCs/>
                <w:sz w:val="22"/>
                <w:szCs w:val="22"/>
                <w:lang w:eastAsia="zh-CN"/>
              </w:rPr>
              <w:t xml:space="preserve"> (vertinama ar pateiktas savivaldybės tarybos sprendimas, banko sąskaitos išrašas, paskolos sutartis ar kitas dokumentas, kuriame patvirtinama pareiškėjo galimybės sumokėti numatytą </w:t>
            </w:r>
            <w:r>
              <w:rPr>
                <w:i/>
                <w:iCs/>
                <w:sz w:val="22"/>
                <w:szCs w:val="22"/>
                <w:lang w:eastAsia="zh-CN"/>
              </w:rPr>
              <w:lastRenderedPageBreak/>
              <w:t>projekto išlaidų dalį)</w:t>
            </w:r>
          </w:p>
        </w:tc>
        <w:tc>
          <w:tcPr>
            <w:tcW w:w="2133"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rPr>
                <w:i/>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rPr>
                <w:i/>
                <w:sz w:val="22"/>
                <w:szCs w:val="22"/>
              </w:rPr>
            </w:pPr>
          </w:p>
        </w:tc>
      </w:tr>
      <w:tr w:rsidR="00801852">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rPr>
                <w:sz w:val="22"/>
                <w:szCs w:val="22"/>
              </w:rPr>
            </w:pPr>
            <w:r>
              <w:rPr>
                <w:sz w:val="22"/>
                <w:szCs w:val="22"/>
              </w:rPr>
              <w:lastRenderedPageBreak/>
              <w:t>8</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jc w:val="both"/>
              <w:rPr>
                <w:sz w:val="22"/>
                <w:szCs w:val="22"/>
              </w:rPr>
            </w:pPr>
            <w:r>
              <w:rPr>
                <w:sz w:val="22"/>
                <w:szCs w:val="22"/>
              </w:rPr>
              <w:t xml:space="preserve">Projekte nėra nustatyta dvigubo tos pačios veiklos tų pačių išlaidų finansavimo rizika </w:t>
            </w:r>
            <w:r>
              <w:rPr>
                <w:i/>
                <w:sz w:val="22"/>
                <w:szCs w:val="22"/>
              </w:rPr>
              <w:t>(taip – jei projekte nėra nustatyta dvigubo tos pačios veiklos tų pačių išlaidų finansavimo rizika, ne – jei tokia rizika projekte yra nustatyta</w:t>
            </w:r>
          </w:p>
        </w:tc>
        <w:tc>
          <w:tcPr>
            <w:tcW w:w="2133"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jc w:val="both"/>
              <w:rPr>
                <w:i/>
                <w:sz w:val="22"/>
                <w:szCs w:val="22"/>
              </w:rPr>
            </w:pPr>
          </w:p>
        </w:tc>
        <w:tc>
          <w:tcPr>
            <w:tcW w:w="2129" w:type="dxa"/>
            <w:tcBorders>
              <w:top w:val="single" w:sz="4" w:space="0" w:color="auto"/>
              <w:left w:val="single" w:sz="4" w:space="0" w:color="auto"/>
              <w:bottom w:val="single" w:sz="4" w:space="0" w:color="auto"/>
              <w:right w:val="single" w:sz="4" w:space="0" w:color="auto"/>
            </w:tcBorders>
          </w:tcPr>
          <w:p w:rsidR="00801852" w:rsidRDefault="00801852">
            <w:pPr>
              <w:tabs>
                <w:tab w:val="left" w:pos="1908"/>
              </w:tabs>
              <w:spacing w:line="276" w:lineRule="auto"/>
              <w:rPr>
                <w:i/>
                <w:sz w:val="22"/>
                <w:szCs w:val="22"/>
              </w:rPr>
            </w:pPr>
          </w:p>
        </w:tc>
      </w:tr>
      <w:tr w:rsidR="00801852">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tabs>
                <w:tab w:val="left" w:pos="1908"/>
              </w:tabs>
              <w:spacing w:line="276" w:lineRule="auto"/>
              <w:jc w:val="both"/>
              <w:rPr>
                <w:sz w:val="22"/>
                <w:szCs w:val="22"/>
              </w:rPr>
            </w:pPr>
            <w:r>
              <w:rPr>
                <w:sz w:val="22"/>
                <w:szCs w:val="22"/>
              </w:rPr>
              <w:t xml:space="preserve">9. </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852" w:rsidRDefault="00E62560">
            <w:pPr>
              <w:spacing w:line="276" w:lineRule="auto"/>
              <w:jc w:val="both"/>
              <w:rPr>
                <w:i/>
                <w:sz w:val="22"/>
                <w:szCs w:val="22"/>
              </w:rPr>
            </w:pPr>
            <w:r>
              <w:rPr>
                <w:sz w:val="22"/>
                <w:szCs w:val="22"/>
              </w:rPr>
              <w:t xml:space="preserve">Užtikrintas </w:t>
            </w:r>
            <w:r>
              <w:rPr>
                <w:sz w:val="22"/>
                <w:szCs w:val="22"/>
              </w:rPr>
              <w:t>efektyvus projektui įgyvendinti reikalingų lėšų panaudojimas</w:t>
            </w:r>
            <w:r>
              <w:rPr>
                <w:i/>
                <w:sz w:val="22"/>
                <w:szCs w:val="22"/>
              </w:rPr>
              <w:t xml:space="preserve"> (vertinama pagal projektinio pasiūlymo IV dalyje ,,Projekto poreikio pagrindimas ir įgyvendinimo alternatyvos“ ir  V dalyje ,,Projekto loginė struktūra“ pateiktą informaciją)</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801852" w:rsidRDefault="00801852">
            <w:pPr>
              <w:spacing w:line="276" w:lineRule="auto"/>
              <w:jc w:val="both"/>
              <w:rPr>
                <w:sz w:val="22"/>
                <w:szCs w:val="22"/>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801852" w:rsidRDefault="00801852">
            <w:pPr>
              <w:tabs>
                <w:tab w:val="left" w:pos="1908"/>
              </w:tabs>
              <w:spacing w:line="276" w:lineRule="auto"/>
              <w:rPr>
                <w:sz w:val="22"/>
                <w:szCs w:val="22"/>
              </w:rPr>
            </w:pPr>
          </w:p>
        </w:tc>
      </w:tr>
    </w:tbl>
    <w:p w:rsidR="00801852" w:rsidRDefault="00E62560">
      <w:pPr>
        <w:ind w:firstLine="709"/>
        <w:jc w:val="both"/>
        <w:rPr>
          <w:b/>
          <w:sz w:val="22"/>
          <w:szCs w:val="22"/>
        </w:rPr>
      </w:pPr>
      <w:r>
        <w:rPr>
          <w:b/>
          <w:sz w:val="22"/>
          <w:szCs w:val="22"/>
        </w:rPr>
        <w:t xml:space="preserve">III. Naudos ir kokybės vertinimo ataskaita: </w:t>
      </w:r>
    </w:p>
    <w:p w:rsidR="00801852" w:rsidRDefault="00801852">
      <w:pPr>
        <w:ind w:firstLine="709"/>
        <w:jc w:val="both"/>
        <w:rPr>
          <w:b/>
          <w:bCs/>
          <w:sz w:val="22"/>
          <w:szCs w:val="22"/>
        </w:rPr>
      </w:pPr>
    </w:p>
    <w:p w:rsidR="00801852" w:rsidRDefault="00E62560">
      <w:pPr>
        <w:ind w:firstLine="709"/>
        <w:jc w:val="both"/>
        <w:rPr>
          <w:b/>
          <w:bCs/>
          <w:sz w:val="22"/>
          <w:szCs w:val="22"/>
        </w:rPr>
      </w:pPr>
      <w:r>
        <w:rPr>
          <w:b/>
          <w:bCs/>
          <w:sz w:val="22"/>
          <w:szCs w:val="22"/>
        </w:rPr>
        <w:t>1. Pagal Priemonės veiklos srities „Parama investicijoms į visų rūšių mažos apimties infrastruktūrą“ specialiuosius ir bendruosius projektų atrankos kriterijus:</w:t>
      </w:r>
    </w:p>
    <w:p w:rsidR="00801852" w:rsidRDefault="00801852">
      <w:pPr>
        <w:ind w:firstLine="709"/>
        <w:jc w:val="both"/>
        <w:rPr>
          <w:b/>
          <w:bCs/>
          <w:sz w:val="22"/>
          <w:szCs w:val="22"/>
        </w:rPr>
      </w:pPr>
    </w:p>
    <w:p w:rsidR="00801852" w:rsidRDefault="00801852">
      <w:pPr>
        <w:ind w:firstLine="709"/>
        <w:jc w:val="both"/>
        <w:rPr>
          <w:b/>
          <w:bCs/>
          <w:sz w:val="22"/>
          <w:szCs w:val="22"/>
        </w:rPr>
      </w:pPr>
    </w:p>
    <w:tbl>
      <w:tblPr>
        <w:tblW w:w="9679"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tblPr>
      <w:tblGrid>
        <w:gridCol w:w="386"/>
        <w:gridCol w:w="4250"/>
        <w:gridCol w:w="1132"/>
        <w:gridCol w:w="1213"/>
        <w:gridCol w:w="107"/>
        <w:gridCol w:w="2591"/>
      </w:tblGrid>
      <w:tr w:rsidR="00801852">
        <w:trPr>
          <w:trHeight w:val="270"/>
        </w:trPr>
        <w:tc>
          <w:tcPr>
            <w:tcW w:w="386" w:type="dxa"/>
            <w:vMerge w:val="restart"/>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t>Nr.</w:t>
            </w:r>
          </w:p>
        </w:tc>
        <w:tc>
          <w:tcPr>
            <w:tcW w:w="4250" w:type="dxa"/>
            <w:vMerge w:val="restart"/>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bCs/>
                <w:sz w:val="22"/>
                <w:szCs w:val="22"/>
              </w:rPr>
              <w:t>Specialiojo</w:t>
            </w:r>
            <w:r>
              <w:rPr>
                <w:b/>
                <w:sz w:val="22"/>
                <w:szCs w:val="22"/>
              </w:rPr>
              <w:t xml:space="preserve"> atrankos kriterijaus pavadinima</w:t>
            </w:r>
            <w:r>
              <w:rPr>
                <w:b/>
                <w:sz w:val="22"/>
                <w:szCs w:val="22"/>
              </w:rPr>
              <w:t>s</w:t>
            </w:r>
          </w:p>
        </w:tc>
        <w:tc>
          <w:tcPr>
            <w:tcW w:w="5043" w:type="dxa"/>
            <w:gridSpan w:val="4"/>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left="253"/>
              <w:jc w:val="center"/>
              <w:rPr>
                <w:sz w:val="22"/>
                <w:szCs w:val="22"/>
              </w:rPr>
            </w:pPr>
            <w:r>
              <w:rPr>
                <w:b/>
                <w:bCs/>
                <w:sz w:val="22"/>
                <w:szCs w:val="22"/>
              </w:rPr>
              <w:t>Specialiojo</w:t>
            </w:r>
            <w:r>
              <w:rPr>
                <w:b/>
                <w:sz w:val="22"/>
                <w:szCs w:val="22"/>
              </w:rPr>
              <w:t xml:space="preserve"> atrankos kriterijaus vertinimas</w:t>
            </w:r>
          </w:p>
        </w:tc>
      </w:tr>
      <w:tr w:rsidR="00801852">
        <w:trPr>
          <w:trHeight w:val="270"/>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01852" w:rsidRDefault="00801852">
            <w:pPr>
              <w:rPr>
                <w:b/>
                <w:sz w:val="22"/>
                <w:szCs w:val="22"/>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01852" w:rsidRDefault="00801852">
            <w:pPr>
              <w:rPr>
                <w:b/>
                <w:sz w:val="22"/>
                <w:szCs w:val="22"/>
              </w:rPr>
            </w:pPr>
          </w:p>
        </w:tc>
        <w:tc>
          <w:tcPr>
            <w:tcW w:w="1132"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b/>
                <w:sz w:val="22"/>
                <w:szCs w:val="22"/>
              </w:rPr>
            </w:pPr>
            <w:r>
              <w:rPr>
                <w:b/>
                <w:sz w:val="22"/>
                <w:szCs w:val="22"/>
              </w:rPr>
              <w:t>Didžiausias galimas kriterijaus balas</w:t>
            </w:r>
          </w:p>
        </w:tc>
        <w:tc>
          <w:tcPr>
            <w:tcW w:w="1320" w:type="dxa"/>
            <w:gridSpan w:val="2"/>
            <w:tcBorders>
              <w:top w:val="single" w:sz="6" w:space="0" w:color="000001"/>
              <w:left w:val="single" w:sz="6" w:space="0" w:color="000001"/>
              <w:bottom w:val="single" w:sz="6" w:space="0" w:color="000001"/>
              <w:right w:val="single" w:sz="4" w:space="0" w:color="auto"/>
            </w:tcBorders>
            <w:vAlign w:val="center"/>
            <w:hideMark/>
          </w:tcPr>
          <w:p w:rsidR="00801852" w:rsidRDefault="00E62560">
            <w:pPr>
              <w:spacing w:line="276" w:lineRule="auto"/>
              <w:jc w:val="center"/>
              <w:rPr>
                <w:b/>
                <w:sz w:val="22"/>
                <w:szCs w:val="22"/>
              </w:rPr>
            </w:pPr>
            <w:r>
              <w:rPr>
                <w:b/>
                <w:sz w:val="22"/>
                <w:szCs w:val="22"/>
              </w:rPr>
              <w:t>Vertinimo metu suteiktų balų skaičius</w:t>
            </w:r>
          </w:p>
        </w:tc>
        <w:tc>
          <w:tcPr>
            <w:tcW w:w="2591" w:type="dxa"/>
            <w:tcBorders>
              <w:top w:val="single" w:sz="6" w:space="0" w:color="000001"/>
              <w:left w:val="single" w:sz="4" w:space="0" w:color="auto"/>
              <w:bottom w:val="single" w:sz="6" w:space="0" w:color="000001"/>
              <w:right w:val="single" w:sz="6" w:space="0" w:color="000001"/>
            </w:tcBorders>
            <w:hideMark/>
          </w:tcPr>
          <w:p w:rsidR="00801852" w:rsidRDefault="00E62560">
            <w:pPr>
              <w:tabs>
                <w:tab w:val="left" w:pos="1908"/>
              </w:tabs>
              <w:spacing w:line="276" w:lineRule="auto"/>
              <w:jc w:val="center"/>
              <w:rPr>
                <w:b/>
                <w:sz w:val="22"/>
                <w:szCs w:val="22"/>
              </w:rPr>
            </w:pPr>
            <w:r>
              <w:rPr>
                <w:b/>
                <w:sz w:val="22"/>
                <w:szCs w:val="22"/>
              </w:rPr>
              <w:t xml:space="preserve">Pastabos/paaiškinimai </w:t>
            </w:r>
            <w:r>
              <w:rPr>
                <w:i/>
                <w:sz w:val="22"/>
                <w:szCs w:val="22"/>
              </w:rPr>
              <w:t>Informacijos šaltiniai, kuriais naudotasi  vertinant kriterijų</w:t>
            </w:r>
          </w:p>
        </w:tc>
      </w:tr>
      <w:tr w:rsidR="00801852">
        <w:tc>
          <w:tcPr>
            <w:tcW w:w="386"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1.</w:t>
            </w:r>
          </w:p>
        </w:tc>
        <w:tc>
          <w:tcPr>
            <w:tcW w:w="4250"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2" w:lineRule="exact"/>
              <w:jc w:val="both"/>
              <w:rPr>
                <w:rFonts w:eastAsia="SimSun"/>
                <w:i/>
                <w:sz w:val="22"/>
                <w:szCs w:val="22"/>
                <w:lang w:bidi="hi-IN"/>
              </w:rPr>
            </w:pPr>
            <w:r>
              <w:rPr>
                <w:rFonts w:eastAsia="SimSun"/>
                <w:i/>
                <w:sz w:val="22"/>
                <w:szCs w:val="22"/>
                <w:lang w:bidi="hi-IN"/>
              </w:rPr>
              <w:t xml:space="preserve">Nurodomi konkretaus regiono specialieji </w:t>
            </w:r>
            <w:r>
              <w:rPr>
                <w:rFonts w:eastAsia="SimSun"/>
                <w:i/>
                <w:sz w:val="22"/>
                <w:szCs w:val="22"/>
                <w:lang w:bidi="hi-IN"/>
              </w:rPr>
              <w:t>atrankos kriterijai</w:t>
            </w:r>
          </w:p>
        </w:tc>
        <w:tc>
          <w:tcPr>
            <w:tcW w:w="1132"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ind w:firstLine="720"/>
              <w:jc w:val="both"/>
              <w:rPr>
                <w:i/>
                <w:sz w:val="22"/>
                <w:szCs w:val="22"/>
              </w:rPr>
            </w:pPr>
          </w:p>
        </w:tc>
        <w:tc>
          <w:tcPr>
            <w:tcW w:w="1320" w:type="dxa"/>
            <w:gridSpan w:val="2"/>
            <w:tcBorders>
              <w:top w:val="single" w:sz="6" w:space="0" w:color="000001"/>
              <w:left w:val="single" w:sz="6" w:space="0" w:color="000001"/>
              <w:bottom w:val="single" w:sz="6" w:space="0" w:color="000001"/>
              <w:right w:val="single" w:sz="4" w:space="0" w:color="auto"/>
            </w:tcBorders>
          </w:tcPr>
          <w:p w:rsidR="00801852" w:rsidRDefault="00801852">
            <w:pPr>
              <w:spacing w:line="276" w:lineRule="auto"/>
              <w:ind w:firstLine="720"/>
              <w:jc w:val="both"/>
              <w:rPr>
                <w:i/>
                <w:sz w:val="22"/>
                <w:szCs w:val="22"/>
              </w:rPr>
            </w:pPr>
          </w:p>
        </w:tc>
        <w:tc>
          <w:tcPr>
            <w:tcW w:w="2591" w:type="dxa"/>
            <w:tcBorders>
              <w:top w:val="single" w:sz="6" w:space="0" w:color="000001"/>
              <w:left w:val="single" w:sz="4" w:space="0" w:color="auto"/>
              <w:bottom w:val="single" w:sz="6" w:space="0" w:color="000001"/>
              <w:right w:val="single" w:sz="6" w:space="0" w:color="000001"/>
            </w:tcBorders>
          </w:tcPr>
          <w:p w:rsidR="00801852" w:rsidRDefault="00801852">
            <w:pPr>
              <w:spacing w:line="276" w:lineRule="auto"/>
              <w:ind w:hanging="16"/>
              <w:jc w:val="both"/>
              <w:rPr>
                <w:i/>
                <w:sz w:val="22"/>
                <w:szCs w:val="22"/>
              </w:rPr>
            </w:pPr>
          </w:p>
        </w:tc>
      </w:tr>
      <w:tr w:rsidR="00801852">
        <w:tc>
          <w:tcPr>
            <w:tcW w:w="386"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2.</w:t>
            </w:r>
          </w:p>
        </w:tc>
        <w:tc>
          <w:tcPr>
            <w:tcW w:w="4250"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2" w:lineRule="exact"/>
              <w:ind w:left="5" w:hanging="5"/>
              <w:jc w:val="both"/>
              <w:rPr>
                <w:rFonts w:eastAsia="SimSun"/>
                <w:sz w:val="22"/>
                <w:szCs w:val="22"/>
                <w:lang w:bidi="hi-IN"/>
              </w:rPr>
            </w:pPr>
            <w:r>
              <w:rPr>
                <w:i/>
                <w:sz w:val="22"/>
                <w:szCs w:val="22"/>
              </w:rPr>
              <w:t>(...)</w:t>
            </w:r>
          </w:p>
        </w:tc>
        <w:tc>
          <w:tcPr>
            <w:tcW w:w="1132"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sz w:val="22"/>
                <w:szCs w:val="22"/>
              </w:rPr>
            </w:pPr>
          </w:p>
        </w:tc>
        <w:tc>
          <w:tcPr>
            <w:tcW w:w="1320" w:type="dxa"/>
            <w:gridSpan w:val="2"/>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sz w:val="22"/>
                <w:szCs w:val="22"/>
              </w:rPr>
            </w:pPr>
          </w:p>
        </w:tc>
        <w:tc>
          <w:tcPr>
            <w:tcW w:w="2591"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iCs/>
                <w:sz w:val="22"/>
                <w:szCs w:val="22"/>
              </w:rPr>
            </w:pPr>
          </w:p>
        </w:tc>
      </w:tr>
      <w:tr w:rsidR="00801852">
        <w:tc>
          <w:tcPr>
            <w:tcW w:w="386"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3.</w:t>
            </w:r>
          </w:p>
        </w:tc>
        <w:tc>
          <w:tcPr>
            <w:tcW w:w="4250"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right="161"/>
              <w:jc w:val="both"/>
              <w:rPr>
                <w:rFonts w:eastAsia="SimSun"/>
                <w:sz w:val="22"/>
                <w:szCs w:val="22"/>
                <w:lang w:bidi="hi-IN"/>
              </w:rPr>
            </w:pPr>
            <w:r>
              <w:rPr>
                <w:i/>
                <w:sz w:val="22"/>
                <w:szCs w:val="22"/>
              </w:rPr>
              <w:t>(...)</w:t>
            </w:r>
          </w:p>
        </w:tc>
        <w:tc>
          <w:tcPr>
            <w:tcW w:w="1132"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c>
          <w:tcPr>
            <w:tcW w:w="1320" w:type="dxa"/>
            <w:gridSpan w:val="2"/>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c>
          <w:tcPr>
            <w:tcW w:w="2591"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r>
      <w:tr w:rsidR="00801852">
        <w:tc>
          <w:tcPr>
            <w:tcW w:w="386" w:type="dxa"/>
            <w:tcBorders>
              <w:top w:val="single" w:sz="6" w:space="0" w:color="000001"/>
              <w:left w:val="single" w:sz="6" w:space="0" w:color="000001"/>
              <w:bottom w:val="single" w:sz="6" w:space="0" w:color="000001"/>
              <w:right w:val="single" w:sz="6" w:space="0" w:color="000001"/>
            </w:tcBorders>
            <w:hideMark/>
          </w:tcPr>
          <w:p w:rsidR="00801852" w:rsidRDefault="00801852">
            <w:pPr>
              <w:spacing w:line="276" w:lineRule="auto"/>
              <w:rPr>
                <w:rFonts w:asciiTheme="minorHAnsi" w:eastAsiaTheme="minorHAnsi" w:hAnsiTheme="minorHAnsi"/>
                <w:sz w:val="22"/>
                <w:szCs w:val="22"/>
              </w:rPr>
            </w:pPr>
          </w:p>
        </w:tc>
        <w:tc>
          <w:tcPr>
            <w:tcW w:w="4250" w:type="dxa"/>
            <w:tcBorders>
              <w:top w:val="single" w:sz="6" w:space="0" w:color="000001"/>
              <w:left w:val="single" w:sz="6" w:space="0" w:color="000001"/>
              <w:bottom w:val="single" w:sz="6" w:space="0" w:color="000001"/>
              <w:right w:val="single" w:sz="6" w:space="0" w:color="000001"/>
            </w:tcBorders>
            <w:hideMark/>
          </w:tcPr>
          <w:p w:rsidR="00801852" w:rsidRDefault="00801852">
            <w:pPr>
              <w:spacing w:line="276" w:lineRule="auto"/>
              <w:rPr>
                <w:rFonts w:asciiTheme="minorHAnsi" w:eastAsiaTheme="minorHAnsi" w:hAnsiTheme="minorHAnsi"/>
                <w:sz w:val="22"/>
                <w:szCs w:val="22"/>
              </w:rPr>
            </w:pPr>
          </w:p>
        </w:tc>
        <w:tc>
          <w:tcPr>
            <w:tcW w:w="1132"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c>
          <w:tcPr>
            <w:tcW w:w="1320" w:type="dxa"/>
            <w:gridSpan w:val="2"/>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c>
          <w:tcPr>
            <w:tcW w:w="2591"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r>
      <w:tr w:rsidR="00801852">
        <w:tc>
          <w:tcPr>
            <w:tcW w:w="4636"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right="161"/>
              <w:jc w:val="right"/>
              <w:rPr>
                <w:i/>
                <w:sz w:val="22"/>
                <w:szCs w:val="22"/>
              </w:rPr>
            </w:pPr>
            <w:r>
              <w:rPr>
                <w:rFonts w:eastAsia="Calibri"/>
                <w:b/>
                <w:sz w:val="22"/>
                <w:szCs w:val="22"/>
              </w:rPr>
              <w:t>Mažiausias privalomas surinkti balų skaičius</w:t>
            </w:r>
          </w:p>
        </w:tc>
        <w:tc>
          <w:tcPr>
            <w:tcW w:w="2452" w:type="dxa"/>
            <w:gridSpan w:val="3"/>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c>
          <w:tcPr>
            <w:tcW w:w="2591"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r>
      <w:tr w:rsidR="00801852">
        <w:tc>
          <w:tcPr>
            <w:tcW w:w="4636"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hideMark/>
          </w:tcPr>
          <w:p w:rsidR="00801852" w:rsidRDefault="00E62560">
            <w:pPr>
              <w:spacing w:line="276" w:lineRule="auto"/>
              <w:ind w:right="161"/>
              <w:jc w:val="right"/>
              <w:rPr>
                <w:i/>
                <w:sz w:val="22"/>
                <w:szCs w:val="22"/>
              </w:rPr>
            </w:pPr>
            <w:r>
              <w:rPr>
                <w:b/>
                <w:sz w:val="22"/>
                <w:szCs w:val="22"/>
              </w:rPr>
              <w:t>Vertinimo metu suteiktų balų suma pagal specialiuosius atrankos kriterijus</w:t>
            </w:r>
          </w:p>
        </w:tc>
        <w:tc>
          <w:tcPr>
            <w:tcW w:w="113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spacing w:line="276" w:lineRule="auto"/>
              <w:jc w:val="both"/>
              <w:rPr>
                <w:i/>
                <w:sz w:val="22"/>
                <w:szCs w:val="22"/>
              </w:rPr>
            </w:pPr>
          </w:p>
        </w:tc>
        <w:tc>
          <w:tcPr>
            <w:tcW w:w="1320"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spacing w:line="276" w:lineRule="auto"/>
              <w:jc w:val="both"/>
              <w:rPr>
                <w:i/>
                <w:sz w:val="22"/>
                <w:szCs w:val="22"/>
              </w:rPr>
            </w:pPr>
          </w:p>
        </w:tc>
        <w:tc>
          <w:tcPr>
            <w:tcW w:w="2591"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spacing w:line="276" w:lineRule="auto"/>
              <w:jc w:val="both"/>
              <w:rPr>
                <w:i/>
                <w:sz w:val="22"/>
                <w:szCs w:val="22"/>
              </w:rPr>
            </w:pPr>
          </w:p>
        </w:tc>
      </w:tr>
      <w:tr w:rsidR="00801852">
        <w:tc>
          <w:tcPr>
            <w:tcW w:w="386" w:type="dxa"/>
            <w:vMerge w:val="restart"/>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t>Nr.</w:t>
            </w:r>
          </w:p>
        </w:tc>
        <w:tc>
          <w:tcPr>
            <w:tcW w:w="4250" w:type="dxa"/>
            <w:vMerge w:val="restart"/>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ind w:right="161"/>
              <w:jc w:val="center"/>
              <w:rPr>
                <w:sz w:val="22"/>
                <w:szCs w:val="22"/>
              </w:rPr>
            </w:pPr>
            <w:r>
              <w:rPr>
                <w:b/>
                <w:bCs/>
                <w:sz w:val="22"/>
                <w:szCs w:val="22"/>
              </w:rPr>
              <w:t>Bendrojo</w:t>
            </w:r>
            <w:r>
              <w:rPr>
                <w:b/>
                <w:sz w:val="22"/>
                <w:szCs w:val="22"/>
              </w:rPr>
              <w:t xml:space="preserve"> atrankos kriterijaus pavadinimas</w:t>
            </w:r>
          </w:p>
        </w:tc>
        <w:tc>
          <w:tcPr>
            <w:tcW w:w="5043" w:type="dxa"/>
            <w:gridSpan w:val="4"/>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left="253"/>
              <w:jc w:val="center"/>
              <w:rPr>
                <w:i/>
                <w:sz w:val="22"/>
                <w:szCs w:val="22"/>
              </w:rPr>
            </w:pPr>
            <w:r>
              <w:rPr>
                <w:b/>
                <w:bCs/>
                <w:sz w:val="22"/>
                <w:szCs w:val="22"/>
              </w:rPr>
              <w:t>Bendrojo</w:t>
            </w:r>
            <w:r>
              <w:rPr>
                <w:b/>
                <w:sz w:val="22"/>
                <w:szCs w:val="22"/>
              </w:rPr>
              <w:t xml:space="preserve"> atrankos kriterijaus vertinimas</w:t>
            </w:r>
          </w:p>
        </w:tc>
      </w:tr>
      <w:tr w:rsidR="00801852">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01852" w:rsidRDefault="00801852">
            <w:pPr>
              <w:rPr>
                <w:b/>
                <w:sz w:val="22"/>
                <w:szCs w:val="22"/>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01852" w:rsidRDefault="00801852">
            <w:pPr>
              <w:rPr>
                <w:sz w:val="22"/>
                <w:szCs w:val="22"/>
              </w:rPr>
            </w:pPr>
          </w:p>
        </w:tc>
        <w:tc>
          <w:tcPr>
            <w:tcW w:w="1132"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b/>
                <w:sz w:val="22"/>
                <w:szCs w:val="22"/>
              </w:rPr>
            </w:pPr>
            <w:r>
              <w:rPr>
                <w:b/>
                <w:sz w:val="22"/>
                <w:szCs w:val="22"/>
              </w:rPr>
              <w:t>Didžiausias galimas kriterijaus balas</w:t>
            </w:r>
          </w:p>
        </w:tc>
        <w:tc>
          <w:tcPr>
            <w:tcW w:w="1213"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t>Vertinimo metu suteiktų balų skaičius</w:t>
            </w:r>
          </w:p>
        </w:tc>
        <w:tc>
          <w:tcPr>
            <w:tcW w:w="2698"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1908"/>
              </w:tabs>
              <w:spacing w:line="276" w:lineRule="auto"/>
              <w:jc w:val="center"/>
              <w:rPr>
                <w:b/>
                <w:sz w:val="22"/>
                <w:szCs w:val="22"/>
              </w:rPr>
            </w:pPr>
            <w:r>
              <w:rPr>
                <w:b/>
                <w:sz w:val="22"/>
                <w:szCs w:val="22"/>
              </w:rPr>
              <w:t>Pastabos/paaiškinimai</w:t>
            </w:r>
          </w:p>
          <w:p w:rsidR="00801852" w:rsidRDefault="00E62560">
            <w:pPr>
              <w:spacing w:line="276" w:lineRule="auto"/>
              <w:ind w:left="253"/>
              <w:jc w:val="center"/>
              <w:rPr>
                <w:b/>
                <w:sz w:val="22"/>
                <w:szCs w:val="22"/>
              </w:rPr>
            </w:pPr>
            <w:r>
              <w:rPr>
                <w:i/>
                <w:sz w:val="22"/>
                <w:szCs w:val="22"/>
              </w:rPr>
              <w:t>Informacijos šaltiniai, kuriais naudotasi  vertinant kriterijų</w:t>
            </w:r>
          </w:p>
        </w:tc>
      </w:tr>
      <w:tr w:rsidR="00801852">
        <w:tc>
          <w:tcPr>
            <w:tcW w:w="386"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1.</w:t>
            </w:r>
          </w:p>
        </w:tc>
        <w:tc>
          <w:tcPr>
            <w:tcW w:w="4250"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both"/>
              <w:rPr>
                <w:i/>
                <w:sz w:val="22"/>
                <w:szCs w:val="22"/>
                <w:lang w:eastAsia="zh-CN"/>
              </w:rPr>
            </w:pPr>
            <w:r>
              <w:rPr>
                <w:sz w:val="22"/>
                <w:szCs w:val="22"/>
              </w:rPr>
              <w:t xml:space="preserve">Planuojamos sutvarkyti viešosios infrastruktūros vartotojų skaičius </w:t>
            </w:r>
            <w:r>
              <w:rPr>
                <w:i/>
                <w:sz w:val="22"/>
                <w:szCs w:val="22"/>
              </w:rPr>
              <w:t>(g</w:t>
            </w:r>
            <w:r>
              <w:rPr>
                <w:i/>
                <w:sz w:val="22"/>
                <w:szCs w:val="22"/>
                <w:lang w:eastAsia="zh-CN"/>
              </w:rPr>
              <w:t>yventojų skaičius nustatomas vadovaujantis Lietuvos statistikos departamento 2011 m. visuotinio gyventojų surašymo duomenimis (jeigu pareiškėjas su paraiška nepateikė Lietuvos Respubliko</w:t>
            </w:r>
            <w:r>
              <w:rPr>
                <w:i/>
                <w:sz w:val="22"/>
                <w:szCs w:val="22"/>
                <w:lang w:eastAsia="zh-CN"/>
              </w:rPr>
              <w:t>s gyventojų registro pažymos) arba pagal naujausius gyvenamąją vietą deklaravusių asmenų ir neturinčių gyvenamosios vietos asmenų apskaitos duomenis, paskelbtus Lietuvos Respublikos gyventojų registro tvarkytojo interneto svetainėje, šio tvarkytojo nuostat</w:t>
            </w:r>
            <w:r>
              <w:rPr>
                <w:i/>
                <w:sz w:val="22"/>
                <w:szCs w:val="22"/>
                <w:lang w:eastAsia="zh-CN"/>
              </w:rPr>
              <w:t xml:space="preserve">uose nustatyta tvarka (jeigu pareiškėjas su paraiška pateikė </w:t>
            </w:r>
            <w:r>
              <w:rPr>
                <w:i/>
                <w:sz w:val="22"/>
                <w:szCs w:val="22"/>
                <w:lang w:eastAsia="zh-CN"/>
              </w:rPr>
              <w:lastRenderedPageBreak/>
              <w:t xml:space="preserve">Lietuvos Respublikos gyventojų registro pažymą).  </w:t>
            </w:r>
          </w:p>
          <w:p w:rsidR="00801852" w:rsidRDefault="00E62560">
            <w:pPr>
              <w:spacing w:line="276" w:lineRule="auto"/>
              <w:jc w:val="both"/>
              <w:rPr>
                <w:b/>
                <w:bCs/>
                <w:sz w:val="22"/>
                <w:szCs w:val="22"/>
              </w:rPr>
            </w:pPr>
            <w:r>
              <w:rPr>
                <w:rFonts w:eastAsia="SimSun"/>
                <w:bCs/>
                <w:i/>
                <w:iCs/>
                <w:sz w:val="22"/>
                <w:szCs w:val="22"/>
                <w:lang w:eastAsia="zh-CN" w:bidi="hi-IN"/>
              </w:rPr>
              <w:t>Jei projekto įgyvendinimo vieta apima kelias kaimo vietoves, kaip nurodyta Taisyklių 13.7.3 papunktyje, gyventojų skaičius sumuojamas)</w:t>
            </w:r>
            <w:r>
              <w:rPr>
                <w:rFonts w:eastAsia="SimSun"/>
                <w:bCs/>
                <w:i/>
                <w:sz w:val="22"/>
                <w:szCs w:val="22"/>
                <w:lang w:eastAsia="zh-CN" w:bidi="hi-IN"/>
              </w:rPr>
              <w:t>:</w:t>
            </w:r>
          </w:p>
        </w:tc>
        <w:tc>
          <w:tcPr>
            <w:tcW w:w="113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lastRenderedPageBreak/>
              <w:t>30</w:t>
            </w:r>
          </w:p>
        </w:tc>
        <w:tc>
          <w:tcPr>
            <w:tcW w:w="1213" w:type="dxa"/>
            <w:tcBorders>
              <w:top w:val="single" w:sz="6" w:space="0" w:color="000001"/>
              <w:left w:val="single" w:sz="6" w:space="0" w:color="000001"/>
              <w:bottom w:val="single" w:sz="6" w:space="0" w:color="000001"/>
              <w:right w:val="single" w:sz="6" w:space="0" w:color="000001"/>
            </w:tcBorders>
            <w:vAlign w:val="center"/>
          </w:tcPr>
          <w:p w:rsidR="00801852" w:rsidRDefault="00801852">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tcPr>
          <w:p w:rsidR="00801852" w:rsidRDefault="00801852">
            <w:pPr>
              <w:tabs>
                <w:tab w:val="left" w:pos="1908"/>
              </w:tabs>
              <w:spacing w:line="276" w:lineRule="auto"/>
              <w:jc w:val="center"/>
              <w:rPr>
                <w:b/>
                <w:sz w:val="22"/>
                <w:szCs w:val="22"/>
              </w:rPr>
            </w:pPr>
          </w:p>
        </w:tc>
      </w:tr>
      <w:tr w:rsidR="00801852">
        <w:tc>
          <w:tcPr>
            <w:tcW w:w="386"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lastRenderedPageBreak/>
              <w:t xml:space="preserve">2. </w:t>
            </w:r>
          </w:p>
        </w:tc>
        <w:tc>
          <w:tcPr>
            <w:tcW w:w="4250"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right="161"/>
              <w:jc w:val="both"/>
              <w:rPr>
                <w:sz w:val="22"/>
                <w:szCs w:val="22"/>
              </w:rPr>
            </w:pPr>
            <w:r>
              <w:rPr>
                <w:sz w:val="22"/>
                <w:szCs w:val="22"/>
              </w:rPr>
              <w:t xml:space="preserve">Projektu užtikrinamas viešųjų paslaugų teikimas ir (arba) gerinama jų teikimo kokybė </w:t>
            </w:r>
            <w:r>
              <w:rPr>
                <w:i/>
                <w:sz w:val="22"/>
                <w:szCs w:val="22"/>
              </w:rPr>
              <w:t>(užtikrinamas / gerinamas vandens tiekimas, tvarkomi objektai, kuriuose teikiamos paslaugos kaimo vietovėse ir pan.)</w:t>
            </w:r>
          </w:p>
        </w:tc>
        <w:tc>
          <w:tcPr>
            <w:tcW w:w="113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t>25</w:t>
            </w:r>
          </w:p>
        </w:tc>
        <w:tc>
          <w:tcPr>
            <w:tcW w:w="1213" w:type="dxa"/>
            <w:tcBorders>
              <w:top w:val="single" w:sz="6" w:space="0" w:color="000001"/>
              <w:left w:val="single" w:sz="6" w:space="0" w:color="000001"/>
              <w:bottom w:val="single" w:sz="6" w:space="0" w:color="000001"/>
              <w:right w:val="single" w:sz="6" w:space="0" w:color="000001"/>
            </w:tcBorders>
            <w:vAlign w:val="center"/>
          </w:tcPr>
          <w:p w:rsidR="00801852" w:rsidRDefault="00801852">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tcPr>
          <w:p w:rsidR="00801852" w:rsidRDefault="00801852">
            <w:pPr>
              <w:tabs>
                <w:tab w:val="left" w:pos="1908"/>
              </w:tabs>
              <w:spacing w:line="276" w:lineRule="auto"/>
              <w:jc w:val="center"/>
              <w:rPr>
                <w:b/>
                <w:sz w:val="22"/>
                <w:szCs w:val="22"/>
              </w:rPr>
            </w:pPr>
          </w:p>
        </w:tc>
      </w:tr>
      <w:tr w:rsidR="00801852">
        <w:tc>
          <w:tcPr>
            <w:tcW w:w="386"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3.</w:t>
            </w:r>
          </w:p>
        </w:tc>
        <w:tc>
          <w:tcPr>
            <w:tcW w:w="4250"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right="161"/>
              <w:jc w:val="both"/>
              <w:rPr>
                <w:sz w:val="22"/>
                <w:szCs w:val="22"/>
              </w:rPr>
            </w:pPr>
            <w:r>
              <w:rPr>
                <w:sz w:val="22"/>
                <w:szCs w:val="22"/>
              </w:rPr>
              <w:t>Projektu skatinama labiausiai pažeidžiamų  visuomenės grupių socialinė įtrauktis (</w:t>
            </w:r>
            <w:r>
              <w:rPr>
                <w:i/>
                <w:sz w:val="22"/>
                <w:szCs w:val="22"/>
              </w:rPr>
              <w:t>turintiems negalią, pensinio amžiaus asmenims, vaikams, jaunimui ir kt</w:t>
            </w:r>
            <w:r>
              <w:rPr>
                <w:sz w:val="22"/>
                <w:szCs w:val="22"/>
              </w:rPr>
              <w:t>.)</w:t>
            </w:r>
          </w:p>
        </w:tc>
        <w:tc>
          <w:tcPr>
            <w:tcW w:w="113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t>15</w:t>
            </w:r>
          </w:p>
        </w:tc>
        <w:tc>
          <w:tcPr>
            <w:tcW w:w="1213" w:type="dxa"/>
            <w:tcBorders>
              <w:top w:val="single" w:sz="6" w:space="0" w:color="000001"/>
              <w:left w:val="single" w:sz="6" w:space="0" w:color="000001"/>
              <w:bottom w:val="single" w:sz="6" w:space="0" w:color="000001"/>
              <w:right w:val="single" w:sz="6" w:space="0" w:color="000001"/>
            </w:tcBorders>
            <w:vAlign w:val="center"/>
          </w:tcPr>
          <w:p w:rsidR="00801852" w:rsidRDefault="00801852">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tcPr>
          <w:p w:rsidR="00801852" w:rsidRDefault="00801852">
            <w:pPr>
              <w:tabs>
                <w:tab w:val="left" w:pos="1908"/>
              </w:tabs>
              <w:spacing w:line="276" w:lineRule="auto"/>
              <w:jc w:val="center"/>
              <w:rPr>
                <w:b/>
                <w:sz w:val="22"/>
                <w:szCs w:val="22"/>
              </w:rPr>
            </w:pPr>
          </w:p>
        </w:tc>
      </w:tr>
      <w:tr w:rsidR="00801852">
        <w:tc>
          <w:tcPr>
            <w:tcW w:w="386"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4.</w:t>
            </w:r>
          </w:p>
        </w:tc>
        <w:tc>
          <w:tcPr>
            <w:tcW w:w="4250"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right="161"/>
              <w:jc w:val="both"/>
              <w:rPr>
                <w:sz w:val="22"/>
                <w:szCs w:val="22"/>
              </w:rPr>
            </w:pPr>
            <w:r>
              <w:rPr>
                <w:sz w:val="22"/>
                <w:szCs w:val="22"/>
              </w:rPr>
              <w:t xml:space="preserve">Projekto rezultatų nauda kaimo ekonominei plėtrai </w:t>
            </w:r>
            <w:r>
              <w:rPr>
                <w:i/>
                <w:sz w:val="22"/>
                <w:szCs w:val="22"/>
              </w:rPr>
              <w:t>(projekto įgyvendinimo metu bus sukurta verslo kūrimuisi  palanki aplinka)</w:t>
            </w:r>
          </w:p>
        </w:tc>
        <w:tc>
          <w:tcPr>
            <w:tcW w:w="113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t>15</w:t>
            </w:r>
          </w:p>
        </w:tc>
        <w:tc>
          <w:tcPr>
            <w:tcW w:w="1213" w:type="dxa"/>
            <w:tcBorders>
              <w:top w:val="single" w:sz="6" w:space="0" w:color="000001"/>
              <w:left w:val="single" w:sz="6" w:space="0" w:color="000001"/>
              <w:bottom w:val="single" w:sz="6" w:space="0" w:color="000001"/>
              <w:right w:val="single" w:sz="6" w:space="0" w:color="000001"/>
            </w:tcBorders>
            <w:vAlign w:val="center"/>
          </w:tcPr>
          <w:p w:rsidR="00801852" w:rsidRDefault="00801852">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tcPr>
          <w:p w:rsidR="00801852" w:rsidRDefault="00801852">
            <w:pPr>
              <w:tabs>
                <w:tab w:val="left" w:pos="1908"/>
              </w:tabs>
              <w:spacing w:line="276" w:lineRule="auto"/>
              <w:jc w:val="center"/>
              <w:rPr>
                <w:b/>
                <w:sz w:val="22"/>
                <w:szCs w:val="22"/>
              </w:rPr>
            </w:pPr>
          </w:p>
        </w:tc>
      </w:tr>
      <w:tr w:rsidR="00801852">
        <w:tc>
          <w:tcPr>
            <w:tcW w:w="386"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5.</w:t>
            </w:r>
          </w:p>
        </w:tc>
        <w:tc>
          <w:tcPr>
            <w:tcW w:w="4250"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right="161"/>
              <w:jc w:val="both"/>
              <w:rPr>
                <w:sz w:val="22"/>
                <w:szCs w:val="22"/>
              </w:rPr>
            </w:pPr>
            <w:r>
              <w:rPr>
                <w:sz w:val="22"/>
                <w:szCs w:val="22"/>
              </w:rPr>
              <w:t>Projekto investicijomis mažinamas neigiamas poveikis aplinkai (</w:t>
            </w:r>
            <w:r>
              <w:rPr>
                <w:i/>
                <w:sz w:val="22"/>
                <w:szCs w:val="22"/>
              </w:rPr>
              <w:t>diegiamos technologijos, leidžiančios naudoti energijos, vandens taupymo priemones, prisidedama prie CO2 dujų</w:t>
            </w:r>
            <w:r>
              <w:rPr>
                <w:i/>
                <w:sz w:val="22"/>
                <w:szCs w:val="22"/>
              </w:rPr>
              <w:t xml:space="preserve"> išmetimo, klimato kaitos mažinimo, vandens kokybės gerinimo ir pan.</w:t>
            </w:r>
            <w:r>
              <w:rPr>
                <w:sz w:val="22"/>
                <w:szCs w:val="22"/>
              </w:rPr>
              <w:t>)</w:t>
            </w:r>
          </w:p>
        </w:tc>
        <w:tc>
          <w:tcPr>
            <w:tcW w:w="113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t>15</w:t>
            </w:r>
          </w:p>
        </w:tc>
        <w:tc>
          <w:tcPr>
            <w:tcW w:w="1213" w:type="dxa"/>
            <w:tcBorders>
              <w:top w:val="single" w:sz="6" w:space="0" w:color="000001"/>
              <w:left w:val="single" w:sz="6" w:space="0" w:color="000001"/>
              <w:bottom w:val="single" w:sz="6" w:space="0" w:color="000001"/>
              <w:right w:val="single" w:sz="6" w:space="0" w:color="000001"/>
            </w:tcBorders>
            <w:vAlign w:val="center"/>
          </w:tcPr>
          <w:p w:rsidR="00801852" w:rsidRDefault="00801852">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tcPr>
          <w:p w:rsidR="00801852" w:rsidRDefault="00801852">
            <w:pPr>
              <w:tabs>
                <w:tab w:val="left" w:pos="1908"/>
              </w:tabs>
              <w:spacing w:line="276" w:lineRule="auto"/>
              <w:jc w:val="center"/>
              <w:rPr>
                <w:b/>
                <w:sz w:val="22"/>
                <w:szCs w:val="22"/>
              </w:rPr>
            </w:pPr>
          </w:p>
        </w:tc>
      </w:tr>
      <w:tr w:rsidR="00801852">
        <w:tc>
          <w:tcPr>
            <w:tcW w:w="4636"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right="161"/>
              <w:jc w:val="right"/>
              <w:rPr>
                <w:sz w:val="22"/>
                <w:szCs w:val="22"/>
              </w:rPr>
            </w:pPr>
            <w:r>
              <w:rPr>
                <w:rFonts w:eastAsia="Calibri"/>
                <w:b/>
                <w:sz w:val="22"/>
                <w:szCs w:val="22"/>
              </w:rPr>
              <w:t>Mažiausias privalomas surinkti balų skaičius</w:t>
            </w:r>
          </w:p>
        </w:tc>
        <w:tc>
          <w:tcPr>
            <w:tcW w:w="2345"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t>40</w:t>
            </w:r>
          </w:p>
        </w:tc>
        <w:tc>
          <w:tcPr>
            <w:tcW w:w="2698" w:type="dxa"/>
            <w:gridSpan w:val="2"/>
            <w:tcBorders>
              <w:top w:val="single" w:sz="6" w:space="0" w:color="000001"/>
              <w:left w:val="single" w:sz="6" w:space="0" w:color="000001"/>
              <w:bottom w:val="single" w:sz="6" w:space="0" w:color="000001"/>
              <w:right w:val="single" w:sz="6" w:space="0" w:color="000001"/>
            </w:tcBorders>
          </w:tcPr>
          <w:p w:rsidR="00801852" w:rsidRDefault="00801852">
            <w:pPr>
              <w:tabs>
                <w:tab w:val="left" w:pos="1908"/>
              </w:tabs>
              <w:spacing w:line="276" w:lineRule="auto"/>
              <w:jc w:val="center"/>
              <w:rPr>
                <w:b/>
                <w:sz w:val="22"/>
                <w:szCs w:val="22"/>
              </w:rPr>
            </w:pPr>
          </w:p>
        </w:tc>
      </w:tr>
      <w:tr w:rsidR="00801852">
        <w:tc>
          <w:tcPr>
            <w:tcW w:w="4636"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hideMark/>
          </w:tcPr>
          <w:p w:rsidR="00801852" w:rsidRDefault="00E62560">
            <w:pPr>
              <w:spacing w:line="276" w:lineRule="auto"/>
              <w:ind w:right="161"/>
              <w:jc w:val="right"/>
              <w:rPr>
                <w:b/>
                <w:sz w:val="22"/>
                <w:szCs w:val="22"/>
              </w:rPr>
            </w:pPr>
            <w:r>
              <w:rPr>
                <w:b/>
                <w:sz w:val="22"/>
                <w:szCs w:val="22"/>
              </w:rPr>
              <w:t>Vertinimo metu suteiktų balų suma pagal bendruosius atrankos kriterijus</w:t>
            </w:r>
          </w:p>
        </w:tc>
        <w:tc>
          <w:tcPr>
            <w:tcW w:w="2345"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tabs>
                <w:tab w:val="left" w:pos="1908"/>
              </w:tabs>
              <w:spacing w:line="276" w:lineRule="auto"/>
              <w:jc w:val="center"/>
              <w:rPr>
                <w:b/>
                <w:sz w:val="22"/>
                <w:szCs w:val="22"/>
              </w:rPr>
            </w:pPr>
          </w:p>
        </w:tc>
      </w:tr>
      <w:tr w:rsidR="00801852">
        <w:tc>
          <w:tcPr>
            <w:tcW w:w="4636"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spacing w:line="276" w:lineRule="auto"/>
              <w:ind w:right="161"/>
              <w:rPr>
                <w:b/>
                <w:sz w:val="22"/>
                <w:szCs w:val="22"/>
              </w:rPr>
            </w:pPr>
          </w:p>
          <w:p w:rsidR="00801852" w:rsidRDefault="00E62560">
            <w:pPr>
              <w:spacing w:line="276" w:lineRule="auto"/>
              <w:ind w:right="161"/>
              <w:jc w:val="right"/>
              <w:rPr>
                <w:b/>
                <w:sz w:val="22"/>
                <w:szCs w:val="22"/>
              </w:rPr>
            </w:pPr>
            <w:r>
              <w:rPr>
                <w:b/>
                <w:sz w:val="22"/>
                <w:szCs w:val="22"/>
              </w:rPr>
              <w:t>Balų suma pagal specialiuosius ir bendruosius atrankos</w:t>
            </w:r>
            <w:r>
              <w:rPr>
                <w:b/>
                <w:sz w:val="22"/>
                <w:szCs w:val="22"/>
              </w:rPr>
              <w:t xml:space="preserve"> kriterijus iš viso</w:t>
            </w:r>
          </w:p>
        </w:tc>
        <w:tc>
          <w:tcPr>
            <w:tcW w:w="2345"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tabs>
                <w:tab w:val="left" w:pos="1908"/>
              </w:tabs>
              <w:spacing w:line="276" w:lineRule="auto"/>
              <w:jc w:val="center"/>
              <w:rPr>
                <w:b/>
                <w:sz w:val="22"/>
                <w:szCs w:val="22"/>
              </w:rPr>
            </w:pPr>
          </w:p>
        </w:tc>
      </w:tr>
    </w:tbl>
    <w:p w:rsidR="00801852" w:rsidRDefault="00801852">
      <w:pPr>
        <w:tabs>
          <w:tab w:val="left" w:pos="-2319"/>
        </w:tabs>
        <w:spacing w:after="160" w:line="242" w:lineRule="auto"/>
        <w:rPr>
          <w:b/>
          <w:bCs/>
          <w:sz w:val="22"/>
          <w:szCs w:val="22"/>
        </w:rPr>
      </w:pPr>
    </w:p>
    <w:p w:rsidR="00801852" w:rsidRDefault="00E62560">
      <w:pPr>
        <w:ind w:firstLine="709"/>
        <w:jc w:val="both"/>
        <w:rPr>
          <w:b/>
          <w:bCs/>
          <w:sz w:val="22"/>
          <w:szCs w:val="22"/>
        </w:rPr>
      </w:pPr>
      <w:r>
        <w:rPr>
          <w:b/>
          <w:bCs/>
          <w:sz w:val="22"/>
          <w:szCs w:val="22"/>
        </w:rPr>
        <w:t>2. Pagal Priemonės veiklos srities „Parama investicijoms į kaimo kultūros ir gamtos paveldą, kraštovaizdį“ specialiuosius ir bendruosius projektų atrankos kriterijus:</w:t>
      </w:r>
    </w:p>
    <w:p w:rsidR="00801852" w:rsidRDefault="00801852">
      <w:pPr>
        <w:tabs>
          <w:tab w:val="left" w:pos="-2319"/>
        </w:tabs>
        <w:spacing w:after="160" w:line="242" w:lineRule="auto"/>
        <w:jc w:val="both"/>
        <w:rPr>
          <w:b/>
          <w:bCs/>
          <w:sz w:val="22"/>
          <w:szCs w:val="22"/>
          <w:lang w:eastAsia="lt-LT"/>
        </w:rPr>
      </w:pPr>
    </w:p>
    <w:tbl>
      <w:tblPr>
        <w:tblW w:w="9679"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tblPr>
      <w:tblGrid>
        <w:gridCol w:w="385"/>
        <w:gridCol w:w="4315"/>
        <w:gridCol w:w="1132"/>
        <w:gridCol w:w="1134"/>
        <w:gridCol w:w="2713"/>
      </w:tblGrid>
      <w:tr w:rsidR="00801852">
        <w:trPr>
          <w:trHeight w:val="270"/>
        </w:trPr>
        <w:tc>
          <w:tcPr>
            <w:tcW w:w="385" w:type="dxa"/>
            <w:vMerge w:val="restart"/>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t>Nr.</w:t>
            </w:r>
          </w:p>
        </w:tc>
        <w:tc>
          <w:tcPr>
            <w:tcW w:w="4315" w:type="dxa"/>
            <w:vMerge w:val="restart"/>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bCs/>
                <w:sz w:val="22"/>
                <w:szCs w:val="22"/>
              </w:rPr>
              <w:t>Specialiojo</w:t>
            </w:r>
            <w:r>
              <w:rPr>
                <w:b/>
                <w:sz w:val="22"/>
                <w:szCs w:val="22"/>
              </w:rPr>
              <w:t xml:space="preserve"> atrankos kriterijaus pavadinimas</w:t>
            </w:r>
          </w:p>
        </w:tc>
        <w:tc>
          <w:tcPr>
            <w:tcW w:w="4979" w:type="dxa"/>
            <w:gridSpan w:val="3"/>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left="253"/>
              <w:jc w:val="center"/>
              <w:rPr>
                <w:sz w:val="22"/>
                <w:szCs w:val="22"/>
              </w:rPr>
            </w:pPr>
            <w:r>
              <w:rPr>
                <w:b/>
                <w:bCs/>
                <w:sz w:val="22"/>
                <w:szCs w:val="22"/>
              </w:rPr>
              <w:t>Specialiojo</w:t>
            </w:r>
            <w:r>
              <w:rPr>
                <w:b/>
                <w:sz w:val="22"/>
                <w:szCs w:val="22"/>
              </w:rPr>
              <w:t xml:space="preserve"> atrankos kriterijaus vertinimas</w:t>
            </w:r>
          </w:p>
        </w:tc>
      </w:tr>
      <w:tr w:rsidR="00801852">
        <w:trPr>
          <w:trHeight w:val="270"/>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01852" w:rsidRDefault="00801852">
            <w:pPr>
              <w:rPr>
                <w:b/>
                <w:sz w:val="22"/>
                <w:szCs w:val="22"/>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01852" w:rsidRDefault="00801852">
            <w:pPr>
              <w:rPr>
                <w:b/>
                <w:sz w:val="22"/>
                <w:szCs w:val="22"/>
              </w:rPr>
            </w:pPr>
          </w:p>
        </w:tc>
        <w:tc>
          <w:tcPr>
            <w:tcW w:w="1132"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b/>
                <w:sz w:val="22"/>
                <w:szCs w:val="22"/>
              </w:rPr>
            </w:pPr>
            <w:r>
              <w:rPr>
                <w:b/>
                <w:sz w:val="22"/>
                <w:szCs w:val="22"/>
              </w:rPr>
              <w:t>Didžiausias galimas kriterijaus balas</w:t>
            </w:r>
          </w:p>
        </w:tc>
        <w:tc>
          <w:tcPr>
            <w:tcW w:w="1134" w:type="dxa"/>
            <w:tcBorders>
              <w:top w:val="single" w:sz="6" w:space="0" w:color="000001"/>
              <w:left w:val="single" w:sz="6" w:space="0" w:color="000001"/>
              <w:bottom w:val="single" w:sz="6" w:space="0" w:color="000001"/>
              <w:right w:val="single" w:sz="4" w:space="0" w:color="auto"/>
            </w:tcBorders>
            <w:vAlign w:val="center"/>
            <w:hideMark/>
          </w:tcPr>
          <w:p w:rsidR="00801852" w:rsidRDefault="00E62560">
            <w:pPr>
              <w:spacing w:line="276" w:lineRule="auto"/>
              <w:jc w:val="center"/>
              <w:rPr>
                <w:b/>
                <w:sz w:val="22"/>
                <w:szCs w:val="22"/>
              </w:rPr>
            </w:pPr>
            <w:r>
              <w:rPr>
                <w:b/>
                <w:sz w:val="22"/>
                <w:szCs w:val="22"/>
              </w:rPr>
              <w:t>Vertinimo metu suteiktų balų skaičius</w:t>
            </w:r>
          </w:p>
        </w:tc>
        <w:tc>
          <w:tcPr>
            <w:tcW w:w="2713" w:type="dxa"/>
            <w:tcBorders>
              <w:top w:val="single" w:sz="6" w:space="0" w:color="000001"/>
              <w:left w:val="single" w:sz="4" w:space="0" w:color="auto"/>
              <w:bottom w:val="single" w:sz="6" w:space="0" w:color="000001"/>
              <w:right w:val="single" w:sz="6" w:space="0" w:color="000001"/>
            </w:tcBorders>
            <w:hideMark/>
          </w:tcPr>
          <w:p w:rsidR="00801852" w:rsidRDefault="00E62560">
            <w:pPr>
              <w:tabs>
                <w:tab w:val="left" w:pos="1908"/>
              </w:tabs>
              <w:spacing w:line="276" w:lineRule="auto"/>
              <w:jc w:val="center"/>
              <w:rPr>
                <w:b/>
                <w:sz w:val="22"/>
                <w:szCs w:val="22"/>
              </w:rPr>
            </w:pPr>
            <w:r>
              <w:rPr>
                <w:b/>
                <w:sz w:val="22"/>
                <w:szCs w:val="22"/>
              </w:rPr>
              <w:t xml:space="preserve">Pastabos/paaiškinimai </w:t>
            </w:r>
            <w:r>
              <w:rPr>
                <w:i/>
                <w:sz w:val="22"/>
                <w:szCs w:val="22"/>
              </w:rPr>
              <w:t>Informacijos šaltiniai, kuriais naudotasi  vertinant kriterijų</w:t>
            </w:r>
          </w:p>
        </w:tc>
      </w:tr>
      <w:tr w:rsidR="00801852">
        <w:tc>
          <w:tcPr>
            <w:tcW w:w="385"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1.</w:t>
            </w:r>
          </w:p>
        </w:tc>
        <w:tc>
          <w:tcPr>
            <w:tcW w:w="4315"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2" w:lineRule="exact"/>
              <w:jc w:val="both"/>
              <w:rPr>
                <w:rFonts w:eastAsia="SimSun"/>
                <w:i/>
                <w:sz w:val="22"/>
                <w:szCs w:val="22"/>
                <w:lang w:bidi="hi-IN"/>
              </w:rPr>
            </w:pPr>
            <w:r>
              <w:rPr>
                <w:rFonts w:eastAsia="SimSun"/>
                <w:i/>
                <w:sz w:val="22"/>
                <w:szCs w:val="22"/>
                <w:lang w:bidi="hi-IN"/>
              </w:rPr>
              <w:t xml:space="preserve">Nurodomi konkretaus regiono specialieji atrankos </w:t>
            </w:r>
            <w:r>
              <w:rPr>
                <w:rFonts w:eastAsia="SimSun"/>
                <w:i/>
                <w:sz w:val="22"/>
                <w:szCs w:val="22"/>
                <w:lang w:bidi="hi-IN"/>
              </w:rPr>
              <w:t>kriterijai</w:t>
            </w:r>
          </w:p>
        </w:tc>
        <w:tc>
          <w:tcPr>
            <w:tcW w:w="1132"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ind w:firstLine="720"/>
              <w:jc w:val="both"/>
              <w:rPr>
                <w:i/>
                <w:sz w:val="22"/>
                <w:szCs w:val="22"/>
              </w:rPr>
            </w:pPr>
          </w:p>
        </w:tc>
        <w:tc>
          <w:tcPr>
            <w:tcW w:w="1134" w:type="dxa"/>
            <w:tcBorders>
              <w:top w:val="single" w:sz="6" w:space="0" w:color="000001"/>
              <w:left w:val="single" w:sz="6" w:space="0" w:color="000001"/>
              <w:bottom w:val="single" w:sz="6" w:space="0" w:color="000001"/>
              <w:right w:val="single" w:sz="4" w:space="0" w:color="auto"/>
            </w:tcBorders>
          </w:tcPr>
          <w:p w:rsidR="00801852" w:rsidRDefault="00801852">
            <w:pPr>
              <w:spacing w:line="276" w:lineRule="auto"/>
              <w:ind w:firstLine="720"/>
              <w:jc w:val="both"/>
              <w:rPr>
                <w:i/>
                <w:sz w:val="22"/>
                <w:szCs w:val="22"/>
              </w:rPr>
            </w:pPr>
          </w:p>
        </w:tc>
        <w:tc>
          <w:tcPr>
            <w:tcW w:w="2713" w:type="dxa"/>
            <w:tcBorders>
              <w:top w:val="single" w:sz="6" w:space="0" w:color="000001"/>
              <w:left w:val="single" w:sz="4" w:space="0" w:color="auto"/>
              <w:bottom w:val="single" w:sz="6" w:space="0" w:color="000001"/>
              <w:right w:val="single" w:sz="6" w:space="0" w:color="000001"/>
            </w:tcBorders>
          </w:tcPr>
          <w:p w:rsidR="00801852" w:rsidRDefault="00801852">
            <w:pPr>
              <w:spacing w:line="276" w:lineRule="auto"/>
              <w:ind w:hanging="16"/>
              <w:jc w:val="both"/>
              <w:rPr>
                <w:i/>
                <w:sz w:val="22"/>
                <w:szCs w:val="22"/>
              </w:rPr>
            </w:pPr>
          </w:p>
        </w:tc>
      </w:tr>
      <w:tr w:rsidR="00801852">
        <w:tc>
          <w:tcPr>
            <w:tcW w:w="385"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2.</w:t>
            </w:r>
          </w:p>
        </w:tc>
        <w:tc>
          <w:tcPr>
            <w:tcW w:w="4315"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2" w:lineRule="exact"/>
              <w:ind w:left="5" w:hanging="5"/>
              <w:jc w:val="both"/>
              <w:rPr>
                <w:rFonts w:eastAsia="SimSun"/>
                <w:sz w:val="22"/>
                <w:szCs w:val="22"/>
                <w:lang w:bidi="hi-IN"/>
              </w:rPr>
            </w:pPr>
            <w:r>
              <w:rPr>
                <w:i/>
                <w:sz w:val="22"/>
                <w:szCs w:val="22"/>
              </w:rPr>
              <w:t>(...)</w:t>
            </w:r>
          </w:p>
        </w:tc>
        <w:tc>
          <w:tcPr>
            <w:tcW w:w="1132"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sz w:val="22"/>
                <w:szCs w:val="22"/>
              </w:rPr>
            </w:pPr>
          </w:p>
        </w:tc>
        <w:tc>
          <w:tcPr>
            <w:tcW w:w="1134"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sz w:val="22"/>
                <w:szCs w:val="22"/>
              </w:rPr>
            </w:pPr>
          </w:p>
        </w:tc>
        <w:tc>
          <w:tcPr>
            <w:tcW w:w="2713"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iCs/>
                <w:sz w:val="22"/>
                <w:szCs w:val="22"/>
              </w:rPr>
            </w:pPr>
          </w:p>
        </w:tc>
      </w:tr>
      <w:tr w:rsidR="00801852">
        <w:tc>
          <w:tcPr>
            <w:tcW w:w="385"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3.</w:t>
            </w:r>
          </w:p>
        </w:tc>
        <w:tc>
          <w:tcPr>
            <w:tcW w:w="4315"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right="161"/>
              <w:jc w:val="both"/>
              <w:rPr>
                <w:rFonts w:eastAsia="SimSun"/>
                <w:sz w:val="22"/>
                <w:szCs w:val="22"/>
                <w:lang w:bidi="hi-IN"/>
              </w:rPr>
            </w:pPr>
            <w:r>
              <w:rPr>
                <w:i/>
                <w:sz w:val="22"/>
                <w:szCs w:val="22"/>
              </w:rPr>
              <w:t>(...)</w:t>
            </w:r>
          </w:p>
        </w:tc>
        <w:tc>
          <w:tcPr>
            <w:tcW w:w="1132"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c>
          <w:tcPr>
            <w:tcW w:w="1134"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c>
          <w:tcPr>
            <w:tcW w:w="2713"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r>
      <w:tr w:rsidR="00801852">
        <w:tc>
          <w:tcPr>
            <w:tcW w:w="4700"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right="161"/>
              <w:jc w:val="right"/>
              <w:rPr>
                <w:i/>
                <w:sz w:val="22"/>
                <w:szCs w:val="22"/>
              </w:rPr>
            </w:pPr>
            <w:r>
              <w:rPr>
                <w:rFonts w:eastAsia="Calibri"/>
                <w:b/>
                <w:sz w:val="22"/>
                <w:szCs w:val="22"/>
              </w:rPr>
              <w:t>Mažiausias privalomas surinkti balų skaičius:</w:t>
            </w:r>
          </w:p>
        </w:tc>
        <w:tc>
          <w:tcPr>
            <w:tcW w:w="2266" w:type="dxa"/>
            <w:gridSpan w:val="2"/>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c>
          <w:tcPr>
            <w:tcW w:w="2713" w:type="dxa"/>
            <w:tcBorders>
              <w:top w:val="single" w:sz="6" w:space="0" w:color="000001"/>
              <w:left w:val="single" w:sz="6" w:space="0" w:color="000001"/>
              <w:bottom w:val="single" w:sz="6" w:space="0" w:color="000001"/>
              <w:right w:val="single" w:sz="6" w:space="0" w:color="000001"/>
            </w:tcBorders>
          </w:tcPr>
          <w:p w:rsidR="00801852" w:rsidRDefault="00801852">
            <w:pPr>
              <w:spacing w:line="276" w:lineRule="auto"/>
              <w:jc w:val="both"/>
              <w:rPr>
                <w:i/>
                <w:sz w:val="22"/>
                <w:szCs w:val="22"/>
              </w:rPr>
            </w:pPr>
          </w:p>
        </w:tc>
      </w:tr>
      <w:tr w:rsidR="00801852">
        <w:tc>
          <w:tcPr>
            <w:tcW w:w="4700"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hideMark/>
          </w:tcPr>
          <w:p w:rsidR="00801852" w:rsidRDefault="00E62560">
            <w:pPr>
              <w:spacing w:line="276" w:lineRule="auto"/>
              <w:ind w:right="161"/>
              <w:jc w:val="right"/>
              <w:rPr>
                <w:i/>
                <w:sz w:val="22"/>
                <w:szCs w:val="22"/>
              </w:rPr>
            </w:pPr>
            <w:r>
              <w:rPr>
                <w:b/>
                <w:sz w:val="22"/>
                <w:szCs w:val="22"/>
              </w:rPr>
              <w:t>Vertinimo metu suteiktų balų suma pagal specialiuosius atrankos kriterijus</w:t>
            </w:r>
          </w:p>
        </w:tc>
        <w:tc>
          <w:tcPr>
            <w:tcW w:w="113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spacing w:line="276" w:lineRule="auto"/>
              <w:jc w:val="both"/>
              <w:rPr>
                <w:i/>
                <w:sz w:val="22"/>
                <w:szCs w:val="22"/>
              </w:rPr>
            </w:pPr>
          </w:p>
        </w:tc>
        <w:tc>
          <w:tcPr>
            <w:tcW w:w="1134"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spacing w:line="276" w:lineRule="auto"/>
              <w:jc w:val="both"/>
              <w:rPr>
                <w:i/>
                <w:sz w:val="22"/>
                <w:szCs w:val="22"/>
              </w:rPr>
            </w:pPr>
          </w:p>
        </w:tc>
        <w:tc>
          <w:tcPr>
            <w:tcW w:w="271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spacing w:line="276" w:lineRule="auto"/>
              <w:jc w:val="both"/>
              <w:rPr>
                <w:i/>
                <w:sz w:val="22"/>
                <w:szCs w:val="22"/>
              </w:rPr>
            </w:pPr>
          </w:p>
        </w:tc>
      </w:tr>
      <w:tr w:rsidR="00801852">
        <w:tc>
          <w:tcPr>
            <w:tcW w:w="385" w:type="dxa"/>
            <w:vMerge w:val="restart"/>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t>Nr.</w:t>
            </w:r>
          </w:p>
        </w:tc>
        <w:tc>
          <w:tcPr>
            <w:tcW w:w="4315" w:type="dxa"/>
            <w:vMerge w:val="restart"/>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ind w:right="161"/>
              <w:jc w:val="center"/>
              <w:rPr>
                <w:sz w:val="22"/>
                <w:szCs w:val="22"/>
              </w:rPr>
            </w:pPr>
            <w:r>
              <w:rPr>
                <w:b/>
                <w:bCs/>
                <w:sz w:val="22"/>
                <w:szCs w:val="22"/>
              </w:rPr>
              <w:t>Bendrojo</w:t>
            </w:r>
            <w:r>
              <w:rPr>
                <w:b/>
                <w:sz w:val="22"/>
                <w:szCs w:val="22"/>
              </w:rPr>
              <w:t xml:space="preserve"> atrankos kriterijaus pavadinimas</w:t>
            </w:r>
          </w:p>
        </w:tc>
        <w:tc>
          <w:tcPr>
            <w:tcW w:w="4979" w:type="dxa"/>
            <w:gridSpan w:val="3"/>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ind w:left="253"/>
              <w:jc w:val="center"/>
              <w:rPr>
                <w:i/>
                <w:sz w:val="22"/>
                <w:szCs w:val="22"/>
              </w:rPr>
            </w:pPr>
            <w:r>
              <w:rPr>
                <w:b/>
                <w:bCs/>
                <w:sz w:val="22"/>
                <w:szCs w:val="22"/>
              </w:rPr>
              <w:t>Bendrojo</w:t>
            </w:r>
            <w:r>
              <w:rPr>
                <w:b/>
                <w:sz w:val="22"/>
                <w:szCs w:val="22"/>
              </w:rPr>
              <w:t xml:space="preserve"> atrankos kriterijaus vertinimas</w:t>
            </w:r>
          </w:p>
        </w:tc>
      </w:tr>
      <w:tr w:rsidR="00801852">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01852" w:rsidRDefault="00801852">
            <w:pPr>
              <w:rPr>
                <w:b/>
                <w:sz w:val="22"/>
                <w:szCs w:val="22"/>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01852" w:rsidRDefault="00801852">
            <w:pPr>
              <w:rPr>
                <w:sz w:val="22"/>
                <w:szCs w:val="22"/>
              </w:rPr>
            </w:pPr>
          </w:p>
        </w:tc>
        <w:tc>
          <w:tcPr>
            <w:tcW w:w="1132"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b/>
                <w:sz w:val="22"/>
                <w:szCs w:val="22"/>
              </w:rPr>
            </w:pPr>
            <w:r>
              <w:rPr>
                <w:b/>
                <w:sz w:val="22"/>
                <w:szCs w:val="22"/>
              </w:rPr>
              <w:t xml:space="preserve">Didžiausias </w:t>
            </w:r>
            <w:r>
              <w:rPr>
                <w:b/>
                <w:sz w:val="22"/>
                <w:szCs w:val="22"/>
              </w:rPr>
              <w:lastRenderedPageBreak/>
              <w:t>galimas kriterijaus balas</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lastRenderedPageBreak/>
              <w:t xml:space="preserve">Vertinimo </w:t>
            </w:r>
            <w:r>
              <w:rPr>
                <w:b/>
                <w:sz w:val="22"/>
                <w:szCs w:val="22"/>
              </w:rPr>
              <w:lastRenderedPageBreak/>
              <w:t>metu suteiktų balų skaičius</w:t>
            </w:r>
          </w:p>
        </w:tc>
        <w:tc>
          <w:tcPr>
            <w:tcW w:w="2713" w:type="dxa"/>
            <w:tcBorders>
              <w:top w:val="single" w:sz="6" w:space="0" w:color="000001"/>
              <w:left w:val="single" w:sz="6" w:space="0" w:color="000001"/>
              <w:bottom w:val="single" w:sz="6" w:space="0" w:color="000001"/>
              <w:right w:val="single" w:sz="6" w:space="0" w:color="000001"/>
            </w:tcBorders>
            <w:hideMark/>
          </w:tcPr>
          <w:p w:rsidR="00801852" w:rsidRDefault="00E62560">
            <w:pPr>
              <w:tabs>
                <w:tab w:val="left" w:pos="1908"/>
              </w:tabs>
              <w:spacing w:line="276" w:lineRule="auto"/>
              <w:jc w:val="center"/>
              <w:rPr>
                <w:b/>
                <w:sz w:val="22"/>
                <w:szCs w:val="22"/>
              </w:rPr>
            </w:pPr>
            <w:r>
              <w:rPr>
                <w:b/>
                <w:sz w:val="22"/>
                <w:szCs w:val="22"/>
              </w:rPr>
              <w:lastRenderedPageBreak/>
              <w:t>Pastabos/paaiškinimai</w:t>
            </w:r>
          </w:p>
          <w:p w:rsidR="00801852" w:rsidRDefault="00E62560">
            <w:pPr>
              <w:spacing w:line="276" w:lineRule="auto"/>
              <w:ind w:left="253"/>
              <w:jc w:val="center"/>
              <w:rPr>
                <w:b/>
                <w:sz w:val="22"/>
                <w:szCs w:val="22"/>
              </w:rPr>
            </w:pPr>
            <w:r>
              <w:rPr>
                <w:i/>
                <w:sz w:val="22"/>
                <w:szCs w:val="22"/>
              </w:rPr>
              <w:lastRenderedPageBreak/>
              <w:t>Informacijos šaltiniai, kuriais naudotasi  vertinant kriterijų</w:t>
            </w:r>
          </w:p>
        </w:tc>
      </w:tr>
      <w:tr w:rsidR="00801852">
        <w:tc>
          <w:tcPr>
            <w:tcW w:w="385"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lastRenderedPageBreak/>
              <w:t>1.</w:t>
            </w:r>
          </w:p>
        </w:tc>
        <w:tc>
          <w:tcPr>
            <w:tcW w:w="4315"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pStyle w:val="Standard"/>
              <w:spacing w:line="276" w:lineRule="auto"/>
              <w:ind w:firstLine="0"/>
              <w:jc w:val="both"/>
              <w:rPr>
                <w:rFonts w:ascii="Times New Roman" w:hAnsi="Times New Roman" w:cs="Times New Roman"/>
                <w:sz w:val="22"/>
                <w:szCs w:val="22"/>
              </w:rPr>
            </w:pPr>
            <w:r>
              <w:rPr>
                <w:rFonts w:ascii="Times New Roman" w:hAnsi="Times New Roman" w:cs="Times New Roman"/>
                <w:sz w:val="22"/>
                <w:szCs w:val="22"/>
              </w:rPr>
              <w:t>Projektu sutvarkyti objektai gerina gyventojų poilsio ir kultūrinio gyvenimo sąlygas</w:t>
            </w:r>
          </w:p>
        </w:tc>
        <w:tc>
          <w:tcPr>
            <w:tcW w:w="113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pStyle w:val="Standard"/>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35</w:t>
            </w:r>
          </w:p>
        </w:tc>
        <w:tc>
          <w:tcPr>
            <w:tcW w:w="1134" w:type="dxa"/>
            <w:tcBorders>
              <w:top w:val="single" w:sz="6" w:space="0" w:color="000001"/>
              <w:left w:val="single" w:sz="6" w:space="0" w:color="000001"/>
              <w:bottom w:val="single" w:sz="6" w:space="0" w:color="000001"/>
              <w:right w:val="single" w:sz="6" w:space="0" w:color="000001"/>
            </w:tcBorders>
            <w:vAlign w:val="center"/>
          </w:tcPr>
          <w:p w:rsidR="00801852" w:rsidRDefault="00801852">
            <w:pPr>
              <w:spacing w:line="276" w:lineRule="auto"/>
              <w:jc w:val="center"/>
              <w:rPr>
                <w:b/>
                <w:sz w:val="22"/>
                <w:szCs w:val="22"/>
              </w:rPr>
            </w:pPr>
          </w:p>
        </w:tc>
        <w:tc>
          <w:tcPr>
            <w:tcW w:w="2713" w:type="dxa"/>
            <w:tcBorders>
              <w:top w:val="single" w:sz="6" w:space="0" w:color="000001"/>
              <w:left w:val="single" w:sz="6" w:space="0" w:color="000001"/>
              <w:bottom w:val="single" w:sz="6" w:space="0" w:color="000001"/>
              <w:right w:val="single" w:sz="6" w:space="0" w:color="000001"/>
            </w:tcBorders>
          </w:tcPr>
          <w:p w:rsidR="00801852" w:rsidRDefault="00801852">
            <w:pPr>
              <w:tabs>
                <w:tab w:val="left" w:pos="1908"/>
              </w:tabs>
              <w:spacing w:line="276" w:lineRule="auto"/>
              <w:jc w:val="center"/>
              <w:rPr>
                <w:b/>
                <w:sz w:val="22"/>
                <w:szCs w:val="22"/>
              </w:rPr>
            </w:pPr>
          </w:p>
        </w:tc>
      </w:tr>
      <w:tr w:rsidR="00801852">
        <w:tc>
          <w:tcPr>
            <w:tcW w:w="385"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2.</w:t>
            </w:r>
          </w:p>
        </w:tc>
        <w:tc>
          <w:tcPr>
            <w:tcW w:w="4315"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pStyle w:val="Standard"/>
              <w:spacing w:line="264" w:lineRule="auto"/>
              <w:ind w:firstLine="0"/>
              <w:jc w:val="both"/>
              <w:rPr>
                <w:rFonts w:ascii="Times New Roman" w:hAnsi="Times New Roman" w:cs="Times New Roman"/>
                <w:sz w:val="22"/>
                <w:szCs w:val="22"/>
              </w:rPr>
            </w:pPr>
            <w:r>
              <w:rPr>
                <w:rFonts w:ascii="Times New Roman" w:eastAsia="Calibri" w:hAnsi="Times New Roman" w:cs="Times New Roman"/>
                <w:sz w:val="22"/>
                <w:szCs w:val="22"/>
              </w:rPr>
              <w:t xml:space="preserve">Projekto rezultatų nauda kaimo ekonominei plėtrai </w:t>
            </w:r>
            <w:r>
              <w:rPr>
                <w:rFonts w:ascii="Times New Roman" w:eastAsia="Calibri" w:hAnsi="Times New Roman" w:cs="Times New Roman"/>
                <w:i/>
                <w:sz w:val="22"/>
                <w:szCs w:val="22"/>
              </w:rPr>
              <w:t>(projekto įgyvendinimo metu bus sukurta verslo kūrimuisi  palanki aplinka</w:t>
            </w:r>
            <w:r>
              <w:rPr>
                <w:rFonts w:ascii="Times New Roman" w:eastAsia="Calibri" w:hAnsi="Times New Roman" w:cs="Times New Roman"/>
                <w:sz w:val="22"/>
                <w:szCs w:val="22"/>
              </w:rPr>
              <w:t>)</w:t>
            </w:r>
          </w:p>
        </w:tc>
        <w:tc>
          <w:tcPr>
            <w:tcW w:w="113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pStyle w:val="Standard"/>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30</w:t>
            </w:r>
          </w:p>
        </w:tc>
        <w:tc>
          <w:tcPr>
            <w:tcW w:w="1134" w:type="dxa"/>
            <w:tcBorders>
              <w:top w:val="single" w:sz="6" w:space="0" w:color="000001"/>
              <w:left w:val="single" w:sz="6" w:space="0" w:color="000001"/>
              <w:bottom w:val="single" w:sz="6" w:space="0" w:color="000001"/>
              <w:right w:val="single" w:sz="6" w:space="0" w:color="000001"/>
            </w:tcBorders>
            <w:vAlign w:val="center"/>
          </w:tcPr>
          <w:p w:rsidR="00801852" w:rsidRDefault="00801852">
            <w:pPr>
              <w:spacing w:line="276" w:lineRule="auto"/>
              <w:jc w:val="center"/>
              <w:rPr>
                <w:b/>
                <w:sz w:val="22"/>
                <w:szCs w:val="22"/>
              </w:rPr>
            </w:pPr>
          </w:p>
        </w:tc>
        <w:tc>
          <w:tcPr>
            <w:tcW w:w="2713" w:type="dxa"/>
            <w:tcBorders>
              <w:top w:val="single" w:sz="6" w:space="0" w:color="000001"/>
              <w:left w:val="single" w:sz="6" w:space="0" w:color="000001"/>
              <w:bottom w:val="single" w:sz="6" w:space="0" w:color="000001"/>
              <w:right w:val="single" w:sz="6" w:space="0" w:color="000001"/>
            </w:tcBorders>
          </w:tcPr>
          <w:p w:rsidR="00801852" w:rsidRDefault="00801852">
            <w:pPr>
              <w:tabs>
                <w:tab w:val="left" w:pos="1908"/>
              </w:tabs>
              <w:spacing w:line="276" w:lineRule="auto"/>
              <w:jc w:val="center"/>
              <w:rPr>
                <w:b/>
                <w:sz w:val="22"/>
                <w:szCs w:val="22"/>
              </w:rPr>
            </w:pPr>
          </w:p>
        </w:tc>
      </w:tr>
      <w:tr w:rsidR="00801852">
        <w:tc>
          <w:tcPr>
            <w:tcW w:w="385"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3.</w:t>
            </w:r>
          </w:p>
        </w:tc>
        <w:tc>
          <w:tcPr>
            <w:tcW w:w="4315"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pStyle w:val="Standard"/>
              <w:spacing w:line="276" w:lineRule="auto"/>
              <w:ind w:firstLine="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rPr>
              <w:t>Projektas padeda atkurti labiausiai pažeistus kraštovaizdžio elementus šalies probleminėse teritorijose</w:t>
            </w:r>
            <w:r>
              <w:rPr>
                <w:rFonts w:ascii="Times New Roman" w:eastAsia="Calibri" w:hAnsi="Times New Roman" w:cs="Times New Roman"/>
                <w:color w:val="00000A"/>
                <w:sz w:val="22"/>
                <w:szCs w:val="22"/>
                <w:lang w:bidi="hi-IN"/>
              </w:rPr>
              <w:t xml:space="preserve">ir atitinka </w:t>
            </w:r>
            <w:r>
              <w:rPr>
                <w:rFonts w:ascii="Times New Roman" w:eastAsia="Calibri" w:hAnsi="Times New Roman" w:cs="Times New Roman"/>
                <w:color w:val="00000A"/>
                <w:sz w:val="22"/>
                <w:szCs w:val="22"/>
                <w:lang w:bidi="hi-IN"/>
              </w:rPr>
              <w:t>bent vieną iš trijų kriterijaus rodiklių</w:t>
            </w:r>
          </w:p>
          <w:p w:rsidR="00801852" w:rsidRDefault="00E62560">
            <w:pPr>
              <w:pStyle w:val="Standard"/>
              <w:spacing w:line="276" w:lineRule="auto"/>
              <w:ind w:firstLine="0"/>
              <w:jc w:val="both"/>
              <w:rPr>
                <w:rFonts w:ascii="Times New Roman" w:hAnsi="Times New Roman" w:cs="Times New Roman"/>
                <w:sz w:val="22"/>
                <w:szCs w:val="22"/>
              </w:rPr>
            </w:pPr>
            <w:r>
              <w:rPr>
                <w:rFonts w:ascii="Times New Roman" w:eastAsia="Calibri" w:hAnsi="Times New Roman" w:cs="Times New Roman"/>
                <w:i/>
                <w:sz w:val="22"/>
                <w:szCs w:val="22"/>
                <w:lang w:bidi="hi-IN"/>
              </w:rPr>
              <w:t xml:space="preserve">(nurodytų Nacionalinio kraštovaizdžio tvarkymo plano, patvirtinto Lietuvos Respublikos aplinkos ministro 2015m. spalio 2 d. įsakymu Nr. D1-703, sprendinių nuostatose: </w:t>
            </w:r>
            <w:r>
              <w:rPr>
                <w:rFonts w:ascii="Times New Roman" w:eastAsia="Calibri" w:hAnsi="Times New Roman" w:cs="Times New Roman"/>
                <w:i/>
                <w:color w:val="00000A"/>
                <w:sz w:val="22"/>
                <w:szCs w:val="22"/>
                <w:lang w:bidi="hi-IN"/>
              </w:rPr>
              <w:t>1 rodiklis</w:t>
            </w:r>
            <w:r>
              <w:rPr>
                <w:rFonts w:ascii="Times New Roman" w:eastAsia="Calibri" w:hAnsi="Times New Roman" w:cs="Times New Roman"/>
                <w:b/>
                <w:color w:val="00000A"/>
                <w:sz w:val="22"/>
                <w:szCs w:val="22"/>
                <w:lang w:bidi="hi-IN"/>
              </w:rPr>
              <w:t xml:space="preserve"> –</w:t>
            </w:r>
            <w:r>
              <w:rPr>
                <w:rFonts w:ascii="Times New Roman" w:eastAsia="SimSun" w:hAnsi="Times New Roman" w:cs="Times New Roman"/>
                <w:i/>
                <w:sz w:val="22"/>
                <w:szCs w:val="22"/>
                <w:lang w:bidi="hi-IN"/>
              </w:rPr>
              <w:t>Aiškinamojo rašto III skyriaus 17.4 punkto ir brėžinio Nr. 2 „Kraštovaizdžio tvarkymo reglamentavimo kryptys“ (nustatyta bioprodukcinio naudojimo racionalų ekologinį reguliavimą užtikrinančių tvarkymo reglamentų formavimo kraštovaizdžio tvarkymo reglamenta</w:t>
            </w:r>
            <w:r>
              <w:rPr>
                <w:rFonts w:ascii="Times New Roman" w:eastAsia="SimSun" w:hAnsi="Times New Roman" w:cs="Times New Roman"/>
                <w:i/>
                <w:sz w:val="22"/>
                <w:szCs w:val="22"/>
                <w:lang w:bidi="hi-IN"/>
              </w:rPr>
              <w:t xml:space="preserve">vimo strategija ir jos kryptys); </w:t>
            </w:r>
            <w:r>
              <w:rPr>
                <w:rFonts w:ascii="Times New Roman" w:eastAsia="SimSun" w:hAnsi="Times New Roman" w:cs="Times New Roman"/>
                <w:i/>
                <w:color w:val="00000A"/>
                <w:sz w:val="22"/>
                <w:szCs w:val="22"/>
                <w:lang w:bidi="hi-IN"/>
              </w:rPr>
              <w:t xml:space="preserve">2 rodiklis – </w:t>
            </w:r>
            <w:r>
              <w:rPr>
                <w:rFonts w:ascii="Times New Roman" w:eastAsia="Calibri" w:hAnsi="Times New Roman" w:cs="Times New Roman"/>
                <w:i/>
                <w:sz w:val="22"/>
                <w:szCs w:val="22"/>
                <w:lang w:bidi="hi-IN"/>
              </w:rPr>
              <w:t xml:space="preserve">Aiškinamojo rašto  V skyriaus 47-49 punktų ir brėžinio Nr. 2 „Kraštovaizdžio tvarkymo reglamentavimo kryptys“ (nustatytas keturių probleminių aplinkosauginių kraštovaizdžio rajonų ribas);  </w:t>
            </w:r>
            <w:r>
              <w:rPr>
                <w:rFonts w:ascii="Times New Roman" w:eastAsia="Calibri" w:hAnsi="Times New Roman" w:cs="Times New Roman"/>
                <w:i/>
                <w:color w:val="00000A"/>
                <w:sz w:val="22"/>
                <w:szCs w:val="22"/>
                <w:lang w:bidi="hi-IN"/>
              </w:rPr>
              <w:t xml:space="preserve">3 rodiklis – </w:t>
            </w:r>
            <w:r>
              <w:rPr>
                <w:rFonts w:ascii="Times New Roman" w:eastAsia="SimSun" w:hAnsi="Times New Roman" w:cs="Times New Roman"/>
                <w:i/>
                <w:sz w:val="22"/>
                <w:szCs w:val="22"/>
                <w:lang w:bidi="hi-IN"/>
              </w:rPr>
              <w:t>Aiškinam</w:t>
            </w:r>
            <w:r>
              <w:rPr>
                <w:rFonts w:ascii="Times New Roman" w:eastAsia="SimSun" w:hAnsi="Times New Roman" w:cs="Times New Roman"/>
                <w:i/>
                <w:sz w:val="22"/>
                <w:szCs w:val="22"/>
                <w:lang w:bidi="hi-IN"/>
              </w:rPr>
              <w:t>ojo rašto VI skyriaus 73 punkto ir  brėžinio Nr. 3 „Kraštovaizdžio vizualinis estetinis potencialas“ (nustatytos 27 (dvidešimt septynių) ypač saugomų šalies vizualinio estetinio potencialo arealų ir vietovių ribos)</w:t>
            </w:r>
          </w:p>
        </w:tc>
        <w:tc>
          <w:tcPr>
            <w:tcW w:w="113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pStyle w:val="Standard"/>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20</w:t>
            </w:r>
          </w:p>
        </w:tc>
        <w:tc>
          <w:tcPr>
            <w:tcW w:w="1134" w:type="dxa"/>
            <w:tcBorders>
              <w:top w:val="single" w:sz="6" w:space="0" w:color="000001"/>
              <w:left w:val="single" w:sz="6" w:space="0" w:color="000001"/>
              <w:bottom w:val="single" w:sz="6" w:space="0" w:color="000001"/>
              <w:right w:val="single" w:sz="6" w:space="0" w:color="000001"/>
            </w:tcBorders>
            <w:vAlign w:val="center"/>
          </w:tcPr>
          <w:p w:rsidR="00801852" w:rsidRDefault="00801852">
            <w:pPr>
              <w:spacing w:line="276" w:lineRule="auto"/>
              <w:jc w:val="center"/>
              <w:rPr>
                <w:b/>
                <w:sz w:val="22"/>
                <w:szCs w:val="22"/>
              </w:rPr>
            </w:pPr>
          </w:p>
        </w:tc>
        <w:tc>
          <w:tcPr>
            <w:tcW w:w="2713" w:type="dxa"/>
            <w:tcBorders>
              <w:top w:val="single" w:sz="6" w:space="0" w:color="000001"/>
              <w:left w:val="single" w:sz="6" w:space="0" w:color="000001"/>
              <w:bottom w:val="single" w:sz="6" w:space="0" w:color="000001"/>
              <w:right w:val="single" w:sz="6" w:space="0" w:color="000001"/>
            </w:tcBorders>
          </w:tcPr>
          <w:p w:rsidR="00801852" w:rsidRDefault="00801852">
            <w:pPr>
              <w:tabs>
                <w:tab w:val="left" w:pos="1908"/>
              </w:tabs>
              <w:spacing w:line="276" w:lineRule="auto"/>
              <w:jc w:val="center"/>
              <w:rPr>
                <w:b/>
                <w:sz w:val="22"/>
                <w:szCs w:val="22"/>
              </w:rPr>
            </w:pPr>
          </w:p>
        </w:tc>
      </w:tr>
      <w:tr w:rsidR="00801852">
        <w:tc>
          <w:tcPr>
            <w:tcW w:w="385" w:type="dxa"/>
            <w:tcBorders>
              <w:top w:val="single" w:sz="6" w:space="0" w:color="000001"/>
              <w:left w:val="single" w:sz="6" w:space="0" w:color="000001"/>
              <w:bottom w:val="single" w:sz="6" w:space="0" w:color="000001"/>
              <w:right w:val="single" w:sz="6" w:space="0" w:color="000001"/>
            </w:tcBorders>
            <w:hideMark/>
          </w:tcPr>
          <w:p w:rsidR="00801852" w:rsidRDefault="00E62560">
            <w:pPr>
              <w:spacing w:line="276" w:lineRule="auto"/>
              <w:jc w:val="center"/>
              <w:rPr>
                <w:sz w:val="22"/>
                <w:szCs w:val="22"/>
              </w:rPr>
            </w:pPr>
            <w:r>
              <w:rPr>
                <w:sz w:val="22"/>
                <w:szCs w:val="22"/>
              </w:rPr>
              <w:t>4.</w:t>
            </w:r>
          </w:p>
        </w:tc>
        <w:tc>
          <w:tcPr>
            <w:tcW w:w="4315"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pStyle w:val="Standard"/>
              <w:spacing w:line="276" w:lineRule="auto"/>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Projektas įgyvendinamas </w:t>
            </w:r>
            <w:r>
              <w:rPr>
                <w:rFonts w:ascii="Times New Roman" w:eastAsia="Calibri" w:hAnsi="Times New Roman" w:cs="Times New Roman"/>
                <w:sz w:val="22"/>
                <w:szCs w:val="22"/>
              </w:rPr>
              <w:t>saugomoje teritorijoje</w:t>
            </w:r>
          </w:p>
        </w:tc>
        <w:tc>
          <w:tcPr>
            <w:tcW w:w="1132" w:type="dxa"/>
            <w:tcBorders>
              <w:top w:val="single" w:sz="6" w:space="0" w:color="000001"/>
              <w:left w:val="single" w:sz="6" w:space="0" w:color="000001"/>
              <w:bottom w:val="single" w:sz="6" w:space="0" w:color="000001"/>
              <w:right w:val="single" w:sz="6" w:space="0" w:color="000001"/>
            </w:tcBorders>
            <w:vAlign w:val="center"/>
            <w:hideMark/>
          </w:tcPr>
          <w:p w:rsidR="00801852" w:rsidRDefault="00E62560">
            <w:pPr>
              <w:pStyle w:val="Standard"/>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15</w:t>
            </w:r>
          </w:p>
        </w:tc>
        <w:tc>
          <w:tcPr>
            <w:tcW w:w="1134" w:type="dxa"/>
            <w:tcBorders>
              <w:top w:val="single" w:sz="6" w:space="0" w:color="000001"/>
              <w:left w:val="single" w:sz="6" w:space="0" w:color="000001"/>
              <w:bottom w:val="single" w:sz="6" w:space="0" w:color="000001"/>
              <w:right w:val="single" w:sz="6" w:space="0" w:color="000001"/>
            </w:tcBorders>
            <w:vAlign w:val="center"/>
          </w:tcPr>
          <w:p w:rsidR="00801852" w:rsidRDefault="00801852">
            <w:pPr>
              <w:spacing w:line="276" w:lineRule="auto"/>
              <w:jc w:val="center"/>
              <w:rPr>
                <w:b/>
                <w:sz w:val="22"/>
                <w:szCs w:val="22"/>
              </w:rPr>
            </w:pPr>
          </w:p>
        </w:tc>
        <w:tc>
          <w:tcPr>
            <w:tcW w:w="2713" w:type="dxa"/>
            <w:tcBorders>
              <w:top w:val="single" w:sz="6" w:space="0" w:color="000001"/>
              <w:left w:val="single" w:sz="6" w:space="0" w:color="000001"/>
              <w:bottom w:val="single" w:sz="6" w:space="0" w:color="000001"/>
              <w:right w:val="single" w:sz="6" w:space="0" w:color="000001"/>
            </w:tcBorders>
          </w:tcPr>
          <w:p w:rsidR="00801852" w:rsidRDefault="00801852">
            <w:pPr>
              <w:tabs>
                <w:tab w:val="left" w:pos="1908"/>
              </w:tabs>
              <w:spacing w:line="276" w:lineRule="auto"/>
              <w:jc w:val="center"/>
              <w:rPr>
                <w:b/>
                <w:sz w:val="22"/>
                <w:szCs w:val="22"/>
              </w:rPr>
            </w:pPr>
          </w:p>
        </w:tc>
      </w:tr>
      <w:tr w:rsidR="00801852">
        <w:tc>
          <w:tcPr>
            <w:tcW w:w="4700" w:type="dxa"/>
            <w:gridSpan w:val="2"/>
            <w:tcBorders>
              <w:top w:val="single" w:sz="6" w:space="0" w:color="000001"/>
              <w:left w:val="single" w:sz="6" w:space="0" w:color="000001"/>
              <w:bottom w:val="single" w:sz="6" w:space="0" w:color="000001"/>
              <w:right w:val="single" w:sz="6" w:space="0" w:color="000001"/>
            </w:tcBorders>
            <w:hideMark/>
          </w:tcPr>
          <w:p w:rsidR="00801852" w:rsidRDefault="00E62560">
            <w:pPr>
              <w:pStyle w:val="Standard"/>
              <w:spacing w:line="276" w:lineRule="auto"/>
              <w:ind w:firstLine="0"/>
              <w:jc w:val="right"/>
              <w:rPr>
                <w:rFonts w:ascii="Times New Roman" w:eastAsia="Calibri" w:hAnsi="Times New Roman" w:cs="Times New Roman"/>
                <w:b/>
                <w:sz w:val="22"/>
                <w:szCs w:val="22"/>
              </w:rPr>
            </w:pPr>
            <w:r>
              <w:rPr>
                <w:rFonts w:ascii="Times New Roman" w:eastAsia="Calibri" w:hAnsi="Times New Roman" w:cs="Times New Roman"/>
                <w:b/>
                <w:sz w:val="22"/>
                <w:szCs w:val="22"/>
              </w:rPr>
              <w:t>Mažiausias privalomas surinkti balų skaičius</w:t>
            </w:r>
          </w:p>
        </w:tc>
        <w:tc>
          <w:tcPr>
            <w:tcW w:w="2266" w:type="dxa"/>
            <w:gridSpan w:val="2"/>
            <w:tcBorders>
              <w:top w:val="single" w:sz="6" w:space="0" w:color="000001"/>
              <w:left w:val="single" w:sz="6" w:space="0" w:color="000001"/>
              <w:bottom w:val="single" w:sz="6" w:space="0" w:color="000001"/>
              <w:right w:val="single" w:sz="6" w:space="0" w:color="000001"/>
            </w:tcBorders>
            <w:vAlign w:val="center"/>
            <w:hideMark/>
          </w:tcPr>
          <w:p w:rsidR="00801852" w:rsidRDefault="00E62560">
            <w:pPr>
              <w:spacing w:line="276" w:lineRule="auto"/>
              <w:jc w:val="center"/>
              <w:rPr>
                <w:b/>
                <w:sz w:val="22"/>
                <w:szCs w:val="22"/>
              </w:rPr>
            </w:pPr>
            <w:r>
              <w:rPr>
                <w:b/>
                <w:sz w:val="22"/>
                <w:szCs w:val="22"/>
              </w:rPr>
              <w:t>40</w:t>
            </w:r>
          </w:p>
        </w:tc>
        <w:tc>
          <w:tcPr>
            <w:tcW w:w="2713" w:type="dxa"/>
            <w:tcBorders>
              <w:top w:val="single" w:sz="6" w:space="0" w:color="000001"/>
              <w:left w:val="single" w:sz="6" w:space="0" w:color="000001"/>
              <w:bottom w:val="single" w:sz="6" w:space="0" w:color="000001"/>
              <w:right w:val="single" w:sz="6" w:space="0" w:color="000001"/>
            </w:tcBorders>
          </w:tcPr>
          <w:p w:rsidR="00801852" w:rsidRDefault="00801852">
            <w:pPr>
              <w:tabs>
                <w:tab w:val="left" w:pos="1908"/>
              </w:tabs>
              <w:spacing w:line="276" w:lineRule="auto"/>
              <w:jc w:val="center"/>
              <w:rPr>
                <w:b/>
                <w:sz w:val="22"/>
                <w:szCs w:val="22"/>
              </w:rPr>
            </w:pPr>
          </w:p>
        </w:tc>
      </w:tr>
      <w:tr w:rsidR="00801852">
        <w:tc>
          <w:tcPr>
            <w:tcW w:w="4700"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hideMark/>
          </w:tcPr>
          <w:p w:rsidR="00801852" w:rsidRDefault="00E62560">
            <w:pPr>
              <w:pStyle w:val="Standard"/>
              <w:spacing w:line="276" w:lineRule="auto"/>
              <w:ind w:firstLine="0"/>
              <w:jc w:val="right"/>
              <w:rPr>
                <w:rFonts w:ascii="Times New Roman" w:eastAsia="Calibri" w:hAnsi="Times New Roman" w:cs="Times New Roman"/>
                <w:sz w:val="22"/>
                <w:szCs w:val="22"/>
              </w:rPr>
            </w:pPr>
            <w:r>
              <w:rPr>
                <w:rFonts w:ascii="Times New Roman" w:hAnsi="Times New Roman" w:cs="Times New Roman"/>
                <w:b/>
                <w:sz w:val="22"/>
                <w:szCs w:val="22"/>
              </w:rPr>
              <w:t>Vertinimo metu suteiktų balų suma pagal bendruosius atrankos kriterijus</w:t>
            </w:r>
          </w:p>
        </w:tc>
        <w:tc>
          <w:tcPr>
            <w:tcW w:w="2266"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spacing w:line="276" w:lineRule="auto"/>
              <w:jc w:val="center"/>
              <w:rPr>
                <w:b/>
                <w:sz w:val="22"/>
                <w:szCs w:val="22"/>
              </w:rPr>
            </w:pPr>
          </w:p>
        </w:tc>
        <w:tc>
          <w:tcPr>
            <w:tcW w:w="271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tabs>
                <w:tab w:val="left" w:pos="1908"/>
              </w:tabs>
              <w:spacing w:line="276" w:lineRule="auto"/>
              <w:jc w:val="center"/>
              <w:rPr>
                <w:b/>
                <w:sz w:val="22"/>
                <w:szCs w:val="22"/>
              </w:rPr>
            </w:pPr>
          </w:p>
        </w:tc>
      </w:tr>
      <w:tr w:rsidR="00801852">
        <w:tc>
          <w:tcPr>
            <w:tcW w:w="4700"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hideMark/>
          </w:tcPr>
          <w:p w:rsidR="00801852" w:rsidRDefault="00E62560">
            <w:pPr>
              <w:pStyle w:val="Standard"/>
              <w:spacing w:line="276" w:lineRule="auto"/>
              <w:ind w:firstLine="0"/>
              <w:jc w:val="right"/>
              <w:rPr>
                <w:rFonts w:ascii="Times New Roman" w:hAnsi="Times New Roman" w:cs="Times New Roman"/>
                <w:b/>
                <w:sz w:val="22"/>
                <w:szCs w:val="22"/>
              </w:rPr>
            </w:pPr>
            <w:r>
              <w:rPr>
                <w:rFonts w:ascii="Times New Roman" w:hAnsi="Times New Roman" w:cs="Times New Roman"/>
                <w:b/>
                <w:sz w:val="22"/>
                <w:szCs w:val="22"/>
              </w:rPr>
              <w:t>Vertinimo metu suteiktų balų suma pagal specialiuosius ir bendruosius atrankos kriterijus iš viso</w:t>
            </w:r>
          </w:p>
        </w:tc>
        <w:tc>
          <w:tcPr>
            <w:tcW w:w="2266"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spacing w:line="276" w:lineRule="auto"/>
              <w:jc w:val="center"/>
              <w:rPr>
                <w:b/>
                <w:sz w:val="22"/>
                <w:szCs w:val="22"/>
              </w:rPr>
            </w:pPr>
          </w:p>
        </w:tc>
        <w:tc>
          <w:tcPr>
            <w:tcW w:w="271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rsidR="00801852" w:rsidRDefault="00801852">
            <w:pPr>
              <w:tabs>
                <w:tab w:val="left" w:pos="1908"/>
              </w:tabs>
              <w:spacing w:line="276" w:lineRule="auto"/>
              <w:jc w:val="center"/>
              <w:rPr>
                <w:b/>
                <w:sz w:val="22"/>
                <w:szCs w:val="22"/>
              </w:rPr>
            </w:pPr>
          </w:p>
        </w:tc>
      </w:tr>
    </w:tbl>
    <w:p w:rsidR="00801852" w:rsidRDefault="00801852">
      <w:pPr>
        <w:jc w:val="both"/>
        <w:rPr>
          <w:b/>
          <w:sz w:val="22"/>
          <w:szCs w:val="22"/>
        </w:rPr>
      </w:pPr>
    </w:p>
    <w:p w:rsidR="00801852" w:rsidRDefault="00801852">
      <w:pPr>
        <w:jc w:val="both"/>
        <w:rPr>
          <w:b/>
          <w:sz w:val="22"/>
          <w:szCs w:val="22"/>
        </w:rPr>
      </w:pPr>
    </w:p>
    <w:p w:rsidR="00801852" w:rsidRDefault="00E62560">
      <w:pPr>
        <w:jc w:val="both"/>
        <w:rPr>
          <w:b/>
          <w:sz w:val="22"/>
          <w:szCs w:val="22"/>
        </w:rPr>
      </w:pPr>
      <w:r>
        <w:rPr>
          <w:b/>
          <w:sz w:val="22"/>
          <w:szCs w:val="22"/>
        </w:rPr>
        <w:t xml:space="preserve">IV. Galutinė projektinio pasiūlymo </w:t>
      </w:r>
      <w:r>
        <w:rPr>
          <w:rFonts w:eastAsia="Calibri"/>
          <w:b/>
          <w:sz w:val="22"/>
          <w:szCs w:val="22"/>
        </w:rPr>
        <w:t>administracinės atitikties, atitikties bendriesiems reikalavimams, naudos ir k</w:t>
      </w:r>
      <w:r>
        <w:rPr>
          <w:b/>
          <w:sz w:val="22"/>
          <w:szCs w:val="22"/>
        </w:rPr>
        <w:t>okybės vertinimo išvada:</w:t>
      </w:r>
    </w:p>
    <w:p w:rsidR="00801852" w:rsidRDefault="00801852">
      <w:pPr>
        <w:jc w:val="both"/>
        <w:rPr>
          <w:b/>
          <w:sz w:val="22"/>
          <w:szCs w:val="22"/>
        </w:rPr>
      </w:pPr>
    </w:p>
    <w:p w:rsidR="00801852" w:rsidRDefault="00E62560">
      <w:pPr>
        <w:tabs>
          <w:tab w:val="left" w:pos="1134"/>
        </w:tabs>
        <w:ind w:firstLine="720"/>
        <w:jc w:val="both"/>
        <w:rPr>
          <w:b/>
          <w:sz w:val="22"/>
          <w:szCs w:val="22"/>
        </w:rPr>
      </w:pPr>
      <w:r>
        <w:rPr>
          <w:b/>
          <w:sz w:val="22"/>
          <w:szCs w:val="22"/>
          <w:lang w:eastAsia="zh-CN"/>
        </w:rPr>
        <w:t>1.</w:t>
      </w:r>
      <w:r>
        <w:rPr>
          <w:b/>
          <w:sz w:val="22"/>
          <w:szCs w:val="22"/>
          <w:lang w:eastAsia="zh-CN"/>
        </w:rPr>
        <w:tab/>
      </w:r>
      <w:r>
        <w:rPr>
          <w:b/>
          <w:sz w:val="22"/>
          <w:szCs w:val="22"/>
        </w:rPr>
        <w:t>Ar projektinis pasiūlymas teigiamai įvertintas pagal visus administracinės atitikties tikrinimo aspektus?</w:t>
      </w:r>
    </w:p>
    <w:p w:rsidR="00801852" w:rsidRDefault="00E62560">
      <w:pPr>
        <w:pStyle w:val="Sraopastraipa"/>
        <w:tabs>
          <w:tab w:val="left" w:pos="3261"/>
          <w:tab w:val="left" w:pos="6663"/>
        </w:tabs>
        <w:ind w:left="1080" w:firstLine="0"/>
        <w:jc w:val="center"/>
        <w:rPr>
          <w:rFonts w:ascii="Times New Roman" w:hAnsi="Times New Roman" w:cs="Times New Roman"/>
          <w:sz w:val="22"/>
          <w:szCs w:val="22"/>
        </w:rPr>
      </w:pPr>
      <w:r>
        <w:rPr>
          <w:rFonts w:ascii="Times New Roman" w:hAnsi="Times New Roman" w:cs="Times New Roman"/>
          <w:sz w:val="22"/>
          <w:szCs w:val="22"/>
        </w:rPr>
        <w:t>□ Taip                                                  □ Ne</w:t>
      </w:r>
    </w:p>
    <w:p w:rsidR="00801852" w:rsidRDefault="00E62560">
      <w:pPr>
        <w:pStyle w:val="Sraopastraipa"/>
        <w:ind w:left="1080" w:hanging="371"/>
        <w:rPr>
          <w:rFonts w:ascii="Times New Roman" w:hAnsi="Times New Roman" w:cs="Times New Roman"/>
          <w:sz w:val="22"/>
          <w:szCs w:val="22"/>
        </w:rPr>
      </w:pPr>
      <w:r>
        <w:rPr>
          <w:rFonts w:ascii="Times New Roman" w:hAnsi="Times New Roman" w:cs="Times New Roman"/>
          <w:sz w:val="22"/>
          <w:szCs w:val="22"/>
        </w:rPr>
        <w:t>Komentarai:______________________________________________________________________</w:t>
      </w:r>
    </w:p>
    <w:p w:rsidR="00801852" w:rsidRDefault="00801852">
      <w:pPr>
        <w:pStyle w:val="Sraopastraipa"/>
        <w:tabs>
          <w:tab w:val="left" w:pos="1134"/>
        </w:tabs>
        <w:ind w:firstLine="0"/>
        <w:jc w:val="both"/>
        <w:rPr>
          <w:rFonts w:ascii="Times New Roman" w:hAnsi="Times New Roman" w:cs="Times New Roman"/>
          <w:b/>
          <w:sz w:val="22"/>
          <w:szCs w:val="22"/>
        </w:rPr>
      </w:pPr>
    </w:p>
    <w:p w:rsidR="00801852" w:rsidRDefault="00E62560">
      <w:pPr>
        <w:tabs>
          <w:tab w:val="left" w:pos="1134"/>
        </w:tabs>
        <w:ind w:firstLine="720"/>
        <w:jc w:val="both"/>
        <w:rPr>
          <w:sz w:val="22"/>
          <w:szCs w:val="22"/>
        </w:rPr>
      </w:pPr>
      <w:r>
        <w:rPr>
          <w:b/>
          <w:sz w:val="22"/>
          <w:szCs w:val="22"/>
          <w:lang w:eastAsia="zh-CN"/>
        </w:rPr>
        <w:lastRenderedPageBreak/>
        <w:t>2.</w:t>
      </w:r>
      <w:r>
        <w:rPr>
          <w:b/>
          <w:sz w:val="22"/>
          <w:szCs w:val="22"/>
          <w:lang w:eastAsia="zh-CN"/>
        </w:rPr>
        <w:tab/>
      </w:r>
      <w:r>
        <w:rPr>
          <w:b/>
          <w:sz w:val="22"/>
          <w:szCs w:val="22"/>
        </w:rPr>
        <w:t>Ar projektinis pasiūlymas teigiamai įvertintas pagal visus bendruosius tinkamumo reikalavimus?</w:t>
      </w:r>
    </w:p>
    <w:p w:rsidR="00801852" w:rsidRDefault="00E62560">
      <w:pPr>
        <w:pStyle w:val="Sraopastraipa"/>
        <w:ind w:left="1080" w:firstLine="2181"/>
        <w:rPr>
          <w:rFonts w:ascii="Times New Roman" w:hAnsi="Times New Roman" w:cs="Times New Roman"/>
          <w:sz w:val="22"/>
          <w:szCs w:val="22"/>
        </w:rPr>
      </w:pPr>
      <w:r>
        <w:rPr>
          <w:rFonts w:ascii="Times New Roman" w:hAnsi="Times New Roman" w:cs="Times New Roman"/>
          <w:sz w:val="22"/>
          <w:szCs w:val="22"/>
        </w:rPr>
        <w:t xml:space="preserve"> □ Taip       </w:t>
      </w:r>
      <w:r>
        <w:rPr>
          <w:rFonts w:ascii="Times New Roman" w:hAnsi="Times New Roman" w:cs="Times New Roman"/>
          <w:sz w:val="22"/>
          <w:szCs w:val="22"/>
        </w:rPr>
        <w:t xml:space="preserve">                                             □ Ne</w:t>
      </w:r>
    </w:p>
    <w:p w:rsidR="00801852" w:rsidRDefault="00E62560">
      <w:pPr>
        <w:ind w:firstLine="709"/>
        <w:rPr>
          <w:sz w:val="22"/>
          <w:szCs w:val="22"/>
        </w:rPr>
      </w:pPr>
      <w:r>
        <w:rPr>
          <w:sz w:val="22"/>
          <w:szCs w:val="22"/>
        </w:rPr>
        <w:t>Komentarai:______________________________________________________________________</w:t>
      </w:r>
    </w:p>
    <w:p w:rsidR="00801852" w:rsidRDefault="00801852">
      <w:pPr>
        <w:pStyle w:val="Sraopastraipa"/>
        <w:ind w:firstLine="0"/>
        <w:jc w:val="both"/>
        <w:rPr>
          <w:rFonts w:ascii="Times New Roman" w:hAnsi="Times New Roman" w:cs="Times New Roman"/>
          <w:sz w:val="22"/>
          <w:szCs w:val="22"/>
        </w:rPr>
      </w:pPr>
    </w:p>
    <w:p w:rsidR="00801852" w:rsidRDefault="00E62560">
      <w:pPr>
        <w:tabs>
          <w:tab w:val="left" w:pos="1134"/>
        </w:tabs>
        <w:ind w:firstLine="720"/>
        <w:jc w:val="both"/>
        <w:rPr>
          <w:b/>
          <w:sz w:val="22"/>
          <w:szCs w:val="22"/>
        </w:rPr>
      </w:pPr>
      <w:r>
        <w:rPr>
          <w:b/>
          <w:sz w:val="22"/>
          <w:szCs w:val="22"/>
          <w:lang w:eastAsia="zh-CN"/>
        </w:rPr>
        <w:t>3.</w:t>
      </w:r>
      <w:r>
        <w:rPr>
          <w:b/>
          <w:sz w:val="22"/>
          <w:szCs w:val="22"/>
          <w:lang w:eastAsia="zh-CN"/>
        </w:rPr>
        <w:tab/>
      </w:r>
      <w:r>
        <w:rPr>
          <w:b/>
          <w:sz w:val="22"/>
          <w:szCs w:val="22"/>
        </w:rPr>
        <w:t>Ar projektiniam pasiūlymui naudos ir kokybės vertinimo metu suteiktas nustatytas privalomas mažiausias atrankos  balų  s</w:t>
      </w:r>
      <w:r>
        <w:rPr>
          <w:b/>
          <w:sz w:val="22"/>
          <w:szCs w:val="22"/>
        </w:rPr>
        <w:t>kaičius?</w:t>
      </w:r>
    </w:p>
    <w:p w:rsidR="00801852" w:rsidRDefault="00E62560">
      <w:pPr>
        <w:pStyle w:val="Sraopastraipa"/>
        <w:ind w:left="1080" w:firstLine="2181"/>
        <w:rPr>
          <w:rFonts w:ascii="Times New Roman" w:hAnsi="Times New Roman" w:cs="Times New Roman"/>
          <w:sz w:val="22"/>
          <w:szCs w:val="22"/>
        </w:rPr>
      </w:pPr>
      <w:r>
        <w:rPr>
          <w:rFonts w:ascii="Times New Roman" w:hAnsi="Times New Roman" w:cs="Times New Roman"/>
          <w:sz w:val="22"/>
          <w:szCs w:val="22"/>
        </w:rPr>
        <w:t xml:space="preserve"> □ Taip                                                    □ Ne</w:t>
      </w:r>
    </w:p>
    <w:p w:rsidR="00801852" w:rsidRDefault="00E62560">
      <w:pPr>
        <w:ind w:firstLine="709"/>
        <w:rPr>
          <w:sz w:val="22"/>
          <w:szCs w:val="22"/>
        </w:rPr>
      </w:pPr>
      <w:r>
        <w:rPr>
          <w:sz w:val="22"/>
          <w:szCs w:val="22"/>
        </w:rPr>
        <w:t>Komentarai:______________________________________________________________________</w:t>
      </w:r>
    </w:p>
    <w:p w:rsidR="00801852" w:rsidRDefault="00801852">
      <w:pPr>
        <w:pStyle w:val="Sraopastraipa"/>
        <w:ind w:left="1080" w:firstLine="0"/>
        <w:jc w:val="both"/>
        <w:rPr>
          <w:rFonts w:ascii="Times New Roman" w:hAnsi="Times New Roman" w:cs="Times New Roman"/>
          <w:sz w:val="22"/>
          <w:szCs w:val="22"/>
        </w:rPr>
      </w:pPr>
    </w:p>
    <w:p w:rsidR="00801852" w:rsidRDefault="00E62560">
      <w:pPr>
        <w:jc w:val="both"/>
        <w:rPr>
          <w:b/>
          <w:sz w:val="22"/>
          <w:szCs w:val="22"/>
        </w:rPr>
      </w:pPr>
      <w:r>
        <w:rPr>
          <w:b/>
          <w:sz w:val="22"/>
          <w:szCs w:val="22"/>
        </w:rPr>
        <w:t>GALUTINĖ IŠVADA DĖL PROJEKTINIO PASIŪLYMO VERTINIMO:</w:t>
      </w:r>
    </w:p>
    <w:p w:rsidR="00801852" w:rsidRDefault="00801852">
      <w:pPr>
        <w:jc w:val="both"/>
        <w:rPr>
          <w:b/>
          <w:sz w:val="22"/>
          <w:szCs w:val="22"/>
        </w:rPr>
      </w:pPr>
    </w:p>
    <w:p w:rsidR="00801852" w:rsidRDefault="00E62560">
      <w:pPr>
        <w:jc w:val="both"/>
        <w:rPr>
          <w:sz w:val="22"/>
          <w:szCs w:val="22"/>
        </w:rPr>
      </w:pPr>
      <w:r>
        <w:rPr>
          <w:sz w:val="22"/>
          <w:szCs w:val="22"/>
        </w:rPr>
        <w:t>Projektinis pasiūlymas atitinka visus projekti</w:t>
      </w:r>
      <w:r>
        <w:rPr>
          <w:sz w:val="22"/>
          <w:szCs w:val="22"/>
        </w:rPr>
        <w:t>nio pasiūlymo administracinės atitikties, bendruosius tinkamumo reikalavimus, naudos ir kokybės vertinimo nustatytus reikalavimus ir gali būti įtraukiamas į regiono projektų sąrašą.</w:t>
      </w:r>
    </w:p>
    <w:p w:rsidR="00801852" w:rsidRDefault="00801852">
      <w:pPr>
        <w:jc w:val="both"/>
        <w:rPr>
          <w:sz w:val="22"/>
          <w:szCs w:val="22"/>
        </w:rPr>
      </w:pPr>
    </w:p>
    <w:p w:rsidR="00801852" w:rsidRDefault="00E62560">
      <w:pPr>
        <w:jc w:val="both"/>
        <w:rPr>
          <w:sz w:val="22"/>
          <w:szCs w:val="22"/>
        </w:rPr>
      </w:pPr>
      <w:r>
        <w:rPr>
          <w:sz w:val="22"/>
          <w:szCs w:val="22"/>
        </w:rPr>
        <w:t>Projektinis pasiūlymas neatitinka bent vieno iš projektinio pasiūlymo adm</w:t>
      </w:r>
      <w:r>
        <w:rPr>
          <w:sz w:val="22"/>
          <w:szCs w:val="22"/>
        </w:rPr>
        <w:t>inistracinės atitikties, bendrojo tinkamumo reikalavimo, naudos ir kokybės vertinimo nustatytų reikalavimų, t. y. ____________(</w:t>
      </w:r>
      <w:r>
        <w:rPr>
          <w:i/>
          <w:sz w:val="22"/>
          <w:szCs w:val="22"/>
        </w:rPr>
        <w:t>nurodoma, kurių reikalavimų neatitinka</w:t>
      </w:r>
      <w:r>
        <w:rPr>
          <w:sz w:val="22"/>
          <w:szCs w:val="22"/>
        </w:rPr>
        <w:t>), ir negali būti įtraukiamas į regiono projektų sąrašą.</w:t>
      </w:r>
    </w:p>
    <w:p w:rsidR="00801852" w:rsidRDefault="00801852">
      <w:pPr>
        <w:rPr>
          <w:b/>
          <w:sz w:val="22"/>
          <w:szCs w:val="22"/>
        </w:rPr>
      </w:pPr>
    </w:p>
    <w:p w:rsidR="00801852" w:rsidRDefault="00801852">
      <w:pPr>
        <w:rPr>
          <w:sz w:val="22"/>
          <w:szCs w:val="22"/>
        </w:rPr>
      </w:pPr>
    </w:p>
    <w:p w:rsidR="00801852" w:rsidRDefault="00801852">
      <w:pPr>
        <w:rPr>
          <w:sz w:val="22"/>
          <w:szCs w:val="22"/>
        </w:rPr>
      </w:pPr>
    </w:p>
    <w:p w:rsidR="00801852" w:rsidRDefault="00801852">
      <w:pPr>
        <w:rPr>
          <w:sz w:val="22"/>
          <w:szCs w:val="22"/>
        </w:rPr>
      </w:pPr>
    </w:p>
    <w:p w:rsidR="00801852" w:rsidRDefault="00801852">
      <w:pPr>
        <w:rPr>
          <w:sz w:val="22"/>
          <w:szCs w:val="22"/>
        </w:rPr>
      </w:pPr>
    </w:p>
    <w:p w:rsidR="00801852" w:rsidRDefault="00801852">
      <w:pPr>
        <w:rPr>
          <w:sz w:val="22"/>
          <w:szCs w:val="22"/>
        </w:rPr>
      </w:pPr>
    </w:p>
    <w:p w:rsidR="00801852" w:rsidRDefault="00801852">
      <w:pPr>
        <w:rPr>
          <w:sz w:val="22"/>
          <w:szCs w:val="22"/>
        </w:rPr>
      </w:pPr>
    </w:p>
    <w:p w:rsidR="00801852" w:rsidRDefault="00E62560">
      <w:pPr>
        <w:rPr>
          <w:sz w:val="22"/>
          <w:szCs w:val="22"/>
        </w:rPr>
      </w:pPr>
      <w:r>
        <w:rPr>
          <w:sz w:val="22"/>
          <w:szCs w:val="22"/>
        </w:rPr>
        <w:t>____________________</w:t>
      </w:r>
      <w:r>
        <w:rPr>
          <w:sz w:val="22"/>
          <w:szCs w:val="22"/>
        </w:rPr>
        <w:tab/>
      </w:r>
      <w:r>
        <w:rPr>
          <w:sz w:val="22"/>
          <w:szCs w:val="22"/>
        </w:rPr>
        <w:tab/>
      </w:r>
      <w:r>
        <w:rPr>
          <w:sz w:val="22"/>
          <w:szCs w:val="22"/>
        </w:rPr>
        <w:tab/>
      </w:r>
      <w:r>
        <w:rPr>
          <w:sz w:val="22"/>
          <w:szCs w:val="22"/>
        </w:rPr>
        <w:t>______________________________</w:t>
      </w:r>
    </w:p>
    <w:p w:rsidR="00801852" w:rsidRDefault="00E62560">
      <w:pPr>
        <w:tabs>
          <w:tab w:val="center" w:pos="6300"/>
        </w:tabs>
        <w:rPr>
          <w:sz w:val="22"/>
          <w:szCs w:val="22"/>
        </w:rPr>
      </w:pPr>
      <w:r>
        <w:rPr>
          <w:sz w:val="22"/>
          <w:szCs w:val="22"/>
        </w:rPr>
        <w:t xml:space="preserve">             (parašas)                                               (vertintojo (-ų) vardas (-ai), pavardė (-ės)</w:t>
      </w:r>
      <w:r>
        <w:rPr>
          <w:sz w:val="22"/>
          <w:szCs w:val="22"/>
          <w:vertAlign w:val="superscript"/>
        </w:rPr>
        <w:footnoteReference w:id="2"/>
      </w:r>
      <w:r>
        <w:rPr>
          <w:sz w:val="22"/>
          <w:szCs w:val="22"/>
        </w:rPr>
        <w:t>)</w:t>
      </w:r>
      <w:r>
        <w:rPr>
          <w:sz w:val="22"/>
          <w:szCs w:val="22"/>
        </w:rPr>
        <w:tab/>
      </w:r>
    </w:p>
    <w:p w:rsidR="00801852" w:rsidRDefault="00801852">
      <w:pPr>
        <w:rPr>
          <w:b/>
          <w:sz w:val="22"/>
          <w:szCs w:val="22"/>
        </w:rPr>
      </w:pPr>
    </w:p>
    <w:p w:rsidR="00801852" w:rsidRDefault="00E62560">
      <w:pPr>
        <w:rPr>
          <w:sz w:val="22"/>
          <w:szCs w:val="22"/>
        </w:rPr>
      </w:pPr>
      <w:r>
        <w:rPr>
          <w:b/>
          <w:sz w:val="22"/>
          <w:szCs w:val="22"/>
        </w:rPr>
        <w:t>V. Išvados tvirtinimas</w:t>
      </w:r>
    </w:p>
    <w:p w:rsidR="00801852" w:rsidRDefault="00801852">
      <w:pPr>
        <w:tabs>
          <w:tab w:val="left" w:pos="2805"/>
        </w:tabs>
        <w:ind w:left="935"/>
        <w:jc w:val="both"/>
        <w:rPr>
          <w:sz w:val="22"/>
          <w:szCs w:val="22"/>
        </w:rPr>
      </w:pPr>
    </w:p>
    <w:p w:rsidR="00801852" w:rsidRDefault="00E62560">
      <w:pPr>
        <w:tabs>
          <w:tab w:val="left" w:pos="2805"/>
        </w:tabs>
        <w:jc w:val="both"/>
        <w:rPr>
          <w:sz w:val="22"/>
          <w:szCs w:val="22"/>
        </w:rPr>
      </w:pPr>
      <w:r>
        <w:rPr>
          <w:sz w:val="22"/>
          <w:szCs w:val="22"/>
        </w:rPr>
        <w:t>Pritarti vertintojo išvadai</w:t>
      </w:r>
    </w:p>
    <w:p w:rsidR="00801852" w:rsidRDefault="00E62560">
      <w:pPr>
        <w:tabs>
          <w:tab w:val="left" w:pos="2618"/>
        </w:tabs>
        <w:jc w:val="both"/>
        <w:rPr>
          <w:sz w:val="22"/>
          <w:szCs w:val="22"/>
        </w:rPr>
      </w:pPr>
      <w:r>
        <w:rPr>
          <w:sz w:val="22"/>
          <w:szCs w:val="22"/>
        </w:rPr>
        <w:t>Nepritarti vertintojo išvadai</w:t>
      </w:r>
    </w:p>
    <w:p w:rsidR="00801852" w:rsidRDefault="00801852">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7"/>
        <w:gridCol w:w="7580"/>
      </w:tblGrid>
      <w:tr w:rsidR="00801852">
        <w:trPr>
          <w:trHeight w:val="299"/>
        </w:trPr>
        <w:tc>
          <w:tcPr>
            <w:tcW w:w="2058" w:type="dxa"/>
            <w:tcBorders>
              <w:top w:val="single" w:sz="4" w:space="0" w:color="auto"/>
              <w:left w:val="single" w:sz="4" w:space="0" w:color="auto"/>
              <w:bottom w:val="single" w:sz="4" w:space="0" w:color="auto"/>
              <w:right w:val="single" w:sz="4" w:space="0" w:color="auto"/>
            </w:tcBorders>
            <w:hideMark/>
          </w:tcPr>
          <w:p w:rsidR="00801852" w:rsidRDefault="00E62560">
            <w:pPr>
              <w:spacing w:line="276" w:lineRule="auto"/>
              <w:rPr>
                <w:b/>
                <w:sz w:val="22"/>
                <w:szCs w:val="22"/>
              </w:rPr>
            </w:pPr>
            <w:r>
              <w:rPr>
                <w:b/>
                <w:sz w:val="22"/>
                <w:szCs w:val="22"/>
              </w:rPr>
              <w:t>Pastabos</w:t>
            </w:r>
          </w:p>
        </w:tc>
        <w:tc>
          <w:tcPr>
            <w:tcW w:w="7585" w:type="dxa"/>
            <w:tcBorders>
              <w:top w:val="single" w:sz="4" w:space="0" w:color="auto"/>
              <w:left w:val="single" w:sz="4" w:space="0" w:color="auto"/>
              <w:bottom w:val="single" w:sz="4" w:space="0" w:color="auto"/>
              <w:right w:val="single" w:sz="4" w:space="0" w:color="auto"/>
            </w:tcBorders>
            <w:hideMark/>
          </w:tcPr>
          <w:p w:rsidR="00801852" w:rsidRDefault="00E62560">
            <w:pPr>
              <w:spacing w:line="276" w:lineRule="auto"/>
              <w:jc w:val="center"/>
              <w:rPr>
                <w:sz w:val="22"/>
                <w:szCs w:val="22"/>
              </w:rPr>
            </w:pPr>
            <w:r>
              <w:rPr>
                <w:i/>
                <w:sz w:val="22"/>
                <w:szCs w:val="22"/>
              </w:rPr>
              <w:t>(nurodomos past</w:t>
            </w:r>
            <w:r>
              <w:rPr>
                <w:i/>
                <w:sz w:val="22"/>
                <w:szCs w:val="22"/>
              </w:rPr>
              <w:t>abos arba nustatyti trūkumai)</w:t>
            </w:r>
          </w:p>
        </w:tc>
      </w:tr>
    </w:tbl>
    <w:p w:rsidR="00801852" w:rsidRDefault="00801852">
      <w:pPr>
        <w:rPr>
          <w:sz w:val="22"/>
          <w:szCs w:val="22"/>
        </w:rPr>
      </w:pPr>
    </w:p>
    <w:p w:rsidR="00801852" w:rsidRDefault="00E62560">
      <w:pPr>
        <w:rPr>
          <w:sz w:val="22"/>
          <w:szCs w:val="22"/>
        </w:rPr>
      </w:pPr>
      <w:r>
        <w:rPr>
          <w:sz w:val="22"/>
          <w:szCs w:val="22"/>
        </w:rPr>
        <w:t>____________________</w:t>
      </w:r>
      <w:r>
        <w:rPr>
          <w:sz w:val="22"/>
          <w:szCs w:val="22"/>
        </w:rPr>
        <w:tab/>
      </w:r>
      <w:r>
        <w:rPr>
          <w:sz w:val="22"/>
          <w:szCs w:val="22"/>
        </w:rPr>
        <w:tab/>
      </w:r>
      <w:r>
        <w:rPr>
          <w:sz w:val="22"/>
          <w:szCs w:val="22"/>
        </w:rPr>
        <w:tab/>
        <w:t>______________________________</w:t>
      </w:r>
    </w:p>
    <w:p w:rsidR="00801852" w:rsidRDefault="00E62560">
      <w:pPr>
        <w:rPr>
          <w:sz w:val="22"/>
          <w:szCs w:val="22"/>
        </w:rPr>
      </w:pPr>
      <w:r>
        <w:rPr>
          <w:sz w:val="22"/>
          <w:szCs w:val="22"/>
        </w:rPr>
        <w:t xml:space="preserve">             (parašas)                                          (išvadą tvirtinančio asmens vardas (-ai), pavardė)</w:t>
      </w:r>
    </w:p>
    <w:p w:rsidR="00801852" w:rsidRDefault="00801852">
      <w:pPr>
        <w:tabs>
          <w:tab w:val="center" w:pos="6300"/>
        </w:tabs>
        <w:rPr>
          <w:sz w:val="22"/>
          <w:szCs w:val="22"/>
        </w:rPr>
      </w:pPr>
    </w:p>
    <w:p w:rsidR="00801852" w:rsidRDefault="00E62560">
      <w:pPr>
        <w:rPr>
          <w:szCs w:val="24"/>
        </w:rPr>
      </w:pPr>
      <w:r>
        <w:rPr>
          <w:szCs w:val="24"/>
        </w:rPr>
        <w:br w:type="page"/>
      </w:r>
    </w:p>
    <w:p w:rsidR="00801852" w:rsidRDefault="00E62560">
      <w:pPr>
        <w:ind w:left="5102"/>
        <w:rPr>
          <w:sz w:val="22"/>
          <w:szCs w:val="22"/>
        </w:rPr>
      </w:pPr>
      <w:r>
        <w:rPr>
          <w:sz w:val="22"/>
          <w:szCs w:val="22"/>
        </w:rPr>
        <w:lastRenderedPageBreak/>
        <w:t xml:space="preserve">Lietuvos kaimo plėtros 2014–2020 metų programos priemonės </w:t>
      </w:r>
    </w:p>
    <w:p w:rsidR="00801852" w:rsidRDefault="00E62560">
      <w:pPr>
        <w:ind w:left="5102"/>
        <w:rPr>
          <w:sz w:val="22"/>
          <w:szCs w:val="22"/>
        </w:rPr>
      </w:pPr>
      <w:r>
        <w:rPr>
          <w:sz w:val="22"/>
          <w:szCs w:val="22"/>
        </w:rPr>
        <w:t xml:space="preserve">„Pagrindinės paslaugos ir kaimų atnaujinimas </w:t>
      </w:r>
    </w:p>
    <w:p w:rsidR="00801852" w:rsidRDefault="00E62560">
      <w:pPr>
        <w:ind w:left="5102"/>
        <w:rPr>
          <w:sz w:val="22"/>
          <w:szCs w:val="22"/>
        </w:rPr>
      </w:pPr>
      <w:r>
        <w:rPr>
          <w:sz w:val="22"/>
          <w:szCs w:val="22"/>
        </w:rPr>
        <w:t xml:space="preserve">kaimo vietovėse“ veiklos sričių </w:t>
      </w:r>
      <w:r>
        <w:rPr>
          <w:bCs/>
          <w:sz w:val="22"/>
          <w:szCs w:val="22"/>
        </w:rPr>
        <w:t>„Parama investicijoms į visų rūšių mažos apimties infrastuktūrą“</w:t>
      </w:r>
      <w:r>
        <w:rPr>
          <w:sz w:val="22"/>
          <w:szCs w:val="22"/>
        </w:rPr>
        <w:t xml:space="preserve"> ir ,,Parama investicijoms į kaimo kultūros ir gamtos p</w:t>
      </w:r>
      <w:r>
        <w:rPr>
          <w:sz w:val="22"/>
          <w:szCs w:val="22"/>
        </w:rPr>
        <w:t>aveldą, kraštovaizdį“ įgyvendinimo taisyklių</w:t>
      </w:r>
    </w:p>
    <w:p w:rsidR="00801852" w:rsidRDefault="00E62560">
      <w:pPr>
        <w:ind w:left="5102"/>
        <w:rPr>
          <w:sz w:val="22"/>
          <w:szCs w:val="22"/>
        </w:rPr>
      </w:pPr>
      <w:r>
        <w:rPr>
          <w:sz w:val="22"/>
          <w:szCs w:val="22"/>
        </w:rPr>
        <w:t>3 priedas</w:t>
      </w:r>
    </w:p>
    <w:p w:rsidR="00801852" w:rsidRDefault="00801852">
      <w:pPr>
        <w:ind w:left="5102"/>
        <w:rPr>
          <w:sz w:val="22"/>
          <w:szCs w:val="22"/>
        </w:rPr>
      </w:pPr>
    </w:p>
    <w:p w:rsidR="00801852" w:rsidRDefault="00801852">
      <w:pPr>
        <w:ind w:left="5102"/>
        <w:rPr>
          <w:sz w:val="22"/>
          <w:szCs w:val="22"/>
        </w:rPr>
      </w:pPr>
    </w:p>
    <w:p w:rsidR="00801852" w:rsidRDefault="00E62560">
      <w:pPr>
        <w:suppressAutoHyphens/>
        <w:jc w:val="center"/>
        <w:rPr>
          <w:b/>
          <w:sz w:val="22"/>
          <w:szCs w:val="22"/>
          <w:lang w:eastAsia="zh-CN"/>
        </w:rPr>
      </w:pPr>
      <w:r>
        <w:rPr>
          <w:b/>
          <w:sz w:val="22"/>
          <w:szCs w:val="22"/>
          <w:lang w:eastAsia="zh-CN"/>
        </w:rPr>
        <w:t>(Regiono prioritetinio projektų sąrašo forma)</w:t>
      </w:r>
    </w:p>
    <w:p w:rsidR="00801852" w:rsidRDefault="00801852">
      <w:pPr>
        <w:suppressAutoHyphens/>
        <w:jc w:val="both"/>
        <w:rPr>
          <w:sz w:val="22"/>
          <w:szCs w:val="22"/>
          <w:lang w:eastAsia="zh-CN"/>
        </w:rPr>
      </w:pPr>
    </w:p>
    <w:p w:rsidR="00801852" w:rsidRDefault="00801852">
      <w:pPr>
        <w:ind w:left="5102"/>
        <w:rPr>
          <w:sz w:val="22"/>
          <w:szCs w:val="22"/>
          <w:lang w:eastAsia="lt-LT"/>
        </w:rPr>
      </w:pPr>
    </w:p>
    <w:p w:rsidR="00801852" w:rsidRDefault="00E62560">
      <w:pPr>
        <w:jc w:val="center"/>
        <w:rPr>
          <w:caps/>
          <w:sz w:val="22"/>
          <w:szCs w:val="22"/>
        </w:rPr>
      </w:pPr>
      <w:r>
        <w:rPr>
          <w:caps/>
          <w:sz w:val="22"/>
          <w:szCs w:val="22"/>
        </w:rPr>
        <w:t>_________________________________</w:t>
      </w:r>
    </w:p>
    <w:p w:rsidR="00801852" w:rsidRDefault="00E62560">
      <w:pPr>
        <w:jc w:val="center"/>
        <w:rPr>
          <w:sz w:val="22"/>
          <w:szCs w:val="22"/>
        </w:rPr>
      </w:pPr>
      <w:r>
        <w:rPr>
          <w:sz w:val="22"/>
          <w:szCs w:val="22"/>
        </w:rPr>
        <w:t>(dokumento sudarytojo pavadinimas)</w:t>
      </w:r>
    </w:p>
    <w:p w:rsidR="00801852" w:rsidRDefault="00801852">
      <w:pPr>
        <w:rPr>
          <w:b/>
          <w:sz w:val="22"/>
          <w:szCs w:val="22"/>
        </w:rPr>
      </w:pPr>
    </w:p>
    <w:p w:rsidR="00801852" w:rsidRDefault="00E62560">
      <w:pPr>
        <w:tabs>
          <w:tab w:val="left" w:pos="426"/>
        </w:tabs>
        <w:jc w:val="center"/>
        <w:rPr>
          <w:b/>
          <w:sz w:val="22"/>
          <w:szCs w:val="22"/>
        </w:rPr>
      </w:pPr>
      <w:r>
        <w:rPr>
          <w:b/>
          <w:sz w:val="22"/>
          <w:szCs w:val="22"/>
        </w:rPr>
        <w:t xml:space="preserve">LIETUVOS KAIMO PLĖTROS 2014–2020 METŲ PROGRAMOS PRIEMONĖS „PAGRINDINĖS PASLAUGOS </w:t>
      </w:r>
      <w:r>
        <w:rPr>
          <w:b/>
          <w:sz w:val="22"/>
          <w:szCs w:val="22"/>
        </w:rPr>
        <w:t>IR KAIMŲ ATNAUJINIMAS KAIMO VIETOVĖSE“</w:t>
      </w:r>
    </w:p>
    <w:p w:rsidR="00801852" w:rsidRDefault="00E62560">
      <w:pPr>
        <w:jc w:val="center"/>
        <w:rPr>
          <w:b/>
          <w:sz w:val="22"/>
          <w:szCs w:val="22"/>
        </w:rPr>
      </w:pPr>
      <w:r>
        <w:rPr>
          <w:b/>
          <w:sz w:val="22"/>
          <w:szCs w:val="22"/>
        </w:rPr>
        <w:t>________________________________________ REGIONO PRIORITETINIS PROJEKTŲ  SĄRAŠAS</w:t>
      </w:r>
    </w:p>
    <w:p w:rsidR="00801852" w:rsidRDefault="00E62560">
      <w:pPr>
        <w:tabs>
          <w:tab w:val="left" w:pos="709"/>
        </w:tabs>
        <w:rPr>
          <w:i/>
          <w:sz w:val="22"/>
          <w:szCs w:val="22"/>
        </w:rPr>
      </w:pPr>
      <w:r>
        <w:rPr>
          <w:i/>
          <w:sz w:val="22"/>
          <w:szCs w:val="22"/>
        </w:rPr>
        <w:t xml:space="preserve">        (</w:t>
      </w:r>
      <w:r>
        <w:rPr>
          <w:i/>
        </w:rPr>
        <w:t>regiono pavadinimas</w:t>
      </w:r>
      <w:r>
        <w:rPr>
          <w:i/>
          <w:sz w:val="22"/>
          <w:szCs w:val="22"/>
        </w:rPr>
        <w:t xml:space="preserve">) </w:t>
      </w:r>
    </w:p>
    <w:p w:rsidR="00801852" w:rsidRDefault="00801852">
      <w:pPr>
        <w:rPr>
          <w:b/>
          <w:sz w:val="22"/>
          <w:szCs w:val="22"/>
        </w:rPr>
      </w:pPr>
    </w:p>
    <w:p w:rsidR="00801852" w:rsidRDefault="00801852">
      <w:pPr>
        <w:ind w:hanging="142"/>
        <w:rPr>
          <w:caps/>
          <w:sz w:val="22"/>
          <w:szCs w:val="22"/>
        </w:rPr>
      </w:pPr>
    </w:p>
    <w:p w:rsidR="00801852" w:rsidRDefault="00E62560">
      <w:pPr>
        <w:ind w:hanging="142"/>
        <w:rPr>
          <w:caps/>
          <w:sz w:val="22"/>
          <w:szCs w:val="22"/>
        </w:rPr>
      </w:pPr>
      <w:r>
        <w:rPr>
          <w:caps/>
          <w:sz w:val="22"/>
          <w:szCs w:val="22"/>
        </w:rPr>
        <w:t>Patvirtinta _____________regiono plėtros tarybos  ______SPRENDIMU nR. __________</w:t>
      </w:r>
    </w:p>
    <w:p w:rsidR="00801852" w:rsidRDefault="00E62560">
      <w:pPr>
        <w:ind w:firstLine="5954"/>
        <w:rPr>
          <w:caps/>
          <w:sz w:val="22"/>
          <w:szCs w:val="22"/>
        </w:rPr>
      </w:pPr>
      <w:r>
        <w:rPr>
          <w:i/>
          <w:sz w:val="22"/>
          <w:szCs w:val="22"/>
        </w:rPr>
        <w:t xml:space="preserve"> (data </w:t>
      </w:r>
      <w:r>
        <w:rPr>
          <w:i/>
        </w:rPr>
        <w:t>)</w:t>
      </w:r>
    </w:p>
    <w:p w:rsidR="00801852" w:rsidRDefault="00801852">
      <w:pPr>
        <w:jc w:val="center"/>
        <w:rPr>
          <w:caps/>
          <w:sz w:val="22"/>
          <w:szCs w:val="22"/>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7"/>
        <w:gridCol w:w="1842"/>
        <w:gridCol w:w="1558"/>
        <w:gridCol w:w="850"/>
        <w:gridCol w:w="193"/>
        <w:gridCol w:w="374"/>
        <w:gridCol w:w="425"/>
        <w:gridCol w:w="850"/>
        <w:gridCol w:w="141"/>
        <w:gridCol w:w="44"/>
        <w:gridCol w:w="1056"/>
        <w:gridCol w:w="1056"/>
      </w:tblGrid>
      <w:tr w:rsidR="00801852">
        <w:trPr>
          <w:trHeight w:val="269"/>
        </w:trPr>
        <w:tc>
          <w:tcPr>
            <w:tcW w:w="534" w:type="dxa"/>
            <w:tcBorders>
              <w:top w:val="single" w:sz="4" w:space="0" w:color="000000"/>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jc w:val="center"/>
              <w:rPr>
                <w:rFonts w:eastAsia="Calibri"/>
                <w:sz w:val="22"/>
                <w:szCs w:val="22"/>
              </w:rPr>
            </w:pPr>
            <w:r>
              <w:rPr>
                <w:sz w:val="22"/>
                <w:szCs w:val="22"/>
              </w:rPr>
              <w:t>Nr.</w:t>
            </w:r>
          </w:p>
        </w:tc>
        <w:tc>
          <w:tcPr>
            <w:tcW w:w="9103" w:type="dxa"/>
            <w:gridSpan w:val="12"/>
            <w:tcBorders>
              <w:top w:val="single" w:sz="4" w:space="0" w:color="000000"/>
              <w:left w:val="single" w:sz="4" w:space="0" w:color="auto"/>
              <w:bottom w:val="single" w:sz="4" w:space="0" w:color="000000"/>
              <w:right w:val="single" w:sz="4" w:space="0" w:color="000000"/>
            </w:tcBorders>
            <w:hideMark/>
          </w:tcPr>
          <w:p w:rsidR="00801852" w:rsidRDefault="00E62560">
            <w:pPr>
              <w:jc w:val="center"/>
              <w:rPr>
                <w:rFonts w:eastAsia="Calibri"/>
                <w:b/>
                <w:caps/>
                <w:sz w:val="22"/>
                <w:szCs w:val="22"/>
              </w:rPr>
            </w:pPr>
            <w:r>
              <w:rPr>
                <w:rFonts w:eastAsia="Calibri"/>
                <w:b/>
                <w:caps/>
                <w:sz w:val="22"/>
                <w:szCs w:val="22"/>
              </w:rPr>
              <w:t xml:space="preserve">i. </w:t>
            </w:r>
            <w:r>
              <w:rPr>
                <w:b/>
                <w:sz w:val="22"/>
                <w:szCs w:val="22"/>
              </w:rPr>
              <w:t xml:space="preserve">Projektai </w:t>
            </w:r>
          </w:p>
          <w:p w:rsidR="00801852" w:rsidRDefault="00E62560">
            <w:pPr>
              <w:widowControl w:val="0"/>
              <w:autoSpaceDE w:val="0"/>
              <w:autoSpaceDN w:val="0"/>
              <w:adjustRightInd w:val="0"/>
              <w:jc w:val="center"/>
              <w:rPr>
                <w:rFonts w:eastAsia="Calibri"/>
                <w:sz w:val="22"/>
                <w:szCs w:val="22"/>
              </w:rPr>
            </w:pPr>
            <w:r>
              <w:rPr>
                <w:i/>
                <w:sz w:val="22"/>
                <w:szCs w:val="22"/>
              </w:rPr>
              <w:t>(projektai, nurodant jų pavadinimą ir projektinio pasiūlymo registracijos kodą, išdėstomi pirmumo tvarka</w:t>
            </w:r>
            <w:r>
              <w:rPr>
                <w:rFonts w:eastAsia="Calibri"/>
                <w:i/>
                <w:sz w:val="22"/>
                <w:szCs w:val="22"/>
              </w:rPr>
              <w:t>, pagal  balų skaičių nuo daugiausiai balų gavusio projekto iki mažiausiai balų (bet ne mažiau kaip mažiausią privalomą balų skaičių)</w:t>
            </w:r>
          </w:p>
        </w:tc>
      </w:tr>
      <w:tr w:rsidR="00801852">
        <w:trPr>
          <w:trHeight w:val="269"/>
        </w:trPr>
        <w:tc>
          <w:tcPr>
            <w:tcW w:w="534" w:type="dxa"/>
            <w:tcBorders>
              <w:top w:val="single" w:sz="4" w:space="0" w:color="000000"/>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jc w:val="center"/>
              <w:rPr>
                <w:rFonts w:eastAsia="Calibri"/>
                <w:sz w:val="22"/>
                <w:szCs w:val="22"/>
              </w:rPr>
            </w:pPr>
            <w:r>
              <w:rPr>
                <w:sz w:val="22"/>
                <w:szCs w:val="22"/>
              </w:rPr>
              <w:t>1.</w:t>
            </w:r>
          </w:p>
        </w:tc>
        <w:tc>
          <w:tcPr>
            <w:tcW w:w="9103" w:type="dxa"/>
            <w:gridSpan w:val="1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rPr>
                <w:rFonts w:eastAsia="Calibri"/>
                <w:sz w:val="22"/>
                <w:szCs w:val="22"/>
              </w:rPr>
            </w:pPr>
          </w:p>
        </w:tc>
      </w:tr>
      <w:tr w:rsidR="00801852">
        <w:trPr>
          <w:trHeight w:val="269"/>
        </w:trPr>
        <w:tc>
          <w:tcPr>
            <w:tcW w:w="534" w:type="dxa"/>
            <w:tcBorders>
              <w:top w:val="single" w:sz="4" w:space="0" w:color="000000"/>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jc w:val="center"/>
              <w:rPr>
                <w:rFonts w:eastAsia="Calibri"/>
                <w:sz w:val="22"/>
                <w:szCs w:val="22"/>
              </w:rPr>
            </w:pPr>
            <w:r>
              <w:rPr>
                <w:sz w:val="22"/>
                <w:szCs w:val="22"/>
              </w:rPr>
              <w:t>2.</w:t>
            </w:r>
          </w:p>
        </w:tc>
        <w:tc>
          <w:tcPr>
            <w:tcW w:w="9103" w:type="dxa"/>
            <w:gridSpan w:val="1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rPr>
                <w:rFonts w:eastAsia="Calibri"/>
                <w:sz w:val="22"/>
                <w:szCs w:val="22"/>
              </w:rPr>
            </w:pPr>
          </w:p>
        </w:tc>
      </w:tr>
      <w:tr w:rsidR="00801852">
        <w:trPr>
          <w:trHeight w:val="269"/>
        </w:trPr>
        <w:tc>
          <w:tcPr>
            <w:tcW w:w="534" w:type="dxa"/>
            <w:tcBorders>
              <w:top w:val="single" w:sz="4" w:space="0" w:color="auto"/>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jc w:val="center"/>
              <w:rPr>
                <w:rFonts w:eastAsia="Calibri"/>
                <w:sz w:val="22"/>
                <w:szCs w:val="22"/>
              </w:rPr>
            </w:pPr>
            <w:r>
              <w:rPr>
                <w:sz w:val="22"/>
                <w:szCs w:val="22"/>
              </w:rPr>
              <w:t>(...)</w:t>
            </w:r>
          </w:p>
        </w:tc>
        <w:tc>
          <w:tcPr>
            <w:tcW w:w="9103" w:type="dxa"/>
            <w:gridSpan w:val="1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rPr>
                <w:rFonts w:eastAsia="Calibri"/>
                <w:sz w:val="22"/>
                <w:szCs w:val="22"/>
              </w:rPr>
            </w:pPr>
          </w:p>
        </w:tc>
      </w:tr>
      <w:tr w:rsidR="00801852">
        <w:trPr>
          <w:trHeight w:val="269"/>
        </w:trPr>
        <w:tc>
          <w:tcPr>
            <w:tcW w:w="9637" w:type="dxa"/>
            <w:gridSpan w:val="13"/>
            <w:tcBorders>
              <w:top w:val="single" w:sz="4" w:space="0" w:color="000000"/>
              <w:left w:val="single" w:sz="4" w:space="0" w:color="000000"/>
              <w:bottom w:val="single" w:sz="4" w:space="0" w:color="000000"/>
              <w:right w:val="single" w:sz="4" w:space="0" w:color="000000"/>
            </w:tcBorders>
            <w:hideMark/>
          </w:tcPr>
          <w:p w:rsidR="00801852" w:rsidRDefault="00E62560">
            <w:pPr>
              <w:jc w:val="center"/>
              <w:rPr>
                <w:rFonts w:eastAsia="Calibri"/>
                <w:b/>
                <w:sz w:val="22"/>
                <w:szCs w:val="22"/>
              </w:rPr>
            </w:pPr>
            <w:r>
              <w:rPr>
                <w:rFonts w:eastAsia="Calibri"/>
                <w:b/>
                <w:sz w:val="22"/>
                <w:szCs w:val="22"/>
              </w:rPr>
              <w:t xml:space="preserve">II. </w:t>
            </w:r>
            <w:r>
              <w:rPr>
                <w:b/>
                <w:sz w:val="22"/>
                <w:szCs w:val="22"/>
              </w:rPr>
              <w:t xml:space="preserve">Informacija apie projektus </w:t>
            </w:r>
          </w:p>
          <w:p w:rsidR="00801852" w:rsidRDefault="00E62560">
            <w:pPr>
              <w:widowControl w:val="0"/>
              <w:autoSpaceDE w:val="0"/>
              <w:autoSpaceDN w:val="0"/>
              <w:adjustRightInd w:val="0"/>
              <w:jc w:val="center"/>
              <w:rPr>
                <w:rFonts w:eastAsia="Calibri"/>
                <w:b/>
                <w:sz w:val="22"/>
                <w:szCs w:val="22"/>
              </w:rPr>
            </w:pPr>
            <w:r>
              <w:rPr>
                <w:i/>
                <w:sz w:val="22"/>
                <w:szCs w:val="22"/>
              </w:rPr>
              <w:t>(pateikiama informacija apie kiekvieną projektą  atskirai, išlaikant 1 ir 2 punktuose nustatytą eiliškumą)</w:t>
            </w:r>
          </w:p>
        </w:tc>
      </w:tr>
      <w:tr w:rsidR="00801852">
        <w:trPr>
          <w:trHeight w:val="129"/>
        </w:trPr>
        <w:tc>
          <w:tcPr>
            <w:tcW w:w="53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rPr>
            </w:pPr>
            <w:r>
              <w:rPr>
                <w:sz w:val="22"/>
                <w:szCs w:val="22"/>
              </w:rPr>
              <w:t xml:space="preserve">1. </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sz w:val="22"/>
                <w:szCs w:val="22"/>
              </w:rPr>
            </w:pPr>
            <w:r>
              <w:rPr>
                <w:sz w:val="22"/>
                <w:szCs w:val="22"/>
              </w:rPr>
              <w:t>Pareiškėjo pavadinimas</w:t>
            </w:r>
          </w:p>
        </w:tc>
        <w:tc>
          <w:tcPr>
            <w:tcW w:w="6552" w:type="dxa"/>
            <w:gridSpan w:val="10"/>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12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rPr>
            </w:pPr>
            <w:r>
              <w:rPr>
                <w:sz w:val="22"/>
                <w:szCs w:val="22"/>
              </w:rPr>
              <w:t>2.</w:t>
            </w:r>
          </w:p>
        </w:tc>
        <w:tc>
          <w:tcPr>
            <w:tcW w:w="2551" w:type="dxa"/>
            <w:gridSpan w:val="2"/>
            <w:vMerge w:val="restart"/>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sz w:val="22"/>
                <w:szCs w:val="22"/>
              </w:rPr>
            </w:pPr>
            <w:r>
              <w:rPr>
                <w:sz w:val="22"/>
                <w:szCs w:val="22"/>
              </w:rPr>
              <w:t>Pareiškėjo rekvizitai</w:t>
            </w:r>
          </w:p>
        </w:tc>
        <w:tc>
          <w:tcPr>
            <w:tcW w:w="3402" w:type="dxa"/>
            <w:gridSpan w:val="5"/>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rFonts w:eastAsia="Calibri"/>
                <w:b/>
                <w:caps/>
                <w:sz w:val="22"/>
                <w:szCs w:val="22"/>
              </w:rPr>
            </w:pPr>
            <w:r>
              <w:rPr>
                <w:sz w:val="22"/>
                <w:szCs w:val="22"/>
              </w:rPr>
              <w:t xml:space="preserve">Buveinės adresas (gatvė, namo Nr., pašto </w:t>
            </w:r>
            <w:r>
              <w:rPr>
                <w:sz w:val="22"/>
                <w:szCs w:val="22"/>
              </w:rPr>
              <w:t>indeksas, vietovė)</w:t>
            </w:r>
          </w:p>
        </w:tc>
        <w:tc>
          <w:tcPr>
            <w:tcW w:w="3150" w:type="dxa"/>
            <w:gridSpan w:val="5"/>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1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 w:val="22"/>
                <w:szCs w:val="2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 w:val="22"/>
                <w:szCs w:val="22"/>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rFonts w:eastAsia="Calibri"/>
                <w:b/>
                <w:caps/>
                <w:sz w:val="22"/>
                <w:szCs w:val="22"/>
              </w:rPr>
            </w:pPr>
            <w:r>
              <w:rPr>
                <w:sz w:val="22"/>
                <w:szCs w:val="22"/>
              </w:rPr>
              <w:t>Telefono (-ų) Nr.</w:t>
            </w:r>
          </w:p>
        </w:tc>
        <w:tc>
          <w:tcPr>
            <w:tcW w:w="3150" w:type="dxa"/>
            <w:gridSpan w:val="5"/>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1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 w:val="22"/>
                <w:szCs w:val="2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 w:val="22"/>
                <w:szCs w:val="22"/>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rFonts w:eastAsia="Calibri"/>
                <w:b/>
                <w:caps/>
                <w:sz w:val="22"/>
                <w:szCs w:val="22"/>
              </w:rPr>
            </w:pPr>
            <w:r>
              <w:rPr>
                <w:sz w:val="22"/>
                <w:szCs w:val="22"/>
              </w:rPr>
              <w:t>El. pašto adresas</w:t>
            </w:r>
          </w:p>
        </w:tc>
        <w:tc>
          <w:tcPr>
            <w:tcW w:w="3150" w:type="dxa"/>
            <w:gridSpan w:val="5"/>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1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 w:val="22"/>
                <w:szCs w:val="2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 w:val="22"/>
                <w:szCs w:val="22"/>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rsidR="00801852" w:rsidRDefault="00E62560">
            <w:pPr>
              <w:jc w:val="both"/>
              <w:rPr>
                <w:rFonts w:eastAsia="Calibri"/>
                <w:sz w:val="22"/>
                <w:szCs w:val="22"/>
              </w:rPr>
            </w:pPr>
            <w:r>
              <w:rPr>
                <w:rFonts w:eastAsia="Calibri"/>
                <w:sz w:val="22"/>
                <w:szCs w:val="22"/>
              </w:rPr>
              <w:t xml:space="preserve">Registravimo kodas </w:t>
            </w:r>
          </w:p>
          <w:p w:rsidR="00801852" w:rsidRDefault="00E62560">
            <w:pPr>
              <w:widowControl w:val="0"/>
              <w:autoSpaceDE w:val="0"/>
              <w:autoSpaceDN w:val="0"/>
              <w:adjustRightInd w:val="0"/>
              <w:jc w:val="both"/>
              <w:rPr>
                <w:rFonts w:eastAsia="Calibri"/>
                <w:sz w:val="22"/>
                <w:szCs w:val="22"/>
              </w:rPr>
            </w:pPr>
            <w:r>
              <w:rPr>
                <w:rFonts w:eastAsia="Calibri"/>
                <w:i/>
                <w:sz w:val="22"/>
                <w:szCs w:val="22"/>
              </w:rPr>
              <w:t>(nurodomas kodas pagal juridinio asmens pažymėjimą)</w:t>
            </w:r>
          </w:p>
        </w:tc>
        <w:tc>
          <w:tcPr>
            <w:tcW w:w="3150" w:type="dxa"/>
            <w:gridSpan w:val="5"/>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269"/>
        </w:trPr>
        <w:tc>
          <w:tcPr>
            <w:tcW w:w="53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sz w:val="22"/>
                <w:szCs w:val="22"/>
              </w:rPr>
              <w:t>3.</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rFonts w:eastAsia="Calibri"/>
                <w:b/>
                <w:sz w:val="22"/>
                <w:szCs w:val="22"/>
              </w:rPr>
            </w:pPr>
            <w:r>
              <w:rPr>
                <w:sz w:val="22"/>
                <w:szCs w:val="22"/>
              </w:rPr>
              <w:t>Projekto pavadinimas</w:t>
            </w:r>
          </w:p>
        </w:tc>
        <w:tc>
          <w:tcPr>
            <w:tcW w:w="6552" w:type="dxa"/>
            <w:gridSpan w:val="10"/>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269"/>
        </w:trPr>
        <w:tc>
          <w:tcPr>
            <w:tcW w:w="53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rPr>
            </w:pPr>
            <w:r>
              <w:rPr>
                <w:sz w:val="22"/>
                <w:szCs w:val="22"/>
              </w:rPr>
              <w:t>4.</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sz w:val="22"/>
                <w:szCs w:val="22"/>
              </w:rPr>
            </w:pPr>
            <w:r>
              <w:rPr>
                <w:sz w:val="22"/>
                <w:szCs w:val="22"/>
              </w:rPr>
              <w:t>Priemonės veiklos srities  kodas</w:t>
            </w:r>
          </w:p>
        </w:tc>
        <w:tc>
          <w:tcPr>
            <w:tcW w:w="6552" w:type="dxa"/>
            <w:gridSpan w:val="10"/>
            <w:tcBorders>
              <w:top w:val="single" w:sz="4" w:space="0" w:color="000000"/>
              <w:left w:val="single" w:sz="4" w:space="0" w:color="000000"/>
              <w:bottom w:val="single" w:sz="4" w:space="0" w:color="000000"/>
              <w:right w:val="single" w:sz="4" w:space="0" w:color="000000"/>
            </w:tcBorders>
          </w:tcPr>
          <w:p w:rsidR="00801852" w:rsidRDefault="00E62560">
            <w:pPr>
              <w:rPr>
                <w:sz w:val="22"/>
                <w:szCs w:val="22"/>
              </w:rPr>
            </w:pPr>
            <w:r>
              <w:rPr>
                <w:sz w:val="22"/>
                <w:szCs w:val="22"/>
              </w:rPr>
              <w:t xml:space="preserve">□ 7.2 ,,Parama investicijoms į visų rūšių mažos </w:t>
            </w:r>
            <w:r>
              <w:rPr>
                <w:sz w:val="22"/>
                <w:szCs w:val="22"/>
              </w:rPr>
              <w:t>apimties infrastruktūrą“</w:t>
            </w:r>
          </w:p>
          <w:p w:rsidR="00801852" w:rsidRDefault="00801852">
            <w:pPr>
              <w:rPr>
                <w:sz w:val="22"/>
                <w:szCs w:val="22"/>
                <w:lang w:eastAsia="zh-CN"/>
              </w:rPr>
            </w:pPr>
          </w:p>
          <w:p w:rsidR="00801852" w:rsidRDefault="00E62560">
            <w:pPr>
              <w:widowControl w:val="0"/>
              <w:autoSpaceDE w:val="0"/>
              <w:autoSpaceDN w:val="0"/>
              <w:adjustRightInd w:val="0"/>
              <w:rPr>
                <w:rFonts w:eastAsia="Calibri"/>
                <w:b/>
                <w:sz w:val="22"/>
                <w:szCs w:val="22"/>
              </w:rPr>
            </w:pPr>
            <w:r>
              <w:rPr>
                <w:sz w:val="22"/>
                <w:szCs w:val="22"/>
              </w:rPr>
              <w:t>□ 7.6 ,,Parama investicijoms į kaimo kultūros ir gamtos paveldą, kraštovaizdį“</w:t>
            </w:r>
          </w:p>
        </w:tc>
      </w:tr>
      <w:tr w:rsidR="00801852">
        <w:trPr>
          <w:trHeight w:val="269"/>
        </w:trPr>
        <w:tc>
          <w:tcPr>
            <w:tcW w:w="53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sz w:val="22"/>
                <w:szCs w:val="22"/>
              </w:rPr>
              <w:t>5.</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rFonts w:eastAsia="Calibri"/>
                <w:b/>
                <w:sz w:val="22"/>
                <w:szCs w:val="22"/>
              </w:rPr>
            </w:pPr>
            <w:r>
              <w:rPr>
                <w:sz w:val="22"/>
                <w:szCs w:val="22"/>
              </w:rPr>
              <w:t>Projekto įgyvendinimo vietovė</w:t>
            </w:r>
          </w:p>
        </w:tc>
        <w:tc>
          <w:tcPr>
            <w:tcW w:w="6552" w:type="dxa"/>
            <w:gridSpan w:val="10"/>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269"/>
        </w:trPr>
        <w:tc>
          <w:tcPr>
            <w:tcW w:w="534" w:type="dxa"/>
            <w:tcBorders>
              <w:top w:val="single" w:sz="4" w:space="0" w:color="000000"/>
              <w:left w:val="single" w:sz="4" w:space="0" w:color="000000"/>
              <w:bottom w:val="single" w:sz="4" w:space="0" w:color="auto"/>
              <w:right w:val="single" w:sz="4" w:space="0" w:color="auto"/>
            </w:tcBorders>
            <w:hideMark/>
          </w:tcPr>
          <w:p w:rsidR="00801852" w:rsidRDefault="00E62560">
            <w:pPr>
              <w:widowControl w:val="0"/>
              <w:autoSpaceDE w:val="0"/>
              <w:autoSpaceDN w:val="0"/>
              <w:adjustRightInd w:val="0"/>
              <w:jc w:val="center"/>
              <w:rPr>
                <w:rFonts w:eastAsia="Calibri"/>
                <w:sz w:val="22"/>
                <w:szCs w:val="22"/>
              </w:rPr>
            </w:pPr>
            <w:r>
              <w:rPr>
                <w:sz w:val="22"/>
                <w:szCs w:val="22"/>
              </w:rPr>
              <w:t>6.</w:t>
            </w:r>
          </w:p>
        </w:tc>
        <w:tc>
          <w:tcPr>
            <w:tcW w:w="2551" w:type="dxa"/>
            <w:gridSpan w:val="2"/>
            <w:tcBorders>
              <w:top w:val="single" w:sz="4" w:space="0" w:color="000000"/>
              <w:left w:val="single" w:sz="4" w:space="0" w:color="auto"/>
              <w:bottom w:val="single" w:sz="4" w:space="0" w:color="auto"/>
              <w:right w:val="single" w:sz="4" w:space="0" w:color="000000"/>
            </w:tcBorders>
            <w:hideMark/>
          </w:tcPr>
          <w:p w:rsidR="00801852" w:rsidRDefault="00E62560">
            <w:pPr>
              <w:widowControl w:val="0"/>
              <w:autoSpaceDE w:val="0"/>
              <w:autoSpaceDN w:val="0"/>
              <w:adjustRightInd w:val="0"/>
              <w:rPr>
                <w:rFonts w:eastAsia="Calibri"/>
                <w:b/>
                <w:sz w:val="22"/>
                <w:szCs w:val="22"/>
              </w:rPr>
            </w:pPr>
            <w:r>
              <w:rPr>
                <w:sz w:val="22"/>
                <w:szCs w:val="22"/>
              </w:rPr>
              <w:t>Numatoma projekto trukmė</w:t>
            </w:r>
          </w:p>
        </w:tc>
        <w:tc>
          <w:tcPr>
            <w:tcW w:w="2603" w:type="dxa"/>
            <w:gridSpan w:val="3"/>
            <w:tcBorders>
              <w:top w:val="single" w:sz="4" w:space="0" w:color="000000"/>
              <w:left w:val="single" w:sz="4" w:space="0" w:color="000000"/>
              <w:bottom w:val="single" w:sz="4" w:space="0" w:color="000000"/>
              <w:right w:val="single" w:sz="4" w:space="0" w:color="000000"/>
            </w:tcBorders>
            <w:hideMark/>
          </w:tcPr>
          <w:p w:rsidR="00801852" w:rsidRDefault="00E62560">
            <w:pPr>
              <w:jc w:val="center"/>
              <w:rPr>
                <w:rFonts w:eastAsia="Calibri"/>
                <w:sz w:val="22"/>
                <w:szCs w:val="22"/>
              </w:rPr>
            </w:pPr>
            <w:r>
              <w:rPr>
                <w:sz w:val="22"/>
                <w:szCs w:val="22"/>
              </w:rPr>
              <w:t>Numatoma projekto pradžia</w:t>
            </w:r>
          </w:p>
          <w:p w:rsidR="00801852" w:rsidRDefault="00E62560">
            <w:pPr>
              <w:widowControl w:val="0"/>
              <w:autoSpaceDE w:val="0"/>
              <w:autoSpaceDN w:val="0"/>
              <w:adjustRightInd w:val="0"/>
              <w:jc w:val="center"/>
              <w:rPr>
                <w:rFonts w:eastAsia="Calibri"/>
                <w:i/>
                <w:sz w:val="22"/>
                <w:szCs w:val="22"/>
              </w:rPr>
            </w:pPr>
            <w:r>
              <w:rPr>
                <w:i/>
                <w:sz w:val="22"/>
                <w:szCs w:val="22"/>
              </w:rPr>
              <w:t>(metai / mėnesiai)</w:t>
            </w:r>
          </w:p>
        </w:tc>
        <w:tc>
          <w:tcPr>
            <w:tcW w:w="1791" w:type="dxa"/>
            <w:gridSpan w:val="4"/>
            <w:tcBorders>
              <w:top w:val="single" w:sz="4" w:space="0" w:color="000000"/>
              <w:left w:val="single" w:sz="4" w:space="0" w:color="000000"/>
              <w:bottom w:val="single" w:sz="4" w:space="0" w:color="000000"/>
              <w:right w:val="single" w:sz="4" w:space="0" w:color="000000"/>
            </w:tcBorders>
            <w:hideMark/>
          </w:tcPr>
          <w:p w:rsidR="00801852" w:rsidRDefault="00E62560">
            <w:pPr>
              <w:jc w:val="center"/>
              <w:rPr>
                <w:rFonts w:eastAsia="Calibri"/>
                <w:sz w:val="22"/>
                <w:szCs w:val="22"/>
              </w:rPr>
            </w:pPr>
            <w:r>
              <w:rPr>
                <w:sz w:val="22"/>
                <w:szCs w:val="22"/>
              </w:rPr>
              <w:t>Numatoma projekto pabaiga</w:t>
            </w:r>
          </w:p>
          <w:p w:rsidR="00801852" w:rsidRDefault="00E62560">
            <w:pPr>
              <w:widowControl w:val="0"/>
              <w:autoSpaceDE w:val="0"/>
              <w:autoSpaceDN w:val="0"/>
              <w:adjustRightInd w:val="0"/>
              <w:rPr>
                <w:rFonts w:eastAsia="Calibri"/>
                <w:b/>
                <w:sz w:val="22"/>
                <w:szCs w:val="22"/>
              </w:rPr>
            </w:pPr>
            <w:r>
              <w:rPr>
                <w:i/>
                <w:sz w:val="22"/>
                <w:szCs w:val="22"/>
              </w:rPr>
              <w:t xml:space="preserve">(metai / </w:t>
            </w:r>
            <w:r>
              <w:rPr>
                <w:i/>
                <w:sz w:val="22"/>
                <w:szCs w:val="22"/>
              </w:rPr>
              <w:t>mėnesiai)</w:t>
            </w:r>
          </w:p>
        </w:tc>
        <w:tc>
          <w:tcPr>
            <w:tcW w:w="2158" w:type="dxa"/>
            <w:gridSpan w:val="3"/>
            <w:tcBorders>
              <w:top w:val="single" w:sz="4" w:space="0" w:color="000000"/>
              <w:left w:val="single" w:sz="4" w:space="0" w:color="000000"/>
              <w:bottom w:val="single" w:sz="4" w:space="0" w:color="000000"/>
              <w:right w:val="single" w:sz="4" w:space="0" w:color="000000"/>
            </w:tcBorders>
            <w:hideMark/>
          </w:tcPr>
          <w:p w:rsidR="00801852" w:rsidRDefault="00E62560">
            <w:pPr>
              <w:jc w:val="center"/>
              <w:rPr>
                <w:rFonts w:eastAsia="Calibri"/>
                <w:sz w:val="22"/>
                <w:szCs w:val="22"/>
              </w:rPr>
            </w:pPr>
            <w:r>
              <w:rPr>
                <w:sz w:val="22"/>
                <w:szCs w:val="22"/>
              </w:rPr>
              <w:t xml:space="preserve">Preliminari projekto trukmė </w:t>
            </w:r>
          </w:p>
          <w:p w:rsidR="00801852" w:rsidRDefault="00E62560">
            <w:pPr>
              <w:widowControl w:val="0"/>
              <w:autoSpaceDE w:val="0"/>
              <w:autoSpaceDN w:val="0"/>
              <w:adjustRightInd w:val="0"/>
              <w:jc w:val="center"/>
              <w:rPr>
                <w:rFonts w:eastAsia="Calibri"/>
                <w:b/>
                <w:sz w:val="22"/>
                <w:szCs w:val="22"/>
              </w:rPr>
            </w:pPr>
            <w:r>
              <w:rPr>
                <w:i/>
                <w:sz w:val="22"/>
                <w:szCs w:val="22"/>
              </w:rPr>
              <w:t>(mėnesiais)</w:t>
            </w:r>
          </w:p>
        </w:tc>
      </w:tr>
      <w:tr w:rsidR="00801852">
        <w:trPr>
          <w:trHeight w:val="269"/>
        </w:trPr>
        <w:tc>
          <w:tcPr>
            <w:tcW w:w="534" w:type="dxa"/>
            <w:tcBorders>
              <w:top w:val="single" w:sz="4" w:space="0" w:color="auto"/>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jc w:val="center"/>
              <w:rPr>
                <w:rFonts w:eastAsia="Calibri"/>
                <w:sz w:val="22"/>
                <w:szCs w:val="22"/>
              </w:rPr>
            </w:pPr>
            <w:r>
              <w:rPr>
                <w:rFonts w:eastAsia="Calibri"/>
                <w:sz w:val="22"/>
                <w:szCs w:val="22"/>
              </w:rPr>
              <w:t xml:space="preserve">7. </w:t>
            </w:r>
          </w:p>
        </w:tc>
        <w:tc>
          <w:tcPr>
            <w:tcW w:w="2551" w:type="dxa"/>
            <w:gridSpan w:val="2"/>
            <w:tcBorders>
              <w:top w:val="single" w:sz="4" w:space="0" w:color="auto"/>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rPr>
                <w:rFonts w:eastAsia="Calibri"/>
                <w:sz w:val="22"/>
                <w:szCs w:val="22"/>
              </w:rPr>
            </w:pPr>
            <w:r>
              <w:rPr>
                <w:rFonts w:eastAsia="Calibri"/>
                <w:sz w:val="22"/>
                <w:szCs w:val="22"/>
              </w:rPr>
              <w:t xml:space="preserve">Paraiškos finansuoti projektą pateikimo </w:t>
            </w:r>
            <w:r>
              <w:rPr>
                <w:rFonts w:eastAsia="Calibri"/>
                <w:sz w:val="22"/>
                <w:szCs w:val="22"/>
              </w:rPr>
              <w:lastRenderedPageBreak/>
              <w:t xml:space="preserve">terminas </w:t>
            </w:r>
            <w:r>
              <w:rPr>
                <w:i/>
                <w:sz w:val="22"/>
                <w:szCs w:val="22"/>
              </w:rPr>
              <w:t>(metai/mėnuo/diena)</w:t>
            </w:r>
          </w:p>
        </w:tc>
        <w:tc>
          <w:tcPr>
            <w:tcW w:w="6552" w:type="dxa"/>
            <w:gridSpan w:val="10"/>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269"/>
        </w:trPr>
        <w:tc>
          <w:tcPr>
            <w:tcW w:w="53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sz w:val="22"/>
                <w:szCs w:val="22"/>
              </w:rPr>
              <w:lastRenderedPageBreak/>
              <w:t>8.</w:t>
            </w:r>
          </w:p>
        </w:tc>
        <w:tc>
          <w:tcPr>
            <w:tcW w:w="9103" w:type="dxa"/>
            <w:gridSpan w:val="12"/>
            <w:tcBorders>
              <w:top w:val="single" w:sz="4" w:space="0" w:color="000000"/>
              <w:left w:val="single" w:sz="4" w:space="0" w:color="000000"/>
              <w:bottom w:val="single" w:sz="4" w:space="0" w:color="000000"/>
              <w:right w:val="single" w:sz="4" w:space="0" w:color="000000"/>
            </w:tcBorders>
            <w:hideMark/>
          </w:tcPr>
          <w:p w:rsidR="00801852" w:rsidRDefault="00E62560">
            <w:pPr>
              <w:rPr>
                <w:sz w:val="22"/>
                <w:szCs w:val="22"/>
              </w:rPr>
            </w:pPr>
            <w:r>
              <w:rPr>
                <w:sz w:val="22"/>
                <w:szCs w:val="22"/>
              </w:rPr>
              <w:t xml:space="preserve">Preliminarus projekto biudžetas (Eur) </w:t>
            </w:r>
          </w:p>
          <w:p w:rsidR="00801852" w:rsidRDefault="00E62560">
            <w:pPr>
              <w:widowControl w:val="0"/>
              <w:autoSpaceDE w:val="0"/>
              <w:autoSpaceDN w:val="0"/>
              <w:adjustRightInd w:val="0"/>
              <w:rPr>
                <w:rFonts w:eastAsia="Calibri"/>
                <w:sz w:val="22"/>
                <w:szCs w:val="22"/>
              </w:rPr>
            </w:pPr>
            <w:r>
              <w:rPr>
                <w:i/>
                <w:sz w:val="22"/>
                <w:szCs w:val="22"/>
              </w:rPr>
              <w:t xml:space="preserve">(nurodoma preliminari projekto tinkamų finansuoti išlaidų suma pagal finansavimo </w:t>
            </w:r>
            <w:r>
              <w:rPr>
                <w:i/>
                <w:sz w:val="22"/>
                <w:szCs w:val="22"/>
              </w:rPr>
              <w:t>šaltinius)</w:t>
            </w:r>
            <w:r>
              <w:rPr>
                <w:sz w:val="22"/>
                <w:szCs w:val="22"/>
              </w:rPr>
              <w:t>:</w:t>
            </w:r>
          </w:p>
        </w:tc>
      </w:tr>
      <w:tr w:rsidR="00801852">
        <w:trPr>
          <w:trHeight w:val="1071"/>
        </w:trPr>
        <w:tc>
          <w:tcPr>
            <w:tcW w:w="1242" w:type="dxa"/>
            <w:gridSpan w:val="2"/>
            <w:vMerge w:val="restart"/>
            <w:tcBorders>
              <w:top w:val="single" w:sz="4" w:space="0" w:color="000000"/>
              <w:left w:val="single" w:sz="4" w:space="0" w:color="000000"/>
              <w:bottom w:val="single" w:sz="4" w:space="0" w:color="000000"/>
              <w:right w:val="single" w:sz="4" w:space="0" w:color="000000"/>
            </w:tcBorders>
            <w:vAlign w:val="center"/>
          </w:tcPr>
          <w:p w:rsidR="00801852" w:rsidRDefault="00E62560">
            <w:pPr>
              <w:jc w:val="center"/>
              <w:rPr>
                <w:sz w:val="22"/>
                <w:szCs w:val="22"/>
              </w:rPr>
            </w:pPr>
            <w:r>
              <w:rPr>
                <w:sz w:val="22"/>
                <w:szCs w:val="22"/>
              </w:rPr>
              <w:t>Numatoma projekto vertė iš viso</w:t>
            </w:r>
          </w:p>
          <w:p w:rsidR="00801852" w:rsidRDefault="00801852">
            <w:pPr>
              <w:widowControl w:val="0"/>
              <w:autoSpaceDE w:val="0"/>
              <w:autoSpaceDN w:val="0"/>
              <w:adjustRightInd w:val="0"/>
              <w:jc w:val="center"/>
              <w:rPr>
                <w:rFonts w:eastAsia="Calibri"/>
                <w:sz w:val="22"/>
                <w:szCs w:val="22"/>
              </w:rPr>
            </w:pPr>
          </w:p>
        </w:tc>
        <w:tc>
          <w:tcPr>
            <w:tcW w:w="1843" w:type="dxa"/>
            <w:tcBorders>
              <w:top w:val="single" w:sz="4" w:space="0" w:color="auto"/>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rFonts w:eastAsia="Calibri"/>
                <w:sz w:val="22"/>
                <w:szCs w:val="22"/>
              </w:rPr>
              <w:t>Projektui numatomas skirti finansavimas</w:t>
            </w:r>
          </w:p>
        </w:tc>
        <w:tc>
          <w:tcPr>
            <w:tcW w:w="6552" w:type="dxa"/>
            <w:gridSpan w:val="10"/>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b/>
                <w:sz w:val="22"/>
                <w:szCs w:val="22"/>
              </w:rPr>
            </w:pPr>
            <w:r>
              <w:rPr>
                <w:rFonts w:eastAsia="Calibri"/>
                <w:sz w:val="22"/>
                <w:szCs w:val="22"/>
              </w:rPr>
              <w:t>Kiti projekto finansavimo šaltiniai</w:t>
            </w:r>
          </w:p>
        </w:tc>
      </w:tr>
      <w:tr w:rsidR="00801852">
        <w:trPr>
          <w:trHeight w:val="7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rFonts w:eastAsia="Calibri"/>
                <w:sz w:val="22"/>
                <w:szCs w:val="22"/>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b/>
                <w:sz w:val="22"/>
                <w:szCs w:val="22"/>
              </w:rPr>
            </w:pPr>
            <w:r>
              <w:rPr>
                <w:bCs/>
                <w:sz w:val="22"/>
                <w:szCs w:val="22"/>
              </w:rPr>
              <w:t>EŽŪFKP</w:t>
            </w:r>
            <w:r>
              <w:rPr>
                <w:sz w:val="22"/>
                <w:szCs w:val="22"/>
              </w:rPr>
              <w:t xml:space="preserve"> lėšos</w:t>
            </w:r>
          </w:p>
        </w:tc>
        <w:tc>
          <w:tcPr>
            <w:tcW w:w="6552" w:type="dxa"/>
            <w:gridSpan w:val="10"/>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b/>
                <w:sz w:val="22"/>
                <w:szCs w:val="22"/>
              </w:rPr>
            </w:pPr>
            <w:r>
              <w:rPr>
                <w:sz w:val="22"/>
                <w:szCs w:val="22"/>
              </w:rPr>
              <w:t>Nacionalinės projekto lėšos</w:t>
            </w:r>
          </w:p>
        </w:tc>
      </w:tr>
      <w:tr w:rsidR="00801852">
        <w:trPr>
          <w:trHeight w:val="4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rFonts w:eastAsia="Calibri"/>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rFonts w:eastAsia="Calibri"/>
                <w:b/>
                <w:sz w:val="22"/>
                <w:szCs w:val="22"/>
              </w:rPr>
            </w:pPr>
          </w:p>
        </w:tc>
        <w:tc>
          <w:tcPr>
            <w:tcW w:w="1559" w:type="dxa"/>
            <w:vMerge w:val="restart"/>
            <w:tcBorders>
              <w:top w:val="single" w:sz="4" w:space="0" w:color="000000"/>
              <w:left w:val="single" w:sz="4" w:space="0" w:color="000000"/>
              <w:bottom w:val="single" w:sz="4" w:space="0" w:color="000000"/>
              <w:right w:val="single" w:sz="4" w:space="0" w:color="auto"/>
            </w:tcBorders>
            <w:vAlign w:val="center"/>
            <w:hideMark/>
          </w:tcPr>
          <w:p w:rsidR="00801852" w:rsidRDefault="00E62560">
            <w:pPr>
              <w:widowControl w:val="0"/>
              <w:autoSpaceDE w:val="0"/>
              <w:autoSpaceDN w:val="0"/>
              <w:adjustRightInd w:val="0"/>
              <w:jc w:val="center"/>
              <w:rPr>
                <w:sz w:val="22"/>
                <w:szCs w:val="22"/>
              </w:rPr>
            </w:pPr>
            <w:r>
              <w:rPr>
                <w:bCs/>
                <w:sz w:val="22"/>
                <w:szCs w:val="22"/>
              </w:rPr>
              <w:t>Lietuvos Respublikos valstybės biudžeto (bendrojo finansavimo) lėšos</w:t>
            </w:r>
          </w:p>
        </w:tc>
        <w:tc>
          <w:tcPr>
            <w:tcW w:w="4993" w:type="dxa"/>
            <w:gridSpan w:val="9"/>
            <w:tcBorders>
              <w:top w:val="single" w:sz="4" w:space="0" w:color="000000"/>
              <w:left w:val="single" w:sz="4" w:space="0" w:color="auto"/>
              <w:bottom w:val="single" w:sz="4" w:space="0" w:color="auto"/>
              <w:right w:val="single" w:sz="4" w:space="0" w:color="000000"/>
            </w:tcBorders>
            <w:hideMark/>
          </w:tcPr>
          <w:p w:rsidR="00801852" w:rsidRDefault="00E62560">
            <w:pPr>
              <w:widowControl w:val="0"/>
              <w:autoSpaceDE w:val="0"/>
              <w:autoSpaceDN w:val="0"/>
              <w:adjustRightInd w:val="0"/>
              <w:rPr>
                <w:sz w:val="22"/>
                <w:szCs w:val="22"/>
              </w:rPr>
            </w:pPr>
            <w:r>
              <w:rPr>
                <w:sz w:val="22"/>
                <w:szCs w:val="22"/>
              </w:rPr>
              <w:t>Pareiškėjo lėšos</w:t>
            </w:r>
          </w:p>
        </w:tc>
      </w:tr>
      <w:tr w:rsidR="00801852">
        <w:trPr>
          <w:trHeight w:val="129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rFonts w:eastAsia="Calibri"/>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rFonts w:eastAsia="Calibri"/>
                <w:b/>
                <w:sz w:val="22"/>
                <w:szCs w:val="22"/>
              </w:rPr>
            </w:pPr>
          </w:p>
        </w:tc>
        <w:tc>
          <w:tcPr>
            <w:tcW w:w="300" w:type="dxa"/>
            <w:vMerge/>
            <w:tcBorders>
              <w:top w:val="single" w:sz="4" w:space="0" w:color="000000"/>
              <w:left w:val="single" w:sz="4" w:space="0" w:color="000000"/>
              <w:bottom w:val="single" w:sz="4" w:space="0" w:color="000000"/>
              <w:right w:val="single" w:sz="4" w:space="0" w:color="auto"/>
            </w:tcBorders>
            <w:vAlign w:val="center"/>
            <w:hideMark/>
          </w:tcPr>
          <w:p w:rsidR="00801852" w:rsidRDefault="00801852">
            <w:pPr>
              <w:rPr>
                <w:sz w:val="22"/>
                <w:szCs w:val="22"/>
              </w:rPr>
            </w:pPr>
          </w:p>
        </w:tc>
        <w:tc>
          <w:tcPr>
            <w:tcW w:w="1418" w:type="dxa"/>
            <w:gridSpan w:val="3"/>
            <w:tcBorders>
              <w:top w:val="single" w:sz="4" w:space="0" w:color="auto"/>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rPr>
            </w:pPr>
            <w:r>
              <w:rPr>
                <w:bCs/>
                <w:sz w:val="22"/>
                <w:szCs w:val="22"/>
              </w:rPr>
              <w:t>Lietuvos Respublikos valstybės biudžeto lėšos</w:t>
            </w:r>
          </w:p>
        </w:tc>
        <w:tc>
          <w:tcPr>
            <w:tcW w:w="1461" w:type="dxa"/>
            <w:gridSpan w:val="4"/>
            <w:tcBorders>
              <w:top w:val="single" w:sz="4" w:space="0" w:color="auto"/>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rPr>
            </w:pPr>
            <w:r>
              <w:rPr>
                <w:sz w:val="22"/>
                <w:szCs w:val="22"/>
              </w:rPr>
              <w:t>Savivaldybės</w:t>
            </w:r>
            <w:r>
              <w:rPr>
                <w:bCs/>
                <w:sz w:val="22"/>
                <w:szCs w:val="22"/>
              </w:rPr>
              <w:t xml:space="preserve"> biudžeto lėšos</w:t>
            </w:r>
          </w:p>
        </w:tc>
        <w:tc>
          <w:tcPr>
            <w:tcW w:w="1057" w:type="dxa"/>
            <w:tcBorders>
              <w:top w:val="single" w:sz="4" w:space="0" w:color="auto"/>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rPr>
            </w:pPr>
            <w:r>
              <w:rPr>
                <w:sz w:val="22"/>
                <w:szCs w:val="22"/>
              </w:rPr>
              <w:t>Kitos viešosios lėšos</w:t>
            </w:r>
          </w:p>
        </w:tc>
        <w:tc>
          <w:tcPr>
            <w:tcW w:w="1057" w:type="dxa"/>
            <w:tcBorders>
              <w:top w:val="single" w:sz="4" w:space="0" w:color="auto"/>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rPr>
            </w:pPr>
            <w:r>
              <w:rPr>
                <w:sz w:val="22"/>
                <w:szCs w:val="22"/>
              </w:rPr>
              <w:t>Privačios lėšos</w:t>
            </w:r>
          </w:p>
        </w:tc>
      </w:tr>
      <w:tr w:rsidR="00801852">
        <w:trPr>
          <w:trHeight w:val="269"/>
        </w:trPr>
        <w:tc>
          <w:tcPr>
            <w:tcW w:w="53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sz w:val="22"/>
                <w:szCs w:val="22"/>
              </w:rPr>
              <w:t>9.</w:t>
            </w:r>
          </w:p>
        </w:tc>
        <w:tc>
          <w:tcPr>
            <w:tcW w:w="9103" w:type="dxa"/>
            <w:gridSpan w:val="12"/>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rFonts w:eastAsia="Calibri"/>
                <w:sz w:val="22"/>
                <w:szCs w:val="22"/>
              </w:rPr>
            </w:pPr>
            <w:r>
              <w:rPr>
                <w:sz w:val="22"/>
                <w:szCs w:val="22"/>
              </w:rPr>
              <w:t>Trumpas projekto aprašymas,projekte numatyta veikla:</w:t>
            </w:r>
          </w:p>
        </w:tc>
      </w:tr>
      <w:tr w:rsidR="00801852">
        <w:tc>
          <w:tcPr>
            <w:tcW w:w="3085" w:type="dxa"/>
            <w:gridSpan w:val="3"/>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sz w:val="22"/>
                <w:szCs w:val="22"/>
              </w:rPr>
              <w:t xml:space="preserve">Pagrindinis tikslas </w:t>
            </w:r>
          </w:p>
        </w:tc>
        <w:tc>
          <w:tcPr>
            <w:tcW w:w="2410" w:type="dxa"/>
            <w:gridSpan w:val="2"/>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sz w:val="22"/>
                <w:szCs w:val="22"/>
              </w:rPr>
              <w:t>Planuojamos veiklos</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sz w:val="22"/>
                <w:szCs w:val="22"/>
              </w:rPr>
              <w:t>Siektini rezultatai</w:t>
            </w:r>
          </w:p>
        </w:tc>
        <w:tc>
          <w:tcPr>
            <w:tcW w:w="2299" w:type="dxa"/>
            <w:gridSpan w:val="4"/>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sz w:val="22"/>
                <w:szCs w:val="22"/>
              </w:rPr>
              <w:t xml:space="preserve">Siektini stebėsenos </w:t>
            </w:r>
            <w:r>
              <w:rPr>
                <w:sz w:val="22"/>
                <w:szCs w:val="22"/>
              </w:rPr>
              <w:t>rodikliai</w:t>
            </w:r>
          </w:p>
        </w:tc>
      </w:tr>
      <w:tr w:rsidR="00801852">
        <w:tc>
          <w:tcPr>
            <w:tcW w:w="3085" w:type="dxa"/>
            <w:gridSpan w:val="3"/>
            <w:tcBorders>
              <w:top w:val="single" w:sz="4" w:space="0" w:color="000000"/>
              <w:left w:val="single" w:sz="4" w:space="0" w:color="000000"/>
              <w:bottom w:val="single" w:sz="4" w:space="0" w:color="auto"/>
              <w:right w:val="single" w:sz="4" w:space="0" w:color="000000"/>
            </w:tcBorders>
          </w:tcPr>
          <w:p w:rsidR="00801852" w:rsidRDefault="00801852">
            <w:pPr>
              <w:widowControl w:val="0"/>
              <w:autoSpaceDE w:val="0"/>
              <w:autoSpaceDN w:val="0"/>
              <w:adjustRightInd w:val="0"/>
              <w:jc w:val="center"/>
              <w:rPr>
                <w:rFonts w:eastAsia="Calibri"/>
                <w:sz w:val="22"/>
                <w:szCs w:val="22"/>
              </w:rPr>
            </w:pPr>
          </w:p>
        </w:tc>
        <w:tc>
          <w:tcPr>
            <w:tcW w:w="2410" w:type="dxa"/>
            <w:gridSpan w:val="2"/>
            <w:tcBorders>
              <w:top w:val="single" w:sz="4" w:space="0" w:color="000000"/>
              <w:left w:val="single" w:sz="4" w:space="0" w:color="000000"/>
              <w:bottom w:val="single" w:sz="4" w:space="0" w:color="auto"/>
              <w:right w:val="single" w:sz="4" w:space="0" w:color="000000"/>
            </w:tcBorders>
          </w:tcPr>
          <w:p w:rsidR="00801852" w:rsidRDefault="00801852">
            <w:pPr>
              <w:widowControl w:val="0"/>
              <w:autoSpaceDE w:val="0"/>
              <w:autoSpaceDN w:val="0"/>
              <w:adjustRightInd w:val="0"/>
              <w:rPr>
                <w:rFonts w:eastAsia="Calibri"/>
                <w:sz w:val="22"/>
                <w:szCs w:val="22"/>
              </w:rPr>
            </w:pPr>
          </w:p>
        </w:tc>
        <w:tc>
          <w:tcPr>
            <w:tcW w:w="4142" w:type="dxa"/>
            <w:gridSpan w:val="8"/>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jc w:val="center"/>
              <w:rPr>
                <w:rFonts w:eastAsia="Calibri"/>
                <w:sz w:val="22"/>
                <w:szCs w:val="22"/>
              </w:rPr>
            </w:pPr>
          </w:p>
        </w:tc>
      </w:tr>
      <w:tr w:rsidR="00801852">
        <w:trPr>
          <w:trHeight w:val="469"/>
        </w:trPr>
        <w:tc>
          <w:tcPr>
            <w:tcW w:w="9637" w:type="dxa"/>
            <w:gridSpan w:val="13"/>
            <w:tcBorders>
              <w:top w:val="single" w:sz="4" w:space="0" w:color="000000"/>
              <w:left w:val="single" w:sz="4" w:space="0" w:color="000000"/>
              <w:bottom w:val="single" w:sz="4" w:space="0" w:color="auto"/>
              <w:right w:val="single" w:sz="4" w:space="0" w:color="000000"/>
            </w:tcBorders>
            <w:hideMark/>
          </w:tcPr>
          <w:p w:rsidR="00801852" w:rsidRDefault="00E62560">
            <w:pPr>
              <w:ind w:left="1843" w:hanging="1843"/>
              <w:rPr>
                <w:b/>
                <w:sz w:val="22"/>
                <w:szCs w:val="22"/>
              </w:rPr>
            </w:pPr>
            <w:r>
              <w:rPr>
                <w:b/>
                <w:caps/>
                <w:sz w:val="22"/>
                <w:szCs w:val="22"/>
              </w:rPr>
              <w:t>I</w:t>
            </w:r>
            <w:r>
              <w:rPr>
                <w:b/>
                <w:sz w:val="22"/>
                <w:szCs w:val="22"/>
              </w:rPr>
              <w:t>šviso</w:t>
            </w:r>
            <w:r>
              <w:rPr>
                <w:caps/>
                <w:sz w:val="22"/>
                <w:szCs w:val="22"/>
              </w:rPr>
              <w:t>________________________</w:t>
            </w:r>
            <w:r>
              <w:rPr>
                <w:b/>
                <w:sz w:val="22"/>
                <w:szCs w:val="22"/>
              </w:rPr>
              <w:t xml:space="preserve">pateiktų projektinių pasiūlymų skaičius ir                </w:t>
            </w:r>
          </w:p>
          <w:p w:rsidR="00801852" w:rsidRDefault="00E62560">
            <w:pPr>
              <w:ind w:left="1843" w:hanging="1843"/>
              <w:rPr>
                <w:rFonts w:eastAsia="Calibri"/>
                <w:sz w:val="22"/>
                <w:szCs w:val="22"/>
              </w:rPr>
            </w:pPr>
            <w:r>
              <w:rPr>
                <w:i/>
                <w:sz w:val="22"/>
                <w:szCs w:val="22"/>
              </w:rPr>
              <w:t>(pavadinimas)</w:t>
            </w:r>
          </w:p>
          <w:p w:rsidR="00801852" w:rsidRDefault="00E62560">
            <w:pPr>
              <w:autoSpaceDN w:val="0"/>
              <w:rPr>
                <w:rFonts w:eastAsia="Calibri"/>
                <w:caps/>
                <w:sz w:val="22"/>
                <w:szCs w:val="22"/>
              </w:rPr>
            </w:pPr>
            <w:r>
              <w:rPr>
                <w:b/>
                <w:sz w:val="22"/>
                <w:szCs w:val="22"/>
              </w:rPr>
              <w:t>prašoma paramos lėšų suma</w:t>
            </w:r>
          </w:p>
        </w:tc>
      </w:tr>
      <w:tr w:rsidR="00801852">
        <w:trPr>
          <w:trHeight w:val="469"/>
        </w:trPr>
        <w:tc>
          <w:tcPr>
            <w:tcW w:w="534" w:type="dxa"/>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sz w:val="22"/>
                <w:szCs w:val="22"/>
              </w:rPr>
              <w:t>1.</w:t>
            </w:r>
          </w:p>
        </w:tc>
        <w:tc>
          <w:tcPr>
            <w:tcW w:w="4961" w:type="dxa"/>
            <w:gridSpan w:val="4"/>
            <w:tcBorders>
              <w:top w:val="single" w:sz="4" w:space="0" w:color="000000"/>
              <w:left w:val="single" w:sz="4" w:space="0" w:color="000000"/>
              <w:bottom w:val="single" w:sz="4" w:space="0" w:color="auto"/>
              <w:right w:val="single" w:sz="4" w:space="0" w:color="000000"/>
            </w:tcBorders>
            <w:hideMark/>
          </w:tcPr>
          <w:p w:rsidR="00801852" w:rsidRDefault="00E62560">
            <w:pPr>
              <w:ind w:left="1451" w:hanging="1451"/>
              <w:rPr>
                <w:rFonts w:eastAsia="Calibri"/>
                <w:sz w:val="22"/>
                <w:szCs w:val="22"/>
              </w:rPr>
            </w:pPr>
            <w:r>
              <w:rPr>
                <w:sz w:val="22"/>
                <w:szCs w:val="22"/>
              </w:rPr>
              <w:t>Iš viso pateikta _____________ regiono projektinių                             (pavadinimas)</w:t>
            </w:r>
          </w:p>
          <w:p w:rsidR="00801852" w:rsidRDefault="00E62560">
            <w:pPr>
              <w:widowControl w:val="0"/>
              <w:autoSpaceDE w:val="0"/>
              <w:autoSpaceDN w:val="0"/>
              <w:adjustRightInd w:val="0"/>
              <w:ind w:left="1455" w:hanging="1455"/>
              <w:rPr>
                <w:rFonts w:eastAsia="Calibri"/>
                <w:sz w:val="22"/>
                <w:szCs w:val="22"/>
              </w:rPr>
            </w:pPr>
            <w:r>
              <w:rPr>
                <w:sz w:val="22"/>
                <w:szCs w:val="22"/>
              </w:rPr>
              <w:t xml:space="preserve">pasiūlymų </w:t>
            </w:r>
          </w:p>
        </w:tc>
        <w:tc>
          <w:tcPr>
            <w:tcW w:w="4142" w:type="dxa"/>
            <w:gridSpan w:val="8"/>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rPr>
                <w:rFonts w:eastAsia="Calibri"/>
                <w:i/>
                <w:sz w:val="22"/>
                <w:szCs w:val="22"/>
              </w:rPr>
            </w:pPr>
            <w:r>
              <w:rPr>
                <w:i/>
                <w:sz w:val="22"/>
                <w:szCs w:val="22"/>
              </w:rPr>
              <w:t>(Įrašomas skaičius):</w:t>
            </w:r>
          </w:p>
        </w:tc>
      </w:tr>
      <w:tr w:rsidR="00801852">
        <w:trPr>
          <w:trHeight w:val="469"/>
        </w:trPr>
        <w:tc>
          <w:tcPr>
            <w:tcW w:w="534" w:type="dxa"/>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sz w:val="22"/>
                <w:szCs w:val="22"/>
              </w:rPr>
              <w:t>2.</w:t>
            </w:r>
          </w:p>
        </w:tc>
        <w:tc>
          <w:tcPr>
            <w:tcW w:w="4961" w:type="dxa"/>
            <w:gridSpan w:val="4"/>
            <w:tcBorders>
              <w:top w:val="single" w:sz="4" w:space="0" w:color="000000"/>
              <w:left w:val="single" w:sz="4" w:space="0" w:color="000000"/>
              <w:bottom w:val="single" w:sz="4" w:space="0" w:color="auto"/>
              <w:right w:val="single" w:sz="4" w:space="0" w:color="000000"/>
            </w:tcBorders>
            <w:hideMark/>
          </w:tcPr>
          <w:p w:rsidR="00801852" w:rsidRDefault="00E62560">
            <w:pPr>
              <w:ind w:left="1309" w:hanging="1309"/>
              <w:jc w:val="both"/>
              <w:rPr>
                <w:sz w:val="22"/>
                <w:szCs w:val="22"/>
              </w:rPr>
            </w:pPr>
            <w:r>
              <w:rPr>
                <w:sz w:val="22"/>
                <w:szCs w:val="22"/>
              </w:rPr>
              <w:t>Bendra ________________ regiono pateiktų    (pavadinimas)</w:t>
            </w:r>
          </w:p>
          <w:p w:rsidR="00801852" w:rsidRDefault="00E62560">
            <w:pPr>
              <w:widowControl w:val="0"/>
              <w:autoSpaceDE w:val="0"/>
              <w:autoSpaceDN w:val="0"/>
              <w:adjustRightInd w:val="0"/>
              <w:rPr>
                <w:rFonts w:eastAsia="Calibri"/>
                <w:sz w:val="22"/>
                <w:szCs w:val="22"/>
              </w:rPr>
            </w:pPr>
            <w:r>
              <w:rPr>
                <w:sz w:val="22"/>
                <w:szCs w:val="22"/>
              </w:rPr>
              <w:t>projektinių pasiūlymų prašoma paramos suma</w:t>
            </w:r>
          </w:p>
        </w:tc>
        <w:tc>
          <w:tcPr>
            <w:tcW w:w="4142" w:type="dxa"/>
            <w:gridSpan w:val="8"/>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rPr>
                <w:rFonts w:eastAsia="Calibri"/>
                <w:i/>
                <w:sz w:val="22"/>
                <w:szCs w:val="22"/>
              </w:rPr>
            </w:pPr>
            <w:r>
              <w:rPr>
                <w:i/>
                <w:sz w:val="22"/>
                <w:szCs w:val="22"/>
              </w:rPr>
              <w:t>(Suma eurais):</w:t>
            </w:r>
          </w:p>
        </w:tc>
      </w:tr>
      <w:tr w:rsidR="00801852">
        <w:trPr>
          <w:trHeight w:val="469"/>
        </w:trPr>
        <w:tc>
          <w:tcPr>
            <w:tcW w:w="534" w:type="dxa"/>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sz w:val="22"/>
                <w:szCs w:val="22"/>
              </w:rPr>
              <w:t>3.</w:t>
            </w:r>
          </w:p>
        </w:tc>
        <w:tc>
          <w:tcPr>
            <w:tcW w:w="4961" w:type="dxa"/>
            <w:gridSpan w:val="4"/>
            <w:tcBorders>
              <w:top w:val="single" w:sz="4" w:space="0" w:color="000000"/>
              <w:left w:val="single" w:sz="4" w:space="0" w:color="000000"/>
              <w:bottom w:val="single" w:sz="4" w:space="0" w:color="auto"/>
              <w:right w:val="single" w:sz="4" w:space="0" w:color="000000"/>
            </w:tcBorders>
            <w:hideMark/>
          </w:tcPr>
          <w:p w:rsidR="00801852" w:rsidRDefault="00E62560">
            <w:pPr>
              <w:ind w:left="1026" w:hanging="1026"/>
              <w:rPr>
                <w:rFonts w:eastAsia="Calibri"/>
                <w:sz w:val="22"/>
                <w:szCs w:val="22"/>
              </w:rPr>
            </w:pPr>
            <w:r>
              <w:rPr>
                <w:sz w:val="22"/>
                <w:szCs w:val="22"/>
              </w:rPr>
              <w:t>Iš viso _________________ regionui skirtas lėšų (pavadinimas)</w:t>
            </w:r>
          </w:p>
          <w:p w:rsidR="00801852" w:rsidRDefault="00E62560">
            <w:pPr>
              <w:widowControl w:val="0"/>
              <w:autoSpaceDE w:val="0"/>
              <w:autoSpaceDN w:val="0"/>
              <w:adjustRightInd w:val="0"/>
              <w:ind w:left="33"/>
              <w:jc w:val="both"/>
              <w:rPr>
                <w:rFonts w:eastAsia="Calibri"/>
                <w:sz w:val="22"/>
                <w:szCs w:val="22"/>
              </w:rPr>
            </w:pPr>
            <w:r>
              <w:rPr>
                <w:sz w:val="22"/>
                <w:szCs w:val="22"/>
              </w:rPr>
              <w:t xml:space="preserve">limitas pagal </w:t>
            </w:r>
            <w:r>
              <w:rPr>
                <w:rFonts w:eastAsia="SimSun"/>
                <w:color w:val="00000A"/>
                <w:sz w:val="22"/>
                <w:szCs w:val="22"/>
                <w:lang w:eastAsia="zh-CN" w:bidi="hi-IN"/>
              </w:rPr>
              <w:t xml:space="preserve">Paramos lėšų limitų regionams </w:t>
            </w:r>
            <w:r>
              <w:rPr>
                <w:rFonts w:eastAsia="SimSun"/>
                <w:color w:val="00000A"/>
                <w:sz w:val="22"/>
                <w:szCs w:val="22"/>
                <w:lang w:eastAsia="zh-CN" w:bidi="hi-IN"/>
              </w:rPr>
              <w:t>skaičiavimo metodiką</w:t>
            </w:r>
          </w:p>
        </w:tc>
        <w:tc>
          <w:tcPr>
            <w:tcW w:w="4142" w:type="dxa"/>
            <w:gridSpan w:val="8"/>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rPr>
                <w:rFonts w:eastAsia="Calibri"/>
                <w:i/>
                <w:sz w:val="22"/>
                <w:szCs w:val="22"/>
              </w:rPr>
            </w:pPr>
            <w:r>
              <w:rPr>
                <w:i/>
                <w:sz w:val="22"/>
                <w:szCs w:val="22"/>
              </w:rPr>
              <w:t>(Suma eurais):</w:t>
            </w:r>
          </w:p>
        </w:tc>
      </w:tr>
    </w:tbl>
    <w:p w:rsidR="00801852" w:rsidRDefault="00801852">
      <w:pPr>
        <w:tabs>
          <w:tab w:val="left" w:pos="9781"/>
          <w:tab w:val="left" w:pos="9923"/>
          <w:tab w:val="left" w:pos="10490"/>
          <w:tab w:val="left" w:pos="13608"/>
        </w:tabs>
        <w:rPr>
          <w:rFonts w:eastAsia="Calibri"/>
          <w:sz w:val="22"/>
          <w:szCs w:val="22"/>
        </w:rPr>
      </w:pPr>
    </w:p>
    <w:p w:rsidR="00801852" w:rsidRDefault="00E62560">
      <w:pPr>
        <w:jc w:val="center"/>
        <w:rPr>
          <w:caps/>
          <w:sz w:val="22"/>
          <w:szCs w:val="22"/>
        </w:rPr>
      </w:pPr>
      <w:r>
        <w:rPr>
          <w:caps/>
          <w:sz w:val="22"/>
          <w:szCs w:val="22"/>
        </w:rPr>
        <w:t xml:space="preserve">_______________________ </w:t>
      </w:r>
    </w:p>
    <w:p w:rsidR="00801852" w:rsidRDefault="00E62560">
      <w:pPr>
        <w:rPr>
          <w:caps/>
          <w:sz w:val="22"/>
          <w:szCs w:val="22"/>
        </w:rPr>
      </w:pPr>
      <w:r>
        <w:rPr>
          <w:caps/>
          <w:sz w:val="22"/>
          <w:szCs w:val="22"/>
        </w:rPr>
        <w:br w:type="page"/>
      </w:r>
    </w:p>
    <w:p w:rsidR="00801852" w:rsidRDefault="00E62560">
      <w:pPr>
        <w:widowControl w:val="0"/>
        <w:autoSpaceDE w:val="0"/>
        <w:autoSpaceDN w:val="0"/>
        <w:adjustRightInd w:val="0"/>
        <w:ind w:left="5102"/>
        <w:rPr>
          <w:lang w:eastAsia="lt-LT"/>
        </w:rPr>
      </w:pPr>
      <w:r>
        <w:rPr>
          <w:lang w:eastAsia="lt-LT"/>
        </w:rPr>
        <w:lastRenderedPageBreak/>
        <w:t xml:space="preserve">Lietuvos kaimo plėtros 2014–2020 metų programos priemonės „Pagrindinės paslaugos ir kaimų atnaujinimas kaimo vietovėse“ veiklos sričių </w:t>
      </w:r>
      <w:r>
        <w:rPr>
          <w:bCs/>
          <w:lang w:eastAsia="lt-LT"/>
        </w:rPr>
        <w:t>„Parama investicijoms į visų rūšių mažos apimties infras</w:t>
      </w:r>
      <w:r>
        <w:rPr>
          <w:bCs/>
          <w:lang w:eastAsia="lt-LT"/>
        </w:rPr>
        <w:t>tuktūrą“</w:t>
      </w:r>
      <w:r>
        <w:rPr>
          <w:lang w:eastAsia="lt-LT"/>
        </w:rPr>
        <w:t xml:space="preserve"> ir ,,Parama investicijoms į kaimo kultūros ir gamtos paveldą, kraštovaizdį“ įgyvendinimo taisyklių</w:t>
      </w:r>
    </w:p>
    <w:p w:rsidR="00801852" w:rsidRDefault="00E62560">
      <w:pPr>
        <w:widowControl w:val="0"/>
        <w:autoSpaceDE w:val="0"/>
        <w:autoSpaceDN w:val="0"/>
        <w:adjustRightInd w:val="0"/>
        <w:ind w:left="5102"/>
        <w:rPr>
          <w:lang w:eastAsia="lt-LT"/>
        </w:rPr>
      </w:pPr>
      <w:r>
        <w:rPr>
          <w:lang w:eastAsia="lt-LT"/>
        </w:rPr>
        <w:t>4 priedas</w:t>
      </w:r>
    </w:p>
    <w:p w:rsidR="00801852" w:rsidRDefault="00801852">
      <w:pPr>
        <w:widowControl w:val="0"/>
        <w:autoSpaceDE w:val="0"/>
        <w:autoSpaceDN w:val="0"/>
        <w:adjustRightInd w:val="0"/>
        <w:ind w:left="5102"/>
        <w:rPr>
          <w:lang w:eastAsia="lt-LT"/>
        </w:rPr>
      </w:pPr>
    </w:p>
    <w:p w:rsidR="00801852" w:rsidRDefault="00801852">
      <w:pPr>
        <w:widowControl w:val="0"/>
        <w:autoSpaceDE w:val="0"/>
        <w:autoSpaceDN w:val="0"/>
        <w:adjustRightInd w:val="0"/>
        <w:ind w:left="5102"/>
        <w:rPr>
          <w:lang w:eastAsia="lt-LT"/>
        </w:rPr>
      </w:pPr>
    </w:p>
    <w:p w:rsidR="00801852" w:rsidRDefault="00E62560">
      <w:pPr>
        <w:widowControl w:val="0"/>
        <w:suppressAutoHyphens/>
        <w:autoSpaceDE w:val="0"/>
        <w:jc w:val="center"/>
        <w:rPr>
          <w:b/>
          <w:lang w:eastAsia="zh-CN"/>
        </w:rPr>
      </w:pPr>
      <w:r>
        <w:rPr>
          <w:b/>
          <w:lang w:eastAsia="zh-CN"/>
        </w:rPr>
        <w:t>(Regiono rezervinio projektų sąrašo forma)</w:t>
      </w:r>
    </w:p>
    <w:p w:rsidR="00801852" w:rsidRDefault="00801852">
      <w:pPr>
        <w:widowControl w:val="0"/>
        <w:suppressAutoHyphens/>
        <w:autoSpaceDE w:val="0"/>
        <w:ind w:firstLine="720"/>
        <w:jc w:val="both"/>
        <w:rPr>
          <w:lang w:eastAsia="zh-CN"/>
        </w:rPr>
      </w:pPr>
    </w:p>
    <w:p w:rsidR="00801852" w:rsidRDefault="00801852">
      <w:pPr>
        <w:widowControl w:val="0"/>
        <w:autoSpaceDE w:val="0"/>
        <w:autoSpaceDN w:val="0"/>
        <w:adjustRightInd w:val="0"/>
        <w:ind w:left="5102"/>
        <w:rPr>
          <w:lang w:eastAsia="lt-LT"/>
        </w:rPr>
      </w:pPr>
    </w:p>
    <w:p w:rsidR="00801852" w:rsidRDefault="00E62560">
      <w:pPr>
        <w:widowControl w:val="0"/>
        <w:autoSpaceDE w:val="0"/>
        <w:autoSpaceDN w:val="0"/>
        <w:adjustRightInd w:val="0"/>
        <w:jc w:val="center"/>
        <w:rPr>
          <w:caps/>
          <w:lang w:eastAsia="lt-LT"/>
        </w:rPr>
      </w:pPr>
      <w:r>
        <w:rPr>
          <w:caps/>
          <w:lang w:eastAsia="lt-LT"/>
        </w:rPr>
        <w:t>_________________________________</w:t>
      </w:r>
    </w:p>
    <w:p w:rsidR="00801852" w:rsidRDefault="00E62560">
      <w:pPr>
        <w:widowControl w:val="0"/>
        <w:autoSpaceDE w:val="0"/>
        <w:autoSpaceDN w:val="0"/>
        <w:adjustRightInd w:val="0"/>
        <w:jc w:val="center"/>
        <w:rPr>
          <w:lang w:eastAsia="lt-LT"/>
        </w:rPr>
      </w:pPr>
      <w:r>
        <w:rPr>
          <w:lang w:eastAsia="lt-LT"/>
        </w:rPr>
        <w:t>(dokumento sudarytojo pavadinimas)</w:t>
      </w:r>
    </w:p>
    <w:p w:rsidR="00801852" w:rsidRDefault="00801852">
      <w:pPr>
        <w:widowControl w:val="0"/>
        <w:autoSpaceDE w:val="0"/>
        <w:autoSpaceDN w:val="0"/>
        <w:adjustRightInd w:val="0"/>
        <w:ind w:firstLine="720"/>
        <w:rPr>
          <w:b/>
          <w:lang w:eastAsia="lt-LT"/>
        </w:rPr>
      </w:pPr>
    </w:p>
    <w:p w:rsidR="00801852" w:rsidRDefault="00E62560">
      <w:pPr>
        <w:widowControl w:val="0"/>
        <w:tabs>
          <w:tab w:val="left" w:pos="426"/>
        </w:tabs>
        <w:autoSpaceDE w:val="0"/>
        <w:autoSpaceDN w:val="0"/>
        <w:adjustRightInd w:val="0"/>
        <w:jc w:val="center"/>
        <w:rPr>
          <w:b/>
          <w:lang w:eastAsia="lt-LT"/>
        </w:rPr>
      </w:pPr>
      <w:r>
        <w:rPr>
          <w:b/>
          <w:lang w:eastAsia="lt-LT"/>
        </w:rPr>
        <w:t xml:space="preserve">LIETUVOS KAIMO </w:t>
      </w:r>
      <w:r>
        <w:rPr>
          <w:b/>
          <w:lang w:eastAsia="lt-LT"/>
        </w:rPr>
        <w:t>PLĖTROS 2014–2020 METŲ PROGRAMOS PRIEMONĖS „PAGRINDINĖS PASLAUGOS IR KAIMŲ ATNAUJINIMAS KAIMO VIETOVĖSE“</w:t>
      </w:r>
    </w:p>
    <w:p w:rsidR="00801852" w:rsidRDefault="00E62560">
      <w:pPr>
        <w:widowControl w:val="0"/>
        <w:autoSpaceDE w:val="0"/>
        <w:autoSpaceDN w:val="0"/>
        <w:adjustRightInd w:val="0"/>
        <w:jc w:val="center"/>
        <w:rPr>
          <w:b/>
          <w:lang w:eastAsia="lt-LT"/>
        </w:rPr>
      </w:pPr>
      <w:r>
        <w:rPr>
          <w:b/>
          <w:lang w:eastAsia="lt-LT"/>
        </w:rPr>
        <w:t>________________________________________ REGIONO REZERVINIS PROJEKTŲ  SĄRAŠAS</w:t>
      </w:r>
    </w:p>
    <w:p w:rsidR="00801852" w:rsidRDefault="00E62560">
      <w:pPr>
        <w:widowControl w:val="0"/>
        <w:tabs>
          <w:tab w:val="left" w:pos="709"/>
        </w:tabs>
        <w:autoSpaceDE w:val="0"/>
        <w:autoSpaceDN w:val="0"/>
        <w:adjustRightInd w:val="0"/>
        <w:rPr>
          <w:i/>
          <w:lang w:eastAsia="lt-LT"/>
        </w:rPr>
      </w:pPr>
      <w:r>
        <w:rPr>
          <w:i/>
          <w:lang w:eastAsia="lt-LT"/>
        </w:rPr>
        <w:t xml:space="preserve">        (</w:t>
      </w:r>
      <w:r>
        <w:rPr>
          <w:i/>
          <w:sz w:val="20"/>
          <w:lang w:eastAsia="lt-LT"/>
        </w:rPr>
        <w:t>regiono pavadinimas</w:t>
      </w:r>
      <w:r>
        <w:rPr>
          <w:i/>
          <w:lang w:eastAsia="lt-LT"/>
        </w:rPr>
        <w:t xml:space="preserve">) </w:t>
      </w:r>
    </w:p>
    <w:p w:rsidR="00801852" w:rsidRDefault="00801852">
      <w:pPr>
        <w:widowControl w:val="0"/>
        <w:autoSpaceDE w:val="0"/>
        <w:autoSpaceDN w:val="0"/>
        <w:adjustRightInd w:val="0"/>
        <w:ind w:firstLine="720"/>
        <w:rPr>
          <w:b/>
          <w:lang w:eastAsia="lt-LT"/>
        </w:rPr>
      </w:pPr>
    </w:p>
    <w:p w:rsidR="00801852" w:rsidRDefault="00801852">
      <w:pPr>
        <w:widowControl w:val="0"/>
        <w:autoSpaceDE w:val="0"/>
        <w:autoSpaceDN w:val="0"/>
        <w:adjustRightInd w:val="0"/>
        <w:ind w:hanging="142"/>
        <w:rPr>
          <w:caps/>
          <w:lang w:eastAsia="lt-LT"/>
        </w:rPr>
      </w:pPr>
    </w:p>
    <w:p w:rsidR="00801852" w:rsidRDefault="00E62560">
      <w:pPr>
        <w:widowControl w:val="0"/>
        <w:autoSpaceDE w:val="0"/>
        <w:autoSpaceDN w:val="0"/>
        <w:adjustRightInd w:val="0"/>
        <w:ind w:hanging="142"/>
        <w:rPr>
          <w:caps/>
          <w:lang w:eastAsia="lt-LT"/>
        </w:rPr>
      </w:pPr>
      <w:r>
        <w:rPr>
          <w:caps/>
          <w:lang w:eastAsia="lt-LT"/>
        </w:rPr>
        <w:t>Patvirtinta ___________regiono plėtros t</w:t>
      </w:r>
      <w:r>
        <w:rPr>
          <w:caps/>
          <w:lang w:eastAsia="lt-LT"/>
        </w:rPr>
        <w:t>arybos _____SPRENDIMU nR. _______</w:t>
      </w:r>
    </w:p>
    <w:p w:rsidR="00801852" w:rsidRDefault="00E62560">
      <w:pPr>
        <w:widowControl w:val="0"/>
        <w:autoSpaceDE w:val="0"/>
        <w:autoSpaceDN w:val="0"/>
        <w:adjustRightInd w:val="0"/>
        <w:ind w:firstLine="6237"/>
        <w:rPr>
          <w:caps/>
          <w:lang w:eastAsia="lt-LT"/>
        </w:rPr>
      </w:pPr>
      <w:r>
        <w:rPr>
          <w:i/>
          <w:lang w:eastAsia="lt-LT"/>
        </w:rPr>
        <w:t xml:space="preserve"> (data </w:t>
      </w:r>
      <w:r>
        <w:rPr>
          <w:i/>
          <w:sz w:val="20"/>
          <w:lang w:eastAsia="lt-LT"/>
        </w:rPr>
        <w:t>)</w:t>
      </w:r>
    </w:p>
    <w:p w:rsidR="00801852" w:rsidRDefault="00801852">
      <w:pPr>
        <w:widowControl w:val="0"/>
        <w:autoSpaceDE w:val="0"/>
        <w:autoSpaceDN w:val="0"/>
        <w:adjustRightInd w:val="0"/>
        <w:jc w:val="center"/>
        <w:rPr>
          <w:caps/>
          <w:lang w:eastAsia="lt-LT"/>
        </w:rPr>
      </w:pPr>
    </w:p>
    <w:tbl>
      <w:tblPr>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1842"/>
        <w:gridCol w:w="1558"/>
        <w:gridCol w:w="850"/>
        <w:gridCol w:w="193"/>
        <w:gridCol w:w="374"/>
        <w:gridCol w:w="425"/>
        <w:gridCol w:w="850"/>
        <w:gridCol w:w="141"/>
        <w:gridCol w:w="44"/>
        <w:gridCol w:w="1056"/>
        <w:gridCol w:w="1056"/>
      </w:tblGrid>
      <w:tr w:rsidR="00801852">
        <w:trPr>
          <w:trHeight w:val="269"/>
        </w:trPr>
        <w:tc>
          <w:tcPr>
            <w:tcW w:w="534" w:type="dxa"/>
            <w:tcBorders>
              <w:top w:val="single" w:sz="4" w:space="0" w:color="000000"/>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jc w:val="center"/>
              <w:rPr>
                <w:rFonts w:eastAsia="Calibri"/>
                <w:sz w:val="22"/>
                <w:szCs w:val="22"/>
              </w:rPr>
            </w:pPr>
            <w:r>
              <w:rPr>
                <w:lang w:eastAsia="lt-LT"/>
              </w:rPr>
              <w:t>Nr.</w:t>
            </w:r>
          </w:p>
        </w:tc>
        <w:tc>
          <w:tcPr>
            <w:tcW w:w="9097" w:type="dxa"/>
            <w:gridSpan w:val="12"/>
            <w:tcBorders>
              <w:top w:val="single" w:sz="4" w:space="0" w:color="000000"/>
              <w:left w:val="single" w:sz="4" w:space="0" w:color="auto"/>
              <w:bottom w:val="single" w:sz="4" w:space="0" w:color="000000"/>
              <w:right w:val="single" w:sz="4" w:space="0" w:color="000000"/>
            </w:tcBorders>
            <w:hideMark/>
          </w:tcPr>
          <w:p w:rsidR="00801852" w:rsidRDefault="00E62560">
            <w:pPr>
              <w:jc w:val="center"/>
              <w:rPr>
                <w:rFonts w:eastAsia="Calibri"/>
                <w:b/>
                <w:caps/>
              </w:rPr>
            </w:pPr>
            <w:r>
              <w:rPr>
                <w:rFonts w:eastAsia="Calibri"/>
                <w:b/>
                <w:caps/>
              </w:rPr>
              <w:t xml:space="preserve">i. </w:t>
            </w:r>
            <w:r>
              <w:rPr>
                <w:b/>
                <w:lang w:eastAsia="lt-LT"/>
              </w:rPr>
              <w:t xml:space="preserve">Projektai </w:t>
            </w:r>
          </w:p>
          <w:p w:rsidR="00801852" w:rsidRDefault="00E62560">
            <w:pPr>
              <w:widowControl w:val="0"/>
              <w:autoSpaceDE w:val="0"/>
              <w:autoSpaceDN w:val="0"/>
              <w:adjustRightInd w:val="0"/>
              <w:jc w:val="center"/>
              <w:rPr>
                <w:rFonts w:eastAsia="Calibri"/>
                <w:sz w:val="22"/>
                <w:szCs w:val="22"/>
              </w:rPr>
            </w:pPr>
            <w:r>
              <w:rPr>
                <w:i/>
                <w:lang w:eastAsia="lt-LT"/>
              </w:rPr>
              <w:t>(projektai, nurodant jų pavadinimą ir projektinio pasiūlymo registracijos kodą, išdėstomi pirmumo tvarka</w:t>
            </w:r>
            <w:r>
              <w:rPr>
                <w:rFonts w:eastAsia="Calibri"/>
                <w:i/>
              </w:rPr>
              <w:t>, pagal  balų skaičių nuo daugiausiai balų gavusio projekto iki mažiausiai balų (bet ne mažiau kaip mažiausią privalomą balų skaičių)</w:t>
            </w:r>
          </w:p>
        </w:tc>
      </w:tr>
      <w:tr w:rsidR="00801852">
        <w:trPr>
          <w:trHeight w:val="269"/>
        </w:trPr>
        <w:tc>
          <w:tcPr>
            <w:tcW w:w="534" w:type="dxa"/>
            <w:tcBorders>
              <w:top w:val="single" w:sz="4" w:space="0" w:color="000000"/>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jc w:val="center"/>
              <w:rPr>
                <w:rFonts w:eastAsia="Calibri"/>
                <w:sz w:val="22"/>
                <w:szCs w:val="22"/>
              </w:rPr>
            </w:pPr>
            <w:r>
              <w:rPr>
                <w:lang w:eastAsia="lt-LT"/>
              </w:rPr>
              <w:t>1.</w:t>
            </w:r>
          </w:p>
        </w:tc>
        <w:tc>
          <w:tcPr>
            <w:tcW w:w="9097" w:type="dxa"/>
            <w:gridSpan w:val="1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rPr>
                <w:rFonts w:eastAsia="Calibri"/>
                <w:sz w:val="22"/>
                <w:szCs w:val="22"/>
              </w:rPr>
            </w:pPr>
          </w:p>
        </w:tc>
      </w:tr>
      <w:tr w:rsidR="00801852">
        <w:trPr>
          <w:trHeight w:val="269"/>
        </w:trPr>
        <w:tc>
          <w:tcPr>
            <w:tcW w:w="534" w:type="dxa"/>
            <w:tcBorders>
              <w:top w:val="single" w:sz="4" w:space="0" w:color="000000"/>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jc w:val="center"/>
              <w:rPr>
                <w:rFonts w:eastAsia="Calibri"/>
                <w:sz w:val="22"/>
                <w:szCs w:val="22"/>
              </w:rPr>
            </w:pPr>
            <w:r>
              <w:rPr>
                <w:lang w:eastAsia="lt-LT"/>
              </w:rPr>
              <w:t>2.</w:t>
            </w:r>
          </w:p>
        </w:tc>
        <w:tc>
          <w:tcPr>
            <w:tcW w:w="9097" w:type="dxa"/>
            <w:gridSpan w:val="1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rPr>
                <w:rFonts w:eastAsia="Calibri"/>
                <w:sz w:val="22"/>
                <w:szCs w:val="22"/>
              </w:rPr>
            </w:pPr>
          </w:p>
        </w:tc>
      </w:tr>
      <w:tr w:rsidR="00801852">
        <w:trPr>
          <w:trHeight w:val="269"/>
        </w:trPr>
        <w:tc>
          <w:tcPr>
            <w:tcW w:w="534" w:type="dxa"/>
            <w:tcBorders>
              <w:top w:val="single" w:sz="4" w:space="0" w:color="auto"/>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ind w:right="-108"/>
              <w:jc w:val="center"/>
              <w:rPr>
                <w:rFonts w:eastAsia="Calibri"/>
                <w:sz w:val="22"/>
                <w:szCs w:val="22"/>
              </w:rPr>
            </w:pPr>
            <w:r>
              <w:rPr>
                <w:lang w:eastAsia="lt-LT"/>
              </w:rPr>
              <w:t>(...)</w:t>
            </w:r>
          </w:p>
        </w:tc>
        <w:tc>
          <w:tcPr>
            <w:tcW w:w="9097" w:type="dxa"/>
            <w:gridSpan w:val="1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rPr>
                <w:rFonts w:eastAsia="Calibri"/>
                <w:sz w:val="22"/>
                <w:szCs w:val="22"/>
              </w:rPr>
            </w:pPr>
          </w:p>
        </w:tc>
      </w:tr>
      <w:tr w:rsidR="00801852">
        <w:trPr>
          <w:trHeight w:val="269"/>
        </w:trPr>
        <w:tc>
          <w:tcPr>
            <w:tcW w:w="9631" w:type="dxa"/>
            <w:gridSpan w:val="13"/>
            <w:tcBorders>
              <w:top w:val="single" w:sz="4" w:space="0" w:color="000000"/>
              <w:left w:val="single" w:sz="4" w:space="0" w:color="000000"/>
              <w:bottom w:val="single" w:sz="4" w:space="0" w:color="000000"/>
              <w:right w:val="single" w:sz="4" w:space="0" w:color="000000"/>
            </w:tcBorders>
            <w:hideMark/>
          </w:tcPr>
          <w:p w:rsidR="00801852" w:rsidRDefault="00E62560">
            <w:pPr>
              <w:jc w:val="center"/>
              <w:rPr>
                <w:rFonts w:eastAsia="Calibri"/>
                <w:b/>
              </w:rPr>
            </w:pPr>
            <w:r>
              <w:rPr>
                <w:rFonts w:eastAsia="Calibri"/>
                <w:b/>
              </w:rPr>
              <w:t xml:space="preserve">II. </w:t>
            </w:r>
            <w:r>
              <w:rPr>
                <w:b/>
                <w:lang w:eastAsia="lt-LT"/>
              </w:rPr>
              <w:t xml:space="preserve">Informacija apie projektus </w:t>
            </w:r>
          </w:p>
          <w:p w:rsidR="00801852" w:rsidRDefault="00E62560">
            <w:pPr>
              <w:widowControl w:val="0"/>
              <w:autoSpaceDE w:val="0"/>
              <w:autoSpaceDN w:val="0"/>
              <w:adjustRightInd w:val="0"/>
              <w:jc w:val="center"/>
              <w:rPr>
                <w:rFonts w:eastAsia="Calibri"/>
                <w:b/>
                <w:sz w:val="22"/>
                <w:szCs w:val="22"/>
              </w:rPr>
            </w:pPr>
            <w:r>
              <w:rPr>
                <w:i/>
                <w:lang w:eastAsia="lt-LT"/>
              </w:rPr>
              <w:t>(pateikiama informacija apie kiekvieną projektą  atskirai, išlaikant 1 ir 2 punktuose nustatytą eiliškumą)</w:t>
            </w:r>
          </w:p>
        </w:tc>
      </w:tr>
      <w:tr w:rsidR="00801852">
        <w:trPr>
          <w:trHeight w:val="129"/>
        </w:trPr>
        <w:tc>
          <w:tcPr>
            <w:tcW w:w="53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lang w:eastAsia="lt-LT"/>
              </w:rPr>
            </w:pPr>
            <w:r>
              <w:rPr>
                <w:lang w:eastAsia="lt-LT"/>
              </w:rPr>
              <w:t xml:space="preserve">1. </w:t>
            </w:r>
          </w:p>
        </w:tc>
        <w:tc>
          <w:tcPr>
            <w:tcW w:w="2550" w:type="dxa"/>
            <w:gridSpan w:val="2"/>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sz w:val="22"/>
                <w:szCs w:val="22"/>
                <w:lang w:eastAsia="lt-LT"/>
              </w:rPr>
            </w:pPr>
            <w:r>
              <w:rPr>
                <w:lang w:eastAsia="lt-LT"/>
              </w:rPr>
              <w:t>Pareiškėjo pavadinimas</w:t>
            </w:r>
          </w:p>
        </w:tc>
        <w:tc>
          <w:tcPr>
            <w:tcW w:w="6547" w:type="dxa"/>
            <w:gridSpan w:val="10"/>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12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lang w:eastAsia="lt-LT"/>
              </w:rPr>
            </w:pPr>
            <w:r>
              <w:rPr>
                <w:lang w:eastAsia="lt-LT"/>
              </w:rPr>
              <w:t>2.</w:t>
            </w:r>
          </w:p>
        </w:tc>
        <w:tc>
          <w:tcPr>
            <w:tcW w:w="2550" w:type="dxa"/>
            <w:gridSpan w:val="2"/>
            <w:vMerge w:val="restart"/>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sz w:val="22"/>
                <w:szCs w:val="22"/>
                <w:lang w:eastAsia="lt-LT"/>
              </w:rPr>
            </w:pPr>
            <w:r>
              <w:rPr>
                <w:lang w:eastAsia="lt-LT"/>
              </w:rPr>
              <w:t>Pareiškėjo rekvizitai</w:t>
            </w:r>
          </w:p>
        </w:tc>
        <w:tc>
          <w:tcPr>
            <w:tcW w:w="3400" w:type="dxa"/>
            <w:gridSpan w:val="5"/>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rFonts w:eastAsia="Calibri"/>
                <w:b/>
                <w:caps/>
                <w:sz w:val="22"/>
                <w:szCs w:val="22"/>
              </w:rPr>
            </w:pPr>
            <w:r>
              <w:rPr>
                <w:lang w:eastAsia="lt-LT"/>
              </w:rPr>
              <w:t>Buveinės adresas (gatvė, namo Nr., pašto indeksas, vietovė)</w:t>
            </w:r>
          </w:p>
        </w:tc>
        <w:tc>
          <w:tcPr>
            <w:tcW w:w="3147" w:type="dxa"/>
            <w:gridSpan w:val="5"/>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127"/>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 w:val="22"/>
                <w:szCs w:val="22"/>
                <w:lang w:eastAsia="lt-LT"/>
              </w:rPr>
            </w:pPr>
          </w:p>
        </w:tc>
        <w:tc>
          <w:tcPr>
            <w:tcW w:w="255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 w:val="22"/>
                <w:szCs w:val="22"/>
                <w:lang w:eastAsia="lt-LT"/>
              </w:rPr>
            </w:pPr>
          </w:p>
        </w:tc>
        <w:tc>
          <w:tcPr>
            <w:tcW w:w="3400" w:type="dxa"/>
            <w:gridSpan w:val="5"/>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rFonts w:eastAsia="Calibri"/>
                <w:b/>
                <w:caps/>
                <w:sz w:val="22"/>
                <w:szCs w:val="22"/>
              </w:rPr>
            </w:pPr>
            <w:r>
              <w:rPr>
                <w:lang w:eastAsia="lt-LT"/>
              </w:rPr>
              <w:t>Telefono (-ų) Nr.</w:t>
            </w:r>
          </w:p>
        </w:tc>
        <w:tc>
          <w:tcPr>
            <w:tcW w:w="3147" w:type="dxa"/>
            <w:gridSpan w:val="5"/>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127"/>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 w:val="22"/>
                <w:szCs w:val="22"/>
                <w:lang w:eastAsia="lt-LT"/>
              </w:rPr>
            </w:pPr>
          </w:p>
        </w:tc>
        <w:tc>
          <w:tcPr>
            <w:tcW w:w="255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 w:val="22"/>
                <w:szCs w:val="22"/>
                <w:lang w:eastAsia="lt-LT"/>
              </w:rPr>
            </w:pPr>
          </w:p>
        </w:tc>
        <w:tc>
          <w:tcPr>
            <w:tcW w:w="3400" w:type="dxa"/>
            <w:gridSpan w:val="5"/>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rFonts w:eastAsia="Calibri"/>
                <w:b/>
                <w:caps/>
                <w:sz w:val="22"/>
                <w:szCs w:val="22"/>
              </w:rPr>
            </w:pPr>
            <w:r>
              <w:rPr>
                <w:lang w:eastAsia="lt-LT"/>
              </w:rPr>
              <w:t xml:space="preserve">El. </w:t>
            </w:r>
            <w:r>
              <w:rPr>
                <w:lang w:eastAsia="lt-LT"/>
              </w:rPr>
              <w:t>pašto adresas</w:t>
            </w:r>
          </w:p>
        </w:tc>
        <w:tc>
          <w:tcPr>
            <w:tcW w:w="3147" w:type="dxa"/>
            <w:gridSpan w:val="5"/>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127"/>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 w:val="22"/>
                <w:szCs w:val="22"/>
                <w:lang w:eastAsia="lt-LT"/>
              </w:rPr>
            </w:pPr>
          </w:p>
        </w:tc>
        <w:tc>
          <w:tcPr>
            <w:tcW w:w="255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sz w:val="22"/>
                <w:szCs w:val="22"/>
                <w:lang w:eastAsia="lt-LT"/>
              </w:rPr>
            </w:pPr>
          </w:p>
        </w:tc>
        <w:tc>
          <w:tcPr>
            <w:tcW w:w="3400" w:type="dxa"/>
            <w:gridSpan w:val="5"/>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both"/>
              <w:rPr>
                <w:rFonts w:eastAsia="Calibri"/>
              </w:rPr>
            </w:pPr>
            <w:r>
              <w:rPr>
                <w:rFonts w:eastAsia="Calibri"/>
              </w:rPr>
              <w:t xml:space="preserve">Registravimo kodas </w:t>
            </w:r>
          </w:p>
          <w:p w:rsidR="00801852" w:rsidRDefault="00E62560">
            <w:pPr>
              <w:widowControl w:val="0"/>
              <w:autoSpaceDE w:val="0"/>
              <w:autoSpaceDN w:val="0"/>
              <w:adjustRightInd w:val="0"/>
              <w:jc w:val="both"/>
              <w:rPr>
                <w:rFonts w:eastAsia="Calibri"/>
                <w:sz w:val="22"/>
                <w:szCs w:val="22"/>
              </w:rPr>
            </w:pPr>
            <w:r>
              <w:rPr>
                <w:rFonts w:eastAsia="Calibri"/>
                <w:i/>
              </w:rPr>
              <w:t>(nurodomas kodas pagal juridinio asmens pažymėjimą)</w:t>
            </w:r>
          </w:p>
        </w:tc>
        <w:tc>
          <w:tcPr>
            <w:tcW w:w="3147" w:type="dxa"/>
            <w:gridSpan w:val="5"/>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269"/>
        </w:trPr>
        <w:tc>
          <w:tcPr>
            <w:tcW w:w="53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lang w:eastAsia="lt-LT"/>
              </w:rPr>
              <w:t>3.</w:t>
            </w:r>
          </w:p>
        </w:tc>
        <w:tc>
          <w:tcPr>
            <w:tcW w:w="2550" w:type="dxa"/>
            <w:gridSpan w:val="2"/>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rFonts w:eastAsia="Calibri"/>
                <w:b/>
                <w:sz w:val="22"/>
                <w:szCs w:val="22"/>
              </w:rPr>
            </w:pPr>
            <w:r>
              <w:rPr>
                <w:lang w:eastAsia="lt-LT"/>
              </w:rPr>
              <w:t>Projekto pavadinimas</w:t>
            </w:r>
          </w:p>
        </w:tc>
        <w:tc>
          <w:tcPr>
            <w:tcW w:w="6547" w:type="dxa"/>
            <w:gridSpan w:val="10"/>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269"/>
        </w:trPr>
        <w:tc>
          <w:tcPr>
            <w:tcW w:w="53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lang w:eastAsia="lt-LT"/>
              </w:rPr>
            </w:pPr>
            <w:r>
              <w:rPr>
                <w:lang w:eastAsia="lt-LT"/>
              </w:rPr>
              <w:t>4.</w:t>
            </w:r>
          </w:p>
        </w:tc>
        <w:tc>
          <w:tcPr>
            <w:tcW w:w="2550" w:type="dxa"/>
            <w:gridSpan w:val="2"/>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sz w:val="22"/>
                <w:szCs w:val="22"/>
                <w:lang w:eastAsia="lt-LT"/>
              </w:rPr>
            </w:pPr>
            <w:r>
              <w:rPr>
                <w:lang w:eastAsia="lt-LT"/>
              </w:rPr>
              <w:t>Priemonės veiklos srities  kodas</w:t>
            </w:r>
          </w:p>
        </w:tc>
        <w:tc>
          <w:tcPr>
            <w:tcW w:w="6547" w:type="dxa"/>
            <w:gridSpan w:val="10"/>
            <w:tcBorders>
              <w:top w:val="single" w:sz="4" w:space="0" w:color="000000"/>
              <w:left w:val="single" w:sz="4" w:space="0" w:color="000000"/>
              <w:bottom w:val="single" w:sz="4" w:space="0" w:color="000000"/>
              <w:right w:val="single" w:sz="4" w:space="0" w:color="000000"/>
            </w:tcBorders>
          </w:tcPr>
          <w:p w:rsidR="00801852" w:rsidRDefault="00E62560">
            <w:pPr>
              <w:widowControl w:val="0"/>
              <w:autoSpaceDE w:val="0"/>
              <w:autoSpaceDN w:val="0"/>
              <w:adjustRightInd w:val="0"/>
            </w:pPr>
            <w:r>
              <w:t>□ 7.2 ,,Parama investicijoms į visų rūšių mažos apimties infrastruktūrą“</w:t>
            </w:r>
          </w:p>
          <w:p w:rsidR="00801852" w:rsidRDefault="00801852">
            <w:pPr>
              <w:widowControl w:val="0"/>
              <w:autoSpaceDE w:val="0"/>
              <w:autoSpaceDN w:val="0"/>
              <w:adjustRightInd w:val="0"/>
              <w:rPr>
                <w:lang w:eastAsia="zh-CN"/>
              </w:rPr>
            </w:pPr>
          </w:p>
          <w:p w:rsidR="00801852" w:rsidRDefault="00E62560">
            <w:pPr>
              <w:widowControl w:val="0"/>
              <w:autoSpaceDE w:val="0"/>
              <w:autoSpaceDN w:val="0"/>
              <w:adjustRightInd w:val="0"/>
              <w:rPr>
                <w:rFonts w:eastAsia="Calibri"/>
                <w:b/>
                <w:sz w:val="22"/>
                <w:szCs w:val="22"/>
              </w:rPr>
            </w:pPr>
            <w:r>
              <w:t>□ 7.6 ,,Parama investicijoms</w:t>
            </w:r>
            <w:r>
              <w:t xml:space="preserve"> į kaimo kultūros ir gamtos paveldą, kraštovaizdį“</w:t>
            </w:r>
          </w:p>
        </w:tc>
      </w:tr>
      <w:tr w:rsidR="00801852">
        <w:trPr>
          <w:trHeight w:val="269"/>
        </w:trPr>
        <w:tc>
          <w:tcPr>
            <w:tcW w:w="53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lang w:eastAsia="lt-LT"/>
              </w:rPr>
              <w:t>5.</w:t>
            </w:r>
          </w:p>
        </w:tc>
        <w:tc>
          <w:tcPr>
            <w:tcW w:w="2550" w:type="dxa"/>
            <w:gridSpan w:val="2"/>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rFonts w:eastAsia="Calibri"/>
                <w:b/>
                <w:sz w:val="22"/>
                <w:szCs w:val="22"/>
              </w:rPr>
            </w:pPr>
            <w:r>
              <w:rPr>
                <w:lang w:eastAsia="lt-LT"/>
              </w:rPr>
              <w:t>Projekto įgyvendinimo vietovė</w:t>
            </w:r>
          </w:p>
        </w:tc>
        <w:tc>
          <w:tcPr>
            <w:tcW w:w="6547" w:type="dxa"/>
            <w:gridSpan w:val="10"/>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269"/>
        </w:trPr>
        <w:tc>
          <w:tcPr>
            <w:tcW w:w="534" w:type="dxa"/>
            <w:tcBorders>
              <w:top w:val="single" w:sz="4" w:space="0" w:color="000000"/>
              <w:left w:val="single" w:sz="4" w:space="0" w:color="000000"/>
              <w:bottom w:val="single" w:sz="4" w:space="0" w:color="auto"/>
              <w:right w:val="single" w:sz="4" w:space="0" w:color="auto"/>
            </w:tcBorders>
            <w:hideMark/>
          </w:tcPr>
          <w:p w:rsidR="00801852" w:rsidRDefault="00E62560">
            <w:pPr>
              <w:widowControl w:val="0"/>
              <w:autoSpaceDE w:val="0"/>
              <w:autoSpaceDN w:val="0"/>
              <w:adjustRightInd w:val="0"/>
              <w:jc w:val="center"/>
              <w:rPr>
                <w:rFonts w:eastAsia="Calibri"/>
                <w:sz w:val="22"/>
                <w:szCs w:val="22"/>
              </w:rPr>
            </w:pPr>
            <w:r>
              <w:rPr>
                <w:lang w:eastAsia="lt-LT"/>
              </w:rPr>
              <w:lastRenderedPageBreak/>
              <w:t>6.</w:t>
            </w:r>
          </w:p>
        </w:tc>
        <w:tc>
          <w:tcPr>
            <w:tcW w:w="2550" w:type="dxa"/>
            <w:gridSpan w:val="2"/>
            <w:tcBorders>
              <w:top w:val="single" w:sz="4" w:space="0" w:color="000000"/>
              <w:left w:val="single" w:sz="4" w:space="0" w:color="auto"/>
              <w:bottom w:val="single" w:sz="4" w:space="0" w:color="auto"/>
              <w:right w:val="single" w:sz="4" w:space="0" w:color="000000"/>
            </w:tcBorders>
            <w:hideMark/>
          </w:tcPr>
          <w:p w:rsidR="00801852" w:rsidRDefault="00E62560">
            <w:pPr>
              <w:widowControl w:val="0"/>
              <w:autoSpaceDE w:val="0"/>
              <w:autoSpaceDN w:val="0"/>
              <w:adjustRightInd w:val="0"/>
              <w:rPr>
                <w:rFonts w:eastAsia="Calibri"/>
                <w:b/>
                <w:sz w:val="22"/>
                <w:szCs w:val="22"/>
              </w:rPr>
            </w:pPr>
            <w:r>
              <w:rPr>
                <w:lang w:eastAsia="lt-LT"/>
              </w:rPr>
              <w:t>Numatoma projekto trukmė</w:t>
            </w:r>
          </w:p>
        </w:tc>
        <w:tc>
          <w:tcPr>
            <w:tcW w:w="2601" w:type="dxa"/>
            <w:gridSpan w:val="3"/>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rPr>
            </w:pPr>
            <w:r>
              <w:rPr>
                <w:lang w:eastAsia="lt-LT"/>
              </w:rPr>
              <w:t>Numatoma projekto pradžia</w:t>
            </w:r>
          </w:p>
          <w:p w:rsidR="00801852" w:rsidRDefault="00E62560">
            <w:pPr>
              <w:widowControl w:val="0"/>
              <w:autoSpaceDE w:val="0"/>
              <w:autoSpaceDN w:val="0"/>
              <w:adjustRightInd w:val="0"/>
              <w:jc w:val="center"/>
              <w:rPr>
                <w:rFonts w:eastAsia="Calibri"/>
                <w:i/>
                <w:sz w:val="22"/>
                <w:szCs w:val="22"/>
              </w:rPr>
            </w:pPr>
            <w:r>
              <w:rPr>
                <w:i/>
                <w:lang w:eastAsia="lt-LT"/>
              </w:rPr>
              <w:t>(metai / mėnesiai)</w:t>
            </w:r>
          </w:p>
        </w:tc>
        <w:tc>
          <w:tcPr>
            <w:tcW w:w="1790" w:type="dxa"/>
            <w:gridSpan w:val="4"/>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rPr>
            </w:pPr>
            <w:r>
              <w:rPr>
                <w:lang w:eastAsia="lt-LT"/>
              </w:rPr>
              <w:t>Numatoma projekto pabaiga</w:t>
            </w:r>
          </w:p>
          <w:p w:rsidR="00801852" w:rsidRDefault="00E62560">
            <w:pPr>
              <w:widowControl w:val="0"/>
              <w:autoSpaceDE w:val="0"/>
              <w:autoSpaceDN w:val="0"/>
              <w:adjustRightInd w:val="0"/>
              <w:jc w:val="center"/>
              <w:rPr>
                <w:rFonts w:eastAsia="Calibri"/>
                <w:b/>
                <w:sz w:val="22"/>
                <w:szCs w:val="22"/>
              </w:rPr>
            </w:pPr>
            <w:r>
              <w:rPr>
                <w:i/>
                <w:lang w:eastAsia="lt-LT"/>
              </w:rPr>
              <w:t>(metai / mėnesiai)</w:t>
            </w:r>
          </w:p>
        </w:tc>
        <w:tc>
          <w:tcPr>
            <w:tcW w:w="2156" w:type="dxa"/>
            <w:gridSpan w:val="3"/>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rPr>
            </w:pPr>
            <w:r>
              <w:rPr>
                <w:lang w:eastAsia="lt-LT"/>
              </w:rPr>
              <w:t xml:space="preserve">Preliminari projekto trukmė </w:t>
            </w:r>
          </w:p>
          <w:p w:rsidR="00801852" w:rsidRDefault="00E62560">
            <w:pPr>
              <w:widowControl w:val="0"/>
              <w:autoSpaceDE w:val="0"/>
              <w:autoSpaceDN w:val="0"/>
              <w:adjustRightInd w:val="0"/>
              <w:jc w:val="center"/>
              <w:rPr>
                <w:rFonts w:eastAsia="Calibri"/>
                <w:b/>
                <w:sz w:val="22"/>
                <w:szCs w:val="22"/>
              </w:rPr>
            </w:pPr>
            <w:r>
              <w:rPr>
                <w:i/>
                <w:lang w:eastAsia="lt-LT"/>
              </w:rPr>
              <w:t>(mėnesiais)</w:t>
            </w:r>
          </w:p>
        </w:tc>
      </w:tr>
      <w:tr w:rsidR="00801852">
        <w:trPr>
          <w:trHeight w:val="269"/>
        </w:trPr>
        <w:tc>
          <w:tcPr>
            <w:tcW w:w="534" w:type="dxa"/>
            <w:tcBorders>
              <w:top w:val="single" w:sz="4" w:space="0" w:color="auto"/>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jc w:val="center"/>
              <w:rPr>
                <w:rFonts w:eastAsia="Calibri"/>
                <w:sz w:val="22"/>
                <w:szCs w:val="22"/>
              </w:rPr>
            </w:pPr>
            <w:r>
              <w:rPr>
                <w:rFonts w:eastAsia="Calibri"/>
              </w:rPr>
              <w:t xml:space="preserve">7. </w:t>
            </w:r>
          </w:p>
        </w:tc>
        <w:tc>
          <w:tcPr>
            <w:tcW w:w="2550" w:type="dxa"/>
            <w:gridSpan w:val="2"/>
            <w:tcBorders>
              <w:top w:val="single" w:sz="4" w:space="0" w:color="auto"/>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rPr>
                <w:rFonts w:eastAsia="Calibri"/>
                <w:sz w:val="22"/>
                <w:szCs w:val="22"/>
              </w:rPr>
            </w:pPr>
            <w:r>
              <w:rPr>
                <w:rFonts w:eastAsia="Calibri"/>
              </w:rPr>
              <w:t xml:space="preserve">Paraiškos finansuoti projektą pateikimo terminas </w:t>
            </w:r>
            <w:r>
              <w:rPr>
                <w:i/>
                <w:lang w:eastAsia="lt-LT"/>
              </w:rPr>
              <w:t>(metai/mėnuo/diena)</w:t>
            </w:r>
          </w:p>
        </w:tc>
        <w:tc>
          <w:tcPr>
            <w:tcW w:w="6547" w:type="dxa"/>
            <w:gridSpan w:val="10"/>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rPr>
                <w:rFonts w:eastAsia="Calibri"/>
                <w:b/>
                <w:sz w:val="22"/>
                <w:szCs w:val="22"/>
              </w:rPr>
            </w:pPr>
          </w:p>
        </w:tc>
      </w:tr>
      <w:tr w:rsidR="00801852">
        <w:trPr>
          <w:trHeight w:val="269"/>
        </w:trPr>
        <w:tc>
          <w:tcPr>
            <w:tcW w:w="53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lang w:eastAsia="lt-LT"/>
              </w:rPr>
              <w:t>8.</w:t>
            </w:r>
          </w:p>
        </w:tc>
        <w:tc>
          <w:tcPr>
            <w:tcW w:w="9097" w:type="dxa"/>
            <w:gridSpan w:val="12"/>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lang w:eastAsia="lt-LT"/>
              </w:rPr>
            </w:pPr>
            <w:r>
              <w:rPr>
                <w:lang w:eastAsia="lt-LT"/>
              </w:rPr>
              <w:t xml:space="preserve">Preliminarus projekto biudžetas (Eur) </w:t>
            </w:r>
          </w:p>
          <w:p w:rsidR="00801852" w:rsidRDefault="00E62560">
            <w:pPr>
              <w:widowControl w:val="0"/>
              <w:autoSpaceDE w:val="0"/>
              <w:autoSpaceDN w:val="0"/>
              <w:adjustRightInd w:val="0"/>
              <w:rPr>
                <w:rFonts w:eastAsia="Calibri"/>
                <w:sz w:val="22"/>
                <w:szCs w:val="22"/>
              </w:rPr>
            </w:pPr>
            <w:r>
              <w:rPr>
                <w:i/>
                <w:lang w:eastAsia="lt-LT"/>
              </w:rPr>
              <w:t>(nurodoma preliminari projekto tinkamų finansuoti išlaidų suma pagal finansavimo šaltinius)</w:t>
            </w:r>
            <w:r>
              <w:rPr>
                <w:lang w:eastAsia="lt-LT"/>
              </w:rPr>
              <w:t>:</w:t>
            </w:r>
          </w:p>
        </w:tc>
      </w:tr>
      <w:tr w:rsidR="00801852">
        <w:trPr>
          <w:trHeight w:val="1071"/>
        </w:trPr>
        <w:tc>
          <w:tcPr>
            <w:tcW w:w="1242" w:type="dxa"/>
            <w:gridSpan w:val="2"/>
            <w:vMerge w:val="restart"/>
            <w:tcBorders>
              <w:top w:val="single" w:sz="4" w:space="0" w:color="000000"/>
              <w:left w:val="single" w:sz="4" w:space="0" w:color="000000"/>
              <w:bottom w:val="single" w:sz="4" w:space="0" w:color="000000"/>
              <w:right w:val="single" w:sz="4" w:space="0" w:color="000000"/>
            </w:tcBorders>
            <w:vAlign w:val="center"/>
          </w:tcPr>
          <w:p w:rsidR="00801852" w:rsidRDefault="00E62560">
            <w:pPr>
              <w:widowControl w:val="0"/>
              <w:autoSpaceDE w:val="0"/>
              <w:autoSpaceDN w:val="0"/>
              <w:adjustRightInd w:val="0"/>
              <w:ind w:left="-142"/>
              <w:jc w:val="center"/>
              <w:rPr>
                <w:lang w:eastAsia="lt-LT"/>
              </w:rPr>
            </w:pPr>
            <w:r>
              <w:rPr>
                <w:lang w:eastAsia="lt-LT"/>
              </w:rPr>
              <w:t>Numatoma projekto vertė iš viso</w:t>
            </w:r>
          </w:p>
          <w:p w:rsidR="00801852" w:rsidRDefault="00801852">
            <w:pPr>
              <w:widowControl w:val="0"/>
              <w:autoSpaceDE w:val="0"/>
              <w:autoSpaceDN w:val="0"/>
              <w:adjustRightInd w:val="0"/>
              <w:jc w:val="center"/>
              <w:rPr>
                <w:rFonts w:eastAsia="Calibri"/>
                <w:sz w:val="22"/>
                <w:szCs w:val="22"/>
              </w:rPr>
            </w:pPr>
          </w:p>
        </w:tc>
        <w:tc>
          <w:tcPr>
            <w:tcW w:w="1842" w:type="dxa"/>
            <w:tcBorders>
              <w:top w:val="single" w:sz="4" w:space="0" w:color="auto"/>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rFonts w:eastAsia="Calibri"/>
              </w:rPr>
              <w:t xml:space="preserve">Projektui </w:t>
            </w:r>
            <w:r>
              <w:rPr>
                <w:rFonts w:eastAsia="Calibri"/>
              </w:rPr>
              <w:t>numatomas skirti finansavimas</w:t>
            </w:r>
          </w:p>
        </w:tc>
        <w:tc>
          <w:tcPr>
            <w:tcW w:w="6547" w:type="dxa"/>
            <w:gridSpan w:val="10"/>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b/>
                <w:sz w:val="22"/>
                <w:szCs w:val="22"/>
              </w:rPr>
            </w:pPr>
            <w:r>
              <w:rPr>
                <w:rFonts w:eastAsia="Calibri"/>
              </w:rPr>
              <w:t>Kiti projekto finansavimo šaltiniai</w:t>
            </w:r>
          </w:p>
        </w:tc>
      </w:tr>
      <w:tr w:rsidR="00801852">
        <w:trPr>
          <w:trHeight w:val="70"/>
        </w:trPr>
        <w:tc>
          <w:tcPr>
            <w:tcW w:w="1242" w:type="dxa"/>
            <w:gridSpan w:val="2"/>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rFonts w:eastAsia="Calibri"/>
                <w:sz w:val="22"/>
                <w:szCs w:val="22"/>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b/>
                <w:sz w:val="22"/>
                <w:szCs w:val="22"/>
              </w:rPr>
            </w:pPr>
            <w:r>
              <w:rPr>
                <w:bCs/>
                <w:lang w:eastAsia="lt-LT"/>
              </w:rPr>
              <w:t>EŽŪFKP</w:t>
            </w:r>
            <w:r>
              <w:rPr>
                <w:lang w:eastAsia="lt-LT"/>
              </w:rPr>
              <w:t xml:space="preserve"> lėšos</w:t>
            </w:r>
          </w:p>
        </w:tc>
        <w:tc>
          <w:tcPr>
            <w:tcW w:w="6547" w:type="dxa"/>
            <w:gridSpan w:val="10"/>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b/>
                <w:sz w:val="22"/>
                <w:szCs w:val="22"/>
              </w:rPr>
            </w:pPr>
            <w:r>
              <w:rPr>
                <w:lang w:eastAsia="lt-LT"/>
              </w:rPr>
              <w:t>Nacionalinės projekto lėšos</w:t>
            </w:r>
          </w:p>
        </w:tc>
      </w:tr>
      <w:tr w:rsidR="00801852">
        <w:trPr>
          <w:trHeight w:val="466"/>
        </w:trPr>
        <w:tc>
          <w:tcPr>
            <w:tcW w:w="1242" w:type="dxa"/>
            <w:gridSpan w:val="2"/>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rFonts w:eastAsia="Calibri"/>
                <w:sz w:val="22"/>
                <w:szCs w:val="22"/>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rFonts w:eastAsia="Calibri"/>
                <w:b/>
                <w:sz w:val="22"/>
                <w:szCs w:val="22"/>
              </w:rPr>
            </w:pPr>
          </w:p>
        </w:tc>
        <w:tc>
          <w:tcPr>
            <w:tcW w:w="1558" w:type="dxa"/>
            <w:vMerge w:val="restart"/>
            <w:tcBorders>
              <w:top w:val="single" w:sz="4" w:space="0" w:color="000000"/>
              <w:left w:val="single" w:sz="4" w:space="0" w:color="000000"/>
              <w:bottom w:val="single" w:sz="4" w:space="0" w:color="000000"/>
              <w:right w:val="single" w:sz="4" w:space="0" w:color="auto"/>
            </w:tcBorders>
            <w:vAlign w:val="center"/>
            <w:hideMark/>
          </w:tcPr>
          <w:p w:rsidR="00801852" w:rsidRDefault="00E62560">
            <w:pPr>
              <w:widowControl w:val="0"/>
              <w:autoSpaceDE w:val="0"/>
              <w:autoSpaceDN w:val="0"/>
              <w:adjustRightInd w:val="0"/>
              <w:jc w:val="center"/>
              <w:rPr>
                <w:sz w:val="22"/>
                <w:szCs w:val="22"/>
                <w:lang w:eastAsia="lt-LT"/>
              </w:rPr>
            </w:pPr>
            <w:r>
              <w:rPr>
                <w:bCs/>
                <w:lang w:eastAsia="lt-LT"/>
              </w:rPr>
              <w:t>Lietuvos Respublikos valstybės biudžeto (bendrojo finansavimo) lėšos</w:t>
            </w:r>
          </w:p>
        </w:tc>
        <w:tc>
          <w:tcPr>
            <w:tcW w:w="4989" w:type="dxa"/>
            <w:gridSpan w:val="9"/>
            <w:tcBorders>
              <w:top w:val="single" w:sz="4" w:space="0" w:color="000000"/>
              <w:left w:val="single" w:sz="4" w:space="0" w:color="auto"/>
              <w:bottom w:val="single" w:sz="4" w:space="0" w:color="auto"/>
              <w:right w:val="single" w:sz="4" w:space="0" w:color="000000"/>
            </w:tcBorders>
            <w:hideMark/>
          </w:tcPr>
          <w:p w:rsidR="00801852" w:rsidRDefault="00E62560">
            <w:pPr>
              <w:widowControl w:val="0"/>
              <w:autoSpaceDE w:val="0"/>
              <w:autoSpaceDN w:val="0"/>
              <w:adjustRightInd w:val="0"/>
              <w:rPr>
                <w:sz w:val="22"/>
                <w:szCs w:val="22"/>
                <w:lang w:eastAsia="lt-LT"/>
              </w:rPr>
            </w:pPr>
            <w:r>
              <w:rPr>
                <w:lang w:eastAsia="lt-LT"/>
              </w:rPr>
              <w:t>Pareiškėjo lėšos</w:t>
            </w:r>
          </w:p>
        </w:tc>
      </w:tr>
      <w:tr w:rsidR="00801852">
        <w:trPr>
          <w:trHeight w:val="1290"/>
        </w:trPr>
        <w:tc>
          <w:tcPr>
            <w:tcW w:w="1242" w:type="dxa"/>
            <w:gridSpan w:val="2"/>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rFonts w:eastAsia="Calibri"/>
                <w:sz w:val="22"/>
                <w:szCs w:val="22"/>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pPr>
              <w:rPr>
                <w:rFonts w:eastAsia="Calibri"/>
                <w:b/>
                <w:sz w:val="22"/>
                <w:szCs w:val="22"/>
              </w:rPr>
            </w:pPr>
          </w:p>
        </w:tc>
        <w:tc>
          <w:tcPr>
            <w:tcW w:w="1558" w:type="dxa"/>
            <w:vMerge/>
            <w:tcBorders>
              <w:top w:val="single" w:sz="4" w:space="0" w:color="000000"/>
              <w:left w:val="single" w:sz="4" w:space="0" w:color="000000"/>
              <w:bottom w:val="single" w:sz="4" w:space="0" w:color="000000"/>
              <w:right w:val="single" w:sz="4" w:space="0" w:color="auto"/>
            </w:tcBorders>
            <w:vAlign w:val="center"/>
            <w:hideMark/>
          </w:tcPr>
          <w:p w:rsidR="00801852" w:rsidRDefault="00801852">
            <w:pPr>
              <w:rPr>
                <w:sz w:val="22"/>
                <w:szCs w:val="22"/>
                <w:lang w:eastAsia="lt-LT"/>
              </w:rPr>
            </w:pPr>
          </w:p>
        </w:tc>
        <w:tc>
          <w:tcPr>
            <w:tcW w:w="1417" w:type="dxa"/>
            <w:gridSpan w:val="3"/>
            <w:tcBorders>
              <w:top w:val="single" w:sz="4" w:space="0" w:color="auto"/>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lang w:eastAsia="lt-LT"/>
              </w:rPr>
            </w:pPr>
            <w:r>
              <w:rPr>
                <w:bCs/>
                <w:lang w:eastAsia="lt-LT"/>
              </w:rPr>
              <w:t>Lietuvos Respublikos valstybės biudžeto lėšos</w:t>
            </w:r>
          </w:p>
        </w:tc>
        <w:tc>
          <w:tcPr>
            <w:tcW w:w="1460" w:type="dxa"/>
            <w:gridSpan w:val="4"/>
            <w:tcBorders>
              <w:top w:val="single" w:sz="4" w:space="0" w:color="auto"/>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lang w:eastAsia="lt-LT"/>
              </w:rPr>
            </w:pPr>
            <w:r>
              <w:rPr>
                <w:lang w:eastAsia="lt-LT"/>
              </w:rPr>
              <w:t>Savivaldybės</w:t>
            </w:r>
            <w:r>
              <w:rPr>
                <w:bCs/>
                <w:lang w:eastAsia="lt-LT"/>
              </w:rPr>
              <w:t xml:space="preserve"> biudžeto lėšos</w:t>
            </w:r>
          </w:p>
        </w:tc>
        <w:tc>
          <w:tcPr>
            <w:tcW w:w="1056" w:type="dxa"/>
            <w:tcBorders>
              <w:top w:val="single" w:sz="4" w:space="0" w:color="auto"/>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lang w:eastAsia="lt-LT"/>
              </w:rPr>
            </w:pPr>
            <w:r>
              <w:rPr>
                <w:lang w:eastAsia="lt-LT"/>
              </w:rPr>
              <w:t>Kitos viešosios lėšos</w:t>
            </w:r>
          </w:p>
        </w:tc>
        <w:tc>
          <w:tcPr>
            <w:tcW w:w="1056" w:type="dxa"/>
            <w:tcBorders>
              <w:top w:val="single" w:sz="4" w:space="0" w:color="auto"/>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jc w:val="center"/>
              <w:rPr>
                <w:sz w:val="22"/>
                <w:szCs w:val="22"/>
                <w:lang w:eastAsia="lt-LT"/>
              </w:rPr>
            </w:pPr>
            <w:r>
              <w:rPr>
                <w:lang w:eastAsia="lt-LT"/>
              </w:rPr>
              <w:t>Privačios lėšos</w:t>
            </w:r>
          </w:p>
        </w:tc>
      </w:tr>
      <w:tr w:rsidR="00801852">
        <w:trPr>
          <w:trHeight w:val="269"/>
        </w:trPr>
        <w:tc>
          <w:tcPr>
            <w:tcW w:w="534" w:type="dxa"/>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lang w:eastAsia="lt-LT"/>
              </w:rPr>
              <w:t>9.</w:t>
            </w:r>
          </w:p>
        </w:tc>
        <w:tc>
          <w:tcPr>
            <w:tcW w:w="9097" w:type="dxa"/>
            <w:gridSpan w:val="12"/>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rPr>
                <w:rFonts w:eastAsia="Calibri"/>
                <w:sz w:val="22"/>
                <w:szCs w:val="22"/>
              </w:rPr>
            </w:pPr>
            <w:r>
              <w:rPr>
                <w:lang w:eastAsia="lt-LT"/>
              </w:rPr>
              <w:t>Trumpas projekto aprašymas,projekte numatyta veikla:</w:t>
            </w:r>
          </w:p>
        </w:tc>
      </w:tr>
      <w:tr w:rsidR="00801852">
        <w:tc>
          <w:tcPr>
            <w:tcW w:w="3084" w:type="dxa"/>
            <w:gridSpan w:val="3"/>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lang w:eastAsia="lt-LT"/>
              </w:rPr>
              <w:t xml:space="preserve">Pagrindinis tikslas </w:t>
            </w:r>
          </w:p>
        </w:tc>
        <w:tc>
          <w:tcPr>
            <w:tcW w:w="2408" w:type="dxa"/>
            <w:gridSpan w:val="2"/>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lang w:eastAsia="lt-LT"/>
              </w:rPr>
              <w:t>Planuojamos veiklos</w:t>
            </w:r>
          </w:p>
        </w:tc>
        <w:tc>
          <w:tcPr>
            <w:tcW w:w="1842" w:type="dxa"/>
            <w:gridSpan w:val="4"/>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lang w:eastAsia="lt-LT"/>
              </w:rPr>
              <w:t>Siektini rezultatai</w:t>
            </w:r>
          </w:p>
        </w:tc>
        <w:tc>
          <w:tcPr>
            <w:tcW w:w="2297" w:type="dxa"/>
            <w:gridSpan w:val="4"/>
            <w:tcBorders>
              <w:top w:val="single" w:sz="4" w:space="0" w:color="000000"/>
              <w:left w:val="single" w:sz="4" w:space="0" w:color="000000"/>
              <w:bottom w:val="single" w:sz="4" w:space="0" w:color="000000"/>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lang w:eastAsia="lt-LT"/>
              </w:rPr>
              <w:t>Siektini stebėsenos rodikliai</w:t>
            </w:r>
          </w:p>
        </w:tc>
      </w:tr>
      <w:tr w:rsidR="00801852">
        <w:tc>
          <w:tcPr>
            <w:tcW w:w="3084" w:type="dxa"/>
            <w:gridSpan w:val="3"/>
            <w:tcBorders>
              <w:top w:val="single" w:sz="4" w:space="0" w:color="000000"/>
              <w:left w:val="single" w:sz="4" w:space="0" w:color="000000"/>
              <w:bottom w:val="single" w:sz="4" w:space="0" w:color="auto"/>
              <w:right w:val="single" w:sz="4" w:space="0" w:color="000000"/>
            </w:tcBorders>
          </w:tcPr>
          <w:p w:rsidR="00801852" w:rsidRDefault="00801852">
            <w:pPr>
              <w:widowControl w:val="0"/>
              <w:autoSpaceDE w:val="0"/>
              <w:autoSpaceDN w:val="0"/>
              <w:adjustRightInd w:val="0"/>
              <w:jc w:val="center"/>
              <w:rPr>
                <w:rFonts w:eastAsia="Calibri"/>
                <w:sz w:val="22"/>
                <w:szCs w:val="22"/>
              </w:rPr>
            </w:pPr>
          </w:p>
        </w:tc>
        <w:tc>
          <w:tcPr>
            <w:tcW w:w="2408" w:type="dxa"/>
            <w:gridSpan w:val="2"/>
            <w:tcBorders>
              <w:top w:val="single" w:sz="4" w:space="0" w:color="000000"/>
              <w:left w:val="single" w:sz="4" w:space="0" w:color="000000"/>
              <w:bottom w:val="single" w:sz="4" w:space="0" w:color="auto"/>
              <w:right w:val="single" w:sz="4" w:space="0" w:color="000000"/>
            </w:tcBorders>
          </w:tcPr>
          <w:p w:rsidR="00801852" w:rsidRDefault="00801852">
            <w:pPr>
              <w:widowControl w:val="0"/>
              <w:autoSpaceDE w:val="0"/>
              <w:autoSpaceDN w:val="0"/>
              <w:adjustRightInd w:val="0"/>
              <w:rPr>
                <w:rFonts w:eastAsia="Calibri"/>
                <w:sz w:val="22"/>
                <w:szCs w:val="22"/>
              </w:rPr>
            </w:pPr>
          </w:p>
        </w:tc>
        <w:tc>
          <w:tcPr>
            <w:tcW w:w="4139" w:type="dxa"/>
            <w:gridSpan w:val="8"/>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jc w:val="center"/>
              <w:rPr>
                <w:rFonts w:eastAsia="Calibri"/>
                <w:sz w:val="22"/>
                <w:szCs w:val="22"/>
              </w:rPr>
            </w:pPr>
          </w:p>
        </w:tc>
      </w:tr>
      <w:tr w:rsidR="00801852">
        <w:trPr>
          <w:trHeight w:val="469"/>
        </w:trPr>
        <w:tc>
          <w:tcPr>
            <w:tcW w:w="9631" w:type="dxa"/>
            <w:gridSpan w:val="13"/>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ind w:left="1843" w:hanging="1843"/>
              <w:rPr>
                <w:b/>
                <w:lang w:eastAsia="lt-LT"/>
              </w:rPr>
            </w:pPr>
            <w:r>
              <w:rPr>
                <w:b/>
                <w:caps/>
                <w:lang w:eastAsia="lt-LT"/>
              </w:rPr>
              <w:t>I</w:t>
            </w:r>
            <w:r>
              <w:rPr>
                <w:b/>
                <w:lang w:eastAsia="lt-LT"/>
              </w:rPr>
              <w:t>šviso</w:t>
            </w:r>
            <w:r>
              <w:rPr>
                <w:caps/>
                <w:lang w:eastAsia="lt-LT"/>
              </w:rPr>
              <w:t>________________________</w:t>
            </w:r>
            <w:r>
              <w:rPr>
                <w:b/>
                <w:lang w:eastAsia="lt-LT"/>
              </w:rPr>
              <w:t xml:space="preserve">pateiktų projektinių pasiūlymų skaičius ir          </w:t>
            </w:r>
          </w:p>
          <w:p w:rsidR="00801852" w:rsidRDefault="00E62560">
            <w:pPr>
              <w:widowControl w:val="0"/>
              <w:autoSpaceDE w:val="0"/>
              <w:autoSpaceDN w:val="0"/>
              <w:adjustRightInd w:val="0"/>
              <w:ind w:left="1843" w:hanging="1843"/>
              <w:rPr>
                <w:rFonts w:eastAsia="Calibri"/>
              </w:rPr>
            </w:pPr>
            <w:r>
              <w:rPr>
                <w:i/>
                <w:lang w:eastAsia="lt-LT"/>
              </w:rPr>
              <w:t>(pavadinimas)</w:t>
            </w:r>
          </w:p>
          <w:p w:rsidR="00801852" w:rsidRDefault="00E62560">
            <w:pPr>
              <w:rPr>
                <w:rFonts w:eastAsia="Calibri"/>
                <w:caps/>
                <w:sz w:val="22"/>
                <w:szCs w:val="22"/>
              </w:rPr>
            </w:pPr>
            <w:r>
              <w:rPr>
                <w:b/>
                <w:lang w:eastAsia="lt-LT"/>
              </w:rPr>
              <w:t>prašoma paramos lėšų suma</w:t>
            </w:r>
          </w:p>
        </w:tc>
      </w:tr>
      <w:tr w:rsidR="00801852">
        <w:trPr>
          <w:trHeight w:val="469"/>
        </w:trPr>
        <w:tc>
          <w:tcPr>
            <w:tcW w:w="534" w:type="dxa"/>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lang w:eastAsia="lt-LT"/>
              </w:rPr>
              <w:t>1.</w:t>
            </w:r>
          </w:p>
        </w:tc>
        <w:tc>
          <w:tcPr>
            <w:tcW w:w="4958" w:type="dxa"/>
            <w:gridSpan w:val="4"/>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ind w:left="1451" w:hanging="1451"/>
              <w:rPr>
                <w:rFonts w:eastAsia="Calibri"/>
              </w:rPr>
            </w:pPr>
            <w:r>
              <w:rPr>
                <w:lang w:eastAsia="lt-LT"/>
              </w:rPr>
              <w:t>Iš viso pateikta _____________ regiono projektinių                             (pavadinimas)</w:t>
            </w:r>
          </w:p>
          <w:p w:rsidR="00801852" w:rsidRDefault="00E62560">
            <w:pPr>
              <w:widowControl w:val="0"/>
              <w:autoSpaceDE w:val="0"/>
              <w:autoSpaceDN w:val="0"/>
              <w:adjustRightInd w:val="0"/>
              <w:ind w:left="1455" w:hanging="1455"/>
              <w:rPr>
                <w:rFonts w:eastAsia="Calibri"/>
                <w:sz w:val="22"/>
                <w:szCs w:val="22"/>
              </w:rPr>
            </w:pPr>
            <w:r>
              <w:rPr>
                <w:lang w:eastAsia="lt-LT"/>
              </w:rPr>
              <w:t xml:space="preserve">pasiūlymų </w:t>
            </w:r>
          </w:p>
        </w:tc>
        <w:tc>
          <w:tcPr>
            <w:tcW w:w="4139" w:type="dxa"/>
            <w:gridSpan w:val="8"/>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rPr>
                <w:rFonts w:eastAsia="Calibri"/>
                <w:i/>
                <w:sz w:val="22"/>
                <w:szCs w:val="22"/>
              </w:rPr>
            </w:pPr>
            <w:r>
              <w:rPr>
                <w:i/>
                <w:lang w:eastAsia="lt-LT"/>
              </w:rPr>
              <w:t>(Įrašomas skaičius):</w:t>
            </w:r>
          </w:p>
        </w:tc>
      </w:tr>
      <w:tr w:rsidR="00801852">
        <w:trPr>
          <w:trHeight w:val="469"/>
        </w:trPr>
        <w:tc>
          <w:tcPr>
            <w:tcW w:w="534" w:type="dxa"/>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lang w:eastAsia="lt-LT"/>
              </w:rPr>
              <w:t>2.</w:t>
            </w:r>
          </w:p>
        </w:tc>
        <w:tc>
          <w:tcPr>
            <w:tcW w:w="4958" w:type="dxa"/>
            <w:gridSpan w:val="4"/>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ind w:left="1309" w:hanging="1309"/>
              <w:jc w:val="both"/>
              <w:rPr>
                <w:lang w:eastAsia="lt-LT"/>
              </w:rPr>
            </w:pPr>
            <w:r>
              <w:rPr>
                <w:lang w:eastAsia="lt-LT"/>
              </w:rPr>
              <w:t>Bendra ________________ regiono pateiktų    (pavadinimas)</w:t>
            </w:r>
          </w:p>
          <w:p w:rsidR="00801852" w:rsidRDefault="00E62560">
            <w:pPr>
              <w:widowControl w:val="0"/>
              <w:autoSpaceDE w:val="0"/>
              <w:autoSpaceDN w:val="0"/>
              <w:adjustRightInd w:val="0"/>
              <w:rPr>
                <w:rFonts w:eastAsia="Calibri"/>
                <w:sz w:val="22"/>
                <w:szCs w:val="22"/>
              </w:rPr>
            </w:pPr>
            <w:r>
              <w:rPr>
                <w:lang w:eastAsia="lt-LT"/>
              </w:rPr>
              <w:t>projektinių pasiūlymų prašoma paramos suma</w:t>
            </w:r>
          </w:p>
        </w:tc>
        <w:tc>
          <w:tcPr>
            <w:tcW w:w="4139" w:type="dxa"/>
            <w:gridSpan w:val="8"/>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rPr>
                <w:rFonts w:eastAsia="Calibri"/>
                <w:i/>
                <w:sz w:val="22"/>
                <w:szCs w:val="22"/>
              </w:rPr>
            </w:pPr>
            <w:r>
              <w:rPr>
                <w:i/>
                <w:lang w:eastAsia="lt-LT"/>
              </w:rPr>
              <w:t>(Suma eurais):</w:t>
            </w:r>
          </w:p>
        </w:tc>
      </w:tr>
      <w:tr w:rsidR="00801852">
        <w:trPr>
          <w:trHeight w:val="469"/>
        </w:trPr>
        <w:tc>
          <w:tcPr>
            <w:tcW w:w="534" w:type="dxa"/>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jc w:val="center"/>
              <w:rPr>
                <w:rFonts w:eastAsia="Calibri"/>
                <w:sz w:val="22"/>
                <w:szCs w:val="22"/>
              </w:rPr>
            </w:pPr>
            <w:r>
              <w:rPr>
                <w:lang w:eastAsia="lt-LT"/>
              </w:rPr>
              <w:t>3.</w:t>
            </w:r>
          </w:p>
        </w:tc>
        <w:tc>
          <w:tcPr>
            <w:tcW w:w="4958" w:type="dxa"/>
            <w:gridSpan w:val="4"/>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ind w:left="1026" w:hanging="1026"/>
              <w:rPr>
                <w:rFonts w:eastAsia="Calibri"/>
              </w:rPr>
            </w:pPr>
            <w:r>
              <w:rPr>
                <w:lang w:eastAsia="lt-LT"/>
              </w:rPr>
              <w:t>Iš viso _________________ regionui skirtas lėšų (pavadinimas)</w:t>
            </w:r>
          </w:p>
          <w:p w:rsidR="00801852" w:rsidRDefault="00E62560">
            <w:pPr>
              <w:widowControl w:val="0"/>
              <w:autoSpaceDE w:val="0"/>
              <w:autoSpaceDN w:val="0"/>
              <w:adjustRightInd w:val="0"/>
              <w:ind w:left="33"/>
              <w:jc w:val="both"/>
              <w:rPr>
                <w:rFonts w:eastAsia="Calibri"/>
                <w:sz w:val="22"/>
                <w:szCs w:val="22"/>
              </w:rPr>
            </w:pPr>
            <w:r>
              <w:rPr>
                <w:lang w:eastAsia="lt-LT"/>
              </w:rPr>
              <w:t xml:space="preserve">limitas pagal </w:t>
            </w:r>
            <w:r>
              <w:rPr>
                <w:rFonts w:eastAsia="SimSun"/>
                <w:color w:val="00000A"/>
                <w:lang w:eastAsia="zh-CN" w:bidi="hi-IN"/>
              </w:rPr>
              <w:t>Paramos lėšų limitų regionams skaičiavimo metodiką</w:t>
            </w:r>
          </w:p>
        </w:tc>
        <w:tc>
          <w:tcPr>
            <w:tcW w:w="4139" w:type="dxa"/>
            <w:gridSpan w:val="8"/>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rPr>
                <w:rFonts w:eastAsia="Calibri"/>
                <w:i/>
                <w:sz w:val="22"/>
                <w:szCs w:val="22"/>
              </w:rPr>
            </w:pPr>
            <w:r>
              <w:rPr>
                <w:i/>
                <w:lang w:eastAsia="lt-LT"/>
              </w:rPr>
              <w:t xml:space="preserve">(Suma </w:t>
            </w:r>
            <w:r>
              <w:rPr>
                <w:i/>
                <w:lang w:eastAsia="lt-LT"/>
              </w:rPr>
              <w:t>eurais):</w:t>
            </w:r>
          </w:p>
        </w:tc>
      </w:tr>
    </w:tbl>
    <w:p w:rsidR="00801852" w:rsidRDefault="00801852">
      <w:pPr>
        <w:widowControl w:val="0"/>
        <w:tabs>
          <w:tab w:val="left" w:pos="9781"/>
          <w:tab w:val="left" w:pos="9923"/>
          <w:tab w:val="left" w:pos="10490"/>
          <w:tab w:val="left" w:pos="13608"/>
        </w:tabs>
        <w:autoSpaceDE w:val="0"/>
        <w:autoSpaceDN w:val="0"/>
        <w:adjustRightInd w:val="0"/>
        <w:rPr>
          <w:rFonts w:eastAsia="Calibri"/>
          <w:sz w:val="22"/>
          <w:szCs w:val="22"/>
        </w:rPr>
      </w:pPr>
    </w:p>
    <w:p w:rsidR="00801852" w:rsidRDefault="00E62560">
      <w:pPr>
        <w:widowControl w:val="0"/>
        <w:autoSpaceDE w:val="0"/>
        <w:autoSpaceDN w:val="0"/>
        <w:adjustRightInd w:val="0"/>
        <w:jc w:val="center"/>
        <w:rPr>
          <w:caps/>
          <w:lang w:eastAsia="lt-LT"/>
        </w:rPr>
      </w:pPr>
      <w:r>
        <w:rPr>
          <w:caps/>
          <w:lang w:eastAsia="lt-LT"/>
        </w:rPr>
        <w:t>______________________</w:t>
      </w:r>
    </w:p>
    <w:p w:rsidR="00801852" w:rsidRDefault="00E62560">
      <w:pPr>
        <w:rPr>
          <w:rFonts w:ascii="Arial" w:hAnsi="Arial" w:cs="Arial"/>
        </w:rPr>
      </w:pPr>
      <w:r>
        <w:rPr>
          <w:rFonts w:ascii="Arial" w:hAnsi="Arial" w:cs="Arial"/>
        </w:rPr>
        <w:br w:type="page"/>
      </w:r>
    </w:p>
    <w:p w:rsidR="00801852" w:rsidRDefault="00E62560">
      <w:pPr>
        <w:ind w:left="5102"/>
        <w:rPr>
          <w:lang w:eastAsia="lt-LT"/>
        </w:rPr>
      </w:pPr>
      <w:r>
        <w:rPr>
          <w:lang w:eastAsia="lt-LT"/>
        </w:rPr>
        <w:lastRenderedPageBreak/>
        <w:t xml:space="preserve">Lietuvos kaimo plėtros 2014–2020 metų programos priemonės </w:t>
      </w:r>
    </w:p>
    <w:p w:rsidR="00801852" w:rsidRDefault="00E62560">
      <w:pPr>
        <w:ind w:left="5102"/>
        <w:rPr>
          <w:lang w:eastAsia="lt-LT"/>
        </w:rPr>
      </w:pPr>
      <w:r>
        <w:rPr>
          <w:lang w:eastAsia="lt-LT"/>
        </w:rPr>
        <w:t xml:space="preserve">„Pagrindinės paslaugos ir kaimų atnaujinimas </w:t>
      </w:r>
    </w:p>
    <w:p w:rsidR="00801852" w:rsidRDefault="00E62560">
      <w:pPr>
        <w:ind w:left="5102"/>
        <w:rPr>
          <w:lang w:eastAsia="lt-LT"/>
        </w:rPr>
      </w:pPr>
      <w:r>
        <w:rPr>
          <w:lang w:eastAsia="lt-LT"/>
        </w:rPr>
        <w:t xml:space="preserve">kaimo vietovėse“ </w:t>
      </w:r>
      <w:r>
        <w:rPr>
          <w:lang w:eastAsia="zh-CN"/>
        </w:rPr>
        <w:t xml:space="preserve">veiklos sričių </w:t>
      </w:r>
      <w:r>
        <w:rPr>
          <w:bCs/>
          <w:lang w:eastAsia="zh-CN"/>
        </w:rPr>
        <w:t>„Parama investicijoms į visų rūšių mažos apimties infrastuktūrą“</w:t>
      </w:r>
      <w:r>
        <w:rPr>
          <w:lang w:eastAsia="zh-CN"/>
        </w:rPr>
        <w:t xml:space="preserve"> ir ,,Parama investicijoms į kaimo kultūros ir gamtos paveldą, kraštovaizdį“ </w:t>
      </w:r>
      <w:r>
        <w:rPr>
          <w:lang w:eastAsia="lt-LT"/>
        </w:rPr>
        <w:t xml:space="preserve"> įgyvendinimo taisyklių</w:t>
      </w:r>
    </w:p>
    <w:p w:rsidR="00801852" w:rsidRDefault="00E62560">
      <w:pPr>
        <w:ind w:left="5102"/>
        <w:rPr>
          <w:lang w:eastAsia="lt-LT"/>
        </w:rPr>
      </w:pPr>
      <w:r>
        <w:rPr>
          <w:lang w:eastAsia="lt-LT"/>
        </w:rPr>
        <w:t>5 priedas</w:t>
      </w:r>
    </w:p>
    <w:p w:rsidR="00801852" w:rsidRDefault="00801852">
      <w:pPr>
        <w:ind w:left="5102"/>
        <w:rPr>
          <w:lang w:eastAsia="lt-LT"/>
        </w:rPr>
      </w:pPr>
    </w:p>
    <w:p w:rsidR="00801852" w:rsidRDefault="00801852">
      <w:pPr>
        <w:ind w:left="720"/>
        <w:rPr>
          <w:lang w:eastAsia="lt-LT"/>
        </w:rPr>
      </w:pPr>
    </w:p>
    <w:p w:rsidR="00801852" w:rsidRDefault="00E62560">
      <w:pPr>
        <w:jc w:val="center"/>
        <w:rPr>
          <w:b/>
          <w:bCs/>
          <w:lang w:eastAsia="lt-LT"/>
        </w:rPr>
      </w:pPr>
      <w:r>
        <w:rPr>
          <w:b/>
          <w:bCs/>
          <w:lang w:eastAsia="lt-LT"/>
        </w:rPr>
        <w:t>(Paramos paraiškos forma)</w:t>
      </w:r>
    </w:p>
    <w:p w:rsidR="00801852" w:rsidRDefault="00801852">
      <w:pPr>
        <w:ind w:firstLine="720"/>
        <w:jc w:val="both"/>
        <w:rPr>
          <w:bCs/>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801852">
        <w:trPr>
          <w:cantSplit/>
          <w:trHeight w:val="737"/>
        </w:trPr>
        <w:tc>
          <w:tcPr>
            <w:tcW w:w="50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caps/>
                <w:sz w:val="22"/>
                <w:szCs w:val="22"/>
              </w:rPr>
            </w:pPr>
            <w:r>
              <w:t xml:space="preserve">NACIONALINĖS MOKĖJIMO AGENTŪROS PRIE ŽEMĖS ŪKIO MINISTERIJOS KAIMO PLĖTROS IR ŽUVININKYSTĖS PROGRAMŲ DEPARTAMENTO </w:t>
            </w:r>
            <w:r>
              <w:rPr>
                <w:b/>
              </w:rPr>
              <w:t xml:space="preserve">|__|__|__|__|__|__|__|__|__|__| </w:t>
            </w:r>
            <w:r>
              <w:t>PARAMOS ADMINISTRAVIMOSKYRIUS*</w:t>
            </w:r>
          </w:p>
        </w:tc>
      </w:tr>
      <w:tr w:rsidR="00801852">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rsidR="00801852" w:rsidRDefault="00801852">
            <w:pPr>
              <w:jc w:val="center"/>
              <w:rPr>
                <w:lang w:eastAsia="lt-LT"/>
              </w:rPr>
            </w:pPr>
          </w:p>
          <w:p w:rsidR="00801852" w:rsidRDefault="00E62560">
            <w:pPr>
              <w:jc w:val="center"/>
              <w:rPr>
                <w:shd w:val="clear" w:color="auto" w:fill="FFFFFF"/>
                <w:lang w:eastAsia="lt-LT"/>
              </w:rPr>
            </w:pPr>
            <w:r>
              <w:rPr>
                <w:lang w:eastAsia="lt-LT"/>
              </w:rPr>
              <w:t>|__|__|__|__| |__|__| |__|__| |__|__|__|__|__|__|__|__|__|__|__|__|__|__|_ |__|__|</w:t>
            </w:r>
          </w:p>
          <w:p w:rsidR="00801852" w:rsidRDefault="00E62560">
            <w:pPr>
              <w:jc w:val="center"/>
              <w:rPr>
                <w:lang w:eastAsia="lt-LT"/>
              </w:rPr>
            </w:pPr>
            <w:r>
              <w:rPr>
                <w:shd w:val="clear" w:color="auto" w:fill="FFFFFF"/>
                <w:lang w:eastAsia="lt-LT"/>
              </w:rPr>
              <w:t>(paraiškos registracijos data ir</w:t>
            </w:r>
            <w:r>
              <w:rPr>
                <w:lang w:eastAsia="lt-LT"/>
              </w:rPr>
              <w:t xml:space="preserve"> registracijos numeris)</w:t>
            </w:r>
          </w:p>
          <w:p w:rsidR="00801852" w:rsidRDefault="00801852">
            <w:pPr>
              <w:rPr>
                <w:sz w:val="22"/>
                <w:szCs w:val="22"/>
                <w:lang w:eastAsia="lt-LT"/>
              </w:rPr>
            </w:pPr>
          </w:p>
        </w:tc>
      </w:tr>
      <w:tr w:rsidR="00801852">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rsidR="00801852" w:rsidRDefault="00E62560">
            <w:pPr>
              <w:jc w:val="center"/>
              <w:rPr>
                <w:lang w:eastAsia="lt-LT"/>
              </w:rPr>
            </w:pPr>
            <w:r>
              <w:rPr>
                <w:lang w:eastAsia="lt-LT"/>
              </w:rPr>
              <w:t xml:space="preserve">(paraišką užregistravusio tarnautojo pareigos) </w:t>
            </w:r>
            <w:r>
              <w:rPr>
                <w:lang w:eastAsia="lt-LT"/>
              </w:rPr>
              <w:tab/>
            </w:r>
            <w:r>
              <w:rPr>
                <w:lang w:eastAsia="lt-LT"/>
              </w:rPr>
              <w:t xml:space="preserve">(parašas) </w:t>
            </w:r>
            <w:r>
              <w:rPr>
                <w:lang w:eastAsia="lt-LT"/>
              </w:rPr>
              <w:tab/>
              <w:t>(vardas, pavardė)</w:t>
            </w:r>
          </w:p>
          <w:p w:rsidR="00801852" w:rsidRDefault="00801852">
            <w:pPr>
              <w:jc w:val="center"/>
              <w:rPr>
                <w:sz w:val="22"/>
                <w:szCs w:val="22"/>
                <w:lang w:eastAsia="lt-LT"/>
              </w:rPr>
            </w:pPr>
          </w:p>
        </w:tc>
      </w:tr>
      <w:tr w:rsidR="00801852">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rsidR="00801852" w:rsidRDefault="00E62560">
            <w:pPr>
              <w:rPr>
                <w:shd w:val="clear" w:color="auto" w:fill="FFFFFF"/>
                <w:lang w:eastAsia="lt-LT"/>
              </w:rPr>
            </w:pPr>
            <w:r>
              <w:rPr>
                <w:shd w:val="clear" w:color="auto" w:fill="FFFFFF"/>
                <w:lang w:eastAsia="lt-LT"/>
              </w:rPr>
              <w:t xml:space="preserve">Paraiška vertinti priimta </w:t>
            </w:r>
            <w:r>
              <w:rPr>
                <w:lang w:eastAsia="lt-LT"/>
              </w:rPr>
              <w:t>□</w:t>
            </w:r>
          </w:p>
          <w:p w:rsidR="00801852" w:rsidRDefault="00E62560">
            <w:pPr>
              <w:tabs>
                <w:tab w:val="left" w:pos="1710"/>
              </w:tabs>
              <w:rPr>
                <w:lang w:eastAsia="lt-LT"/>
              </w:rPr>
            </w:pPr>
            <w:r>
              <w:rPr>
                <w:shd w:val="clear" w:color="auto" w:fill="FFFFFF"/>
                <w:lang w:eastAsia="lt-LT"/>
              </w:rPr>
              <w:t xml:space="preserve">Paraiška atmesta </w:t>
            </w:r>
            <w:r>
              <w:rPr>
                <w:lang w:eastAsia="lt-LT"/>
              </w:rPr>
              <w:t>□</w:t>
            </w:r>
          </w:p>
          <w:p w:rsidR="00801852" w:rsidRDefault="00801852">
            <w:pPr>
              <w:rPr>
                <w:sz w:val="22"/>
                <w:szCs w:val="22"/>
                <w:lang w:eastAsia="lt-LT"/>
              </w:rPr>
            </w:pPr>
          </w:p>
        </w:tc>
      </w:tr>
    </w:tbl>
    <w:p w:rsidR="00801852" w:rsidRDefault="00801852">
      <w:pPr>
        <w:ind w:firstLine="720"/>
        <w:jc w:val="both"/>
        <w:rPr>
          <w:sz w:val="22"/>
          <w:szCs w:val="22"/>
        </w:rPr>
      </w:pPr>
    </w:p>
    <w:p w:rsidR="00801852" w:rsidRDefault="00E62560">
      <w:pPr>
        <w:jc w:val="center"/>
      </w:pPr>
      <w:r>
        <w:t>_________________________________________</w:t>
      </w:r>
    </w:p>
    <w:p w:rsidR="00801852" w:rsidRDefault="00E62560">
      <w:pPr>
        <w:jc w:val="center"/>
        <w:rPr>
          <w:lang w:eastAsia="lt-LT"/>
        </w:rPr>
      </w:pPr>
      <w:r>
        <w:rPr>
          <w:lang w:eastAsia="lt-LT"/>
        </w:rPr>
        <w:t>(dokumento sudarytojo pavadinimas)</w:t>
      </w:r>
    </w:p>
    <w:p w:rsidR="00801852" w:rsidRDefault="00801852">
      <w:pPr>
        <w:ind w:firstLine="720"/>
        <w:jc w:val="both"/>
        <w:rPr>
          <w:caps/>
          <w:lang w:eastAsia="lt-LT"/>
        </w:rPr>
      </w:pPr>
    </w:p>
    <w:p w:rsidR="00801852" w:rsidRDefault="00E62560">
      <w:pPr>
        <w:ind w:firstLine="720"/>
        <w:rPr>
          <w:lang w:eastAsia="lt-LT"/>
        </w:rPr>
      </w:pPr>
      <w:r>
        <w:rPr>
          <w:lang w:eastAsia="lt-LT"/>
        </w:rPr>
        <w:t xml:space="preserve">Nacionalinės mokėjimo agentūros prie Žemės ūkio ministerijos </w:t>
      </w:r>
    </w:p>
    <w:p w:rsidR="00801852" w:rsidRDefault="00E62560">
      <w:pPr>
        <w:ind w:firstLine="720"/>
        <w:rPr>
          <w:lang w:eastAsia="lt-LT"/>
        </w:rPr>
      </w:pPr>
      <w:r>
        <w:rPr>
          <w:lang w:eastAsia="lt-LT"/>
        </w:rPr>
        <w:t xml:space="preserve">Kaimo plėtros ir žuvininkystės programų </w:t>
      </w:r>
    </w:p>
    <w:p w:rsidR="00801852" w:rsidRDefault="00E62560">
      <w:pPr>
        <w:ind w:firstLine="720"/>
        <w:rPr>
          <w:lang w:eastAsia="lt-LT"/>
        </w:rPr>
      </w:pPr>
      <w:r>
        <w:rPr>
          <w:lang w:eastAsia="lt-LT"/>
        </w:rPr>
        <w:t>departamento paramos administravimo skyriui</w:t>
      </w:r>
    </w:p>
    <w:p w:rsidR="00801852" w:rsidRDefault="00801852">
      <w:pPr>
        <w:ind w:firstLine="720"/>
        <w:jc w:val="both"/>
        <w:rPr>
          <w:bCs/>
          <w:lang w:eastAsia="lt-LT"/>
        </w:rPr>
      </w:pPr>
    </w:p>
    <w:p w:rsidR="00801852" w:rsidRDefault="00E62560">
      <w:pPr>
        <w:jc w:val="center"/>
        <w:rPr>
          <w:b/>
          <w:caps/>
        </w:rPr>
      </w:pPr>
      <w:r>
        <w:rPr>
          <w:b/>
        </w:rPr>
        <w:t xml:space="preserve">PARAMOS PARAIŠKA PAGAL LIETUVOS KAIMO PLĖTROS 2014–2020 METŲ PROGRAMOS PRIEMONĖS „PAGRINDINĖS PASLAUGOS IR KAIMŲ ATNAUJINIMAS KAIMO VIETOVĖSE“ VEIKLOS SRIČIŲ </w:t>
      </w:r>
      <w:r>
        <w:rPr>
          <w:b/>
          <w:bCs/>
          <w:lang w:eastAsia="zh-CN"/>
        </w:rPr>
        <w:t>PARAMA INVES</w:t>
      </w:r>
      <w:r>
        <w:rPr>
          <w:b/>
          <w:bCs/>
          <w:lang w:eastAsia="zh-CN"/>
        </w:rPr>
        <w:t>TICIJOMS Į VISŲ RŪŠIŲ MAŽOS APIMTIES INFRASTUKTŪRĄ“</w:t>
      </w:r>
      <w:r>
        <w:rPr>
          <w:b/>
          <w:lang w:eastAsia="zh-CN"/>
        </w:rPr>
        <w:t xml:space="preserve"> IR ,,PARAMA INVESTICIJOMS Į KAIMO KULTŪROS IR GAMTOS PAVELDĄ, KRAŠTOVAIZDĮ“</w:t>
      </w:r>
      <w:r>
        <w:rPr>
          <w:b/>
        </w:rPr>
        <w:t xml:space="preserve">ĮGYVENDINIMO </w:t>
      </w:r>
      <w:r>
        <w:rPr>
          <w:b/>
          <w:bCs/>
        </w:rPr>
        <w:t xml:space="preserve">TAISYKLĖS </w:t>
      </w:r>
      <w:r>
        <w:rPr>
          <w:rStyle w:val="Puslapioinaosnuoroda"/>
          <w:b/>
          <w:bCs/>
        </w:rPr>
        <w:footnoteReference w:id="3"/>
      </w:r>
    </w:p>
    <w:p w:rsidR="00801852" w:rsidRDefault="00801852">
      <w:pPr>
        <w:ind w:firstLine="720"/>
        <w:jc w:val="both"/>
      </w:pPr>
    </w:p>
    <w:p w:rsidR="00801852" w:rsidRDefault="00E62560">
      <w:pPr>
        <w:jc w:val="center"/>
        <w:rPr>
          <w:lang w:eastAsia="lt-LT"/>
        </w:rPr>
      </w:pPr>
      <w:r>
        <w:rPr>
          <w:lang w:eastAsia="lt-LT"/>
        </w:rPr>
        <w:t>___________________Nr.________</w:t>
      </w:r>
    </w:p>
    <w:p w:rsidR="00801852" w:rsidRDefault="00E62560">
      <w:pPr>
        <w:jc w:val="center"/>
        <w:rPr>
          <w:lang w:eastAsia="lt-LT"/>
        </w:rPr>
      </w:pPr>
      <w:r>
        <w:rPr>
          <w:lang w:eastAsia="lt-LT"/>
        </w:rPr>
        <w:t>(data)</w:t>
      </w:r>
      <w:r>
        <w:rPr>
          <w:lang w:eastAsia="lt-LT"/>
        </w:rPr>
        <w:tab/>
      </w:r>
      <w:r>
        <w:rPr>
          <w:lang w:eastAsia="lt-LT"/>
        </w:rPr>
        <w:tab/>
      </w:r>
    </w:p>
    <w:p w:rsidR="00801852" w:rsidRDefault="00E62560">
      <w:pPr>
        <w:jc w:val="center"/>
        <w:rPr>
          <w:lang w:eastAsia="lt-LT"/>
        </w:rPr>
      </w:pPr>
      <w:r>
        <w:rPr>
          <w:lang w:eastAsia="lt-LT"/>
        </w:rPr>
        <w:t>___________________</w:t>
      </w:r>
    </w:p>
    <w:p w:rsidR="00801852" w:rsidRDefault="00E62560">
      <w:pPr>
        <w:jc w:val="center"/>
        <w:rPr>
          <w:lang w:eastAsia="lt-LT"/>
        </w:rPr>
      </w:pPr>
      <w:r>
        <w:rPr>
          <w:lang w:eastAsia="lt-LT"/>
        </w:rPr>
        <w:t>(sudarymo vieta)</w:t>
      </w:r>
    </w:p>
    <w:p w:rsidR="00801852" w:rsidRDefault="00801852">
      <w:pPr>
        <w:ind w:firstLine="720"/>
        <w:jc w:val="both"/>
        <w:rPr>
          <w:lang w:eastAsia="lt-LT"/>
        </w:rPr>
      </w:pPr>
    </w:p>
    <w:p w:rsidR="00801852" w:rsidRDefault="00E62560">
      <w:pPr>
        <w:ind w:firstLine="720"/>
        <w:jc w:val="both"/>
        <w:rPr>
          <w:b/>
          <w:lang w:eastAsia="lt-LT"/>
        </w:rPr>
      </w:pPr>
      <w:r>
        <w:rPr>
          <w:b/>
          <w:lang w:eastAsia="lt-LT"/>
        </w:rPr>
        <w:t>I. PAREIŠKĖJO DUOMENYS</w:t>
      </w:r>
    </w:p>
    <w:p w:rsidR="00801852" w:rsidRDefault="00801852">
      <w:pPr>
        <w:ind w:firstLine="720"/>
        <w:jc w:val="both"/>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5"/>
        <w:gridCol w:w="5089"/>
        <w:gridCol w:w="1370"/>
      </w:tblGrid>
      <w:tr w:rsidR="00801852">
        <w:trPr>
          <w:cantSplit/>
          <w:trHeight w:val="128"/>
        </w:trPr>
        <w:tc>
          <w:tcPr>
            <w:tcW w:w="5000" w:type="pct"/>
            <w:gridSpan w:val="3"/>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bCs/>
                <w:lang w:eastAsia="lt-LT"/>
              </w:rPr>
              <w:t>Pareiškėjo rekvizitai:</w:t>
            </w:r>
          </w:p>
        </w:tc>
      </w:tr>
      <w:tr w:rsidR="00801852">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b/>
                <w:sz w:val="22"/>
                <w:szCs w:val="22"/>
                <w:lang w:eastAsia="lt-LT"/>
              </w:rPr>
            </w:pPr>
            <w:r>
              <w:rPr>
                <w:lang w:eastAsia="lt-LT"/>
              </w:rPr>
              <w:t>1.1. Pareiškėjo pavadinimas</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b/>
                <w:strike/>
                <w:sz w:val="22"/>
                <w:szCs w:val="22"/>
                <w:lang w:eastAsia="lt-LT"/>
              </w:rPr>
            </w:pPr>
            <w:r>
              <w:rPr>
                <w:lang w:eastAsia="lt-LT"/>
              </w:rPr>
              <w:lastRenderedPageBreak/>
              <w:t>1.2. Juridinio asmens kodas</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 xml:space="preserve">Pareiškėjo banko pavadinimas </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Pareiškėjo banko kodas</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 xml:space="preserve">Pareiškėjo atsiskaitomosios sąskaitos Nr. </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r>
      <w:tr w:rsidR="00801852">
        <w:trPr>
          <w:cantSplit/>
          <w:trHeight w:val="128"/>
        </w:trPr>
        <w:tc>
          <w:tcPr>
            <w:tcW w:w="5000" w:type="pct"/>
            <w:gridSpan w:val="3"/>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bCs/>
                <w:lang w:eastAsia="lt-LT"/>
              </w:rPr>
              <w:t xml:space="preserve">Adresas, kuriuo bus susirašinėjama: </w:t>
            </w:r>
          </w:p>
        </w:tc>
      </w:tr>
      <w:tr w:rsidR="00801852">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b/>
                <w:sz w:val="22"/>
                <w:szCs w:val="22"/>
                <w:lang w:eastAsia="lt-LT"/>
              </w:rPr>
            </w:pPr>
            <w:r>
              <w:rPr>
                <w:lang w:eastAsia="lt-LT"/>
              </w:rPr>
              <w:t>1.3. Gatvė</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rPr>
          <w:cantSplit/>
          <w:trHeight w:val="184"/>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b/>
                <w:sz w:val="22"/>
                <w:szCs w:val="22"/>
                <w:lang w:eastAsia="lt-LT"/>
              </w:rPr>
            </w:pPr>
            <w:r>
              <w:rPr>
                <w:lang w:eastAsia="lt-LT"/>
              </w:rPr>
              <w:t>1.4. Namo numeris</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1.5. Pašto kodas</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1.6. Miestas/rajonas</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1.7. Telefono numeris</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1.8. El. pašto adresas</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rPr>
          <w:cantSplit/>
          <w:trHeight w:val="127"/>
        </w:trPr>
        <w:tc>
          <w:tcPr>
            <w:tcW w:w="5000" w:type="pct"/>
            <w:gridSpan w:val="3"/>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bCs/>
                <w:lang w:eastAsia="lt-LT"/>
              </w:rPr>
              <w:t xml:space="preserve">Institucijos vadovas arba jo įgaliotas asmuo: </w:t>
            </w:r>
          </w:p>
        </w:tc>
      </w:tr>
      <w:tr w:rsidR="00801852">
        <w:trPr>
          <w:cantSplit/>
          <w:trHeight w:val="56"/>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1.9. Vardas, pavardė</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widowControl w:val="0"/>
              <w:jc w:val="both"/>
              <w:rPr>
                <w:sz w:val="22"/>
                <w:szCs w:val="22"/>
                <w:lang w:eastAsia="lt-LT"/>
              </w:rPr>
            </w:pPr>
          </w:p>
        </w:tc>
      </w:tr>
      <w:tr w:rsidR="00801852">
        <w:trPr>
          <w:cantSplit/>
          <w:trHeight w:val="56"/>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1.10. Pareigos</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rPr>
          <w:cantSplit/>
          <w:trHeight w:val="56"/>
        </w:trPr>
        <w:tc>
          <w:tcPr>
            <w:tcW w:w="5000" w:type="pct"/>
            <w:gridSpan w:val="3"/>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bCs/>
                <w:lang w:eastAsia="lt-LT"/>
              </w:rPr>
              <w:t>Už paraišką atsakingas asmuo:</w:t>
            </w:r>
          </w:p>
        </w:tc>
      </w:tr>
      <w:tr w:rsidR="00801852">
        <w:trPr>
          <w:cantSplit/>
          <w:trHeight w:val="56"/>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1.11. Vardas, pavardė</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widowControl w:val="0"/>
              <w:jc w:val="both"/>
              <w:rPr>
                <w:sz w:val="22"/>
                <w:szCs w:val="22"/>
                <w:lang w:eastAsia="lt-LT"/>
              </w:rPr>
            </w:pPr>
          </w:p>
        </w:tc>
      </w:tr>
      <w:tr w:rsidR="00801852">
        <w:trPr>
          <w:cantSplit/>
          <w:trHeight w:val="56"/>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1.12. Pareigos</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rPr>
          <w:cantSplit/>
          <w:trHeight w:val="56"/>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1.13. Telefono numeris</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widowControl w:val="0"/>
              <w:jc w:val="both"/>
              <w:rPr>
                <w:sz w:val="22"/>
                <w:szCs w:val="22"/>
                <w:lang w:eastAsia="lt-LT"/>
              </w:rPr>
            </w:pPr>
          </w:p>
        </w:tc>
      </w:tr>
      <w:tr w:rsidR="00801852">
        <w:trPr>
          <w:cantSplit/>
          <w:trHeight w:val="56"/>
        </w:trPr>
        <w:tc>
          <w:tcPr>
            <w:tcW w:w="1723"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1.14. El. pašto adresas</w:t>
            </w:r>
          </w:p>
        </w:tc>
        <w:tc>
          <w:tcPr>
            <w:tcW w:w="3277" w:type="pct"/>
            <w:gridSpan w:val="2"/>
            <w:tcBorders>
              <w:top w:val="single" w:sz="4" w:space="0" w:color="auto"/>
              <w:left w:val="single" w:sz="4" w:space="0" w:color="auto"/>
              <w:bottom w:val="single" w:sz="4" w:space="0" w:color="auto"/>
              <w:right w:val="single" w:sz="4" w:space="0" w:color="auto"/>
            </w:tcBorders>
          </w:tcPr>
          <w:p w:rsidR="00801852" w:rsidRDefault="00801852">
            <w:pPr>
              <w:widowControl w:val="0"/>
              <w:jc w:val="both"/>
              <w:rPr>
                <w:sz w:val="22"/>
                <w:szCs w:val="22"/>
                <w:lang w:eastAsia="lt-LT"/>
              </w:rPr>
            </w:pPr>
          </w:p>
        </w:tc>
      </w:tr>
      <w:tr w:rsidR="00801852">
        <w:tc>
          <w:tcPr>
            <w:tcW w:w="5000" w:type="pct"/>
            <w:gridSpan w:val="3"/>
            <w:tcBorders>
              <w:top w:val="single" w:sz="4" w:space="0" w:color="auto"/>
              <w:left w:val="single" w:sz="4" w:space="0" w:color="auto"/>
              <w:bottom w:val="single" w:sz="4" w:space="0" w:color="auto"/>
              <w:right w:val="single" w:sz="4" w:space="0" w:color="auto"/>
            </w:tcBorders>
            <w:hideMark/>
          </w:tcPr>
          <w:p w:rsidR="00801852" w:rsidRDefault="00E62560">
            <w:pPr>
              <w:outlineLvl w:val="0"/>
              <w:rPr>
                <w:lang w:eastAsia="lt-LT"/>
              </w:rPr>
            </w:pPr>
            <w:r>
              <w:rPr>
                <w:lang w:eastAsia="lt-LT"/>
              </w:rPr>
              <w:t>Kokiu būdu norite gauti informaciją apie paraiškos administravimo eigą?</w:t>
            </w:r>
          </w:p>
          <w:p w:rsidR="00801852" w:rsidRDefault="00E62560">
            <w:pPr>
              <w:outlineLvl w:val="0"/>
              <w:rPr>
                <w:sz w:val="22"/>
                <w:szCs w:val="22"/>
                <w:lang w:eastAsia="lt-LT"/>
              </w:rPr>
            </w:pPr>
            <w:r>
              <w:rPr>
                <w:lang w:eastAsia="lt-LT"/>
              </w:rPr>
              <w:t>PASTABA. Užpildykite, pažymėdami langelį ženklu „X“.</w:t>
            </w:r>
          </w:p>
        </w:tc>
      </w:tr>
      <w:tr w:rsidR="00801852">
        <w:tc>
          <w:tcPr>
            <w:tcW w:w="4305" w:type="pct"/>
            <w:gridSpan w:val="2"/>
            <w:tcBorders>
              <w:top w:val="single" w:sz="4" w:space="0" w:color="auto"/>
              <w:left w:val="single" w:sz="4" w:space="0" w:color="auto"/>
              <w:bottom w:val="single" w:sz="4" w:space="0" w:color="auto"/>
              <w:right w:val="single" w:sz="4" w:space="0" w:color="auto"/>
            </w:tcBorders>
            <w:hideMark/>
          </w:tcPr>
          <w:p w:rsidR="00801852" w:rsidRDefault="00E62560">
            <w:pPr>
              <w:outlineLvl w:val="0"/>
              <w:rPr>
                <w:sz w:val="22"/>
                <w:szCs w:val="22"/>
                <w:lang w:eastAsia="lt-LT"/>
              </w:rPr>
            </w:pPr>
            <w:r>
              <w:rPr>
                <w:lang w:eastAsia="lt-LT"/>
              </w:rPr>
              <w:t>Paštu</w:t>
            </w:r>
          </w:p>
        </w:tc>
        <w:tc>
          <w:tcPr>
            <w:tcW w:w="695" w:type="pct"/>
            <w:tcBorders>
              <w:top w:val="single" w:sz="4" w:space="0" w:color="auto"/>
              <w:left w:val="single" w:sz="4" w:space="0" w:color="auto"/>
              <w:bottom w:val="single" w:sz="4" w:space="0" w:color="auto"/>
              <w:right w:val="single" w:sz="4" w:space="0" w:color="auto"/>
            </w:tcBorders>
            <w:hideMark/>
          </w:tcPr>
          <w:p w:rsidR="00801852" w:rsidRDefault="00E62560">
            <w:pPr>
              <w:jc w:val="center"/>
              <w:outlineLvl w:val="0"/>
              <w:rPr>
                <w:sz w:val="22"/>
                <w:szCs w:val="22"/>
                <w:lang w:eastAsia="lt-LT"/>
              </w:rPr>
            </w:pPr>
            <w:r>
              <w:rPr>
                <w:lang w:eastAsia="lt-LT"/>
              </w:rPr>
              <w:t>□</w:t>
            </w:r>
          </w:p>
        </w:tc>
      </w:tr>
      <w:tr w:rsidR="00801852">
        <w:tc>
          <w:tcPr>
            <w:tcW w:w="4305" w:type="pct"/>
            <w:gridSpan w:val="2"/>
            <w:tcBorders>
              <w:top w:val="single" w:sz="4" w:space="0" w:color="auto"/>
              <w:left w:val="single" w:sz="4" w:space="0" w:color="auto"/>
              <w:bottom w:val="single" w:sz="4" w:space="0" w:color="auto"/>
              <w:right w:val="single" w:sz="4" w:space="0" w:color="auto"/>
            </w:tcBorders>
            <w:hideMark/>
          </w:tcPr>
          <w:p w:rsidR="00801852" w:rsidRDefault="00E62560">
            <w:pPr>
              <w:outlineLvl w:val="0"/>
              <w:rPr>
                <w:sz w:val="22"/>
                <w:szCs w:val="22"/>
                <w:lang w:eastAsia="lt-LT"/>
              </w:rPr>
            </w:pPr>
            <w:r>
              <w:rPr>
                <w:lang w:eastAsia="lt-LT"/>
              </w:rPr>
              <w:t>Elektroniniu paštu</w:t>
            </w:r>
          </w:p>
        </w:tc>
        <w:tc>
          <w:tcPr>
            <w:tcW w:w="695" w:type="pct"/>
            <w:tcBorders>
              <w:top w:val="single" w:sz="4" w:space="0" w:color="auto"/>
              <w:left w:val="single" w:sz="4" w:space="0" w:color="auto"/>
              <w:bottom w:val="single" w:sz="4" w:space="0" w:color="auto"/>
              <w:right w:val="single" w:sz="4" w:space="0" w:color="auto"/>
            </w:tcBorders>
            <w:hideMark/>
          </w:tcPr>
          <w:p w:rsidR="00801852" w:rsidRDefault="00E62560">
            <w:pPr>
              <w:jc w:val="center"/>
              <w:outlineLvl w:val="0"/>
              <w:rPr>
                <w:sz w:val="22"/>
                <w:szCs w:val="22"/>
                <w:lang w:eastAsia="lt-LT"/>
              </w:rPr>
            </w:pPr>
            <w:r>
              <w:rPr>
                <w:lang w:eastAsia="lt-LT"/>
              </w:rPr>
              <w:t>□</w:t>
            </w:r>
          </w:p>
        </w:tc>
      </w:tr>
      <w:tr w:rsidR="00801852">
        <w:tc>
          <w:tcPr>
            <w:tcW w:w="4305" w:type="pct"/>
            <w:gridSpan w:val="2"/>
            <w:tcBorders>
              <w:top w:val="single" w:sz="4" w:space="0" w:color="auto"/>
              <w:left w:val="single" w:sz="4" w:space="0" w:color="auto"/>
              <w:bottom w:val="single" w:sz="4" w:space="0" w:color="auto"/>
              <w:right w:val="single" w:sz="4" w:space="0" w:color="auto"/>
            </w:tcBorders>
            <w:hideMark/>
          </w:tcPr>
          <w:p w:rsidR="00801852" w:rsidRDefault="00E62560">
            <w:pPr>
              <w:outlineLvl w:val="0"/>
              <w:rPr>
                <w:sz w:val="22"/>
                <w:szCs w:val="22"/>
                <w:lang w:eastAsia="lt-LT"/>
              </w:rPr>
            </w:pPr>
            <w:r>
              <w:rPr>
                <w:lang w:eastAsia="lt-LT"/>
              </w:rPr>
              <w:t xml:space="preserve">Sutinku elektroniniu paštu gauti Agentūros </w:t>
            </w:r>
            <w:r>
              <w:rPr>
                <w:lang w:eastAsia="lt-LT"/>
              </w:rPr>
              <w:t>interneto svetainėse publikuojamas naujienas</w:t>
            </w:r>
          </w:p>
        </w:tc>
        <w:tc>
          <w:tcPr>
            <w:tcW w:w="695" w:type="pct"/>
            <w:tcBorders>
              <w:top w:val="single" w:sz="4" w:space="0" w:color="auto"/>
              <w:left w:val="single" w:sz="4" w:space="0" w:color="auto"/>
              <w:bottom w:val="single" w:sz="4" w:space="0" w:color="auto"/>
              <w:right w:val="single" w:sz="4" w:space="0" w:color="auto"/>
            </w:tcBorders>
            <w:hideMark/>
          </w:tcPr>
          <w:p w:rsidR="00801852" w:rsidRDefault="00E62560">
            <w:pPr>
              <w:jc w:val="center"/>
              <w:outlineLvl w:val="0"/>
              <w:rPr>
                <w:sz w:val="22"/>
                <w:szCs w:val="22"/>
                <w:lang w:eastAsia="lt-LT"/>
              </w:rPr>
            </w:pPr>
            <w:r>
              <w:rPr>
                <w:lang w:eastAsia="lt-LT"/>
              </w:rPr>
              <w:t>□</w:t>
            </w:r>
          </w:p>
        </w:tc>
      </w:tr>
    </w:tbl>
    <w:p w:rsidR="00801852" w:rsidRDefault="00801852">
      <w:pPr>
        <w:ind w:firstLine="720"/>
        <w:jc w:val="both"/>
        <w:rPr>
          <w:sz w:val="22"/>
          <w:szCs w:val="22"/>
          <w:lang w:eastAsia="lt-LT"/>
        </w:rPr>
      </w:pPr>
    </w:p>
    <w:p w:rsidR="00801852" w:rsidRDefault="00801852">
      <w:pPr>
        <w:ind w:firstLine="720"/>
        <w:jc w:val="both"/>
        <w:rPr>
          <w:lang w:eastAsia="lt-LT"/>
        </w:rPr>
      </w:pPr>
    </w:p>
    <w:p w:rsidR="00801852" w:rsidRDefault="00E62560">
      <w:pPr>
        <w:ind w:firstLine="720"/>
        <w:jc w:val="both"/>
        <w:rPr>
          <w:b/>
          <w:lang w:eastAsia="lt-LT"/>
        </w:rPr>
      </w:pPr>
      <w:r>
        <w:rPr>
          <w:b/>
          <w:lang w:eastAsia="lt-LT"/>
        </w:rPr>
        <w:t>II. DUOMENYS APIE PROJEKTĄ</w:t>
      </w:r>
    </w:p>
    <w:p w:rsidR="00801852" w:rsidRDefault="00801852">
      <w:pPr>
        <w:ind w:firstLine="720"/>
        <w:jc w:val="both"/>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1"/>
        <w:gridCol w:w="7193"/>
      </w:tblGrid>
      <w:tr w:rsidR="00801852">
        <w:tc>
          <w:tcPr>
            <w:tcW w:w="1350" w:type="pct"/>
            <w:tcBorders>
              <w:top w:val="single" w:sz="4" w:space="0" w:color="auto"/>
              <w:left w:val="single" w:sz="4" w:space="0" w:color="auto"/>
              <w:bottom w:val="single" w:sz="4" w:space="0" w:color="auto"/>
              <w:right w:val="single" w:sz="4" w:space="0" w:color="auto"/>
            </w:tcBorders>
            <w:shd w:val="clear" w:color="auto" w:fill="FFFFFF"/>
            <w:hideMark/>
          </w:tcPr>
          <w:p w:rsidR="00801852" w:rsidRDefault="00E62560">
            <w:pPr>
              <w:jc w:val="both"/>
              <w:rPr>
                <w:sz w:val="22"/>
                <w:szCs w:val="22"/>
                <w:lang w:eastAsia="lt-LT"/>
              </w:rPr>
            </w:pPr>
            <w:r>
              <w:rPr>
                <w:lang w:eastAsia="lt-LT"/>
              </w:rPr>
              <w:t>1. Programos priemonės veiklos srities kodas</w:t>
            </w:r>
          </w:p>
        </w:tc>
        <w:tc>
          <w:tcPr>
            <w:tcW w:w="3650" w:type="pct"/>
            <w:tcBorders>
              <w:top w:val="single" w:sz="4" w:space="0" w:color="auto"/>
              <w:left w:val="single" w:sz="4" w:space="0" w:color="auto"/>
              <w:bottom w:val="single" w:sz="4" w:space="0" w:color="auto"/>
              <w:right w:val="single" w:sz="4" w:space="0" w:color="auto"/>
            </w:tcBorders>
            <w:hideMark/>
          </w:tcPr>
          <w:p w:rsidR="00801852" w:rsidRDefault="00E62560">
            <w:pPr>
              <w:rPr>
                <w:lang w:eastAsia="lt-LT"/>
              </w:rPr>
            </w:pPr>
            <w:r>
              <w:rPr>
                <w:lang w:eastAsia="lt-LT"/>
              </w:rPr>
              <w:t xml:space="preserve">□ 7.2 </w:t>
            </w:r>
          </w:p>
          <w:p w:rsidR="00801852" w:rsidRDefault="00E62560">
            <w:pPr>
              <w:rPr>
                <w:sz w:val="22"/>
                <w:szCs w:val="22"/>
                <w:lang w:eastAsia="lt-LT"/>
              </w:rPr>
            </w:pPr>
            <w:r>
              <w:rPr>
                <w:lang w:eastAsia="lt-LT"/>
              </w:rPr>
              <w:t>□ 7.6</w:t>
            </w:r>
          </w:p>
        </w:tc>
      </w:tr>
      <w:tr w:rsidR="00801852">
        <w:trPr>
          <w:trHeight w:val="461"/>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rsidR="00801852" w:rsidRDefault="00E62560">
            <w:pPr>
              <w:jc w:val="both"/>
              <w:rPr>
                <w:b/>
                <w:sz w:val="22"/>
                <w:szCs w:val="22"/>
                <w:lang w:eastAsia="lt-LT"/>
              </w:rPr>
            </w:pPr>
            <w:r>
              <w:rPr>
                <w:lang w:eastAsia="lt-LT"/>
              </w:rPr>
              <w:t xml:space="preserve">2. Programos priemonės veiklos sritis </w:t>
            </w:r>
          </w:p>
        </w:tc>
        <w:tc>
          <w:tcPr>
            <w:tcW w:w="3650" w:type="pct"/>
            <w:tcBorders>
              <w:top w:val="single" w:sz="4" w:space="0" w:color="auto"/>
              <w:left w:val="single" w:sz="4" w:space="0" w:color="auto"/>
              <w:bottom w:val="single" w:sz="4" w:space="0" w:color="auto"/>
              <w:right w:val="single" w:sz="4" w:space="0" w:color="auto"/>
            </w:tcBorders>
            <w:hideMark/>
          </w:tcPr>
          <w:p w:rsidR="00801852" w:rsidRDefault="00E62560">
            <w:r>
              <w:rPr>
                <w:lang w:eastAsia="lt-LT"/>
              </w:rPr>
              <w:t xml:space="preserve">□ </w:t>
            </w:r>
            <w:r>
              <w:t>,,Parama investicijoms į visų rūšių mažos apimties infrastruktūrą“</w:t>
            </w:r>
          </w:p>
          <w:p w:rsidR="00801852" w:rsidRDefault="00E62560">
            <w:pPr>
              <w:spacing w:after="160" w:line="256" w:lineRule="auto"/>
              <w:rPr>
                <w:b/>
                <w:sz w:val="22"/>
                <w:szCs w:val="22"/>
                <w:lang w:eastAsia="lt-LT"/>
              </w:rPr>
            </w:pPr>
            <w:r>
              <w:t xml:space="preserve">□ ,,Parama </w:t>
            </w:r>
            <w:r>
              <w:t>investicijoms į kaimo kultūros ir gamtos paveldą, kraštovaizdį“</w:t>
            </w:r>
          </w:p>
        </w:tc>
      </w:tr>
      <w:tr w:rsidR="00801852">
        <w:tc>
          <w:tcPr>
            <w:tcW w:w="1350" w:type="pct"/>
            <w:tcBorders>
              <w:top w:val="single" w:sz="4" w:space="0" w:color="auto"/>
              <w:left w:val="single" w:sz="4" w:space="0" w:color="auto"/>
              <w:bottom w:val="single" w:sz="4" w:space="0" w:color="auto"/>
              <w:right w:val="single" w:sz="4" w:space="0" w:color="auto"/>
            </w:tcBorders>
            <w:shd w:val="clear" w:color="auto" w:fill="FFFFFF"/>
            <w:hideMark/>
          </w:tcPr>
          <w:p w:rsidR="00801852" w:rsidRDefault="00E62560">
            <w:pPr>
              <w:jc w:val="both"/>
              <w:rPr>
                <w:sz w:val="22"/>
                <w:szCs w:val="22"/>
                <w:lang w:eastAsia="lt-LT"/>
              </w:rPr>
            </w:pPr>
            <w:r>
              <w:rPr>
                <w:lang w:eastAsia="lt-LT"/>
              </w:rPr>
              <w:t xml:space="preserve">3. Projekto pavadinimas </w:t>
            </w:r>
            <w:r>
              <w:rPr>
                <w:i/>
                <w:lang w:eastAsia="lt-LT"/>
              </w:rPr>
              <w:t>(</w:t>
            </w:r>
            <w:r>
              <w:rPr>
                <w:i/>
                <w:iCs/>
                <w:lang w:eastAsia="lt-LT"/>
              </w:rPr>
              <w:t>Rekomenduojama pavadinimą pasirinkti trumpą ir aiškų, nusakantį projekto pagrindinę idėją)</w:t>
            </w:r>
          </w:p>
        </w:tc>
        <w:tc>
          <w:tcPr>
            <w:tcW w:w="3650" w:type="pct"/>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lang w:eastAsia="lt-LT"/>
              </w:rPr>
            </w:pPr>
          </w:p>
        </w:tc>
      </w:tr>
      <w:tr w:rsidR="00801852">
        <w:tc>
          <w:tcPr>
            <w:tcW w:w="1350" w:type="pct"/>
            <w:tcBorders>
              <w:top w:val="single" w:sz="4" w:space="0" w:color="auto"/>
              <w:left w:val="single" w:sz="4" w:space="0" w:color="auto"/>
              <w:bottom w:val="single" w:sz="4" w:space="0" w:color="auto"/>
              <w:right w:val="single" w:sz="4" w:space="0" w:color="auto"/>
            </w:tcBorders>
            <w:shd w:val="clear" w:color="auto" w:fill="FFFFFF"/>
            <w:hideMark/>
          </w:tcPr>
          <w:p w:rsidR="00801852" w:rsidRDefault="00E62560">
            <w:pPr>
              <w:jc w:val="both"/>
              <w:rPr>
                <w:lang w:eastAsia="lt-LT"/>
              </w:rPr>
            </w:pPr>
            <w:r>
              <w:rPr>
                <w:lang w:eastAsia="lt-LT"/>
              </w:rPr>
              <w:t>4. Projekto įgyvendinimo vieta</w:t>
            </w:r>
          </w:p>
          <w:p w:rsidR="00801852" w:rsidRDefault="00E62560">
            <w:pPr>
              <w:jc w:val="both"/>
              <w:rPr>
                <w:i/>
                <w:spacing w:val="-4"/>
                <w:sz w:val="22"/>
                <w:szCs w:val="22"/>
                <w:lang w:eastAsia="lt-LT"/>
              </w:rPr>
            </w:pPr>
            <w:r>
              <w:rPr>
                <w:i/>
                <w:spacing w:val="-4"/>
                <w:lang w:eastAsia="lt-LT"/>
              </w:rPr>
              <w:t>(duomenys patikrai vietoje atlikti)</w:t>
            </w:r>
          </w:p>
        </w:tc>
        <w:tc>
          <w:tcPr>
            <w:tcW w:w="3650" w:type="pct"/>
            <w:tcBorders>
              <w:top w:val="single" w:sz="4" w:space="0" w:color="auto"/>
              <w:left w:val="single" w:sz="4" w:space="0" w:color="auto"/>
              <w:bottom w:val="single" w:sz="4" w:space="0" w:color="auto"/>
              <w:right w:val="single" w:sz="4" w:space="0" w:color="auto"/>
            </w:tcBorders>
            <w:hideMark/>
          </w:tcPr>
          <w:p w:rsidR="00801852" w:rsidRDefault="00E62560">
            <w:pPr>
              <w:jc w:val="both"/>
              <w:rPr>
                <w:sz w:val="22"/>
                <w:szCs w:val="22"/>
                <w:lang w:eastAsia="lt-LT"/>
              </w:rPr>
            </w:pPr>
            <w:r>
              <w:rPr>
                <w:i/>
                <w:lang w:eastAsia="zh-CN"/>
              </w:rPr>
              <w:t>(Nurodoma apskritis, savivaldybė, seniūnija ir gyvenamoji vietovė                        (-ės)_kurioje (-se)  planuojama vykdyti projekto veiklas)</w:t>
            </w:r>
          </w:p>
        </w:tc>
      </w:tr>
      <w:tr w:rsidR="00801852">
        <w:trPr>
          <w:cantSplit/>
          <w:trHeight w:val="339"/>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rsidR="00801852" w:rsidRDefault="00E62560">
            <w:pPr>
              <w:jc w:val="both"/>
              <w:rPr>
                <w:sz w:val="22"/>
                <w:szCs w:val="22"/>
                <w:lang w:eastAsia="lt-LT"/>
              </w:rPr>
            </w:pPr>
            <w:r>
              <w:rPr>
                <w:lang w:eastAsia="lt-LT"/>
              </w:rPr>
              <w:t>5. Bendra projekto vertė su PVM, Eur</w:t>
            </w:r>
          </w:p>
        </w:tc>
        <w:tc>
          <w:tcPr>
            <w:tcW w:w="3650" w:type="pct"/>
            <w:tcBorders>
              <w:top w:val="single" w:sz="4" w:space="0" w:color="auto"/>
              <w:left w:val="single" w:sz="4" w:space="0" w:color="auto"/>
              <w:bottom w:val="single" w:sz="4" w:space="0" w:color="auto"/>
              <w:right w:val="single" w:sz="4" w:space="0" w:color="auto"/>
            </w:tcBorders>
            <w:hideMark/>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
              <w:gridCol w:w="255"/>
              <w:gridCol w:w="270"/>
              <w:gridCol w:w="262"/>
              <w:gridCol w:w="263"/>
              <w:gridCol w:w="270"/>
              <w:gridCol w:w="262"/>
              <w:gridCol w:w="270"/>
            </w:tblGrid>
            <w:tr w:rsidR="00801852">
              <w:tc>
                <w:tcPr>
                  <w:tcW w:w="283"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55"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62"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63"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62"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r>
          </w:tbl>
          <w:p w:rsidR="00801852" w:rsidRDefault="00E62560">
            <w:pPr>
              <w:jc w:val="both"/>
              <w:rPr>
                <w:sz w:val="22"/>
                <w:szCs w:val="22"/>
                <w:lang w:eastAsia="lt-LT"/>
              </w:rPr>
            </w:pPr>
            <w:r>
              <w:rPr>
                <w:lang w:eastAsia="lt-LT"/>
              </w:rPr>
              <w:t xml:space="preserve">(bendra projekto vertė su tinkamomis ir netinkamomis </w:t>
            </w:r>
            <w:r>
              <w:rPr>
                <w:lang w:eastAsia="lt-LT"/>
              </w:rPr>
              <w:t>finansuoti išlaidomis su PVM, eurais)</w:t>
            </w:r>
          </w:p>
        </w:tc>
      </w:tr>
      <w:tr w:rsidR="00801852">
        <w:trPr>
          <w:cantSplit/>
          <w:trHeight w:val="339"/>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rsidR="00801852" w:rsidRDefault="00E62560">
            <w:pPr>
              <w:jc w:val="both"/>
              <w:rPr>
                <w:sz w:val="22"/>
                <w:szCs w:val="22"/>
                <w:lang w:eastAsia="lt-LT"/>
              </w:rPr>
            </w:pPr>
            <w:r>
              <w:rPr>
                <w:lang w:eastAsia="lt-LT"/>
              </w:rPr>
              <w:t>6. Bendra projekto vertė be PVM, Eur</w:t>
            </w:r>
          </w:p>
        </w:tc>
        <w:tc>
          <w:tcPr>
            <w:tcW w:w="3650" w:type="pct"/>
            <w:tcBorders>
              <w:top w:val="single" w:sz="4" w:space="0" w:color="auto"/>
              <w:left w:val="single" w:sz="4" w:space="0" w:color="auto"/>
              <w:bottom w:val="single" w:sz="4" w:space="0" w:color="auto"/>
              <w:right w:val="single" w:sz="4" w:space="0" w:color="auto"/>
            </w:tcBorders>
            <w:hideMark/>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
              <w:gridCol w:w="255"/>
              <w:gridCol w:w="270"/>
              <w:gridCol w:w="262"/>
              <w:gridCol w:w="263"/>
              <w:gridCol w:w="270"/>
              <w:gridCol w:w="262"/>
              <w:gridCol w:w="270"/>
            </w:tblGrid>
            <w:tr w:rsidR="00801852">
              <w:tc>
                <w:tcPr>
                  <w:tcW w:w="283"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55"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62"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63"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62"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r>
          </w:tbl>
          <w:p w:rsidR="00801852" w:rsidRDefault="00E62560">
            <w:pPr>
              <w:jc w:val="both"/>
              <w:rPr>
                <w:sz w:val="22"/>
                <w:szCs w:val="22"/>
                <w:lang w:eastAsia="lt-LT"/>
              </w:rPr>
            </w:pPr>
            <w:r>
              <w:rPr>
                <w:lang w:eastAsia="lt-LT"/>
              </w:rPr>
              <w:t>(bendra projekto vertė su tinkamomis ir netinkamomis finansuoti išlaidomis be PVM, eurais)</w:t>
            </w:r>
          </w:p>
        </w:tc>
      </w:tr>
      <w:tr w:rsidR="00801852">
        <w:trPr>
          <w:cantSplit/>
          <w:trHeight w:val="349"/>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rsidR="00801852" w:rsidRDefault="00E62560">
            <w:pPr>
              <w:rPr>
                <w:sz w:val="22"/>
                <w:szCs w:val="22"/>
                <w:lang w:eastAsia="lt-LT"/>
              </w:rPr>
            </w:pPr>
            <w:r>
              <w:rPr>
                <w:lang w:eastAsia="lt-LT"/>
              </w:rPr>
              <w:lastRenderedPageBreak/>
              <w:t>7. Bendra prašomos paramos suma, Eur</w:t>
            </w:r>
          </w:p>
        </w:tc>
        <w:tc>
          <w:tcPr>
            <w:tcW w:w="3650" w:type="pct"/>
            <w:tcBorders>
              <w:top w:val="single" w:sz="4" w:space="0" w:color="auto"/>
              <w:left w:val="single" w:sz="4" w:space="0" w:color="auto"/>
              <w:bottom w:val="single" w:sz="4" w:space="0" w:color="auto"/>
              <w:right w:val="single" w:sz="4" w:space="0" w:color="auto"/>
            </w:tcBorders>
            <w:hideMark/>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
              <w:gridCol w:w="255"/>
              <w:gridCol w:w="270"/>
              <w:gridCol w:w="262"/>
              <w:gridCol w:w="263"/>
              <w:gridCol w:w="270"/>
              <w:gridCol w:w="262"/>
              <w:gridCol w:w="270"/>
            </w:tblGrid>
            <w:tr w:rsidR="00801852">
              <w:tc>
                <w:tcPr>
                  <w:tcW w:w="283"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55"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62"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63"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62"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rsidR="00801852" w:rsidRDefault="00801852">
                  <w:pPr>
                    <w:rPr>
                      <w:sz w:val="22"/>
                      <w:szCs w:val="22"/>
                      <w:lang w:eastAsia="lt-LT"/>
                    </w:rPr>
                  </w:pPr>
                </w:p>
              </w:tc>
            </w:tr>
          </w:tbl>
          <w:p w:rsidR="00801852" w:rsidRDefault="00E62560">
            <w:pPr>
              <w:rPr>
                <w:sz w:val="22"/>
                <w:szCs w:val="22"/>
                <w:lang w:eastAsia="lt-LT"/>
              </w:rPr>
            </w:pPr>
            <w:r>
              <w:rPr>
                <w:lang w:eastAsia="lt-LT"/>
              </w:rPr>
              <w:t xml:space="preserve">(bendra prašoma paramos suma, </w:t>
            </w:r>
            <w:r>
              <w:rPr>
                <w:lang w:eastAsia="lt-LT"/>
              </w:rPr>
              <w:t>eurais (nuo tinkamų finansuoti išlaidų)</w:t>
            </w:r>
          </w:p>
        </w:tc>
      </w:tr>
      <w:tr w:rsidR="00801852">
        <w:trPr>
          <w:cantSplit/>
          <w:trHeight w:val="301"/>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rsidR="00801852" w:rsidRDefault="00E62560">
            <w:pPr>
              <w:jc w:val="both"/>
              <w:rPr>
                <w:lang w:eastAsia="lt-LT"/>
              </w:rPr>
            </w:pPr>
            <w:r>
              <w:rPr>
                <w:lang w:eastAsia="lt-LT"/>
              </w:rPr>
              <w:t xml:space="preserve">8. Asmuo, atsakingas už projektą </w:t>
            </w:r>
          </w:p>
          <w:p w:rsidR="00801852" w:rsidRDefault="00E62560">
            <w:pPr>
              <w:jc w:val="both"/>
              <w:rPr>
                <w:lang w:eastAsia="lt-LT"/>
              </w:rPr>
            </w:pPr>
            <w:r>
              <w:rPr>
                <w:lang w:eastAsia="lt-LT"/>
              </w:rPr>
              <w:t>(vardas, pavardė):</w:t>
            </w:r>
          </w:p>
          <w:p w:rsidR="00801852" w:rsidRDefault="00E62560">
            <w:pPr>
              <w:jc w:val="both"/>
              <w:rPr>
                <w:sz w:val="22"/>
                <w:szCs w:val="22"/>
                <w:lang w:eastAsia="lt-LT"/>
              </w:rPr>
            </w:pPr>
            <w:r>
              <w:rPr>
                <w:lang w:eastAsia="lt-LT"/>
              </w:rPr>
              <w:t>Telefono Nr.</w:t>
            </w:r>
          </w:p>
        </w:tc>
        <w:tc>
          <w:tcPr>
            <w:tcW w:w="3650" w:type="pct"/>
            <w:tcBorders>
              <w:top w:val="single" w:sz="4" w:space="0" w:color="auto"/>
              <w:left w:val="single" w:sz="4" w:space="0" w:color="auto"/>
              <w:bottom w:val="single" w:sz="4" w:space="0" w:color="auto"/>
              <w:right w:val="single" w:sz="4" w:space="0" w:color="auto"/>
            </w:tcBorders>
          </w:tcPr>
          <w:p w:rsidR="00801852" w:rsidRDefault="00801852">
            <w:pPr>
              <w:rPr>
                <w:lang w:eastAsia="lt-LT"/>
              </w:rPr>
            </w:pPr>
          </w:p>
          <w:p w:rsidR="00801852" w:rsidRDefault="00E62560">
            <w:pPr>
              <w:rPr>
                <w:lang w:eastAsia="lt-LT"/>
              </w:rPr>
            </w:pPr>
            <w:r>
              <w:rPr>
                <w:lang w:eastAsia="lt-LT"/>
              </w:rPr>
              <w:t>|__|__|__|__|__|__|__|__|__|__|__|__|__|__|__|__|__|__|__|__|__|__|__|__|</w:t>
            </w:r>
          </w:p>
          <w:p w:rsidR="00801852" w:rsidRDefault="00801852">
            <w:pPr>
              <w:rPr>
                <w:lang w:eastAsia="lt-LT"/>
              </w:rPr>
            </w:pPr>
          </w:p>
          <w:p w:rsidR="00801852" w:rsidRDefault="00E62560">
            <w:pPr>
              <w:rPr>
                <w:lang w:eastAsia="lt-LT"/>
              </w:rPr>
            </w:pPr>
            <w:r>
              <w:rPr>
                <w:lang w:eastAsia="lt-LT"/>
              </w:rPr>
              <w:t>|__|__|__|__|__|__|__|__|__|__|__|__|__|__|__|__|__|__|__|__|__|__|__|__|</w:t>
            </w:r>
          </w:p>
          <w:p w:rsidR="00801852" w:rsidRDefault="00E62560">
            <w:pPr>
              <w:jc w:val="both"/>
              <w:rPr>
                <w:sz w:val="22"/>
                <w:szCs w:val="22"/>
                <w:lang w:eastAsia="lt-LT"/>
              </w:rPr>
            </w:pPr>
            <w:r>
              <w:rPr>
                <w:lang w:eastAsia="lt-LT"/>
              </w:rPr>
              <w:t>(Pareiškėjo paskirto asmens, kuris bus atsakingas už projekto įgyvendinimo priežiūrą ir ataskaitų rengimą projekto įgyvendinimo metu, vardas, pavardė, pareigos, tel. Nr.)</w:t>
            </w:r>
          </w:p>
        </w:tc>
      </w:tr>
      <w:tr w:rsidR="00801852">
        <w:trPr>
          <w:cantSplit/>
          <w:trHeight w:val="301"/>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rsidR="00801852" w:rsidRDefault="00E62560">
            <w:pPr>
              <w:jc w:val="both"/>
              <w:rPr>
                <w:sz w:val="22"/>
                <w:szCs w:val="22"/>
                <w:lang w:eastAsia="lt-LT"/>
              </w:rPr>
            </w:pPr>
            <w:r>
              <w:rPr>
                <w:lang w:eastAsia="zh-CN"/>
              </w:rPr>
              <w:t>9. Numatoma projekto pradžia</w:t>
            </w:r>
          </w:p>
        </w:tc>
        <w:tc>
          <w:tcPr>
            <w:tcW w:w="3650" w:type="pct"/>
            <w:tcBorders>
              <w:top w:val="single" w:sz="4" w:space="0" w:color="000000"/>
              <w:left w:val="single" w:sz="4" w:space="0" w:color="000000"/>
              <w:bottom w:val="single" w:sz="4" w:space="0" w:color="000000"/>
              <w:right w:val="single" w:sz="4" w:space="0" w:color="000000"/>
            </w:tcBorders>
            <w:hideMark/>
          </w:tcPr>
          <w:p w:rsidR="00801852" w:rsidRDefault="00E62560">
            <w:pPr>
              <w:spacing w:after="160" w:line="256" w:lineRule="auto"/>
              <w:jc w:val="both"/>
              <w:rPr>
                <w:sz w:val="22"/>
                <w:szCs w:val="22"/>
              </w:rPr>
            </w:pPr>
            <w:r>
              <w:rPr>
                <w:i/>
              </w:rPr>
              <w:t xml:space="preserve"> Įrašoma planuojama projekto pradžia (metai/mėnesiai). </w:t>
            </w:r>
          </w:p>
        </w:tc>
      </w:tr>
      <w:tr w:rsidR="00801852">
        <w:trPr>
          <w:cantSplit/>
          <w:trHeight w:val="301"/>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rsidR="00801852" w:rsidRDefault="00E62560">
            <w:pPr>
              <w:jc w:val="both"/>
              <w:rPr>
                <w:sz w:val="22"/>
                <w:szCs w:val="22"/>
                <w:lang w:eastAsia="zh-CN"/>
              </w:rPr>
            </w:pPr>
            <w:r>
              <w:rPr>
                <w:lang w:eastAsia="zh-CN"/>
              </w:rPr>
              <w:t>10. Numatoma projekto pabaiga</w:t>
            </w:r>
          </w:p>
        </w:tc>
        <w:tc>
          <w:tcPr>
            <w:tcW w:w="3650" w:type="pct"/>
            <w:tcBorders>
              <w:top w:val="single" w:sz="4" w:space="0" w:color="000000"/>
              <w:left w:val="single" w:sz="4" w:space="0" w:color="000000"/>
              <w:bottom w:val="single" w:sz="4" w:space="0" w:color="000000"/>
              <w:right w:val="single" w:sz="4" w:space="0" w:color="000000"/>
            </w:tcBorders>
            <w:hideMark/>
          </w:tcPr>
          <w:p w:rsidR="00801852" w:rsidRDefault="00E62560">
            <w:pPr>
              <w:spacing w:after="160" w:line="256" w:lineRule="auto"/>
              <w:rPr>
                <w:sz w:val="22"/>
                <w:szCs w:val="22"/>
              </w:rPr>
            </w:pPr>
            <w:r>
              <w:rPr>
                <w:i/>
              </w:rPr>
              <w:t>Įrašoma planuojama projekto pabaiga (metai/mėnesiai).</w:t>
            </w:r>
          </w:p>
        </w:tc>
      </w:tr>
      <w:tr w:rsidR="00801852">
        <w:trPr>
          <w:cantSplit/>
          <w:trHeight w:val="1081"/>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rsidR="00801852" w:rsidRDefault="00E62560">
            <w:pPr>
              <w:jc w:val="both"/>
              <w:rPr>
                <w:sz w:val="22"/>
                <w:szCs w:val="22"/>
                <w:lang w:eastAsia="zh-CN"/>
              </w:rPr>
            </w:pPr>
            <w:r>
              <w:rPr>
                <w:lang w:eastAsia="zh-CN"/>
              </w:rPr>
              <w:t>11. Preliminari projekto trukmė</w:t>
            </w:r>
          </w:p>
        </w:tc>
        <w:tc>
          <w:tcPr>
            <w:tcW w:w="3650" w:type="pct"/>
            <w:tcBorders>
              <w:top w:val="single" w:sz="4" w:space="0" w:color="000000"/>
              <w:left w:val="single" w:sz="4" w:space="0" w:color="000000"/>
              <w:bottom w:val="single" w:sz="4" w:space="0" w:color="000000"/>
              <w:right w:val="single" w:sz="4" w:space="0" w:color="000000"/>
            </w:tcBorders>
            <w:hideMark/>
          </w:tcPr>
          <w:p w:rsidR="00801852" w:rsidRDefault="00E62560">
            <w:pPr>
              <w:spacing w:after="160" w:line="256" w:lineRule="auto"/>
              <w:jc w:val="both"/>
              <w:rPr>
                <w:sz w:val="22"/>
                <w:szCs w:val="22"/>
              </w:rPr>
            </w:pPr>
            <w:r>
              <w:rPr>
                <w:i/>
              </w:rPr>
              <w:t xml:space="preserve">Įrašomas planuojamas projekto įgyvendinimo laikotarpis mėnesių tikslumu nuo </w:t>
            </w:r>
            <w:r>
              <w:rPr>
                <w:i/>
              </w:rPr>
              <w:t>projekto sutarties pasirašymo dienos iki projekto veiklų įgyvendinimo pabaigos, t. y. per kiek mėnesių pasirašius sutartį bus pabaigtos vykdyti visos projekto veiklos</w:t>
            </w:r>
          </w:p>
        </w:tc>
      </w:tr>
    </w:tbl>
    <w:p w:rsidR="00801852" w:rsidRDefault="00801852">
      <w:pPr>
        <w:ind w:firstLine="720"/>
        <w:rPr>
          <w:sz w:val="22"/>
          <w:szCs w:val="22"/>
          <w:lang w:eastAsia="lt-LT"/>
        </w:rPr>
      </w:pPr>
    </w:p>
    <w:p w:rsidR="00801852" w:rsidRDefault="00E62560">
      <w:pPr>
        <w:ind w:firstLine="720"/>
        <w:jc w:val="both"/>
        <w:rPr>
          <w:b/>
          <w:lang w:eastAsia="lt-LT"/>
        </w:rPr>
      </w:pPr>
      <w:r>
        <w:rPr>
          <w:b/>
          <w:lang w:eastAsia="lt-LT"/>
        </w:rPr>
        <w:t>III. PROJEKTO APRAŠYMAS IR ATITIKTIS PRIEMONĖS PRIORITETUI, JO TIKSLINEI SRIČIAI,  HORIZITALIAJAM IR KOMPLEKSINIAM TIKSLAMS</w:t>
      </w:r>
    </w:p>
    <w:p w:rsidR="00801852" w:rsidRDefault="00801852">
      <w:pPr>
        <w:ind w:left="720"/>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1"/>
        <w:gridCol w:w="6813"/>
      </w:tblGrid>
      <w:tr w:rsidR="00801852">
        <w:trPr>
          <w:trHeight w:val="669"/>
        </w:trPr>
        <w:tc>
          <w:tcPr>
            <w:tcW w:w="5000" w:type="pct"/>
            <w:gridSpan w:val="2"/>
            <w:tcBorders>
              <w:top w:val="single" w:sz="4" w:space="0" w:color="auto"/>
              <w:left w:val="single" w:sz="4" w:space="0" w:color="auto"/>
              <w:bottom w:val="single" w:sz="4" w:space="0" w:color="auto"/>
              <w:right w:val="single" w:sz="4" w:space="0" w:color="auto"/>
            </w:tcBorders>
            <w:hideMark/>
          </w:tcPr>
          <w:p w:rsidR="00801852" w:rsidRDefault="00E62560">
            <w:pPr>
              <w:jc w:val="both"/>
              <w:rPr>
                <w:lang w:eastAsia="lt-LT"/>
              </w:rPr>
            </w:pPr>
            <w:r>
              <w:rPr>
                <w:lang w:eastAsia="lt-LT"/>
              </w:rPr>
              <w:t>3.1. Trumpai ir glaustai pateikiama numatomo projekto esmė aprašant pagrindinius su projektu susijusius aspektus:</w:t>
            </w:r>
          </w:p>
          <w:p w:rsidR="00801852" w:rsidRDefault="00E62560">
            <w:pPr>
              <w:ind w:left="720" w:hanging="360"/>
              <w:jc w:val="both"/>
              <w:rPr>
                <w:lang w:eastAsia="lt-LT"/>
              </w:rPr>
            </w:pPr>
            <w:r>
              <w:rPr>
                <w:rFonts w:ascii="Arial" w:hAnsi="Arial"/>
                <w:sz w:val="20"/>
                <w:lang w:eastAsia="lt-LT"/>
              </w:rPr>
              <w:t>●</w:t>
            </w:r>
            <w:r>
              <w:rPr>
                <w:rFonts w:ascii="Arial" w:hAnsi="Arial"/>
                <w:sz w:val="20"/>
                <w:lang w:eastAsia="lt-LT"/>
              </w:rPr>
              <w:tab/>
            </w:r>
            <w:r>
              <w:rPr>
                <w:lang w:eastAsia="lt-LT"/>
              </w:rPr>
              <w:t>nurodoma proble</w:t>
            </w:r>
            <w:r>
              <w:rPr>
                <w:lang w:eastAsia="lt-LT"/>
              </w:rPr>
              <w:t>ma (-os), kurią (-ias) siekiama spręsti įgyvendinant projektą, ir problemos aktualumas pagrindžiamas statistiniais duomenimis;</w:t>
            </w:r>
          </w:p>
          <w:p w:rsidR="00801852" w:rsidRDefault="00E62560">
            <w:pPr>
              <w:ind w:left="720" w:hanging="360"/>
              <w:jc w:val="both"/>
              <w:rPr>
                <w:lang w:eastAsia="lt-LT"/>
              </w:rPr>
            </w:pPr>
            <w:r>
              <w:rPr>
                <w:rFonts w:ascii="Arial" w:hAnsi="Arial"/>
                <w:sz w:val="20"/>
                <w:lang w:eastAsia="lt-LT"/>
              </w:rPr>
              <w:t>●</w:t>
            </w:r>
            <w:r>
              <w:rPr>
                <w:rFonts w:ascii="Arial" w:hAnsi="Arial"/>
                <w:sz w:val="20"/>
                <w:lang w:eastAsia="lt-LT"/>
              </w:rPr>
              <w:tab/>
            </w:r>
            <w:r>
              <w:rPr>
                <w:lang w:eastAsia="lt-LT"/>
              </w:rPr>
              <w:t>nurodomi konkretūs problemos (-ų) sprendimo būdai;</w:t>
            </w:r>
          </w:p>
          <w:p w:rsidR="00801852" w:rsidRDefault="00E62560">
            <w:pPr>
              <w:ind w:left="720" w:hanging="360"/>
              <w:jc w:val="both"/>
              <w:rPr>
                <w:lang w:eastAsia="lt-LT"/>
              </w:rPr>
            </w:pPr>
            <w:r>
              <w:rPr>
                <w:rFonts w:ascii="Arial" w:hAnsi="Arial"/>
                <w:sz w:val="20"/>
                <w:lang w:eastAsia="lt-LT"/>
              </w:rPr>
              <w:t>●</w:t>
            </w:r>
            <w:r>
              <w:rPr>
                <w:rFonts w:ascii="Arial" w:hAnsi="Arial"/>
                <w:sz w:val="20"/>
                <w:lang w:eastAsia="lt-LT"/>
              </w:rPr>
              <w:tab/>
            </w:r>
            <w:r>
              <w:rPr>
                <w:lang w:eastAsia="lt-LT"/>
              </w:rPr>
              <w:t>pateikiamas projekto poreikio pagrindimas atsakant kaip ir kodėl verta inv</w:t>
            </w:r>
            <w:r>
              <w:rPr>
                <w:lang w:eastAsia="lt-LT"/>
              </w:rPr>
              <w:t xml:space="preserve">estuoti lėšas į šį projektą; </w:t>
            </w:r>
          </w:p>
          <w:p w:rsidR="00801852" w:rsidRDefault="00E62560">
            <w:pPr>
              <w:ind w:left="720" w:hanging="360"/>
              <w:jc w:val="both"/>
              <w:rPr>
                <w:lang w:eastAsia="lt-LT"/>
              </w:rPr>
            </w:pPr>
            <w:r>
              <w:rPr>
                <w:rFonts w:ascii="Arial" w:hAnsi="Arial"/>
                <w:sz w:val="20"/>
                <w:lang w:eastAsia="lt-LT"/>
              </w:rPr>
              <w:t>●</w:t>
            </w:r>
            <w:r>
              <w:rPr>
                <w:rFonts w:ascii="Arial" w:hAnsi="Arial"/>
                <w:sz w:val="20"/>
                <w:lang w:eastAsia="lt-LT"/>
              </w:rPr>
              <w:tab/>
            </w:r>
            <w:r>
              <w:rPr>
                <w:lang w:eastAsia="lt-LT"/>
              </w:rPr>
              <w:t>nurodomos tikslinės grupės ir jų poreikiai. Aprašoma, kaip projektas prisidės prie tikslinės grupės situacijos pagerinimo (taikoma, jei projektas skirtas konkrečioms tikslinėms grupėms);</w:t>
            </w:r>
          </w:p>
          <w:p w:rsidR="00801852" w:rsidRDefault="00E62560">
            <w:pPr>
              <w:ind w:left="720" w:hanging="360"/>
              <w:jc w:val="both"/>
              <w:rPr>
                <w:lang w:eastAsia="lt-LT"/>
              </w:rPr>
            </w:pPr>
            <w:r>
              <w:rPr>
                <w:rFonts w:ascii="Arial" w:hAnsi="Arial"/>
                <w:sz w:val="20"/>
                <w:lang w:eastAsia="lt-LT"/>
              </w:rPr>
              <w:t>●</w:t>
            </w:r>
            <w:r>
              <w:rPr>
                <w:rFonts w:ascii="Arial" w:hAnsi="Arial"/>
                <w:sz w:val="20"/>
                <w:lang w:eastAsia="lt-LT"/>
              </w:rPr>
              <w:tab/>
            </w:r>
            <w:r>
              <w:rPr>
                <w:lang w:eastAsia="lt-LT"/>
              </w:rPr>
              <w:t xml:space="preserve">aprašoma projekto pridėtinė vertė; </w:t>
            </w:r>
          </w:p>
          <w:p w:rsidR="00801852" w:rsidRDefault="00E62560">
            <w:pPr>
              <w:ind w:left="720" w:hanging="360"/>
              <w:jc w:val="both"/>
              <w:rPr>
                <w:b/>
                <w:lang w:eastAsia="en-GB"/>
              </w:rPr>
            </w:pPr>
            <w:r>
              <w:rPr>
                <w:rFonts w:ascii="Arial" w:hAnsi="Arial"/>
                <w:sz w:val="20"/>
                <w:lang w:eastAsia="en-GB"/>
              </w:rPr>
              <w:t>●</w:t>
            </w:r>
            <w:r>
              <w:rPr>
                <w:rFonts w:ascii="Arial" w:hAnsi="Arial"/>
                <w:sz w:val="20"/>
                <w:lang w:eastAsia="en-GB"/>
              </w:rPr>
              <w:tab/>
            </w:r>
            <w:r>
              <w:rPr>
                <w:lang w:eastAsia="lt-LT"/>
              </w:rPr>
              <w:t>išskiriamos pagrindinės stipriosios projekto ypatybės, t. y. kodėl projektas yra įdomus ir patrauklus (inovatyvumas, idėjos naujumas, kūrybiškumas, nestandartinis problemos sprendimas ir pan.) arba kodėl projektas yra naudingas ir (arba) būtinas;</w:t>
            </w:r>
          </w:p>
          <w:p w:rsidR="00801852" w:rsidRDefault="00E62560">
            <w:pPr>
              <w:ind w:left="720" w:hanging="360"/>
              <w:jc w:val="both"/>
              <w:rPr>
                <w:b/>
                <w:sz w:val="22"/>
                <w:szCs w:val="22"/>
                <w:lang w:eastAsia="en-GB"/>
              </w:rPr>
            </w:pPr>
            <w:r>
              <w:rPr>
                <w:rFonts w:ascii="Arial" w:hAnsi="Arial"/>
                <w:sz w:val="20"/>
                <w:lang w:eastAsia="en-GB"/>
              </w:rPr>
              <w:t>●</w:t>
            </w:r>
            <w:r>
              <w:rPr>
                <w:rFonts w:ascii="Arial" w:hAnsi="Arial"/>
                <w:sz w:val="20"/>
                <w:lang w:eastAsia="en-GB"/>
              </w:rPr>
              <w:tab/>
            </w:r>
            <w:r>
              <w:rPr>
                <w:lang w:eastAsia="lt-LT"/>
              </w:rPr>
              <w:t>glaustai aprašoma, kaip bus užtikrintas investicijų tęstinumas po projekto įgyvendinimo pabaigos, kaip nustatyta Taisyklių 14.17 papunktyje</w:t>
            </w:r>
            <w:r>
              <w:rPr>
                <w:i/>
                <w:lang w:eastAsia="zh-CN"/>
              </w:rPr>
              <w:t xml:space="preserve"> (pateikiama</w:t>
            </w:r>
            <w:r>
              <w:rPr>
                <w:rFonts w:ascii="Arial" w:hAnsi="Arial" w:cs="Arial"/>
                <w:i/>
                <w:sz w:val="20"/>
                <w:szCs w:val="24"/>
                <w:lang w:eastAsia="zh-CN"/>
              </w:rPr>
              <w:t>i</w:t>
            </w:r>
            <w:r>
              <w:rPr>
                <w:i/>
                <w:lang w:eastAsia="zh-CN"/>
              </w:rPr>
              <w:t xml:space="preserve">nformacija apie numatomus finansavimo šaltinius skirtus projekto rezultatų išlaikymui bei nurodoma, kas </w:t>
            </w:r>
            <w:r>
              <w:rPr>
                <w:i/>
                <w:lang w:eastAsia="zh-CN"/>
              </w:rPr>
              <w:t>bus atsakingas už sukurtos infrastruktūros tinkamą naudojimą (pvz., numatoma, kad 5 metus po projekto užbaigimo savivaldybė skirs finansavimą projekto metu sutvarkyto pastato išlaikymui ir pan.).</w:t>
            </w:r>
          </w:p>
        </w:tc>
      </w:tr>
      <w:tr w:rsidR="00801852">
        <w:trPr>
          <w:trHeight w:val="23"/>
        </w:trPr>
        <w:tc>
          <w:tcPr>
            <w:tcW w:w="5000" w:type="pct"/>
            <w:gridSpan w:val="2"/>
            <w:tcBorders>
              <w:top w:val="single" w:sz="4" w:space="0" w:color="auto"/>
              <w:left w:val="single" w:sz="4" w:space="0" w:color="auto"/>
              <w:bottom w:val="single" w:sz="4" w:space="0" w:color="auto"/>
              <w:right w:val="single" w:sz="4" w:space="0" w:color="auto"/>
            </w:tcBorders>
            <w:hideMark/>
          </w:tcPr>
          <w:p w:rsidR="00801852" w:rsidRDefault="00E62560">
            <w:pPr>
              <w:jc w:val="both"/>
              <w:rPr>
                <w:b/>
                <w:sz w:val="22"/>
                <w:szCs w:val="22"/>
                <w:lang w:eastAsia="en-GB"/>
              </w:rPr>
            </w:pPr>
            <w:r>
              <w:rPr>
                <w:lang w:eastAsia="lt-LT"/>
              </w:rPr>
              <w:t xml:space="preserve">3.2. □ </w:t>
            </w:r>
            <w:r>
              <w:rPr>
                <w:lang w:eastAsia="en-GB"/>
              </w:rPr>
              <w:t>Projekto įgyvendinimu bus prisidedama prie</w:t>
            </w:r>
            <w:r>
              <w:rPr>
                <w:bCs/>
                <w:lang w:eastAsia="lt-LT"/>
              </w:rPr>
              <w:t xml:space="preserve"> ES kaimo </w:t>
            </w:r>
            <w:r>
              <w:rPr>
                <w:bCs/>
                <w:lang w:eastAsia="lt-LT"/>
              </w:rPr>
              <w:t>plėtrosprioriteto, jo tikslinės srities, horizontaliojo ir (arba) kompleksinio tikslo</w:t>
            </w:r>
            <w:r>
              <w:t xml:space="preserve"> į</w:t>
            </w:r>
            <w:r>
              <w:rPr>
                <w:lang w:eastAsia="en-GB"/>
              </w:rPr>
              <w:t>gyvendinimo</w:t>
            </w:r>
            <w:r>
              <w:rPr>
                <w:i/>
                <w:lang w:eastAsia="en-GB"/>
              </w:rPr>
              <w:t>(aprašomos konkrečios veiklos ir kokiu būdu prisidedama)</w:t>
            </w:r>
          </w:p>
        </w:tc>
      </w:tr>
      <w:tr w:rsidR="00801852">
        <w:trPr>
          <w:trHeight w:val="1745"/>
        </w:trPr>
        <w:tc>
          <w:tcPr>
            <w:tcW w:w="1543" w:type="pct"/>
            <w:tcBorders>
              <w:top w:val="single" w:sz="4" w:space="0" w:color="auto"/>
              <w:left w:val="single" w:sz="4" w:space="0" w:color="auto"/>
              <w:bottom w:val="single" w:sz="4" w:space="0" w:color="auto"/>
              <w:right w:val="single" w:sz="4" w:space="0" w:color="auto"/>
            </w:tcBorders>
            <w:hideMark/>
          </w:tcPr>
          <w:p w:rsidR="00801852" w:rsidRDefault="00E62560">
            <w:pPr>
              <w:jc w:val="both"/>
              <w:rPr>
                <w:sz w:val="22"/>
                <w:szCs w:val="22"/>
                <w:lang w:eastAsia="en-GB"/>
              </w:rPr>
            </w:pPr>
            <w:r>
              <w:rPr>
                <w:lang w:eastAsia="en-GB"/>
              </w:rPr>
              <w:t xml:space="preserve">3.2.1. </w:t>
            </w:r>
            <w:r>
              <w:t xml:space="preserve">□ </w:t>
            </w:r>
            <w:r>
              <w:rPr>
                <w:bCs/>
              </w:rPr>
              <w:t xml:space="preserve">ES kaimo plėtros politikos prioritetas </w:t>
            </w:r>
            <w:r>
              <w:t>„</w:t>
            </w:r>
            <w:r>
              <w:rPr>
                <w:bCs/>
                <w:iCs/>
              </w:rPr>
              <w:t>Skatinti socialinę įtrauktį, skurdo mažinimą ir eko</w:t>
            </w:r>
            <w:r>
              <w:rPr>
                <w:bCs/>
                <w:iCs/>
              </w:rPr>
              <w:t xml:space="preserve">nominę plėtrą kaimo vietovėse“ </w:t>
            </w:r>
            <w:r>
              <w:rPr>
                <w:bCs/>
              </w:rPr>
              <w:t xml:space="preserve">ir jo tikslinė sritis </w:t>
            </w:r>
            <w:r>
              <w:rPr>
                <w:bCs/>
                <w:iCs/>
              </w:rPr>
              <w:t>„Vietos plėtros kaimo vietovėse skatinimas“</w:t>
            </w:r>
          </w:p>
        </w:tc>
        <w:tc>
          <w:tcPr>
            <w:tcW w:w="3457" w:type="pct"/>
            <w:tcBorders>
              <w:top w:val="single" w:sz="4" w:space="0" w:color="auto"/>
              <w:left w:val="single" w:sz="4" w:space="0" w:color="auto"/>
              <w:bottom w:val="single" w:sz="4" w:space="0" w:color="auto"/>
              <w:right w:val="single" w:sz="4" w:space="0" w:color="auto"/>
            </w:tcBorders>
          </w:tcPr>
          <w:p w:rsidR="00801852" w:rsidRDefault="00801852">
            <w:pPr>
              <w:jc w:val="both"/>
              <w:rPr>
                <w:iCs/>
                <w:sz w:val="22"/>
                <w:szCs w:val="22"/>
                <w:lang w:eastAsia="en-GB"/>
              </w:rPr>
            </w:pPr>
          </w:p>
        </w:tc>
      </w:tr>
      <w:tr w:rsidR="00801852">
        <w:trPr>
          <w:trHeight w:val="1745"/>
        </w:trPr>
        <w:tc>
          <w:tcPr>
            <w:tcW w:w="1543" w:type="pct"/>
            <w:tcBorders>
              <w:top w:val="single" w:sz="4" w:space="0" w:color="auto"/>
              <w:left w:val="single" w:sz="4" w:space="0" w:color="auto"/>
              <w:bottom w:val="single" w:sz="4" w:space="0" w:color="auto"/>
              <w:right w:val="single" w:sz="4" w:space="0" w:color="auto"/>
            </w:tcBorders>
            <w:hideMark/>
          </w:tcPr>
          <w:p w:rsidR="00801852" w:rsidRDefault="00E62560">
            <w:pPr>
              <w:jc w:val="both"/>
              <w:rPr>
                <w:sz w:val="22"/>
                <w:szCs w:val="22"/>
                <w:lang w:eastAsia="en-GB"/>
              </w:rPr>
            </w:pPr>
            <w:r>
              <w:rPr>
                <w:lang w:eastAsia="en-GB"/>
              </w:rPr>
              <w:lastRenderedPageBreak/>
              <w:t xml:space="preserve">3.2.2. </w:t>
            </w:r>
            <w:r>
              <w:t xml:space="preserve">□ </w:t>
            </w:r>
            <w:r>
              <w:rPr>
                <w:bCs/>
              </w:rPr>
              <w:t xml:space="preserve">ES kaimo plėtros politikos horizontalusis tikslas – užtikrinti subalansuotą teritorinę kaimo ekonomikos ir bendruomenių plėtrą, be kita ko, kurti </w:t>
            </w:r>
            <w:r>
              <w:rPr>
                <w:bCs/>
              </w:rPr>
              <w:t>darbo vietas ir jas išlaikyti</w:t>
            </w:r>
          </w:p>
        </w:tc>
        <w:tc>
          <w:tcPr>
            <w:tcW w:w="3457" w:type="pct"/>
            <w:tcBorders>
              <w:top w:val="single" w:sz="4" w:space="0" w:color="auto"/>
              <w:left w:val="single" w:sz="4" w:space="0" w:color="auto"/>
              <w:bottom w:val="single" w:sz="4" w:space="0" w:color="auto"/>
              <w:right w:val="single" w:sz="4" w:space="0" w:color="auto"/>
            </w:tcBorders>
          </w:tcPr>
          <w:p w:rsidR="00801852" w:rsidRDefault="00801852">
            <w:pPr>
              <w:jc w:val="both"/>
              <w:rPr>
                <w:iCs/>
                <w:sz w:val="22"/>
                <w:szCs w:val="22"/>
                <w:lang w:eastAsia="en-GB"/>
              </w:rPr>
            </w:pPr>
          </w:p>
        </w:tc>
      </w:tr>
      <w:tr w:rsidR="00801852">
        <w:trPr>
          <w:trHeight w:val="181"/>
        </w:trPr>
        <w:tc>
          <w:tcPr>
            <w:tcW w:w="1543" w:type="pct"/>
            <w:tcBorders>
              <w:top w:val="single" w:sz="4" w:space="0" w:color="auto"/>
              <w:left w:val="single" w:sz="4" w:space="0" w:color="auto"/>
              <w:bottom w:val="single" w:sz="4" w:space="0" w:color="auto"/>
              <w:right w:val="single" w:sz="4" w:space="0" w:color="auto"/>
            </w:tcBorders>
            <w:hideMark/>
          </w:tcPr>
          <w:p w:rsidR="00801852" w:rsidRDefault="00E62560">
            <w:pPr>
              <w:jc w:val="both"/>
              <w:rPr>
                <w:sz w:val="22"/>
                <w:szCs w:val="22"/>
                <w:lang w:eastAsia="en-GB"/>
              </w:rPr>
            </w:pPr>
            <w:r>
              <w:rPr>
                <w:lang w:eastAsia="en-GB"/>
              </w:rPr>
              <w:t xml:space="preserve">3.2.3. </w:t>
            </w:r>
            <w:r>
              <w:t xml:space="preserve">□ </w:t>
            </w:r>
            <w:r>
              <w:rPr>
                <w:bCs/>
                <w:lang w:eastAsia="en-GB"/>
              </w:rPr>
              <w:t>ES kompleksinis tikslas ,,Aplinkos apsauga“</w:t>
            </w:r>
          </w:p>
        </w:tc>
        <w:tc>
          <w:tcPr>
            <w:tcW w:w="3457" w:type="pct"/>
            <w:tcBorders>
              <w:top w:val="single" w:sz="4" w:space="0" w:color="auto"/>
              <w:left w:val="single" w:sz="4" w:space="0" w:color="auto"/>
              <w:bottom w:val="single" w:sz="4" w:space="0" w:color="auto"/>
              <w:right w:val="single" w:sz="4" w:space="0" w:color="auto"/>
            </w:tcBorders>
          </w:tcPr>
          <w:p w:rsidR="00801852" w:rsidRDefault="00801852">
            <w:pPr>
              <w:jc w:val="both"/>
              <w:rPr>
                <w:iCs/>
                <w:sz w:val="22"/>
                <w:szCs w:val="22"/>
                <w:lang w:eastAsia="en-GB"/>
              </w:rPr>
            </w:pPr>
          </w:p>
        </w:tc>
      </w:tr>
    </w:tbl>
    <w:p w:rsidR="00801852" w:rsidRDefault="00801852">
      <w:pPr>
        <w:ind w:firstLine="720"/>
        <w:rPr>
          <w:sz w:val="22"/>
          <w:szCs w:val="22"/>
          <w:lang w:eastAsia="lt-LT"/>
        </w:rPr>
      </w:pPr>
    </w:p>
    <w:p w:rsidR="00801852" w:rsidRDefault="00801852">
      <w:pPr>
        <w:rPr>
          <w:b/>
          <w:lang w:eastAsia="zh-CN"/>
        </w:rPr>
        <w:sectPr w:rsidR="00801852">
          <w:pgSz w:w="11906" w:h="16838"/>
          <w:pgMar w:top="1134" w:right="567" w:bottom="1134" w:left="1701" w:header="567" w:footer="567" w:gutter="0"/>
          <w:cols w:space="1296"/>
        </w:sectPr>
      </w:pPr>
    </w:p>
    <w:p w:rsidR="00801852" w:rsidRDefault="00E62560">
      <w:pPr>
        <w:widowControl w:val="0"/>
        <w:suppressAutoHyphens/>
        <w:autoSpaceDE w:val="0"/>
        <w:ind w:firstLine="720"/>
        <w:jc w:val="both"/>
        <w:rPr>
          <w:b/>
          <w:lang w:eastAsia="zh-CN"/>
        </w:rPr>
      </w:pPr>
      <w:r>
        <w:rPr>
          <w:b/>
          <w:lang w:eastAsia="zh-CN"/>
        </w:rPr>
        <w:lastRenderedPageBreak/>
        <w:t xml:space="preserve">IV. </w:t>
      </w:r>
      <w:r>
        <w:rPr>
          <w:b/>
          <w:caps/>
          <w:lang w:eastAsia="zh-CN"/>
        </w:rPr>
        <w:t>Projekto</w:t>
      </w:r>
      <w:r>
        <w:rPr>
          <w:rFonts w:ascii="Times New Roman Bold" w:hAnsi="Times New Roman Bold"/>
          <w:b/>
          <w:caps/>
          <w:lang w:eastAsia="zh-CN"/>
        </w:rPr>
        <w:t xml:space="preserve"> loginė struktūra</w:t>
      </w:r>
    </w:p>
    <w:p w:rsidR="00801852" w:rsidRDefault="00E62560">
      <w:pPr>
        <w:widowControl w:val="0"/>
        <w:suppressAutoHyphens/>
        <w:autoSpaceDE w:val="0"/>
        <w:ind w:left="1080" w:hanging="360"/>
        <w:jc w:val="both"/>
        <w:rPr>
          <w:b/>
          <w:lang w:eastAsia="zh-CN"/>
        </w:rPr>
      </w:pPr>
      <w:r>
        <w:rPr>
          <w:b/>
          <w:lang w:eastAsia="zh-CN"/>
        </w:rPr>
        <w:t>2.</w:t>
      </w:r>
      <w:r>
        <w:rPr>
          <w:b/>
          <w:lang w:eastAsia="zh-CN"/>
        </w:rPr>
        <w:tab/>
      </w:r>
      <w:r>
        <w:rPr>
          <w:rFonts w:ascii="Times New Roman Bold" w:hAnsi="Times New Roman Bold"/>
          <w:b/>
          <w:lang w:eastAsia="zh-CN"/>
        </w:rPr>
        <w:t xml:space="preserve">Projekto uždaviniai, veikla (-os), jų trukmė, vertė ir, fiziniai rodikliai </w:t>
      </w:r>
    </w:p>
    <w:p w:rsidR="00801852" w:rsidRDefault="00801852">
      <w:pPr>
        <w:widowControl w:val="0"/>
        <w:suppressAutoHyphens/>
        <w:autoSpaceDE w:val="0"/>
        <w:ind w:firstLine="720"/>
        <w:jc w:val="both"/>
        <w:rPr>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54"/>
        <w:gridCol w:w="1725"/>
        <w:gridCol w:w="474"/>
        <w:gridCol w:w="2283"/>
        <w:gridCol w:w="1880"/>
        <w:gridCol w:w="1881"/>
        <w:gridCol w:w="1881"/>
        <w:gridCol w:w="2031"/>
        <w:gridCol w:w="2075"/>
      </w:tblGrid>
      <w:tr w:rsidR="00801852">
        <w:trPr>
          <w:trHeight w:val="113"/>
        </w:trPr>
        <w:tc>
          <w:tcPr>
            <w:tcW w:w="146" w:type="pct"/>
            <w:tcBorders>
              <w:top w:val="single" w:sz="4" w:space="0" w:color="auto"/>
              <w:left w:val="single" w:sz="4" w:space="0" w:color="auto"/>
              <w:bottom w:val="single" w:sz="4" w:space="0" w:color="auto"/>
              <w:right w:val="single" w:sz="4" w:space="0" w:color="auto"/>
            </w:tcBorders>
            <w:noWrap/>
            <w:vAlign w:val="center"/>
            <w:hideMark/>
          </w:tcPr>
          <w:p w:rsidR="00801852" w:rsidRDefault="00E62560">
            <w:pPr>
              <w:widowControl w:val="0"/>
              <w:suppressAutoHyphens/>
              <w:autoSpaceDE w:val="0"/>
              <w:spacing w:before="60" w:after="60"/>
              <w:jc w:val="center"/>
              <w:rPr>
                <w:b/>
                <w:sz w:val="22"/>
                <w:szCs w:val="22"/>
                <w:lang w:eastAsia="lt-LT"/>
              </w:rPr>
            </w:pPr>
            <w:r>
              <w:rPr>
                <w:b/>
                <w:lang w:eastAsia="lt-LT"/>
              </w:rPr>
              <w:t>Nr.</w:t>
            </w:r>
          </w:p>
        </w:tc>
        <w:tc>
          <w:tcPr>
            <w:tcW w:w="590" w:type="pct"/>
            <w:tcBorders>
              <w:top w:val="single" w:sz="4" w:space="0" w:color="auto"/>
              <w:left w:val="single" w:sz="4" w:space="0" w:color="auto"/>
              <w:bottom w:val="single" w:sz="4" w:space="0" w:color="auto"/>
              <w:right w:val="single" w:sz="4" w:space="0" w:color="auto"/>
            </w:tcBorders>
            <w:noWrap/>
            <w:vAlign w:val="center"/>
            <w:hideMark/>
          </w:tcPr>
          <w:p w:rsidR="00801852" w:rsidRDefault="00E62560">
            <w:pPr>
              <w:widowControl w:val="0"/>
              <w:suppressAutoHyphens/>
              <w:autoSpaceDE w:val="0"/>
              <w:spacing w:before="60" w:after="60"/>
              <w:jc w:val="center"/>
              <w:rPr>
                <w:b/>
                <w:sz w:val="22"/>
                <w:szCs w:val="22"/>
                <w:lang w:eastAsia="lt-LT"/>
              </w:rPr>
            </w:pPr>
            <w:r>
              <w:rPr>
                <w:b/>
                <w:lang w:eastAsia="lt-LT"/>
              </w:rPr>
              <w:t>Uždaviniai</w:t>
            </w:r>
          </w:p>
        </w:tc>
        <w:tc>
          <w:tcPr>
            <w:tcW w:w="152"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lang w:eastAsia="lt-LT"/>
              </w:rPr>
              <w:t>Nr.</w:t>
            </w:r>
          </w:p>
        </w:tc>
        <w:tc>
          <w:tcPr>
            <w:tcW w:w="78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lang w:eastAsia="lt-LT"/>
              </w:rPr>
              <w:t>Projekto veiklos</w:t>
            </w:r>
          </w:p>
        </w:tc>
        <w:tc>
          <w:tcPr>
            <w:tcW w:w="64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lang w:eastAsia="lt-LT"/>
              </w:rPr>
              <w:t xml:space="preserve">Projekto </w:t>
            </w:r>
            <w:r>
              <w:rPr>
                <w:b/>
                <w:lang w:eastAsia="lt-LT"/>
              </w:rPr>
              <w:t>veiklos aprašymas</w:t>
            </w:r>
          </w:p>
        </w:tc>
        <w:tc>
          <w:tcPr>
            <w:tcW w:w="64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lang w:eastAsia="lt-LT"/>
              </w:rPr>
              <w:t>Veiklos trukmė</w:t>
            </w:r>
          </w:p>
        </w:tc>
        <w:tc>
          <w:tcPr>
            <w:tcW w:w="64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lang w:eastAsia="lt-LT"/>
              </w:rPr>
              <w:t>Fiziniai veiklos įgyvendinimo rodikliai</w:t>
            </w:r>
          </w:p>
        </w:tc>
        <w:tc>
          <w:tcPr>
            <w:tcW w:w="69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lang w:eastAsia="lt-LT"/>
              </w:rPr>
              <w:t>Preliminarios išlaidos</w:t>
            </w:r>
          </w:p>
        </w:tc>
        <w:tc>
          <w:tcPr>
            <w:tcW w:w="711"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suppressAutoHyphens/>
              <w:autoSpaceDE w:val="0"/>
              <w:spacing w:before="60" w:after="60"/>
              <w:jc w:val="center"/>
              <w:rPr>
                <w:b/>
                <w:sz w:val="22"/>
                <w:szCs w:val="22"/>
                <w:lang w:eastAsia="lt-LT"/>
              </w:rPr>
            </w:pPr>
            <w:r>
              <w:rPr>
                <w:b/>
                <w:lang w:eastAsia="lt-LT"/>
              </w:rPr>
              <w:t>Išlaidų pagrindimas</w:t>
            </w:r>
          </w:p>
        </w:tc>
      </w:tr>
      <w:tr w:rsidR="00801852">
        <w:trPr>
          <w:trHeight w:val="404"/>
        </w:trPr>
        <w:tc>
          <w:tcPr>
            <w:tcW w:w="146" w:type="pct"/>
            <w:vMerge w:val="restar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suppressAutoHyphens/>
              <w:autoSpaceDE w:val="0"/>
              <w:spacing w:before="60" w:after="60"/>
              <w:rPr>
                <w:sz w:val="22"/>
                <w:szCs w:val="22"/>
                <w:lang w:eastAsia="lt-LT"/>
              </w:rPr>
            </w:pPr>
            <w:r>
              <w:rPr>
                <w:lang w:eastAsia="lt-LT"/>
              </w:rPr>
              <w:t>1.</w:t>
            </w:r>
          </w:p>
        </w:tc>
        <w:tc>
          <w:tcPr>
            <w:tcW w:w="590"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widowControl w:val="0"/>
              <w:tabs>
                <w:tab w:val="center" w:pos="797"/>
              </w:tabs>
              <w:suppressAutoHyphens/>
              <w:autoSpaceDE w:val="0"/>
              <w:spacing w:before="60" w:after="60"/>
              <w:rPr>
                <w:i/>
                <w:lang w:eastAsia="lt-LT"/>
              </w:rPr>
            </w:pPr>
            <w:r>
              <w:rPr>
                <w:lang w:eastAsia="lt-LT"/>
              </w:rPr>
              <w:t> </w:t>
            </w:r>
            <w:r>
              <w:rPr>
                <w:i/>
                <w:lang w:eastAsia="lt-LT"/>
              </w:rPr>
              <w:t>Nurodomi projekto uždaviniai, spręstini nurodytam projekto tikslui pasiekti.</w:t>
            </w:r>
          </w:p>
          <w:p w:rsidR="00801852" w:rsidRDefault="00E62560">
            <w:pPr>
              <w:widowControl w:val="0"/>
              <w:tabs>
                <w:tab w:val="center" w:pos="797"/>
              </w:tabs>
              <w:suppressAutoHyphens/>
              <w:autoSpaceDE w:val="0"/>
              <w:spacing w:before="60" w:after="60"/>
              <w:rPr>
                <w:i/>
                <w:sz w:val="22"/>
                <w:szCs w:val="22"/>
                <w:lang w:eastAsia="lt-LT"/>
              </w:rPr>
            </w:pPr>
            <w:r>
              <w:rPr>
                <w:i/>
                <w:lang w:eastAsia="zh-CN"/>
              </w:rPr>
              <w:t>(Galimas simbolių skaičius – 400).</w:t>
            </w:r>
          </w:p>
        </w:tc>
        <w:tc>
          <w:tcPr>
            <w:tcW w:w="15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sz w:val="22"/>
                <w:szCs w:val="22"/>
                <w:lang w:eastAsia="lt-LT"/>
              </w:rPr>
            </w:pPr>
            <w:r>
              <w:rPr>
                <w:lang w:eastAsia="lt-LT"/>
              </w:rPr>
              <w:t>1.1.</w:t>
            </w:r>
          </w:p>
        </w:tc>
        <w:tc>
          <w:tcPr>
            <w:tcW w:w="780"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i/>
                <w:lang w:eastAsia="zh-CN"/>
              </w:rPr>
            </w:pPr>
            <w:r>
              <w:rPr>
                <w:i/>
                <w:lang w:eastAsia="zh-CN"/>
              </w:rPr>
              <w:t xml:space="preserve">Nurodomos projekto veiklos. Kiekviena veikla nurodoma atskiroje eilutėje. (pvz., kelio rekonstravimas) </w:t>
            </w:r>
          </w:p>
          <w:p w:rsidR="00801852" w:rsidRDefault="00E62560">
            <w:pPr>
              <w:widowControl w:val="0"/>
              <w:suppressAutoHyphens/>
              <w:autoSpaceDE w:val="0"/>
              <w:jc w:val="both"/>
              <w:rPr>
                <w:i/>
                <w:sz w:val="22"/>
                <w:szCs w:val="22"/>
                <w:lang w:eastAsia="lt-LT"/>
              </w:rPr>
            </w:pPr>
            <w:r>
              <w:rPr>
                <w:i/>
                <w:lang w:eastAsia="zh-CN"/>
              </w:rPr>
              <w:t xml:space="preserve">(Galimas simbolių skaičius – 400). </w:t>
            </w:r>
          </w:p>
        </w:tc>
        <w:tc>
          <w:tcPr>
            <w:tcW w:w="64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i/>
                <w:sz w:val="22"/>
                <w:szCs w:val="22"/>
                <w:lang w:eastAsia="lt-LT"/>
              </w:rPr>
            </w:pPr>
            <w:r>
              <w:rPr>
                <w:i/>
                <w:lang w:eastAsia="zh-CN"/>
              </w:rPr>
              <w:t>Aprašoma kiekviena projekto veikla, ją pagrindžiant. (Galimas simbolių skaičius –   10 000).</w:t>
            </w:r>
          </w:p>
        </w:tc>
        <w:tc>
          <w:tcPr>
            <w:tcW w:w="64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i/>
                <w:sz w:val="22"/>
                <w:szCs w:val="22"/>
                <w:lang w:eastAsia="lt-LT"/>
              </w:rPr>
            </w:pPr>
            <w:r>
              <w:rPr>
                <w:i/>
                <w:lang w:eastAsia="lt-LT"/>
              </w:rPr>
              <w:t>Trukmė mėnesiais ir pra</w:t>
            </w:r>
            <w:r>
              <w:rPr>
                <w:i/>
                <w:lang w:eastAsia="lt-LT"/>
              </w:rPr>
              <w:t>džios bei pabaigos datos.</w:t>
            </w:r>
          </w:p>
        </w:tc>
        <w:tc>
          <w:tcPr>
            <w:tcW w:w="64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i/>
                <w:sz w:val="22"/>
                <w:szCs w:val="22"/>
                <w:lang w:eastAsia="lt-LT"/>
              </w:rPr>
            </w:pPr>
            <w:r>
              <w:rPr>
                <w:i/>
                <w:lang w:eastAsia="lt-LT"/>
              </w:rPr>
              <w:t>Nurodoma, kas bus pasiekta įvykdžius konkrečią veiklą. Fiziniai veiklos įgyvendinimo rodikliai – kiekybiškai išmatuojamas įgyvendintos projekto veiklos rezultatą (pvz., išasfaltuotas 4 km kelio ruožas).</w:t>
            </w:r>
          </w:p>
        </w:tc>
        <w:tc>
          <w:tcPr>
            <w:tcW w:w="694"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i/>
                <w:sz w:val="22"/>
                <w:szCs w:val="22"/>
                <w:lang w:eastAsia="lt-LT"/>
              </w:rPr>
            </w:pPr>
            <w:r>
              <w:rPr>
                <w:i/>
                <w:lang w:eastAsia="lt-LT"/>
              </w:rPr>
              <w:t>Nurodoma suma su PVM, Eur.</w:t>
            </w:r>
          </w:p>
        </w:tc>
        <w:tc>
          <w:tcPr>
            <w:tcW w:w="711"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i/>
                <w:lang w:eastAsia="lt-LT"/>
              </w:rPr>
            </w:pPr>
            <w:r>
              <w:rPr>
                <w:i/>
                <w:lang w:eastAsia="lt-LT"/>
              </w:rPr>
              <w:t>Pagrindžiamas nurodomų išlaidų poreikis, jų apskaičiavimo būdas, dokumentai, kuriais remiantis buvo apskaičiuotos planuojamos išlaidos, ir kita svarbi informacija.</w:t>
            </w:r>
          </w:p>
          <w:p w:rsidR="00801852" w:rsidRDefault="00E62560">
            <w:pPr>
              <w:widowControl w:val="0"/>
              <w:suppressAutoHyphens/>
              <w:autoSpaceDE w:val="0"/>
              <w:spacing w:before="60" w:after="60"/>
              <w:rPr>
                <w:i/>
                <w:sz w:val="22"/>
                <w:szCs w:val="22"/>
                <w:lang w:eastAsia="lt-LT"/>
              </w:rPr>
            </w:pPr>
            <w:r>
              <w:rPr>
                <w:i/>
                <w:lang w:eastAsia="zh-CN"/>
              </w:rPr>
              <w:t>(Galimas simbolių skaičius – 1 000).</w:t>
            </w:r>
          </w:p>
        </w:tc>
      </w:tr>
      <w:tr w:rsidR="0080185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i/>
                <w:sz w:val="22"/>
                <w:szCs w:val="22"/>
                <w:lang w:eastAsia="lt-LT"/>
              </w:rPr>
            </w:pPr>
          </w:p>
        </w:tc>
        <w:tc>
          <w:tcPr>
            <w:tcW w:w="15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sz w:val="22"/>
                <w:szCs w:val="22"/>
                <w:lang w:eastAsia="lt-LT"/>
              </w:rPr>
            </w:pPr>
            <w:r>
              <w:rPr>
                <w:lang w:eastAsia="lt-LT"/>
              </w:rPr>
              <w:t>1.2</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94"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711"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r>
      <w:tr w:rsidR="00801852">
        <w:trPr>
          <w:trHeight w:val="113"/>
        </w:trPr>
        <w:tc>
          <w:tcPr>
            <w:tcW w:w="146" w:type="pct"/>
            <w:vMerge w:val="restar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suppressAutoHyphens/>
              <w:autoSpaceDE w:val="0"/>
              <w:spacing w:before="60" w:after="60"/>
              <w:rPr>
                <w:sz w:val="22"/>
                <w:szCs w:val="22"/>
                <w:lang w:eastAsia="lt-LT"/>
              </w:rPr>
            </w:pPr>
            <w:r>
              <w:rPr>
                <w:lang w:eastAsia="lt-LT"/>
              </w:rPr>
              <w:t>2.</w:t>
            </w:r>
          </w:p>
        </w:tc>
        <w:tc>
          <w:tcPr>
            <w:tcW w:w="590" w:type="pct"/>
            <w:vMerge w:val="restar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15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sz w:val="22"/>
                <w:szCs w:val="22"/>
                <w:lang w:eastAsia="lt-LT"/>
              </w:rPr>
            </w:pPr>
            <w:r>
              <w:rPr>
                <w:lang w:eastAsia="lt-LT"/>
              </w:rPr>
              <w:t>2.1</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r>
      <w:tr w:rsidR="0080185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sz w:val="22"/>
                <w:szCs w:val="22"/>
                <w:lang w:eastAsia="zh-CN"/>
              </w:rPr>
            </w:pPr>
          </w:p>
        </w:tc>
        <w:tc>
          <w:tcPr>
            <w:tcW w:w="15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sz w:val="22"/>
                <w:szCs w:val="22"/>
                <w:lang w:eastAsia="lt-LT"/>
              </w:rPr>
            </w:pPr>
            <w:r>
              <w:rPr>
                <w:lang w:eastAsia="lt-LT"/>
              </w:rPr>
              <w:t>2.2</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r>
      <w:tr w:rsidR="00801852">
        <w:trPr>
          <w:trHeight w:val="113"/>
        </w:trPr>
        <w:tc>
          <w:tcPr>
            <w:tcW w:w="146" w:type="pct"/>
            <w:vMerge w:val="restar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suppressAutoHyphens/>
              <w:autoSpaceDE w:val="0"/>
              <w:spacing w:before="60" w:after="60"/>
              <w:rPr>
                <w:sz w:val="22"/>
                <w:szCs w:val="22"/>
                <w:lang w:eastAsia="lt-LT"/>
              </w:rPr>
            </w:pPr>
            <w:r>
              <w:rPr>
                <w:lang w:eastAsia="lt-LT"/>
              </w:rPr>
              <w:t>3.</w:t>
            </w:r>
          </w:p>
        </w:tc>
        <w:tc>
          <w:tcPr>
            <w:tcW w:w="590" w:type="pct"/>
            <w:vMerge w:val="restar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15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sz w:val="22"/>
                <w:szCs w:val="22"/>
                <w:lang w:eastAsia="lt-LT"/>
              </w:rPr>
            </w:pPr>
            <w:r>
              <w:rPr>
                <w:lang w:eastAsia="lt-LT"/>
              </w:rPr>
              <w:t>3.1</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r>
      <w:tr w:rsidR="0080185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sz w:val="22"/>
                <w:szCs w:val="22"/>
                <w:lang w:eastAsia="zh-CN"/>
              </w:rPr>
            </w:pPr>
          </w:p>
        </w:tc>
        <w:tc>
          <w:tcPr>
            <w:tcW w:w="152"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rPr>
                <w:sz w:val="22"/>
                <w:szCs w:val="22"/>
                <w:lang w:eastAsia="lt-LT"/>
              </w:rPr>
            </w:pPr>
            <w:r>
              <w:rPr>
                <w:lang w:eastAsia="lt-LT"/>
              </w:rPr>
              <w:t>3.2</w:t>
            </w:r>
          </w:p>
        </w:tc>
        <w:tc>
          <w:tcPr>
            <w:tcW w:w="780"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rsidR="00801852" w:rsidRDefault="00801852">
            <w:pPr>
              <w:widowControl w:val="0"/>
              <w:suppressAutoHyphens/>
              <w:autoSpaceDE w:val="0"/>
              <w:spacing w:before="60" w:after="60"/>
              <w:rPr>
                <w:sz w:val="22"/>
                <w:szCs w:val="22"/>
                <w:lang w:eastAsia="zh-CN"/>
              </w:rPr>
            </w:pPr>
          </w:p>
        </w:tc>
      </w:tr>
    </w:tbl>
    <w:p w:rsidR="00801852" w:rsidRDefault="00E62560">
      <w:pPr>
        <w:rPr>
          <w:b/>
          <w:bCs/>
        </w:rPr>
      </w:pPr>
      <w:r>
        <w:rPr>
          <w:b/>
          <w:bCs/>
        </w:rPr>
        <w:br w:type="page"/>
      </w:r>
    </w:p>
    <w:p w:rsidR="00801852" w:rsidRDefault="00E62560">
      <w:pPr>
        <w:widowControl w:val="0"/>
        <w:suppressAutoHyphens/>
        <w:autoSpaceDE w:val="0"/>
        <w:ind w:left="709"/>
        <w:rPr>
          <w:rFonts w:ascii="Arial" w:hAnsi="Arial" w:cs="Arial"/>
          <w:sz w:val="20"/>
          <w:szCs w:val="24"/>
          <w:lang w:eastAsia="zh-CN"/>
        </w:rPr>
      </w:pPr>
      <w:r>
        <w:rPr>
          <w:b/>
          <w:bCs/>
        </w:rPr>
        <w:lastRenderedPageBreak/>
        <w:t xml:space="preserve">2. Projekto biudžetas </w:t>
      </w:r>
    </w:p>
    <w:p w:rsidR="00801852" w:rsidRDefault="00801852">
      <w:pPr>
        <w:widowControl w:val="0"/>
        <w:suppressAutoHyphens/>
        <w:autoSpaceDE w:val="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2"/>
        <w:gridCol w:w="3827"/>
        <w:gridCol w:w="1559"/>
        <w:gridCol w:w="1134"/>
        <w:gridCol w:w="3404"/>
        <w:gridCol w:w="1389"/>
        <w:gridCol w:w="963"/>
        <w:gridCol w:w="963"/>
        <w:gridCol w:w="963"/>
      </w:tblGrid>
      <w:tr w:rsidR="00801852">
        <w:trPr>
          <w:trHeight w:val="113"/>
        </w:trPr>
        <w:tc>
          <w:tcPr>
            <w:tcW w:w="164"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lang w:eastAsia="lt-LT"/>
              </w:rPr>
              <w:t>Nr.</w:t>
            </w:r>
          </w:p>
        </w:tc>
        <w:tc>
          <w:tcPr>
            <w:tcW w:w="1303"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lang w:eastAsia="lt-LT"/>
              </w:rPr>
              <w:t>Išlaidų kategorijos</w:t>
            </w:r>
          </w:p>
        </w:tc>
        <w:tc>
          <w:tcPr>
            <w:tcW w:w="531"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ind w:left="-21" w:right="85"/>
              <w:jc w:val="center"/>
              <w:rPr>
                <w:b/>
                <w:bCs/>
                <w:sz w:val="22"/>
                <w:lang w:eastAsia="lt-LT"/>
              </w:rPr>
            </w:pPr>
            <w:r>
              <w:rPr>
                <w:b/>
                <w:bCs/>
                <w:lang w:eastAsia="lt-LT"/>
              </w:rPr>
              <w:t>Veiklų, su kuriomis susijusios išlaidos, Nr.</w:t>
            </w:r>
          </w:p>
        </w:tc>
        <w:tc>
          <w:tcPr>
            <w:tcW w:w="386"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lang w:eastAsia="lt-LT"/>
              </w:rPr>
              <w:t>Prašoma paramos suma su PVM, Eur</w:t>
            </w:r>
          </w:p>
        </w:tc>
        <w:tc>
          <w:tcPr>
            <w:tcW w:w="1159"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lang w:eastAsia="lt-LT"/>
              </w:rPr>
              <w:t>Tinkamų finansuoti išlaidų suma su PVM, Eur</w:t>
            </w:r>
          </w:p>
        </w:tc>
        <w:tc>
          <w:tcPr>
            <w:tcW w:w="473" w:type="pct"/>
            <w:vMerge w:val="restar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ind w:right="-85"/>
              <w:rPr>
                <w:b/>
                <w:bCs/>
                <w:sz w:val="22"/>
                <w:lang w:eastAsia="lt-LT"/>
              </w:rPr>
            </w:pPr>
            <w:r>
              <w:rPr>
                <w:b/>
                <w:bCs/>
                <w:lang w:eastAsia="lt-LT"/>
              </w:rPr>
              <w:t>Išlaidų pagrindimas</w:t>
            </w:r>
          </w:p>
        </w:tc>
        <w:tc>
          <w:tcPr>
            <w:tcW w:w="984" w:type="pct"/>
            <w:gridSpan w:val="3"/>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jc w:val="center"/>
              <w:rPr>
                <w:b/>
                <w:bCs/>
                <w:sz w:val="22"/>
                <w:lang w:eastAsia="lt-LT"/>
              </w:rPr>
            </w:pPr>
            <w:r>
              <w:rPr>
                <w:b/>
                <w:bCs/>
                <w:lang w:eastAsia="lt-LT"/>
              </w:rPr>
              <w:t>Projekto įgyvendinimo metai</w:t>
            </w:r>
          </w:p>
        </w:tc>
      </w:tr>
      <w:tr w:rsidR="00801852">
        <w:trPr>
          <w:trHeight w:val="7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bCs/>
                <w:sz w:val="22"/>
                <w:lang w:eastAsia="lt-LT"/>
              </w:rPr>
            </w:pPr>
          </w:p>
        </w:tc>
        <w:tc>
          <w:tcPr>
            <w:tcW w:w="1303" w:type="pct"/>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bCs/>
                <w:sz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801852" w:rsidRDefault="00801852">
            <w:pPr>
              <w:ind w:left="-21" w:right="85"/>
              <w:jc w:val="both"/>
              <w:rPr>
                <w:b/>
                <w:bCs/>
                <w:sz w:val="22"/>
                <w:lang w:eastAsia="lt-LT"/>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bCs/>
                <w:sz w:val="22"/>
                <w:lang w:eastAsia="lt-LT"/>
              </w:rPr>
            </w:pPr>
          </w:p>
        </w:tc>
        <w:tc>
          <w:tcPr>
            <w:tcW w:w="1159" w:type="pct"/>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bCs/>
                <w:sz w:val="22"/>
                <w:lang w:eastAsia="lt-LT"/>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801852" w:rsidRDefault="00801852">
            <w:pPr>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lang w:eastAsia="lt-LT"/>
              </w:rPr>
              <w:t>N metai</w:t>
            </w:r>
          </w:p>
        </w:tc>
        <w:tc>
          <w:tcPr>
            <w:tcW w:w="32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lang w:eastAsia="lt-LT"/>
              </w:rPr>
              <w:t xml:space="preserve">N+1 </w:t>
            </w:r>
            <w:r>
              <w:rPr>
                <w:b/>
                <w:bCs/>
                <w:lang w:eastAsia="lt-LT"/>
              </w:rPr>
              <w:t>metai</w:t>
            </w:r>
          </w:p>
        </w:tc>
        <w:tc>
          <w:tcPr>
            <w:tcW w:w="32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lang w:eastAsia="lt-LT"/>
              </w:rPr>
              <w:t>N+(n) metai</w:t>
            </w:r>
          </w:p>
        </w:tc>
      </w:tr>
      <w:tr w:rsidR="00801852">
        <w:trPr>
          <w:trHeight w:val="113"/>
        </w:trPr>
        <w:tc>
          <w:tcPr>
            <w:tcW w:w="164"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b/>
                <w:bCs/>
                <w:sz w:val="22"/>
                <w:lang w:eastAsia="lt-LT"/>
              </w:rPr>
            </w:pPr>
            <w:r>
              <w:rPr>
                <w:b/>
                <w:bCs/>
                <w:lang w:eastAsia="lt-LT"/>
              </w:rPr>
              <w:t>1.</w:t>
            </w:r>
          </w:p>
        </w:tc>
        <w:tc>
          <w:tcPr>
            <w:tcW w:w="130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lang w:eastAsia="lt-LT"/>
              </w:rPr>
              <w:t>Statyba, rekonstravimas, kapitalinis remontas ir kiti darbai</w:t>
            </w:r>
          </w:p>
        </w:tc>
        <w:tc>
          <w:tcPr>
            <w:tcW w:w="531"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ind w:left="-21" w:right="85"/>
              <w:jc w:val="both"/>
              <w:rPr>
                <w:b/>
                <w:bCs/>
                <w:sz w:val="22"/>
                <w:lang w:eastAsia="lt-LT"/>
              </w:rPr>
            </w:pPr>
          </w:p>
        </w:tc>
        <w:tc>
          <w:tcPr>
            <w:tcW w:w="386"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b/>
                <w:bCs/>
                <w:sz w:val="22"/>
                <w:lang w:eastAsia="lt-LT"/>
              </w:rPr>
            </w:pPr>
          </w:p>
        </w:tc>
        <w:tc>
          <w:tcPr>
            <w:tcW w:w="47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r>
      <w:tr w:rsidR="00801852">
        <w:trPr>
          <w:trHeight w:val="113"/>
        </w:trPr>
        <w:tc>
          <w:tcPr>
            <w:tcW w:w="164"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lang w:eastAsia="lt-LT"/>
              </w:rPr>
              <w:t>1.1.</w:t>
            </w:r>
          </w:p>
        </w:tc>
        <w:tc>
          <w:tcPr>
            <w:tcW w:w="130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jc w:val="both"/>
              <w:rPr>
                <w:i/>
                <w:sz w:val="22"/>
                <w:szCs w:val="22"/>
                <w:lang w:eastAsia="zh-CN"/>
              </w:rPr>
            </w:pPr>
            <w:r>
              <w:rPr>
                <w:i/>
                <w:lang w:eastAsia="zh-CN"/>
              </w:rPr>
              <w:t>Nurodomos projekto išlaidų pavadinimas. Skirtingos išlaidos nurodomos atskirose eilutėje</w:t>
            </w:r>
          </w:p>
        </w:tc>
        <w:tc>
          <w:tcPr>
            <w:tcW w:w="531"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ind w:left="-21" w:right="85"/>
              <w:jc w:val="both"/>
              <w:rPr>
                <w:sz w:val="22"/>
                <w:lang w:eastAsia="lt-LT"/>
              </w:rPr>
            </w:pPr>
            <w:r>
              <w:rPr>
                <w:i/>
                <w:lang w:eastAsia="zh-CN"/>
              </w:rPr>
              <w:t>Nurodomos projekto veiklos, su kuriomis susijusios išlaidos, numeris nurodytas lentelėje „Projekto uždaviniai, veikla   (-os), jų trukmė, vertė ir, fiziniai rodikliai“.</w:t>
            </w:r>
          </w:p>
        </w:tc>
        <w:tc>
          <w:tcPr>
            <w:tcW w:w="386"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i/>
                <w:sz w:val="22"/>
                <w:szCs w:val="22"/>
                <w:lang w:eastAsia="lt-LT"/>
              </w:rPr>
            </w:pPr>
          </w:p>
        </w:tc>
        <w:tc>
          <w:tcPr>
            <w:tcW w:w="1159"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jc w:val="both"/>
              <w:rPr>
                <w:sz w:val="22"/>
                <w:lang w:eastAsia="lt-LT"/>
              </w:rPr>
            </w:pPr>
            <w:r>
              <w:rPr>
                <w:i/>
                <w:lang w:eastAsia="lt-LT"/>
              </w:rPr>
              <w:t>Nurodoma bendra tinkamų finansuoti išlaidų suma su PVM, Eur.</w:t>
            </w:r>
          </w:p>
        </w:tc>
        <w:tc>
          <w:tcPr>
            <w:tcW w:w="47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suppressAutoHyphens/>
              <w:autoSpaceDE w:val="0"/>
              <w:spacing w:before="60" w:after="60"/>
              <w:jc w:val="both"/>
              <w:rPr>
                <w:i/>
                <w:lang w:eastAsia="lt-LT"/>
              </w:rPr>
            </w:pPr>
            <w:r>
              <w:rPr>
                <w:i/>
                <w:lang w:eastAsia="lt-LT"/>
              </w:rPr>
              <w:t>Pagrindžiamas nurodomų iš</w:t>
            </w:r>
            <w:r>
              <w:rPr>
                <w:i/>
                <w:lang w:eastAsia="lt-LT"/>
              </w:rPr>
              <w:t>laidų poreikis, jų apskaičiavimo būdas, dokumentai, kuriais remiantis buvo apskaičiuotos planuojamos išlaidos, ir kita svarbi informacija.</w:t>
            </w:r>
          </w:p>
          <w:p w:rsidR="00801852" w:rsidRDefault="00E62560">
            <w:pPr>
              <w:widowControl w:val="0"/>
              <w:autoSpaceDE w:val="0"/>
              <w:autoSpaceDN w:val="0"/>
              <w:adjustRightInd w:val="0"/>
              <w:spacing w:before="60" w:after="60"/>
              <w:rPr>
                <w:sz w:val="22"/>
                <w:lang w:eastAsia="lt-LT"/>
              </w:rPr>
            </w:pPr>
            <w:r>
              <w:rPr>
                <w:i/>
                <w:lang w:eastAsia="zh-CN"/>
              </w:rPr>
              <w:t>(Galimas simbolių skaičius – 1 000).</w:t>
            </w:r>
          </w:p>
        </w:tc>
        <w:tc>
          <w:tcPr>
            <w:tcW w:w="32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jc w:val="both"/>
              <w:rPr>
                <w:sz w:val="22"/>
                <w:lang w:eastAsia="lt-LT"/>
              </w:rPr>
            </w:pPr>
            <w:r>
              <w:rPr>
                <w:i/>
                <w:lang w:eastAsia="lt-LT"/>
              </w:rPr>
              <w:t>Nurodoma bendra tinkamų finansuoti išlaidų dalis su PVM, Eur, kuri bus patiriama</w:t>
            </w:r>
            <w:r>
              <w:rPr>
                <w:i/>
                <w:lang w:eastAsia="lt-LT"/>
              </w:rPr>
              <w:t xml:space="preserve"> pirmais projekto įgyvendinimo metais.</w:t>
            </w:r>
          </w:p>
        </w:tc>
        <w:tc>
          <w:tcPr>
            <w:tcW w:w="32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jc w:val="both"/>
              <w:rPr>
                <w:sz w:val="22"/>
                <w:lang w:eastAsia="lt-LT"/>
              </w:rPr>
            </w:pPr>
            <w:r>
              <w:rPr>
                <w:i/>
                <w:lang w:eastAsia="lt-LT"/>
              </w:rPr>
              <w:t>Nurodoma bendra tinkamų finansuoti išlaidų dalis su PVM, Eur, kuri bus skiriama antrais projekto įgyvendinimo metais.</w:t>
            </w:r>
          </w:p>
        </w:tc>
        <w:tc>
          <w:tcPr>
            <w:tcW w:w="328"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jc w:val="both"/>
              <w:rPr>
                <w:sz w:val="22"/>
                <w:lang w:eastAsia="lt-LT"/>
              </w:rPr>
            </w:pPr>
            <w:r>
              <w:rPr>
                <w:i/>
                <w:lang w:eastAsia="lt-LT"/>
              </w:rPr>
              <w:t>Nurodoma bendra tinkamų finansuoti išlaidų dalis su PVM, Eur, kuri bus skiriama       n-aisiais pro</w:t>
            </w:r>
            <w:r>
              <w:rPr>
                <w:i/>
                <w:lang w:eastAsia="lt-LT"/>
              </w:rPr>
              <w:t>jekto įgyvendinimo metais.</w:t>
            </w:r>
          </w:p>
        </w:tc>
      </w:tr>
      <w:tr w:rsidR="00801852">
        <w:trPr>
          <w:trHeight w:val="113"/>
        </w:trPr>
        <w:tc>
          <w:tcPr>
            <w:tcW w:w="164"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lang w:eastAsia="lt-LT"/>
              </w:rPr>
              <w:t>1.2.</w:t>
            </w:r>
          </w:p>
        </w:tc>
        <w:tc>
          <w:tcPr>
            <w:tcW w:w="130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sz w:val="22"/>
                <w:lang w:eastAsia="lt-LT"/>
              </w:rPr>
            </w:pPr>
            <w:r>
              <w:rPr>
                <w:lang w:eastAsia="lt-LT"/>
              </w:rPr>
              <w:t>(...)</w:t>
            </w:r>
          </w:p>
        </w:tc>
        <w:tc>
          <w:tcPr>
            <w:tcW w:w="531"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ind w:left="-21" w:right="85"/>
              <w:jc w:val="both"/>
              <w:rPr>
                <w:sz w:val="22"/>
                <w:lang w:eastAsia="lt-LT"/>
              </w:rPr>
            </w:pPr>
          </w:p>
        </w:tc>
        <w:tc>
          <w:tcPr>
            <w:tcW w:w="386"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sz w:val="22"/>
                <w:lang w:eastAsia="lt-LT"/>
              </w:rPr>
            </w:pPr>
          </w:p>
        </w:tc>
        <w:tc>
          <w:tcPr>
            <w:tcW w:w="47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r>
      <w:tr w:rsidR="00801852">
        <w:trPr>
          <w:trHeight w:val="357"/>
        </w:trPr>
        <w:tc>
          <w:tcPr>
            <w:tcW w:w="164"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b/>
                <w:bCs/>
                <w:sz w:val="22"/>
                <w:lang w:eastAsia="lt-LT"/>
              </w:rPr>
            </w:pPr>
            <w:r>
              <w:rPr>
                <w:b/>
                <w:bCs/>
                <w:lang w:eastAsia="lt-LT"/>
              </w:rPr>
              <w:t>2.</w:t>
            </w:r>
          </w:p>
        </w:tc>
        <w:tc>
          <w:tcPr>
            <w:tcW w:w="1303"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b/>
                <w:bCs/>
                <w:sz w:val="22"/>
                <w:lang w:eastAsia="lt-LT"/>
              </w:rPr>
            </w:pPr>
            <w:r>
              <w:rPr>
                <w:b/>
                <w:bCs/>
                <w:lang w:eastAsia="lt-LT"/>
              </w:rPr>
              <w:t>Įranga, įrenginiai ir kt. turtas</w:t>
            </w:r>
          </w:p>
        </w:tc>
        <w:tc>
          <w:tcPr>
            <w:tcW w:w="531"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ind w:left="-21" w:right="85"/>
              <w:jc w:val="both"/>
              <w:rPr>
                <w:b/>
                <w:bCs/>
                <w:sz w:val="22"/>
                <w:lang w:eastAsia="lt-LT"/>
              </w:rPr>
            </w:pPr>
          </w:p>
        </w:tc>
        <w:tc>
          <w:tcPr>
            <w:tcW w:w="386"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b/>
                <w:bCs/>
                <w:sz w:val="22"/>
                <w:lang w:eastAsia="lt-LT"/>
              </w:rPr>
            </w:pPr>
          </w:p>
        </w:tc>
        <w:tc>
          <w:tcPr>
            <w:tcW w:w="47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r>
      <w:tr w:rsidR="00801852">
        <w:trPr>
          <w:trHeight w:val="113"/>
        </w:trPr>
        <w:tc>
          <w:tcPr>
            <w:tcW w:w="164"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lang w:eastAsia="lt-LT"/>
              </w:rPr>
              <w:lastRenderedPageBreak/>
              <w:t>2.1.</w:t>
            </w:r>
          </w:p>
        </w:tc>
        <w:tc>
          <w:tcPr>
            <w:tcW w:w="1303"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lang w:eastAsia="lt-LT"/>
              </w:rPr>
              <w:t>(...)</w:t>
            </w:r>
          </w:p>
        </w:tc>
        <w:tc>
          <w:tcPr>
            <w:tcW w:w="531"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ind w:left="-21" w:right="85"/>
              <w:jc w:val="both"/>
              <w:rPr>
                <w:sz w:val="22"/>
                <w:lang w:eastAsia="lt-LT"/>
              </w:rPr>
            </w:pPr>
          </w:p>
        </w:tc>
        <w:tc>
          <w:tcPr>
            <w:tcW w:w="386"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sz w:val="22"/>
                <w:lang w:eastAsia="lt-LT"/>
              </w:rPr>
            </w:pPr>
          </w:p>
        </w:tc>
        <w:tc>
          <w:tcPr>
            <w:tcW w:w="47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r>
      <w:tr w:rsidR="00801852">
        <w:trPr>
          <w:trHeight w:val="113"/>
        </w:trPr>
        <w:tc>
          <w:tcPr>
            <w:tcW w:w="164"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b/>
                <w:bCs/>
                <w:sz w:val="22"/>
                <w:lang w:eastAsia="lt-LT"/>
              </w:rPr>
            </w:pPr>
            <w:r>
              <w:rPr>
                <w:b/>
                <w:bCs/>
                <w:lang w:eastAsia="lt-LT"/>
              </w:rPr>
              <w:t>3.</w:t>
            </w:r>
          </w:p>
        </w:tc>
        <w:tc>
          <w:tcPr>
            <w:tcW w:w="130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bCs/>
                <w:sz w:val="22"/>
                <w:lang w:eastAsia="lt-LT"/>
              </w:rPr>
            </w:pPr>
            <w:r>
              <w:rPr>
                <w:b/>
                <w:bCs/>
                <w:lang w:eastAsia="lt-LT"/>
              </w:rPr>
              <w:t>Bendrosios išlaidos</w:t>
            </w:r>
          </w:p>
        </w:tc>
        <w:tc>
          <w:tcPr>
            <w:tcW w:w="531"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ind w:left="-21" w:right="85"/>
              <w:jc w:val="both"/>
              <w:rPr>
                <w:b/>
                <w:bCs/>
                <w:sz w:val="22"/>
                <w:lang w:eastAsia="lt-LT"/>
              </w:rPr>
            </w:pPr>
          </w:p>
        </w:tc>
        <w:tc>
          <w:tcPr>
            <w:tcW w:w="386"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b/>
                <w:bCs/>
                <w:sz w:val="22"/>
                <w:lang w:eastAsia="lt-LT"/>
              </w:rPr>
            </w:pPr>
          </w:p>
        </w:tc>
        <w:tc>
          <w:tcPr>
            <w:tcW w:w="47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b/>
                <w:bCs/>
                <w:sz w:val="22"/>
                <w:lang w:eastAsia="lt-LT"/>
              </w:rPr>
            </w:pPr>
          </w:p>
        </w:tc>
      </w:tr>
      <w:tr w:rsidR="00801852">
        <w:trPr>
          <w:trHeight w:val="113"/>
        </w:trPr>
        <w:tc>
          <w:tcPr>
            <w:tcW w:w="164"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lang w:eastAsia="lt-LT"/>
              </w:rPr>
              <w:t>3.1.</w:t>
            </w:r>
          </w:p>
        </w:tc>
        <w:tc>
          <w:tcPr>
            <w:tcW w:w="1303"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jc w:val="both"/>
              <w:rPr>
                <w:sz w:val="22"/>
                <w:lang w:eastAsia="lt-LT"/>
              </w:rPr>
            </w:pPr>
            <w:r>
              <w:rPr>
                <w:lang w:eastAsia="lt-LT"/>
              </w:rPr>
              <w:t xml:space="preserve">Atlyginimas architektams, inžinieriams, konsultantams už konsultacijas </w:t>
            </w:r>
          </w:p>
        </w:tc>
        <w:tc>
          <w:tcPr>
            <w:tcW w:w="531"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ind w:left="-21" w:right="85"/>
              <w:jc w:val="both"/>
              <w:rPr>
                <w:sz w:val="22"/>
                <w:lang w:eastAsia="lt-LT"/>
              </w:rPr>
            </w:pPr>
          </w:p>
        </w:tc>
        <w:tc>
          <w:tcPr>
            <w:tcW w:w="386"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sz w:val="22"/>
                <w:lang w:eastAsia="lt-LT"/>
              </w:rPr>
            </w:pPr>
          </w:p>
        </w:tc>
        <w:tc>
          <w:tcPr>
            <w:tcW w:w="47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r>
      <w:tr w:rsidR="00801852">
        <w:trPr>
          <w:trHeight w:val="113"/>
        </w:trPr>
        <w:tc>
          <w:tcPr>
            <w:tcW w:w="164"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lang w:eastAsia="lt-LT"/>
              </w:rPr>
              <w:t>3.2.</w:t>
            </w:r>
          </w:p>
        </w:tc>
        <w:tc>
          <w:tcPr>
            <w:tcW w:w="130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sz w:val="22"/>
                <w:lang w:eastAsia="lt-LT"/>
              </w:rPr>
            </w:pPr>
            <w:r>
              <w:rPr>
                <w:lang w:eastAsia="lt-LT"/>
              </w:rPr>
              <w:t xml:space="preserve">Viešinimo išlaidos </w:t>
            </w:r>
          </w:p>
        </w:tc>
        <w:tc>
          <w:tcPr>
            <w:tcW w:w="531"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ind w:left="-21" w:right="85"/>
              <w:jc w:val="both"/>
              <w:rPr>
                <w:sz w:val="22"/>
                <w:lang w:eastAsia="lt-LT"/>
              </w:rPr>
            </w:pPr>
          </w:p>
        </w:tc>
        <w:tc>
          <w:tcPr>
            <w:tcW w:w="386"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sz w:val="22"/>
                <w:lang w:eastAsia="lt-LT"/>
              </w:rPr>
            </w:pPr>
          </w:p>
        </w:tc>
        <w:tc>
          <w:tcPr>
            <w:tcW w:w="47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r>
      <w:tr w:rsidR="00801852">
        <w:trPr>
          <w:trHeight w:val="140"/>
        </w:trPr>
        <w:tc>
          <w:tcPr>
            <w:tcW w:w="164"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sz w:val="22"/>
                <w:lang w:eastAsia="lt-LT"/>
              </w:rPr>
            </w:pPr>
            <w:r>
              <w:rPr>
                <w:lang w:eastAsia="lt-LT"/>
              </w:rPr>
              <w:t>3.3.</w:t>
            </w:r>
          </w:p>
        </w:tc>
        <w:tc>
          <w:tcPr>
            <w:tcW w:w="130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sz w:val="22"/>
                <w:lang w:eastAsia="lt-LT"/>
              </w:rPr>
            </w:pPr>
            <w:r>
              <w:rPr>
                <w:lang w:eastAsia="lt-LT"/>
              </w:rPr>
              <w:t>(...)</w:t>
            </w:r>
          </w:p>
        </w:tc>
        <w:tc>
          <w:tcPr>
            <w:tcW w:w="531"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ind w:left="-21" w:right="85"/>
              <w:jc w:val="both"/>
              <w:rPr>
                <w:sz w:val="22"/>
                <w:lang w:eastAsia="lt-LT"/>
              </w:rPr>
            </w:pPr>
          </w:p>
        </w:tc>
        <w:tc>
          <w:tcPr>
            <w:tcW w:w="386"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sz w:val="22"/>
                <w:lang w:eastAsia="lt-LT"/>
              </w:rPr>
            </w:pPr>
          </w:p>
        </w:tc>
        <w:tc>
          <w:tcPr>
            <w:tcW w:w="47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r>
      <w:tr w:rsidR="00801852">
        <w:trPr>
          <w:trHeight w:val="113"/>
        </w:trPr>
        <w:tc>
          <w:tcPr>
            <w:tcW w:w="164" w:type="pct"/>
            <w:tcBorders>
              <w:top w:val="single" w:sz="4" w:space="0" w:color="auto"/>
              <w:left w:val="single" w:sz="4" w:space="0" w:color="auto"/>
              <w:bottom w:val="single" w:sz="4" w:space="0" w:color="auto"/>
              <w:right w:val="single" w:sz="4" w:space="0" w:color="auto"/>
            </w:tcBorders>
            <w:noWrap/>
            <w:hideMark/>
          </w:tcPr>
          <w:p w:rsidR="00801852" w:rsidRDefault="00E62560">
            <w:pPr>
              <w:widowControl w:val="0"/>
              <w:autoSpaceDE w:val="0"/>
              <w:autoSpaceDN w:val="0"/>
              <w:adjustRightInd w:val="0"/>
              <w:spacing w:before="60" w:after="60"/>
              <w:rPr>
                <w:b/>
                <w:sz w:val="22"/>
                <w:lang w:eastAsia="lt-LT"/>
              </w:rPr>
            </w:pPr>
            <w:r>
              <w:rPr>
                <w:b/>
                <w:lang w:eastAsia="lt-LT"/>
              </w:rPr>
              <w:t>C</w:t>
            </w:r>
          </w:p>
        </w:tc>
        <w:tc>
          <w:tcPr>
            <w:tcW w:w="1303"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autoSpaceDE w:val="0"/>
              <w:autoSpaceDN w:val="0"/>
              <w:adjustRightInd w:val="0"/>
              <w:spacing w:before="60" w:after="60"/>
              <w:rPr>
                <w:b/>
                <w:sz w:val="22"/>
                <w:lang w:eastAsia="lt-LT"/>
              </w:rPr>
            </w:pPr>
            <w:r>
              <w:rPr>
                <w:b/>
                <w:lang w:eastAsia="lt-LT"/>
              </w:rPr>
              <w:t>Visos išlaidos (1+2+3)</w:t>
            </w:r>
          </w:p>
        </w:tc>
        <w:tc>
          <w:tcPr>
            <w:tcW w:w="531"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ind w:left="-21" w:right="85"/>
              <w:jc w:val="both"/>
              <w:rPr>
                <w:sz w:val="22"/>
                <w:lang w:eastAsia="lt-LT"/>
              </w:rPr>
            </w:pPr>
          </w:p>
        </w:tc>
        <w:tc>
          <w:tcPr>
            <w:tcW w:w="386"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rsidR="00801852" w:rsidRDefault="00801852">
            <w:pPr>
              <w:widowControl w:val="0"/>
              <w:autoSpaceDE w:val="0"/>
              <w:autoSpaceDN w:val="0"/>
              <w:adjustRightInd w:val="0"/>
              <w:spacing w:before="60" w:after="60"/>
              <w:rPr>
                <w:sz w:val="22"/>
                <w:lang w:eastAsia="lt-LT"/>
              </w:rPr>
            </w:pPr>
          </w:p>
        </w:tc>
        <w:tc>
          <w:tcPr>
            <w:tcW w:w="473"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rsidR="00801852" w:rsidRDefault="00801852">
            <w:pPr>
              <w:widowControl w:val="0"/>
              <w:autoSpaceDE w:val="0"/>
              <w:autoSpaceDN w:val="0"/>
              <w:adjustRightInd w:val="0"/>
              <w:spacing w:before="60" w:after="60"/>
              <w:rPr>
                <w:sz w:val="22"/>
                <w:lang w:eastAsia="lt-LT"/>
              </w:rPr>
            </w:pPr>
          </w:p>
        </w:tc>
      </w:tr>
    </w:tbl>
    <w:p w:rsidR="00801852" w:rsidRDefault="00801852">
      <w:pPr>
        <w:rPr>
          <w:b/>
          <w:lang w:eastAsia="lt-LT"/>
        </w:rPr>
        <w:sectPr w:rsidR="00801852">
          <w:pgSz w:w="16838" w:h="11906" w:orient="landscape"/>
          <w:pgMar w:top="1701" w:right="1134" w:bottom="567" w:left="1134" w:header="567" w:footer="567" w:gutter="0"/>
          <w:cols w:space="1296"/>
        </w:sectPr>
      </w:pPr>
    </w:p>
    <w:p w:rsidR="00801852" w:rsidRDefault="00E62560">
      <w:pPr>
        <w:ind w:firstLine="720"/>
        <w:jc w:val="both"/>
        <w:rPr>
          <w:sz w:val="22"/>
          <w:szCs w:val="22"/>
          <w:lang w:eastAsia="lt-LT"/>
        </w:rPr>
      </w:pPr>
      <w:r>
        <w:rPr>
          <w:b/>
          <w:lang w:eastAsia="lt-LT"/>
        </w:rPr>
        <w:lastRenderedPageBreak/>
        <w:t>V. PROJEKTO FINANSAVIMO ŠALTINIAI</w:t>
      </w:r>
      <w:r>
        <w:rPr>
          <w:lang w:eastAsia="lt-LT"/>
        </w:rPr>
        <w:t xml:space="preserve"> (projekto tinkamų finansuoti išlaidų suma iš nurodytų finansavimo šaltinių turi atitikti projekto vertę su PVM)</w:t>
      </w:r>
    </w:p>
    <w:p w:rsidR="00801852" w:rsidRDefault="00801852">
      <w:pPr>
        <w:ind w:firstLine="720"/>
        <w:jc w:val="both"/>
        <w:rPr>
          <w:lang w:eastAsia="lt-LT"/>
        </w:rPr>
      </w:pPr>
    </w:p>
    <w:tbl>
      <w:tblPr>
        <w:tblW w:w="9675" w:type="dxa"/>
        <w:tblInd w:w="-20" w:type="dxa"/>
        <w:tblLayout w:type="fixed"/>
        <w:tblCellMar>
          <w:left w:w="40" w:type="dxa"/>
          <w:right w:w="40" w:type="dxa"/>
        </w:tblCellMar>
        <w:tblLook w:val="04A0"/>
      </w:tblPr>
      <w:tblGrid>
        <w:gridCol w:w="3690"/>
        <w:gridCol w:w="5985"/>
      </w:tblGrid>
      <w:tr w:rsidR="00801852">
        <w:trPr>
          <w:trHeight w:val="23"/>
        </w:trPr>
        <w:tc>
          <w:tcPr>
            <w:tcW w:w="3691" w:type="dxa"/>
            <w:tcBorders>
              <w:top w:val="single" w:sz="4" w:space="0" w:color="000000"/>
              <w:left w:val="single" w:sz="4" w:space="0" w:color="000000"/>
              <w:bottom w:val="single" w:sz="4" w:space="0" w:color="000000"/>
              <w:right w:val="nil"/>
            </w:tcBorders>
            <w:hideMark/>
          </w:tcPr>
          <w:p w:rsidR="00801852" w:rsidRDefault="00E62560">
            <w:pPr>
              <w:suppressAutoHyphens/>
              <w:jc w:val="center"/>
              <w:rPr>
                <w:sz w:val="22"/>
                <w:szCs w:val="22"/>
                <w:lang w:eastAsia="zh-CN"/>
              </w:rPr>
            </w:pPr>
            <w:r>
              <w:rPr>
                <w:b/>
                <w:lang w:eastAsia="zh-CN"/>
              </w:rPr>
              <w:t>Finansavimo šaltinio pavadinimas</w:t>
            </w:r>
          </w:p>
        </w:tc>
        <w:tc>
          <w:tcPr>
            <w:tcW w:w="5986" w:type="dxa"/>
            <w:tcBorders>
              <w:top w:val="single" w:sz="4" w:space="0" w:color="000000"/>
              <w:left w:val="single" w:sz="4" w:space="0" w:color="000000"/>
              <w:bottom w:val="single" w:sz="4" w:space="0" w:color="000000"/>
              <w:right w:val="single" w:sz="4" w:space="0" w:color="000000"/>
            </w:tcBorders>
            <w:hideMark/>
          </w:tcPr>
          <w:p w:rsidR="00801852" w:rsidRDefault="00E62560">
            <w:pPr>
              <w:suppressAutoHyphens/>
              <w:jc w:val="center"/>
              <w:rPr>
                <w:sz w:val="22"/>
                <w:szCs w:val="22"/>
                <w:lang w:eastAsia="zh-CN"/>
              </w:rPr>
            </w:pPr>
            <w:r>
              <w:rPr>
                <w:b/>
                <w:lang w:eastAsia="zh-CN"/>
              </w:rPr>
              <w:t xml:space="preserve">Suma, </w:t>
            </w:r>
            <w:r>
              <w:rPr>
                <w:b/>
                <w:lang w:eastAsia="zh-CN"/>
              </w:rPr>
              <w:t>eurais</w:t>
            </w:r>
          </w:p>
        </w:tc>
      </w:tr>
      <w:tr w:rsidR="00801852">
        <w:trPr>
          <w:trHeight w:val="23"/>
        </w:trPr>
        <w:tc>
          <w:tcPr>
            <w:tcW w:w="3691" w:type="dxa"/>
            <w:tcBorders>
              <w:top w:val="single" w:sz="4" w:space="0" w:color="000000"/>
              <w:left w:val="single" w:sz="4" w:space="0" w:color="000000"/>
              <w:bottom w:val="single" w:sz="4" w:space="0" w:color="000000"/>
              <w:right w:val="nil"/>
            </w:tcBorders>
            <w:shd w:val="clear" w:color="auto" w:fill="FFFFFF"/>
            <w:hideMark/>
          </w:tcPr>
          <w:p w:rsidR="00801852" w:rsidRDefault="00E62560">
            <w:pPr>
              <w:suppressAutoHyphens/>
              <w:jc w:val="center"/>
              <w:rPr>
                <w:sz w:val="22"/>
                <w:szCs w:val="22"/>
                <w:lang w:eastAsia="zh-CN"/>
              </w:rPr>
            </w:pPr>
            <w:r>
              <w:rPr>
                <w:lang w:eastAsia="zh-CN"/>
              </w:rPr>
              <w:t>1</w:t>
            </w:r>
          </w:p>
        </w:tc>
        <w:tc>
          <w:tcPr>
            <w:tcW w:w="5986" w:type="dxa"/>
            <w:tcBorders>
              <w:top w:val="single" w:sz="4" w:space="0" w:color="000000"/>
              <w:left w:val="single" w:sz="4" w:space="0" w:color="000000"/>
              <w:bottom w:val="single" w:sz="4" w:space="0" w:color="000000"/>
              <w:right w:val="single" w:sz="4" w:space="0" w:color="000000"/>
            </w:tcBorders>
            <w:shd w:val="clear" w:color="auto" w:fill="FFFFFF"/>
            <w:hideMark/>
          </w:tcPr>
          <w:p w:rsidR="00801852" w:rsidRDefault="00E62560">
            <w:pPr>
              <w:suppressAutoHyphens/>
              <w:jc w:val="center"/>
              <w:rPr>
                <w:sz w:val="22"/>
                <w:szCs w:val="22"/>
                <w:lang w:eastAsia="zh-CN"/>
              </w:rPr>
            </w:pPr>
            <w:r>
              <w:rPr>
                <w:lang w:eastAsia="zh-CN"/>
              </w:rPr>
              <w:t>2</w:t>
            </w:r>
          </w:p>
        </w:tc>
      </w:tr>
      <w:tr w:rsidR="00801852">
        <w:trPr>
          <w:trHeight w:val="23"/>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lang w:eastAsia="zh-CN"/>
              </w:rPr>
            </w:pPr>
            <w:r>
              <w:rPr>
                <w:bCs/>
                <w:lang w:eastAsia="zh-CN"/>
              </w:rPr>
              <w:t>1. Paramos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suppressAutoHyphens/>
              <w:snapToGrid w:val="0"/>
              <w:rPr>
                <w:lang w:eastAsia="zh-CN"/>
              </w:rPr>
            </w:pPr>
          </w:p>
          <w:p w:rsidR="00801852" w:rsidRDefault="00E62560">
            <w:pPr>
              <w:widowControl w:val="0"/>
              <w:suppressAutoHyphens/>
              <w:jc w:val="both"/>
              <w:rPr>
                <w:sz w:val="22"/>
                <w:szCs w:val="22"/>
                <w:lang w:eastAsia="zh-CN"/>
              </w:rPr>
            </w:pPr>
            <w:r>
              <w:rPr>
                <w:i/>
                <w:lang w:eastAsia="zh-CN"/>
              </w:rPr>
              <w:t xml:space="preserve">1.1+1.2 Nurodoma prašoma skirti projekto finansavimo lėšų suma. </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lang w:eastAsia="zh-CN"/>
              </w:rPr>
            </w:pPr>
            <w:r>
              <w:rPr>
                <w:bCs/>
                <w:lang w:eastAsia="zh-CN"/>
              </w:rPr>
              <w:t>1.1. Europos žemės ūkio fondo kaimo plėtrai (toliau – EŽŪFKP)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suppressAutoHyphens/>
              <w:snapToGrid w:val="0"/>
              <w:rPr>
                <w:bCs/>
                <w:lang w:eastAsia="zh-CN"/>
              </w:rPr>
            </w:pPr>
          </w:p>
          <w:p w:rsidR="00801852" w:rsidRDefault="00E62560">
            <w:pPr>
              <w:widowControl w:val="0"/>
              <w:suppressAutoHyphens/>
              <w:jc w:val="both"/>
              <w:rPr>
                <w:sz w:val="22"/>
                <w:szCs w:val="22"/>
                <w:lang w:eastAsia="zh-CN"/>
              </w:rPr>
            </w:pPr>
            <w:r>
              <w:rPr>
                <w:i/>
                <w:lang w:eastAsia="zh-CN"/>
              </w:rPr>
              <w:t xml:space="preserve">Nurodoma prašoma skirti </w:t>
            </w:r>
            <w:r>
              <w:rPr>
                <w:bCs/>
                <w:i/>
                <w:lang w:eastAsia="zh-CN"/>
              </w:rPr>
              <w:t>EŽŪFKP</w:t>
            </w:r>
            <w:r>
              <w:rPr>
                <w:i/>
                <w:lang w:eastAsia="zh-CN"/>
              </w:rPr>
              <w:t xml:space="preserve"> lėšų suma.</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lang w:eastAsia="zh-CN"/>
              </w:rPr>
            </w:pPr>
            <w:r>
              <w:rPr>
                <w:bCs/>
                <w:lang w:eastAsia="zh-CN"/>
              </w:rPr>
              <w:t xml:space="preserve">1.2. Lietuvos Respublikos valstybės biudžeto </w:t>
            </w:r>
            <w:r>
              <w:rPr>
                <w:bCs/>
                <w:lang w:eastAsia="zh-CN"/>
              </w:rPr>
              <w:t>(bendrojo finansavimo)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suppressAutoHyphens/>
              <w:snapToGrid w:val="0"/>
              <w:rPr>
                <w:bCs/>
                <w:lang w:eastAsia="zh-CN"/>
              </w:rPr>
            </w:pPr>
          </w:p>
          <w:p w:rsidR="00801852" w:rsidRDefault="00E62560">
            <w:pPr>
              <w:widowControl w:val="0"/>
              <w:suppressAutoHyphens/>
              <w:jc w:val="both"/>
              <w:rPr>
                <w:sz w:val="22"/>
                <w:szCs w:val="22"/>
                <w:lang w:eastAsia="zh-CN"/>
              </w:rPr>
            </w:pPr>
            <w:r>
              <w:rPr>
                <w:i/>
                <w:lang w:eastAsia="zh-CN"/>
              </w:rPr>
              <w:t>Nurodoma prašoma skirti Lietuvos Respublikos valstybės biudžeto lėšų suma.</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lang w:eastAsia="zh-CN"/>
              </w:rPr>
            </w:pPr>
            <w:r>
              <w:rPr>
                <w:bCs/>
                <w:lang w:eastAsia="zh-CN"/>
              </w:rPr>
              <w:t>2. Pareiškėjo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suppressAutoHyphens/>
              <w:snapToGrid w:val="0"/>
              <w:rPr>
                <w:lang w:eastAsia="zh-CN"/>
              </w:rPr>
            </w:pPr>
          </w:p>
          <w:p w:rsidR="00801852" w:rsidRDefault="00E62560">
            <w:pPr>
              <w:widowControl w:val="0"/>
              <w:suppressAutoHyphens/>
              <w:jc w:val="both"/>
              <w:rPr>
                <w:sz w:val="22"/>
                <w:szCs w:val="22"/>
                <w:lang w:eastAsia="zh-CN"/>
              </w:rPr>
            </w:pPr>
            <w:r>
              <w:rPr>
                <w:i/>
                <w:lang w:eastAsia="zh-CN"/>
              </w:rPr>
              <w:t xml:space="preserve">Nurodoma lėšų suma, kurią užtikrins pareiškėjas   </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lang w:eastAsia="zh-CN"/>
              </w:rPr>
            </w:pPr>
            <w:r>
              <w:rPr>
                <w:bCs/>
                <w:lang w:eastAsia="zh-CN"/>
              </w:rPr>
              <w:t>2.1. Viešosios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suppressAutoHyphens/>
              <w:snapToGrid w:val="0"/>
              <w:rPr>
                <w:bCs/>
                <w:lang w:eastAsia="zh-CN"/>
              </w:rPr>
            </w:pPr>
          </w:p>
          <w:p w:rsidR="00801852" w:rsidRDefault="00E62560">
            <w:pPr>
              <w:widowControl w:val="0"/>
              <w:suppressAutoHyphens/>
              <w:jc w:val="both"/>
              <w:rPr>
                <w:sz w:val="22"/>
                <w:szCs w:val="22"/>
                <w:lang w:eastAsia="zh-CN"/>
              </w:rPr>
            </w:pPr>
            <w:r>
              <w:rPr>
                <w:i/>
                <w:lang w:eastAsia="zh-CN"/>
              </w:rPr>
              <w:t>2.1.1+2.1.2+2.1.3 Nurodoma lėšų suma, kurią užtikrins p</w:t>
            </w:r>
            <w:r>
              <w:rPr>
                <w:i/>
                <w:lang w:eastAsia="zh-CN"/>
              </w:rPr>
              <w:t xml:space="preserve">areiškėjas  iš Lietuvos Respublikos valstybės biudžeto, savivaldybių biudžeto ar kitų viešųjų lėšų šaltinių. </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lang w:eastAsia="zh-CN"/>
              </w:rPr>
            </w:pPr>
            <w:r>
              <w:rPr>
                <w:bCs/>
                <w:lang w:eastAsia="zh-CN"/>
              </w:rPr>
              <w:t>2.1.1. Lietuvos Respublikos valstybės biudžeto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suppressAutoHyphens/>
              <w:snapToGrid w:val="0"/>
              <w:rPr>
                <w:bCs/>
                <w:lang w:eastAsia="zh-CN"/>
              </w:rPr>
            </w:pPr>
          </w:p>
          <w:p w:rsidR="00801852" w:rsidRDefault="00E62560">
            <w:pPr>
              <w:widowControl w:val="0"/>
              <w:suppressAutoHyphens/>
              <w:jc w:val="both"/>
              <w:rPr>
                <w:sz w:val="22"/>
                <w:szCs w:val="22"/>
                <w:lang w:eastAsia="zh-CN"/>
              </w:rPr>
            </w:pPr>
            <w:r>
              <w:rPr>
                <w:i/>
                <w:lang w:eastAsia="zh-CN"/>
              </w:rPr>
              <w:t>Nurodoma lėšų suma, kurią užtikrins pareiškėjas  ir kurios šaltinis yra Lietuvos Respublikos valstybės biudžetas.</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lang w:eastAsia="zh-CN"/>
              </w:rPr>
            </w:pPr>
            <w:r>
              <w:rPr>
                <w:bCs/>
                <w:lang w:eastAsia="zh-CN"/>
              </w:rPr>
              <w:t>2.1.2. Savivaldybių biudžeto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suppressAutoHyphens/>
              <w:snapToGrid w:val="0"/>
              <w:rPr>
                <w:bCs/>
                <w:lang w:eastAsia="zh-CN"/>
              </w:rPr>
            </w:pPr>
          </w:p>
          <w:p w:rsidR="00801852" w:rsidRDefault="00E62560">
            <w:pPr>
              <w:widowControl w:val="0"/>
              <w:suppressAutoHyphens/>
              <w:jc w:val="both"/>
              <w:rPr>
                <w:sz w:val="22"/>
                <w:szCs w:val="22"/>
                <w:lang w:eastAsia="zh-CN"/>
              </w:rPr>
            </w:pPr>
            <w:r>
              <w:rPr>
                <w:i/>
                <w:lang w:eastAsia="zh-CN"/>
              </w:rPr>
              <w:t>Nurodoma lėšų suma, kurią užtikrins pareiškėjas  ir kurios šaltinis yra savivaldybių biudžeto lėšos.</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lang w:eastAsia="zh-CN"/>
              </w:rPr>
            </w:pPr>
            <w:r>
              <w:rPr>
                <w:bCs/>
                <w:lang w:eastAsia="zh-CN"/>
              </w:rPr>
              <w:t>2.1.3. Kiti viešųjų lėšų šaltiniai</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suppressAutoHyphens/>
              <w:snapToGrid w:val="0"/>
              <w:rPr>
                <w:bCs/>
                <w:lang w:eastAsia="zh-CN"/>
              </w:rPr>
            </w:pPr>
          </w:p>
          <w:p w:rsidR="00801852" w:rsidRDefault="00E62560">
            <w:pPr>
              <w:widowControl w:val="0"/>
              <w:suppressAutoHyphens/>
              <w:jc w:val="both"/>
              <w:rPr>
                <w:sz w:val="22"/>
                <w:szCs w:val="22"/>
                <w:lang w:eastAsia="zh-CN"/>
              </w:rPr>
            </w:pPr>
            <w:r>
              <w:rPr>
                <w:i/>
                <w:lang w:eastAsia="zh-CN"/>
              </w:rPr>
              <w:t xml:space="preserve">Nurodoma lėšų suma, kurią užtikrins pareiškėjas  ir kurios šaltinis yra kiti viešųjų lėšų šaltiniai. </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lang w:eastAsia="zh-CN"/>
              </w:rPr>
            </w:pPr>
            <w:r>
              <w:rPr>
                <w:bCs/>
                <w:lang w:eastAsia="zh-CN"/>
              </w:rPr>
              <w:t>2.2. Privačios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suppressAutoHyphens/>
              <w:snapToGrid w:val="0"/>
              <w:rPr>
                <w:bCs/>
                <w:lang w:eastAsia="zh-CN"/>
              </w:rPr>
            </w:pPr>
          </w:p>
          <w:p w:rsidR="00801852" w:rsidRDefault="00E62560">
            <w:pPr>
              <w:widowControl w:val="0"/>
              <w:suppressAutoHyphens/>
              <w:jc w:val="both"/>
              <w:rPr>
                <w:sz w:val="22"/>
                <w:szCs w:val="22"/>
                <w:lang w:eastAsia="zh-CN"/>
              </w:rPr>
            </w:pPr>
            <w:r>
              <w:rPr>
                <w:i/>
                <w:lang w:eastAsia="zh-CN"/>
              </w:rPr>
              <w:t xml:space="preserve">2.2.1+2.2.2 nurodoma lėšų suma, kurią užtikrins pareiškėjas  iš nuosavų lėšų ar kitų lėšų šaltinių. </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lang w:eastAsia="zh-CN"/>
              </w:rPr>
            </w:pPr>
            <w:r>
              <w:rPr>
                <w:bCs/>
                <w:lang w:eastAsia="zh-CN"/>
              </w:rPr>
              <w:t>2.2.1. Nuosavos lėšos</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suppressAutoHyphens/>
              <w:snapToGrid w:val="0"/>
              <w:rPr>
                <w:bCs/>
                <w:lang w:eastAsia="zh-CN"/>
              </w:rPr>
            </w:pPr>
          </w:p>
          <w:p w:rsidR="00801852" w:rsidRDefault="00E62560">
            <w:pPr>
              <w:widowControl w:val="0"/>
              <w:suppressAutoHyphens/>
              <w:jc w:val="both"/>
              <w:rPr>
                <w:sz w:val="22"/>
                <w:szCs w:val="22"/>
                <w:lang w:eastAsia="zh-CN"/>
              </w:rPr>
            </w:pPr>
            <w:r>
              <w:rPr>
                <w:i/>
                <w:lang w:eastAsia="zh-CN"/>
              </w:rPr>
              <w:t xml:space="preserve">Nurodoma lėšų suma, kurią užtikrins pareiškėjas  ir kurios šaltinis yra nuosavos lėšos. </w:t>
            </w:r>
          </w:p>
        </w:tc>
      </w:tr>
      <w:tr w:rsidR="00801852">
        <w:trPr>
          <w:trHeight w:val="495"/>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lang w:eastAsia="zh-CN"/>
              </w:rPr>
            </w:pPr>
            <w:r>
              <w:rPr>
                <w:bCs/>
                <w:lang w:eastAsia="zh-CN"/>
              </w:rPr>
              <w:t>2.2.2. Kiti lėšų šaltiniai</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suppressAutoHyphens/>
              <w:snapToGrid w:val="0"/>
              <w:rPr>
                <w:bCs/>
                <w:lang w:eastAsia="zh-CN"/>
              </w:rPr>
            </w:pPr>
          </w:p>
          <w:p w:rsidR="00801852" w:rsidRDefault="00E62560">
            <w:pPr>
              <w:widowControl w:val="0"/>
              <w:suppressAutoHyphens/>
              <w:jc w:val="both"/>
              <w:rPr>
                <w:sz w:val="22"/>
                <w:szCs w:val="22"/>
                <w:lang w:eastAsia="zh-CN"/>
              </w:rPr>
            </w:pPr>
            <w:r>
              <w:rPr>
                <w:i/>
                <w:lang w:eastAsia="zh-CN"/>
              </w:rPr>
              <w:t>Nurodoma lėšų</w:t>
            </w:r>
            <w:r>
              <w:rPr>
                <w:i/>
                <w:lang w:eastAsia="zh-CN"/>
              </w:rPr>
              <w:t xml:space="preserve"> suma, kurią užtikrins pareiškėjas  ir kurios šaltinis yra kiti lėšų šaltiniai, pvz., banko paskola. </w:t>
            </w:r>
          </w:p>
        </w:tc>
      </w:tr>
      <w:tr w:rsidR="00801852">
        <w:trPr>
          <w:trHeight w:val="23"/>
        </w:trPr>
        <w:tc>
          <w:tcPr>
            <w:tcW w:w="3691" w:type="dxa"/>
            <w:tcBorders>
              <w:top w:val="single" w:sz="4" w:space="0" w:color="000000"/>
              <w:left w:val="single" w:sz="4" w:space="0" w:color="000000"/>
              <w:bottom w:val="single" w:sz="4" w:space="0" w:color="000000"/>
              <w:right w:val="nil"/>
            </w:tcBorders>
            <w:hideMark/>
          </w:tcPr>
          <w:p w:rsidR="00801852" w:rsidRDefault="00E62560">
            <w:pPr>
              <w:widowControl w:val="0"/>
              <w:suppressAutoHyphens/>
              <w:rPr>
                <w:sz w:val="22"/>
                <w:szCs w:val="22"/>
                <w:lang w:eastAsia="zh-CN"/>
              </w:rPr>
            </w:pPr>
            <w:r>
              <w:rPr>
                <w:bCs/>
                <w:lang w:eastAsia="zh-CN"/>
              </w:rPr>
              <w:t>3. Iš viso</w:t>
            </w:r>
          </w:p>
        </w:tc>
        <w:tc>
          <w:tcPr>
            <w:tcW w:w="5986" w:type="dxa"/>
            <w:tcBorders>
              <w:top w:val="single" w:sz="4" w:space="0" w:color="000000"/>
              <w:left w:val="single" w:sz="4" w:space="0" w:color="000000"/>
              <w:bottom w:val="single" w:sz="4" w:space="0" w:color="000000"/>
              <w:right w:val="single" w:sz="4" w:space="0" w:color="000000"/>
            </w:tcBorders>
          </w:tcPr>
          <w:p w:rsidR="00801852" w:rsidRDefault="00801852">
            <w:pPr>
              <w:suppressAutoHyphens/>
              <w:snapToGrid w:val="0"/>
              <w:rPr>
                <w:lang w:eastAsia="zh-CN"/>
              </w:rPr>
            </w:pPr>
          </w:p>
          <w:p w:rsidR="00801852" w:rsidRDefault="00E62560">
            <w:pPr>
              <w:widowControl w:val="0"/>
              <w:suppressAutoHyphens/>
              <w:jc w:val="both"/>
              <w:rPr>
                <w:sz w:val="22"/>
                <w:szCs w:val="22"/>
                <w:lang w:eastAsia="zh-CN"/>
              </w:rPr>
            </w:pPr>
            <w:r>
              <w:rPr>
                <w:i/>
                <w:lang w:eastAsia="zh-CN"/>
              </w:rPr>
              <w:t>1+2 Nurodoma bendra projekto išlaidų suma. 1 ir 2 punktų suma turi sutapti su bendra išlaidų suma, nurodyta paraiškos dalyje „Projekto  biudžetas“</w:t>
            </w:r>
          </w:p>
        </w:tc>
      </w:tr>
    </w:tbl>
    <w:p w:rsidR="00801852" w:rsidRDefault="00E62560">
      <w:pPr>
        <w:rPr>
          <w:b/>
          <w:sz w:val="22"/>
          <w:szCs w:val="22"/>
          <w:lang w:eastAsia="zh-CN"/>
        </w:rPr>
      </w:pPr>
      <w:r>
        <w:rPr>
          <w:b/>
          <w:sz w:val="22"/>
          <w:szCs w:val="22"/>
          <w:lang w:eastAsia="zh-CN"/>
        </w:rPr>
        <w:br w:type="page"/>
      </w:r>
    </w:p>
    <w:p w:rsidR="00801852" w:rsidRDefault="00E62560">
      <w:pPr>
        <w:ind w:firstLine="720"/>
        <w:jc w:val="both"/>
        <w:rPr>
          <w:b/>
          <w:lang w:eastAsia="lt-LT"/>
        </w:rPr>
      </w:pPr>
      <w:r>
        <w:rPr>
          <w:b/>
          <w:lang w:eastAsia="lt-LT"/>
        </w:rPr>
        <w:lastRenderedPageBreak/>
        <w:t>VI. INFORMACIJA APIE POVEIKIO APLINKAI VERTINIMĄ IR POVEIKĮ „NATURA 2000“ TERITORIJOMS</w:t>
      </w:r>
    </w:p>
    <w:p w:rsidR="00801852" w:rsidRDefault="00801852">
      <w:pPr>
        <w:ind w:left="720"/>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4"/>
        <w:gridCol w:w="7671"/>
      </w:tblGrid>
      <w:tr w:rsidR="00801852">
        <w:trPr>
          <w:cantSplit/>
          <w:trHeight w:val="23"/>
        </w:trPr>
        <w:tc>
          <w:tcPr>
            <w:tcW w:w="1108" w:type="pct"/>
            <w:tcBorders>
              <w:top w:val="single" w:sz="4" w:space="0" w:color="auto"/>
              <w:left w:val="single" w:sz="4" w:space="0" w:color="auto"/>
              <w:bottom w:val="single" w:sz="4" w:space="0" w:color="auto"/>
              <w:right w:val="single" w:sz="4" w:space="0" w:color="auto"/>
            </w:tcBorders>
            <w:hideMark/>
          </w:tcPr>
          <w:p w:rsidR="00801852" w:rsidRDefault="00E62560">
            <w:pPr>
              <w:jc w:val="both"/>
              <w:rPr>
                <w:sz w:val="22"/>
                <w:szCs w:val="22"/>
                <w:lang w:eastAsia="lt-LT"/>
              </w:rPr>
            </w:pPr>
            <w:r>
              <w:rPr>
                <w:spacing w:val="-3"/>
                <w:lang w:eastAsia="lt-LT"/>
              </w:rPr>
              <w:t>5.1.</w:t>
            </w:r>
            <w:r>
              <w:rPr>
                <w:lang w:eastAsia="lt-LT"/>
              </w:rPr>
              <w:t xml:space="preserve"> □</w:t>
            </w:r>
            <w:r>
              <w:rPr>
                <w:spacing w:val="-3"/>
                <w:lang w:eastAsia="lt-LT"/>
              </w:rPr>
              <w:t xml:space="preserve"> Netaikoma</w:t>
            </w:r>
          </w:p>
        </w:tc>
        <w:tc>
          <w:tcPr>
            <w:tcW w:w="3892" w:type="pct"/>
            <w:tcBorders>
              <w:top w:val="single" w:sz="4" w:space="0" w:color="auto"/>
              <w:left w:val="single" w:sz="4" w:space="0" w:color="auto"/>
              <w:bottom w:val="single" w:sz="4" w:space="0" w:color="auto"/>
              <w:right w:val="single" w:sz="4" w:space="0" w:color="auto"/>
            </w:tcBorders>
            <w:hideMark/>
          </w:tcPr>
          <w:p w:rsidR="00801852" w:rsidRDefault="00E62560">
            <w:pPr>
              <w:jc w:val="both"/>
              <w:rPr>
                <w:lang w:eastAsia="en-GB"/>
              </w:rPr>
            </w:pPr>
            <w:r>
              <w:rPr>
                <w:lang w:eastAsia="en-GB"/>
              </w:rPr>
              <w:t>Š</w:t>
            </w:r>
            <w:r>
              <w:rPr>
                <w:lang w:eastAsia="en-GB"/>
              </w:rPr>
              <w:t>is punktas pažymimas, kai tenkinamos šios sąlygos:</w:t>
            </w:r>
          </w:p>
          <w:p w:rsidR="00801852" w:rsidRDefault="00E62560">
            <w:pPr>
              <w:jc w:val="both"/>
              <w:rPr>
                <w:lang w:eastAsia="lt-LT"/>
              </w:rPr>
            </w:pPr>
            <w:r>
              <w:rPr>
                <w:lang w:eastAsia="lt-LT"/>
              </w:rPr>
              <w:t>a) Įgyvendinant projektą planuojama ūkinė veikla nepatenka į Lietuvos Respublikos planuojamos ūkinės veiklos poveikio aplinkai vertinimo įstatymo (toliau – Poveikio aplinkai vertinimo įstatymas) reguliavim</w:t>
            </w:r>
            <w:r>
              <w:rPr>
                <w:lang w:eastAsia="lt-LT"/>
              </w:rPr>
              <w:t xml:space="preserve">o ar taikymo sritį, todėl poveikio aplinkai vertinimo procedūrų atlikti nereikia. </w:t>
            </w:r>
          </w:p>
          <w:p w:rsidR="00801852" w:rsidRDefault="00E62560">
            <w:pPr>
              <w:jc w:val="both"/>
              <w:rPr>
                <w:sz w:val="22"/>
                <w:szCs w:val="22"/>
                <w:lang w:eastAsia="en-GB"/>
              </w:rPr>
            </w:pPr>
            <w:r>
              <w:rPr>
                <w:lang w:eastAsia="lt-LT"/>
              </w:rPr>
              <w:t>b) Projektas ir jo įgyvendinama veikla nesusiję su „Natura 2000“ teritorijomis.</w:t>
            </w:r>
          </w:p>
        </w:tc>
      </w:tr>
      <w:tr w:rsidR="00801852">
        <w:trPr>
          <w:cantSplit/>
          <w:trHeight w:val="23"/>
        </w:trPr>
        <w:tc>
          <w:tcPr>
            <w:tcW w:w="1108" w:type="pct"/>
            <w:tcBorders>
              <w:top w:val="single" w:sz="4" w:space="0" w:color="auto"/>
              <w:left w:val="single" w:sz="4" w:space="0" w:color="auto"/>
              <w:bottom w:val="single" w:sz="4" w:space="0" w:color="auto"/>
              <w:right w:val="single" w:sz="4" w:space="0" w:color="auto"/>
            </w:tcBorders>
            <w:hideMark/>
          </w:tcPr>
          <w:p w:rsidR="00801852" w:rsidRDefault="00E62560">
            <w:pPr>
              <w:jc w:val="both"/>
              <w:rPr>
                <w:sz w:val="22"/>
                <w:szCs w:val="22"/>
                <w:lang w:eastAsia="en-GB"/>
              </w:rPr>
            </w:pPr>
            <w:r>
              <w:rPr>
                <w:spacing w:val="-3"/>
                <w:lang w:eastAsia="lt-LT"/>
              </w:rPr>
              <w:t xml:space="preserve">5.2. </w:t>
            </w:r>
            <w:r>
              <w:rPr>
                <w:lang w:eastAsia="lt-LT"/>
              </w:rPr>
              <w:t>□</w:t>
            </w:r>
            <w:r>
              <w:rPr>
                <w:spacing w:val="-3"/>
                <w:lang w:eastAsia="lt-LT"/>
              </w:rPr>
              <w:t xml:space="preserve"> Taikoma </w:t>
            </w:r>
          </w:p>
        </w:tc>
        <w:tc>
          <w:tcPr>
            <w:tcW w:w="3892" w:type="pct"/>
            <w:tcBorders>
              <w:top w:val="single" w:sz="4" w:space="0" w:color="auto"/>
              <w:left w:val="single" w:sz="4" w:space="0" w:color="auto"/>
              <w:bottom w:val="single" w:sz="4" w:space="0" w:color="auto"/>
              <w:right w:val="single" w:sz="4" w:space="0" w:color="auto"/>
            </w:tcBorders>
            <w:hideMark/>
          </w:tcPr>
          <w:p w:rsidR="00801852" w:rsidRDefault="00E62560">
            <w:pPr>
              <w:jc w:val="both"/>
              <w:rPr>
                <w:sz w:val="22"/>
                <w:szCs w:val="22"/>
                <w:lang w:eastAsia="en-GB"/>
              </w:rPr>
            </w:pPr>
            <w:r>
              <w:rPr>
                <w:lang w:eastAsia="en-GB"/>
              </w:rPr>
              <w:t xml:space="preserve">Šis punktas pažymimas, kai projektui taikomos </w:t>
            </w:r>
            <w:r>
              <w:rPr>
                <w:lang w:eastAsia="lt-LT"/>
              </w:rPr>
              <w:t xml:space="preserve">poveikio aplinkai vertinimo </w:t>
            </w:r>
            <w:r>
              <w:rPr>
                <w:lang w:eastAsia="en-GB"/>
              </w:rPr>
              <w:t>ir</w:t>
            </w:r>
            <w:r>
              <w:rPr>
                <w:lang w:eastAsia="en-GB"/>
              </w:rPr>
              <w:t xml:space="preserve"> (arba) „Natura 2000“ teritorijų reikšmingumo nustatymo procedūros, kai įgyvendinant p</w:t>
            </w:r>
            <w:r>
              <w:rPr>
                <w:spacing w:val="-3"/>
                <w:lang w:eastAsia="lt-LT"/>
              </w:rPr>
              <w:t xml:space="preserve">rojektą numatyta ūkinė veikla įrašyta į </w:t>
            </w:r>
            <w:r>
              <w:rPr>
                <w:lang w:eastAsia="lt-LT"/>
              </w:rPr>
              <w:t xml:space="preserve">Poveikio aplinkai vertinimo </w:t>
            </w:r>
            <w:r>
              <w:rPr>
                <w:iCs/>
                <w:lang w:eastAsia="lt-LT"/>
              </w:rPr>
              <w:t>įstatymo 1 ir 2 prieduose pateiktus sąrašus ir (arba)</w:t>
            </w:r>
            <w:r>
              <w:rPr>
                <w:spacing w:val="-3"/>
                <w:lang w:eastAsia="lt-LT"/>
              </w:rPr>
              <w:t xml:space="preserve"> projekto planuojama ūkinė veikla susijusi su „Na</w:t>
            </w:r>
            <w:r>
              <w:rPr>
                <w:spacing w:val="-3"/>
                <w:lang w:eastAsia="lt-LT"/>
              </w:rPr>
              <w:t>tura 2000“ teritorijomis.</w:t>
            </w:r>
          </w:p>
        </w:tc>
      </w:tr>
    </w:tbl>
    <w:p w:rsidR="00801852" w:rsidRDefault="00801852">
      <w:pPr>
        <w:ind w:firstLine="720"/>
        <w:jc w:val="both"/>
        <w:rPr>
          <w:b/>
          <w:sz w:val="22"/>
          <w:szCs w:val="22"/>
          <w:lang w:eastAsia="lt-LT"/>
        </w:rPr>
      </w:pPr>
    </w:p>
    <w:p w:rsidR="00801852" w:rsidRDefault="00801852">
      <w:pPr>
        <w:ind w:firstLine="720"/>
        <w:jc w:val="both"/>
        <w:rPr>
          <w:b/>
          <w:lang w:eastAsia="lt-LT"/>
        </w:rPr>
      </w:pPr>
    </w:p>
    <w:p w:rsidR="00801852" w:rsidRDefault="00E62560">
      <w:pPr>
        <w:pStyle w:val="Pagrindinistekstas30"/>
        <w:ind w:firstLine="720"/>
        <w:rPr>
          <w:rFonts w:ascii="Times New Roman" w:eastAsia="Calibri" w:hAnsi="Times New Roman"/>
          <w:b/>
          <w:bCs/>
          <w:sz w:val="22"/>
          <w:szCs w:val="22"/>
          <w:lang w:val="lt-LT"/>
        </w:rPr>
      </w:pPr>
      <w:r>
        <w:rPr>
          <w:rFonts w:ascii="Times New Roman" w:hAnsi="Times New Roman"/>
          <w:b/>
          <w:bCs/>
          <w:sz w:val="22"/>
          <w:szCs w:val="22"/>
          <w:lang w:val="lt-LT"/>
        </w:rPr>
        <w:t>VII. INFORMACIJA APIE PROJEKTE NUMATOMĄ VYKDYTI VEIKLĄ, SUSIJUSIĄ SU NEKILNOJAMOJO TURTO PAGERINIMU</w:t>
      </w:r>
    </w:p>
    <w:p w:rsidR="00801852" w:rsidRDefault="00E62560">
      <w:pPr>
        <w:pStyle w:val="Pagrindinistekstas30"/>
        <w:ind w:firstLine="720"/>
        <w:rPr>
          <w:rFonts w:ascii="Times New Roman" w:hAnsi="Times New Roman"/>
          <w:sz w:val="22"/>
          <w:szCs w:val="22"/>
          <w:lang w:val="lt-LT"/>
        </w:rPr>
      </w:pPr>
      <w:r>
        <w:rPr>
          <w:rFonts w:ascii="Times New Roman" w:hAnsi="Times New Roman"/>
          <w:i/>
          <w:iCs/>
          <w:sz w:val="22"/>
          <w:szCs w:val="22"/>
          <w:lang w:val="lt-LT"/>
        </w:rPr>
        <w:t>(Pildoma tuo atveju, jei projekte numatoma vykdyti veiklą, susijusią su nekilnojamojo turto pagerinimo darbais, kaip tai apibrė</w:t>
      </w:r>
      <w:r>
        <w:rPr>
          <w:rFonts w:ascii="Times New Roman" w:hAnsi="Times New Roman"/>
          <w:i/>
          <w:iCs/>
          <w:sz w:val="22"/>
          <w:szCs w:val="22"/>
          <w:lang w:val="lt-LT"/>
        </w:rPr>
        <w:t>žta Taisyklių 7.3 papunktyje)</w:t>
      </w:r>
      <w:r>
        <w:rPr>
          <w:rFonts w:ascii="Times New Roman" w:hAnsi="Times New Roman"/>
          <w:sz w:val="22"/>
          <w:szCs w:val="22"/>
          <w:lang w:val="lt-LT"/>
        </w:rPr>
        <w:t>“</w:t>
      </w:r>
    </w:p>
    <w:p w:rsidR="00801852" w:rsidRDefault="00801852">
      <w:pPr>
        <w:pStyle w:val="Pagrindinistekstas30"/>
        <w:ind w:firstLine="720"/>
        <w:rPr>
          <w:rFonts w:ascii="Times New Roman" w:hAnsi="Times New Roman"/>
          <w:sz w:val="22"/>
          <w:szCs w:val="22"/>
          <w:lang w:val="lt-LT"/>
        </w:rPr>
      </w:pPr>
    </w:p>
    <w:tbl>
      <w:tblPr>
        <w:tblW w:w="5000" w:type="pct"/>
        <w:tblCellMar>
          <w:left w:w="0" w:type="dxa"/>
          <w:right w:w="0" w:type="dxa"/>
        </w:tblCellMar>
        <w:tblLook w:val="04A0"/>
      </w:tblPr>
      <w:tblGrid>
        <w:gridCol w:w="1342"/>
        <w:gridCol w:w="2402"/>
        <w:gridCol w:w="1153"/>
        <w:gridCol w:w="1047"/>
        <w:gridCol w:w="697"/>
        <w:gridCol w:w="1317"/>
        <w:gridCol w:w="1697"/>
      </w:tblGrid>
      <w:tr w:rsidR="00801852">
        <w:trPr>
          <w:trHeight w:val="60"/>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rFonts w:cs="Times New Roman"/>
                <w:color w:val="auto"/>
                <w:sz w:val="22"/>
                <w:szCs w:val="22"/>
                <w:lang w:val="lt-LT"/>
              </w:rPr>
            </w:pPr>
            <w:r>
              <w:rPr>
                <w:color w:val="auto"/>
                <w:sz w:val="22"/>
                <w:szCs w:val="22"/>
                <w:lang w:val="lt-LT"/>
              </w:rPr>
              <w:t>Poreikio atlikti nekilnojamojo turto pagerinimo darbus aprašymas</w:t>
            </w:r>
          </w:p>
          <w:p w:rsidR="00801852" w:rsidRDefault="00E62560">
            <w:pPr>
              <w:pStyle w:val="NormalParagraphStyle"/>
              <w:spacing w:line="240" w:lineRule="auto"/>
              <w:jc w:val="center"/>
              <w:rPr>
                <w:color w:val="auto"/>
                <w:sz w:val="22"/>
                <w:szCs w:val="22"/>
                <w:lang w:val="lt-LT"/>
              </w:rPr>
            </w:pPr>
            <w:r>
              <w:rPr>
                <w:i/>
                <w:iCs/>
                <w:color w:val="auto"/>
                <w:sz w:val="22"/>
                <w:szCs w:val="22"/>
                <w:lang w:val="lt-LT"/>
              </w:rPr>
              <w:t>(infrastruktūros būklė, priežastys, kodėl reikalinga atlikti nekilnojamojo turto pagerinimo darbus,</w:t>
            </w:r>
          </w:p>
          <w:p w:rsidR="00801852" w:rsidRDefault="00E62560">
            <w:pPr>
              <w:pStyle w:val="NormalParagraphStyle"/>
              <w:spacing w:line="240" w:lineRule="auto"/>
              <w:jc w:val="center"/>
              <w:rPr>
                <w:color w:val="auto"/>
                <w:sz w:val="22"/>
                <w:szCs w:val="22"/>
                <w:lang w:val="lt-LT"/>
              </w:rPr>
            </w:pPr>
            <w:r>
              <w:rPr>
                <w:i/>
                <w:iCs/>
                <w:color w:val="auto"/>
                <w:sz w:val="22"/>
                <w:szCs w:val="22"/>
                <w:lang w:val="lt-LT"/>
              </w:rPr>
              <w:t xml:space="preserve">kam toks projektas bus skirtas, kokias veiklos sritis </w:t>
            </w:r>
            <w:r>
              <w:rPr>
                <w:i/>
                <w:iCs/>
                <w:color w:val="auto"/>
                <w:sz w:val="22"/>
                <w:szCs w:val="22"/>
                <w:lang w:val="lt-LT"/>
              </w:rPr>
              <w:t>apims, ir kita susijusi informacija)</w:t>
            </w:r>
          </w:p>
        </w:tc>
      </w:tr>
      <w:tr w:rsidR="00801852">
        <w:trPr>
          <w:trHeight w:val="60"/>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rFonts w:cs="Times New Roman"/>
                <w:color w:val="auto"/>
                <w:sz w:val="22"/>
                <w:szCs w:val="22"/>
                <w:lang w:val="lt-LT"/>
              </w:rPr>
            </w:pPr>
            <w:r>
              <w:rPr>
                <w:color w:val="auto"/>
                <w:sz w:val="22"/>
                <w:szCs w:val="22"/>
                <w:lang w:val="lt-LT"/>
              </w:rPr>
              <w:t>Siektini rezultatai, nauda</w:t>
            </w:r>
          </w:p>
          <w:p w:rsidR="00801852" w:rsidRDefault="00E62560">
            <w:pPr>
              <w:pStyle w:val="NormalParagraphStyle"/>
              <w:spacing w:line="240" w:lineRule="auto"/>
              <w:jc w:val="center"/>
              <w:rPr>
                <w:strike/>
                <w:color w:val="auto"/>
                <w:sz w:val="22"/>
                <w:szCs w:val="22"/>
                <w:lang w:val="lt-LT"/>
              </w:rPr>
            </w:pPr>
            <w:r>
              <w:rPr>
                <w:i/>
                <w:iCs/>
                <w:color w:val="auto"/>
                <w:sz w:val="22"/>
                <w:szCs w:val="22"/>
                <w:lang w:val="lt-LT"/>
              </w:rPr>
              <w:t>(išvardyti konkrečius nekilnojamojo turto pagerinimo darbais planuojamus pasiekti projekto rezultatus, naudą)</w:t>
            </w:r>
          </w:p>
        </w:tc>
      </w:tr>
      <w:tr w:rsidR="00801852">
        <w:trPr>
          <w:trHeight w:val="60"/>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r>
      <w:tr w:rsidR="00801852">
        <w:trPr>
          <w:trHeight w:val="60"/>
        </w:trPr>
        <w:tc>
          <w:tcPr>
            <w:tcW w:w="695" w:type="pct"/>
            <w:vMerge w:val="restar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Nr.</w:t>
            </w:r>
          </w:p>
        </w:tc>
        <w:tc>
          <w:tcPr>
            <w:tcW w:w="1244" w:type="pct"/>
            <w:vMerge w:val="restar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Numatomų atlikti nekilnojamojo turto pagerinimo darbų sąrašas</w:t>
            </w:r>
          </w:p>
        </w:tc>
        <w:tc>
          <w:tcPr>
            <w:tcW w:w="3061" w:type="pct"/>
            <w:gridSpan w:val="5"/>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 xml:space="preserve">Numatoma </w:t>
            </w:r>
            <w:r>
              <w:rPr>
                <w:color w:val="auto"/>
                <w:sz w:val="22"/>
                <w:szCs w:val="22"/>
                <w:lang w:val="lt-LT"/>
              </w:rPr>
              <w:t>atliktų darbų suma (Eur)</w:t>
            </w:r>
          </w:p>
        </w:tc>
      </w:tr>
      <w:tr w:rsidR="0080185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1852" w:rsidRDefault="00801852">
            <w:pPr>
              <w:rPr>
                <w:sz w:val="22"/>
                <w:szCs w:val="22"/>
                <w:lang w:eastAsia="lt-LT"/>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1852" w:rsidRDefault="00801852">
            <w:pPr>
              <w:rPr>
                <w:sz w:val="22"/>
                <w:szCs w:val="22"/>
                <w:lang w:eastAsia="lt-LT"/>
              </w:rPr>
            </w:pPr>
          </w:p>
        </w:tc>
        <w:tc>
          <w:tcPr>
            <w:tcW w:w="1139"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801852" w:rsidRDefault="00E62560">
            <w:pPr>
              <w:pStyle w:val="NormalParagraphStyle"/>
              <w:spacing w:line="240" w:lineRule="auto"/>
              <w:jc w:val="center"/>
              <w:rPr>
                <w:rFonts w:cs="Times New Roman"/>
                <w:color w:val="auto"/>
                <w:sz w:val="22"/>
                <w:szCs w:val="22"/>
                <w:lang w:val="lt-LT"/>
              </w:rPr>
            </w:pPr>
            <w:r>
              <w:rPr>
                <w:color w:val="auto"/>
                <w:sz w:val="22"/>
                <w:szCs w:val="22"/>
                <w:lang w:val="lt-LT"/>
              </w:rPr>
              <w:t>Suma su PVM (Eur)</w:t>
            </w:r>
          </w:p>
          <w:p w:rsidR="00801852" w:rsidRDefault="00801852">
            <w:pPr>
              <w:pStyle w:val="NormalParagraphStyle"/>
              <w:spacing w:line="240" w:lineRule="auto"/>
              <w:jc w:val="center"/>
              <w:rPr>
                <w:color w:val="auto"/>
                <w:sz w:val="22"/>
                <w:szCs w:val="22"/>
                <w:lang w:val="lt-LT"/>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Suma be PVM (Eur)</w:t>
            </w: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Iš viso (Eur):</w:t>
            </w:r>
          </w:p>
        </w:tc>
      </w:tr>
      <w:tr w:rsidR="00801852">
        <w:trPr>
          <w:trHeight w:val="60"/>
        </w:trPr>
        <w:tc>
          <w:tcPr>
            <w:tcW w:w="695"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1.1.</w:t>
            </w:r>
          </w:p>
        </w:tc>
        <w:tc>
          <w:tcPr>
            <w:tcW w:w="1244"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59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542"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r>
      <w:tr w:rsidR="00801852">
        <w:trPr>
          <w:trHeight w:val="60"/>
        </w:trPr>
        <w:tc>
          <w:tcPr>
            <w:tcW w:w="695"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1.2.</w:t>
            </w:r>
          </w:p>
        </w:tc>
        <w:tc>
          <w:tcPr>
            <w:tcW w:w="1244"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59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542"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r>
      <w:tr w:rsidR="00801852">
        <w:trPr>
          <w:trHeight w:val="60"/>
        </w:trPr>
        <w:tc>
          <w:tcPr>
            <w:tcW w:w="695"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w:t>
            </w:r>
          </w:p>
        </w:tc>
        <w:tc>
          <w:tcPr>
            <w:tcW w:w="1244"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59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542"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r>
      <w:tr w:rsidR="00801852">
        <w:trPr>
          <w:trHeight w:val="60"/>
        </w:trPr>
        <w:tc>
          <w:tcPr>
            <w:tcW w:w="695"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1244"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59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542"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r>
      <w:tr w:rsidR="00801852">
        <w:trPr>
          <w:trHeight w:val="60"/>
        </w:trPr>
        <w:tc>
          <w:tcPr>
            <w:tcW w:w="695" w:type="pct"/>
            <w:vMerge w:val="restar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1244" w:type="pct"/>
            <w:vMerge w:val="restar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3061" w:type="pct"/>
            <w:gridSpan w:val="5"/>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Iš viso numatomų atlikti nekilnojamojo turto gerinimo darbų suma (Eur):</w:t>
            </w:r>
          </w:p>
        </w:tc>
      </w:tr>
      <w:tr w:rsidR="00801852">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1852" w:rsidRDefault="00801852">
            <w:pPr>
              <w:rPr>
                <w:rFonts w:eastAsia="Calibri"/>
                <w:strike/>
                <w:sz w:val="22"/>
                <w:szCs w:val="22"/>
                <w:lang w:eastAsia="lt-LT"/>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1852" w:rsidRDefault="00801852">
            <w:pPr>
              <w:rPr>
                <w:rFonts w:eastAsia="Calibri"/>
                <w:strike/>
                <w:sz w:val="22"/>
                <w:szCs w:val="22"/>
                <w:lang w:eastAsia="lt-LT"/>
              </w:rPr>
            </w:pPr>
          </w:p>
        </w:tc>
        <w:tc>
          <w:tcPr>
            <w:tcW w:w="1139"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Suma su PVM (Eur)</w:t>
            </w: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Suma be PVM (Eur)</w:t>
            </w: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Iš viso (Eur):</w:t>
            </w:r>
          </w:p>
        </w:tc>
      </w:tr>
      <w:tr w:rsidR="00801852">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1852" w:rsidRDefault="00801852">
            <w:pPr>
              <w:rPr>
                <w:rFonts w:eastAsia="Calibri"/>
                <w:strike/>
                <w:sz w:val="22"/>
                <w:szCs w:val="22"/>
                <w:lang w:eastAsia="lt-LT"/>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1852" w:rsidRDefault="00801852">
            <w:pPr>
              <w:rPr>
                <w:rFonts w:eastAsia="Calibri"/>
                <w:strike/>
                <w:sz w:val="22"/>
                <w:szCs w:val="22"/>
                <w:lang w:eastAsia="lt-LT"/>
              </w:rPr>
            </w:pPr>
          </w:p>
        </w:tc>
        <w:tc>
          <w:tcPr>
            <w:tcW w:w="1139"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color w:val="auto"/>
                <w:sz w:val="22"/>
                <w:szCs w:val="22"/>
                <w:lang w:val="lt-LT"/>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color w:val="auto"/>
                <w:sz w:val="22"/>
                <w:szCs w:val="22"/>
                <w:lang w:val="lt-LT"/>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color w:val="auto"/>
                <w:sz w:val="22"/>
                <w:szCs w:val="22"/>
                <w:lang w:val="lt-LT"/>
              </w:rPr>
            </w:pPr>
          </w:p>
        </w:tc>
      </w:tr>
      <w:tr w:rsidR="00801852">
        <w:trPr>
          <w:trHeight w:val="60"/>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Objekto, į kurį investuojama, likutinė (balansinė) vertė (Eur)</w:t>
            </w:r>
          </w:p>
        </w:tc>
      </w:tr>
      <w:tr w:rsidR="00801852">
        <w:trPr>
          <w:trHeight w:val="60"/>
        </w:trPr>
        <w:tc>
          <w:tcPr>
            <w:tcW w:w="2536" w:type="pct"/>
            <w:gridSpan w:val="3"/>
            <w:tcBorders>
              <w:top w:val="single" w:sz="6" w:space="0" w:color="000000"/>
              <w:left w:val="single" w:sz="6" w:space="0" w:color="000000"/>
              <w:bottom w:val="single" w:sz="6" w:space="0" w:color="000000"/>
              <w:right w:val="nil"/>
            </w:tcBorders>
            <w:tcMar>
              <w:top w:w="57" w:type="dxa"/>
              <w:left w:w="0" w:type="dxa"/>
              <w:bottom w:w="57" w:type="dxa"/>
              <w:right w:w="0" w:type="dxa"/>
            </w:tcMar>
            <w:hideMark/>
          </w:tcPr>
          <w:p w:rsidR="00801852" w:rsidRDefault="00E62560">
            <w:pPr>
              <w:pStyle w:val="NormalParagraphStyle"/>
              <w:spacing w:line="240" w:lineRule="auto"/>
              <w:jc w:val="center"/>
              <w:rPr>
                <w:rFonts w:cs="Times New Roman"/>
                <w:color w:val="auto"/>
                <w:sz w:val="22"/>
                <w:szCs w:val="22"/>
                <w:lang w:val="lt-LT"/>
              </w:rPr>
            </w:pPr>
            <w:r>
              <w:rPr>
                <w:color w:val="auto"/>
                <w:sz w:val="22"/>
                <w:szCs w:val="22"/>
                <w:lang w:val="lt-LT"/>
              </w:rPr>
              <w:t>Prieš projekto įgyvendinimą</w:t>
            </w:r>
          </w:p>
          <w:p w:rsidR="00801852" w:rsidRDefault="00E62560">
            <w:pPr>
              <w:pStyle w:val="NormalParagraphStyle"/>
              <w:spacing w:line="240" w:lineRule="auto"/>
              <w:jc w:val="center"/>
              <w:rPr>
                <w:color w:val="auto"/>
                <w:sz w:val="22"/>
                <w:szCs w:val="22"/>
                <w:lang w:val="lt-LT"/>
              </w:rPr>
            </w:pPr>
            <w:r>
              <w:rPr>
                <w:i/>
                <w:iCs/>
                <w:color w:val="auto"/>
                <w:sz w:val="22"/>
                <w:szCs w:val="22"/>
                <w:lang w:val="lt-LT"/>
              </w:rPr>
              <w:t>(nurodoma suma Eur)</w:t>
            </w:r>
          </w:p>
        </w:tc>
        <w:tc>
          <w:tcPr>
            <w:tcW w:w="2464" w:type="pct"/>
            <w:gridSpan w:val="4"/>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rFonts w:cs="Times New Roman"/>
                <w:color w:val="auto"/>
                <w:sz w:val="22"/>
                <w:szCs w:val="22"/>
                <w:lang w:val="lt-LT"/>
              </w:rPr>
            </w:pPr>
            <w:r>
              <w:rPr>
                <w:color w:val="auto"/>
                <w:sz w:val="22"/>
                <w:szCs w:val="22"/>
                <w:lang w:val="lt-LT"/>
              </w:rPr>
              <w:t>Po projekto įgyvendinimo</w:t>
            </w:r>
          </w:p>
          <w:p w:rsidR="00801852" w:rsidRDefault="00E62560">
            <w:pPr>
              <w:pStyle w:val="NormalParagraphStyle"/>
              <w:spacing w:line="240" w:lineRule="auto"/>
              <w:jc w:val="center"/>
              <w:rPr>
                <w:color w:val="auto"/>
                <w:sz w:val="22"/>
                <w:szCs w:val="22"/>
                <w:lang w:val="lt-LT"/>
              </w:rPr>
            </w:pPr>
            <w:r>
              <w:rPr>
                <w:i/>
                <w:iCs/>
                <w:color w:val="auto"/>
                <w:sz w:val="22"/>
                <w:szCs w:val="22"/>
                <w:lang w:val="lt-LT"/>
              </w:rPr>
              <w:t>(nurodoma numatoma suma Eur)</w:t>
            </w:r>
          </w:p>
        </w:tc>
      </w:tr>
      <w:tr w:rsidR="00801852">
        <w:trPr>
          <w:trHeight w:val="60"/>
        </w:trPr>
        <w:tc>
          <w:tcPr>
            <w:tcW w:w="2536" w:type="pct"/>
            <w:gridSpan w:val="3"/>
            <w:tcBorders>
              <w:top w:val="single" w:sz="6" w:space="0" w:color="000000"/>
              <w:left w:val="single" w:sz="6" w:space="0" w:color="000000"/>
              <w:bottom w:val="single" w:sz="6" w:space="0" w:color="000000"/>
              <w:right w:val="nil"/>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color w:val="auto"/>
                <w:sz w:val="22"/>
                <w:szCs w:val="22"/>
                <w:lang w:val="lt-LT"/>
              </w:rPr>
            </w:pPr>
          </w:p>
        </w:tc>
        <w:tc>
          <w:tcPr>
            <w:tcW w:w="2464" w:type="pct"/>
            <w:gridSpan w:val="4"/>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color w:val="auto"/>
                <w:sz w:val="22"/>
                <w:szCs w:val="22"/>
                <w:lang w:val="lt-LT"/>
              </w:rPr>
            </w:pPr>
          </w:p>
        </w:tc>
      </w:tr>
      <w:tr w:rsidR="00801852">
        <w:trPr>
          <w:trHeight w:val="496"/>
        </w:trPr>
        <w:tc>
          <w:tcPr>
            <w:tcW w:w="2536" w:type="pct"/>
            <w:gridSpan w:val="3"/>
            <w:vMerge w:val="restart"/>
            <w:tcBorders>
              <w:top w:val="single" w:sz="6" w:space="0" w:color="000000"/>
              <w:left w:val="single" w:sz="6" w:space="0" w:color="000000"/>
              <w:bottom w:val="single" w:sz="6" w:space="0" w:color="000000"/>
              <w:right w:val="nil"/>
            </w:tcBorders>
            <w:tcMar>
              <w:top w:w="57" w:type="dxa"/>
              <w:left w:w="0" w:type="dxa"/>
              <w:bottom w:w="57" w:type="dxa"/>
              <w:right w:w="0" w:type="dxa"/>
            </w:tcMar>
          </w:tcPr>
          <w:p w:rsidR="00801852" w:rsidRDefault="00E62560">
            <w:pPr>
              <w:pStyle w:val="NormalParagraphStyle"/>
              <w:spacing w:line="240" w:lineRule="auto"/>
              <w:rPr>
                <w:rFonts w:cs="Times New Roman"/>
                <w:color w:val="auto"/>
                <w:sz w:val="22"/>
                <w:szCs w:val="22"/>
                <w:lang w:val="lt-LT"/>
              </w:rPr>
            </w:pPr>
            <w:r>
              <w:rPr>
                <w:color w:val="auto"/>
                <w:sz w:val="22"/>
                <w:szCs w:val="22"/>
                <w:lang w:val="lt-LT"/>
              </w:rPr>
              <w:t>Numatomas nekilnojamojo turto vertės padidėjimas įgyvendinus projektą (proc. ir Eur)</w:t>
            </w:r>
          </w:p>
          <w:p w:rsidR="00801852" w:rsidRDefault="00801852">
            <w:pPr>
              <w:pStyle w:val="NormalParagraphStyle"/>
              <w:spacing w:line="240" w:lineRule="auto"/>
              <w:rPr>
                <w:color w:val="auto"/>
                <w:sz w:val="22"/>
                <w:szCs w:val="22"/>
                <w:lang w:val="lt-LT"/>
              </w:rPr>
            </w:pPr>
          </w:p>
        </w:tc>
        <w:tc>
          <w:tcPr>
            <w:tcW w:w="90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hideMark/>
          </w:tcPr>
          <w:p w:rsidR="00801852" w:rsidRDefault="00E62560">
            <w:pPr>
              <w:pStyle w:val="NormalParagraphStyle"/>
              <w:spacing w:line="240" w:lineRule="auto"/>
              <w:jc w:val="center"/>
              <w:rPr>
                <w:color w:val="auto"/>
                <w:sz w:val="22"/>
                <w:szCs w:val="22"/>
                <w:lang w:val="lt-LT"/>
              </w:rPr>
            </w:pPr>
            <w:r>
              <w:rPr>
                <w:color w:val="auto"/>
                <w:sz w:val="22"/>
                <w:szCs w:val="22"/>
                <w:lang w:val="lt-LT"/>
              </w:rPr>
              <w:t>Turto vertės padidėjimas (proc.)</w:t>
            </w:r>
          </w:p>
        </w:tc>
        <w:tc>
          <w:tcPr>
            <w:tcW w:w="1561" w:type="pct"/>
            <w:gridSpan w:val="2"/>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rsidR="00801852" w:rsidRDefault="00E62560">
            <w:pPr>
              <w:pStyle w:val="NormalParagraphStyle"/>
              <w:spacing w:line="240" w:lineRule="auto"/>
              <w:jc w:val="center"/>
              <w:rPr>
                <w:rFonts w:cs="Times New Roman"/>
                <w:color w:val="auto"/>
                <w:sz w:val="22"/>
                <w:szCs w:val="22"/>
                <w:lang w:val="lt-LT"/>
              </w:rPr>
            </w:pPr>
            <w:r>
              <w:rPr>
                <w:color w:val="auto"/>
                <w:sz w:val="22"/>
                <w:szCs w:val="22"/>
                <w:lang w:val="lt-LT"/>
              </w:rPr>
              <w:t>Turto vertės padidėjimas</w:t>
            </w:r>
          </w:p>
          <w:p w:rsidR="00801852" w:rsidRDefault="00E62560">
            <w:pPr>
              <w:pStyle w:val="NormalParagraphStyle"/>
              <w:spacing w:line="240" w:lineRule="auto"/>
              <w:jc w:val="center"/>
              <w:rPr>
                <w:color w:val="auto"/>
                <w:sz w:val="22"/>
                <w:szCs w:val="22"/>
                <w:lang w:val="lt-LT"/>
              </w:rPr>
            </w:pPr>
            <w:r>
              <w:rPr>
                <w:color w:val="auto"/>
                <w:sz w:val="22"/>
                <w:szCs w:val="22"/>
                <w:lang w:val="lt-LT"/>
              </w:rPr>
              <w:t>(Eur)</w:t>
            </w:r>
          </w:p>
        </w:tc>
      </w:tr>
      <w:tr w:rsidR="00801852">
        <w:trPr>
          <w:trHeight w:val="60"/>
        </w:trPr>
        <w:tc>
          <w:tcPr>
            <w:tcW w:w="0" w:type="auto"/>
            <w:gridSpan w:val="3"/>
            <w:vMerge/>
            <w:tcBorders>
              <w:top w:val="single" w:sz="6" w:space="0" w:color="000000"/>
              <w:left w:val="single" w:sz="6" w:space="0" w:color="000000"/>
              <w:bottom w:val="single" w:sz="6" w:space="0" w:color="000000"/>
              <w:right w:val="nil"/>
            </w:tcBorders>
            <w:vAlign w:val="center"/>
            <w:hideMark/>
          </w:tcPr>
          <w:p w:rsidR="00801852" w:rsidRDefault="00801852">
            <w:pPr>
              <w:rPr>
                <w:sz w:val="22"/>
                <w:szCs w:val="22"/>
                <w:lang w:eastAsia="lt-LT"/>
              </w:rPr>
            </w:pPr>
          </w:p>
        </w:tc>
        <w:tc>
          <w:tcPr>
            <w:tcW w:w="90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c>
          <w:tcPr>
            <w:tcW w:w="1561" w:type="pct"/>
            <w:gridSpan w:val="2"/>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rsidR="00801852" w:rsidRDefault="00801852">
            <w:pPr>
              <w:pStyle w:val="Noparagraphstyle"/>
              <w:spacing w:line="240" w:lineRule="auto"/>
              <w:rPr>
                <w:rFonts w:ascii="Times New Roman" w:hAnsi="Times New Roman" w:cs="Times New Roman"/>
                <w:strike/>
                <w:color w:val="auto"/>
                <w:sz w:val="22"/>
                <w:szCs w:val="22"/>
                <w:lang w:val="lt-LT"/>
              </w:rPr>
            </w:pPr>
          </w:p>
        </w:tc>
      </w:tr>
    </w:tbl>
    <w:p w:rsidR="00801852" w:rsidRDefault="00E62560">
      <w:pPr>
        <w:ind w:firstLine="720"/>
        <w:jc w:val="both"/>
        <w:rPr>
          <w:sz w:val="22"/>
          <w:szCs w:val="22"/>
          <w:lang w:eastAsia="lt-LT"/>
        </w:rPr>
      </w:pPr>
      <w:r>
        <w:rPr>
          <w:b/>
          <w:lang w:eastAsia="lt-LT"/>
        </w:rPr>
        <w:lastRenderedPageBreak/>
        <w:t>VIII. PAREIŠKĖJO ATITIKTIS TINKAMUMO SĄLYGOMS IR REIKALAVIMAMS PARAMAI GAUTI</w:t>
      </w:r>
    </w:p>
    <w:p w:rsidR="00801852" w:rsidRDefault="00E62560">
      <w:pPr>
        <w:ind w:firstLine="720"/>
        <w:jc w:val="both"/>
        <w:rPr>
          <w:lang w:eastAsia="lt-LT"/>
        </w:rPr>
      </w:pPr>
      <w:r>
        <w:rPr>
          <w:lang w:eastAsia="lt-LT"/>
        </w:rPr>
        <w:t>(Pareiškėjas atsako į pateiktus klausimus, užbraukdamas ženklu „X“ langelį ties žodžiu „Taip“ arba „Ne“)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687"/>
        <w:gridCol w:w="1427"/>
      </w:tblGrid>
      <w:tr w:rsidR="00801852">
        <w:trPr>
          <w:trHeight w:val="691"/>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Ar patvirtinate, kad projektas atitinka Taisyklių III skyriuje nurodytą ES kaimo plėtros politikos prioritetą ir jo tikslinę sritį, trečiąjį ES kaimo plėtros politikos horizontalųjį ir (arba) kompleksinį tikslą?</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691"/>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2.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 xml:space="preserve">Ar užtikrinate, kad </w:t>
            </w:r>
            <w:r>
              <w:rPr>
                <w:lang w:eastAsia="lt-LT"/>
              </w:rPr>
              <w:t>projekte numatyta vykdyti veikla bus vykdoma kaimo vietovėje, kaip numatyta Taisyklių 13.7.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01"/>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3. </w:t>
            </w:r>
          </w:p>
        </w:tc>
        <w:tc>
          <w:tcPr>
            <w:tcW w:w="3900" w:type="pct"/>
            <w:tcBorders>
              <w:top w:val="single" w:sz="4" w:space="0" w:color="auto"/>
              <w:left w:val="single" w:sz="4" w:space="0" w:color="auto"/>
              <w:bottom w:val="single" w:sz="4" w:space="0" w:color="auto"/>
              <w:right w:val="single" w:sz="4" w:space="0" w:color="auto"/>
            </w:tcBorders>
            <w:vAlign w:val="center"/>
          </w:tcPr>
          <w:p w:rsidR="00801852" w:rsidRDefault="00E62560">
            <w:pPr>
              <w:jc w:val="both"/>
              <w:rPr>
                <w:lang w:eastAsia="lt-LT"/>
              </w:rPr>
            </w:pPr>
            <w:r>
              <w:rPr>
                <w:lang w:eastAsia="lt-LT"/>
              </w:rPr>
              <w:t>Ar patvirtinate, kad nekilnojamasis turtas, į kurį investuojama, valdomas teisėtais pagrindais Taisyklių 12.3 papunktyje nustatyta tvar</w:t>
            </w:r>
            <w:r>
              <w:rPr>
                <w:lang w:eastAsia="lt-LT"/>
              </w:rPr>
              <w:t xml:space="preserve">ka? </w:t>
            </w:r>
          </w:p>
          <w:p w:rsidR="00801852" w:rsidRDefault="00E62560">
            <w:pPr>
              <w:jc w:val="both"/>
              <w:rPr>
                <w:lang w:eastAsia="lt-LT"/>
              </w:rPr>
            </w:pPr>
            <w:r>
              <w:rPr>
                <w:lang w:eastAsia="lt-LT"/>
              </w:rPr>
              <w:t>Nurodykite pastato, į kurį ketinate investuoti, unikalųjį numerį:</w:t>
            </w:r>
          </w:p>
          <w:p w:rsidR="00801852" w:rsidRDefault="00E62560">
            <w:pPr>
              <w:jc w:val="both"/>
              <w:rPr>
                <w:lang w:eastAsia="lt-LT"/>
              </w:rPr>
            </w:pPr>
            <w:r>
              <w:rPr>
                <w:lang w:eastAsia="lt-LT"/>
              </w:rPr>
              <w:t>|__|__|__|__|__|__|__|__|__|</w:t>
            </w:r>
          </w:p>
          <w:p w:rsidR="00801852" w:rsidRDefault="00801852">
            <w:pPr>
              <w:jc w:val="both"/>
              <w:rPr>
                <w:lang w:eastAsia="lt-LT"/>
              </w:rPr>
            </w:pPr>
          </w:p>
          <w:p w:rsidR="00801852" w:rsidRDefault="00E62560">
            <w:pPr>
              <w:jc w:val="both"/>
              <w:rPr>
                <w:lang w:eastAsia="lt-LT"/>
              </w:rPr>
            </w:pPr>
            <w:r>
              <w:rPr>
                <w:lang w:eastAsia="lt-LT"/>
              </w:rPr>
              <w:t>Nurodykite žemės sklypo, kuriame ketinate įgyvendinti projektą, unikalųjį numerį</w:t>
            </w:r>
          </w:p>
          <w:p w:rsidR="00801852" w:rsidRDefault="00E62560">
            <w:pPr>
              <w:jc w:val="both"/>
              <w:rPr>
                <w:lang w:eastAsia="lt-LT"/>
              </w:rPr>
            </w:pPr>
            <w:r>
              <w:rPr>
                <w:lang w:eastAsia="lt-LT"/>
              </w:rPr>
              <w:t>|__|__|__|__|__|__|__|__|__|</w:t>
            </w:r>
          </w:p>
          <w:p w:rsidR="00801852" w:rsidRDefault="00801852">
            <w:pPr>
              <w:jc w:val="both"/>
              <w:rPr>
                <w:lang w:eastAsia="lt-LT"/>
              </w:rPr>
            </w:pPr>
          </w:p>
          <w:p w:rsidR="00801852" w:rsidRDefault="00E62560">
            <w:pPr>
              <w:jc w:val="both"/>
              <w:rPr>
                <w:lang w:eastAsia="lt-LT"/>
              </w:rPr>
            </w:pPr>
            <w:r>
              <w:rPr>
                <w:lang w:eastAsia="lt-LT"/>
              </w:rPr>
              <w:t>ir (arba) kadastro numerį:</w:t>
            </w:r>
          </w:p>
          <w:p w:rsidR="00801852" w:rsidRDefault="00801852">
            <w:pPr>
              <w:jc w:val="both"/>
              <w:rPr>
                <w:lang w:eastAsia="lt-LT"/>
              </w:rPr>
            </w:pPr>
          </w:p>
          <w:p w:rsidR="00801852" w:rsidRDefault="00E62560">
            <w:pPr>
              <w:jc w:val="both"/>
              <w:rPr>
                <w:lang w:eastAsia="lt-LT"/>
              </w:rPr>
            </w:pPr>
            <w:r>
              <w:rPr>
                <w:lang w:eastAsia="lt-LT"/>
              </w:rPr>
              <w:t>|__|__|__|__|__|__|__|__|__|</w:t>
            </w:r>
          </w:p>
          <w:p w:rsidR="00801852" w:rsidRDefault="00801852">
            <w:pPr>
              <w:jc w:val="both"/>
              <w:rPr>
                <w:lang w:eastAsia="lt-LT"/>
              </w:rPr>
            </w:pPr>
          </w:p>
          <w:p w:rsidR="00801852" w:rsidRDefault="00E62560">
            <w:pPr>
              <w:jc w:val="both"/>
              <w:rPr>
                <w:rFonts w:eastAsiaTheme="minorHAnsi"/>
                <w:szCs w:val="24"/>
              </w:rPr>
            </w:pPr>
            <w:r>
              <w:rPr>
                <w:lang w:eastAsia="lt-LT"/>
              </w:rPr>
              <w:t xml:space="preserve">Nurodykite, ar </w:t>
            </w:r>
            <w:r>
              <w:rPr>
                <w:szCs w:val="24"/>
              </w:rPr>
              <w:t>planuojate investicijas į infrastruktūrą, sukurtą iki 1991 m. sausio 1 d. ir kuri nėra registruota Nekilnojamojo turto registre?</w:t>
            </w:r>
          </w:p>
          <w:p w:rsidR="00801852" w:rsidRDefault="00E62560">
            <w:pPr>
              <w:jc w:val="both"/>
              <w:rPr>
                <w:sz w:val="22"/>
                <w:szCs w:val="22"/>
                <w:lang w:eastAsia="lt-LT"/>
              </w:rPr>
            </w:pPr>
            <w:r>
              <w:rPr>
                <w:szCs w:val="24"/>
              </w:rPr>
              <w:t>(</w:t>
            </w:r>
            <w:r>
              <w:rPr>
                <w:i/>
                <w:szCs w:val="24"/>
              </w:rPr>
              <w:t xml:space="preserve">Pastaba: pildoma, kai </w:t>
            </w:r>
            <w:r>
              <w:rPr>
                <w:i/>
              </w:rPr>
              <w:t>pareiškėjas numato vykdyti 7.2.2.1 – 7.2.2.3   papunkčiuose</w:t>
            </w:r>
            <w:r>
              <w:rPr>
                <w:i/>
              </w:rPr>
              <w:t xml:space="preserve"> nurodytas veiklas)</w:t>
            </w:r>
          </w:p>
        </w:tc>
        <w:tc>
          <w:tcPr>
            <w:tcW w:w="724" w:type="pct"/>
            <w:tcBorders>
              <w:top w:val="single" w:sz="4" w:space="0" w:color="auto"/>
              <w:left w:val="single" w:sz="4" w:space="0" w:color="auto"/>
              <w:bottom w:val="single" w:sz="4" w:space="0" w:color="auto"/>
              <w:right w:val="single" w:sz="4" w:space="0" w:color="auto"/>
            </w:tcBorders>
            <w:vAlign w:val="center"/>
          </w:tcPr>
          <w:p w:rsidR="00801852" w:rsidRDefault="00E62560">
            <w:pPr>
              <w:rPr>
                <w:lang w:eastAsia="lt-LT"/>
              </w:rPr>
            </w:pPr>
            <w:r>
              <w:rPr>
                <w:lang w:eastAsia="lt-LT"/>
              </w:rPr>
              <w:t>□ Taip □ Ne</w:t>
            </w:r>
          </w:p>
          <w:p w:rsidR="00801852" w:rsidRDefault="00801852">
            <w:pPr>
              <w:rPr>
                <w:lang w:eastAsia="lt-LT"/>
              </w:rPr>
            </w:pPr>
          </w:p>
          <w:p w:rsidR="00801852" w:rsidRDefault="00801852">
            <w:pPr>
              <w:rPr>
                <w:lang w:eastAsia="lt-LT"/>
              </w:rPr>
            </w:pPr>
          </w:p>
          <w:p w:rsidR="00801852" w:rsidRDefault="00801852">
            <w:pPr>
              <w:rPr>
                <w:lang w:eastAsia="lt-LT"/>
              </w:rPr>
            </w:pPr>
          </w:p>
          <w:p w:rsidR="00801852" w:rsidRDefault="00801852">
            <w:pPr>
              <w:rPr>
                <w:lang w:eastAsia="lt-LT"/>
              </w:rPr>
            </w:pPr>
          </w:p>
          <w:p w:rsidR="00801852" w:rsidRDefault="00801852">
            <w:pPr>
              <w:rPr>
                <w:lang w:eastAsia="lt-LT"/>
              </w:rPr>
            </w:pPr>
          </w:p>
          <w:p w:rsidR="00801852" w:rsidRDefault="00801852">
            <w:pPr>
              <w:rPr>
                <w:lang w:eastAsia="lt-LT"/>
              </w:rPr>
            </w:pPr>
          </w:p>
          <w:p w:rsidR="00801852" w:rsidRDefault="00801852">
            <w:pPr>
              <w:rPr>
                <w:lang w:eastAsia="lt-LT"/>
              </w:rPr>
            </w:pPr>
          </w:p>
          <w:p w:rsidR="00801852" w:rsidRDefault="00801852">
            <w:pPr>
              <w:rPr>
                <w:lang w:eastAsia="lt-LT"/>
              </w:rPr>
            </w:pPr>
          </w:p>
          <w:p w:rsidR="00801852" w:rsidRDefault="00801852">
            <w:pPr>
              <w:rPr>
                <w:lang w:eastAsia="lt-LT"/>
              </w:rPr>
            </w:pPr>
          </w:p>
          <w:p w:rsidR="00801852" w:rsidRDefault="00801852">
            <w:pPr>
              <w:rPr>
                <w:lang w:eastAsia="lt-LT"/>
              </w:rPr>
            </w:pPr>
          </w:p>
          <w:p w:rsidR="00801852" w:rsidRDefault="00E62560">
            <w:pPr>
              <w:rPr>
                <w:sz w:val="22"/>
                <w:szCs w:val="22"/>
                <w:lang w:eastAsia="lt-LT"/>
              </w:rPr>
            </w:pPr>
            <w:r>
              <w:rPr>
                <w:lang w:eastAsia="lt-LT"/>
              </w:rPr>
              <w:t>□ Taip □ Ne</w:t>
            </w:r>
          </w:p>
        </w:tc>
      </w:tr>
      <w:tr w:rsidR="00801852">
        <w:trPr>
          <w:trHeight w:val="369"/>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4.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rPr>
            </w:pPr>
            <w:r>
              <w:t>Ar užtikrinate tinkamą ir pakankamą projekto finansavimo šaltinį, kaip nustatyta Taisyklių 12.4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73"/>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5. </w:t>
            </w:r>
          </w:p>
        </w:tc>
        <w:tc>
          <w:tcPr>
            <w:tcW w:w="3900" w:type="pct"/>
            <w:tcBorders>
              <w:top w:val="single" w:sz="4" w:space="0" w:color="auto"/>
              <w:left w:val="single" w:sz="4" w:space="0" w:color="auto"/>
              <w:bottom w:val="single" w:sz="4" w:space="0" w:color="auto"/>
              <w:right w:val="single" w:sz="4" w:space="0" w:color="auto"/>
            </w:tcBorders>
            <w:hideMark/>
          </w:tcPr>
          <w:p w:rsidR="00801852" w:rsidRDefault="00E62560">
            <w:pPr>
              <w:spacing w:after="160" w:line="256" w:lineRule="auto"/>
              <w:jc w:val="both"/>
              <w:rPr>
                <w:sz w:val="22"/>
                <w:szCs w:val="22"/>
              </w:rPr>
            </w:pPr>
            <w:r>
              <w:t xml:space="preserve">Ar patvirtinate, kad projekte numatytos investicijos atitinka aplinkos </w:t>
            </w:r>
            <w:r>
              <w:t>apsaugos reikalavimus, kaip nustatyta Taisyklių 12.5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pacing w:after="160" w:line="256" w:lineRule="auto"/>
              <w:jc w:val="center"/>
              <w:rPr>
                <w:sz w:val="22"/>
                <w:szCs w:val="22"/>
              </w:rPr>
            </w:pPr>
            <w:r>
              <w:t>□ Taip □ Ne</w:t>
            </w:r>
          </w:p>
        </w:tc>
      </w:tr>
      <w:tr w:rsidR="00801852">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5.1.</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 xml:space="preserve">Ar patvirtinate, kad, vadovaujantis Lietuvos Respublikos planuojamos ūkinės veiklos poveikio aplinkai vertinimo įstatymu, iki paramos paraiškos pateikimo atlikote poveikio </w:t>
            </w:r>
            <w:r>
              <w:rPr>
                <w:lang w:eastAsia="lt-LT"/>
              </w:rPr>
              <w:t>aplinkai vertinimo procedūras ir gavote atsakingos institucijos atrankos išvadą arba teigiamą sprendimą dėl planuojamos ūkinės veiklos galimybių (kai taikoma)?</w:t>
            </w:r>
          </w:p>
        </w:tc>
        <w:tc>
          <w:tcPr>
            <w:tcW w:w="724" w:type="pct"/>
            <w:tcBorders>
              <w:top w:val="single" w:sz="4" w:space="0" w:color="auto"/>
              <w:left w:val="single" w:sz="4" w:space="0" w:color="auto"/>
              <w:bottom w:val="single" w:sz="4" w:space="0" w:color="auto"/>
              <w:right w:val="single" w:sz="4" w:space="0" w:color="auto"/>
            </w:tcBorders>
            <w:vAlign w:val="center"/>
          </w:tcPr>
          <w:p w:rsidR="00801852" w:rsidRDefault="00E62560">
            <w:pPr>
              <w:rPr>
                <w:lang w:eastAsia="lt-LT"/>
              </w:rPr>
            </w:pPr>
            <w:r>
              <w:rPr>
                <w:lang w:eastAsia="lt-LT"/>
              </w:rPr>
              <w:t xml:space="preserve">□ Taip □ Ne </w:t>
            </w:r>
          </w:p>
          <w:p w:rsidR="00801852" w:rsidRDefault="00801852">
            <w:pPr>
              <w:rPr>
                <w:lang w:eastAsia="lt-LT"/>
              </w:rPr>
            </w:pPr>
          </w:p>
          <w:p w:rsidR="00801852" w:rsidRDefault="00E62560">
            <w:pPr>
              <w:rPr>
                <w:sz w:val="22"/>
                <w:szCs w:val="22"/>
                <w:lang w:eastAsia="lt-LT"/>
              </w:rPr>
            </w:pPr>
            <w:r>
              <w:rPr>
                <w:lang w:eastAsia="lt-LT"/>
              </w:rPr>
              <w:t>□ Netaikoma</w:t>
            </w:r>
          </w:p>
        </w:tc>
      </w:tr>
      <w:tr w:rsidR="00801852">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5.2</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 xml:space="preserve">Ar patvirtinate, kad, planuodamas ūkinę veiklą, susijusią su </w:t>
            </w:r>
            <w:r>
              <w:rPr>
                <w:lang w:eastAsia="lt-LT"/>
              </w:rPr>
              <w:t>įsteigtomis ar potencialiomis „Natura 2000“ teritorijomis arba artima tokių teritorijų aplinka, atlikote poveikio reikšmingumo įsteigtoms ar potencialioms „Natura 2000“ teritorijoms nustatymo procedūrą iki paramos paraiškos pateikimo, vadovaujantis Planų a</w:t>
            </w:r>
            <w:r>
              <w:rPr>
                <w:lang w:eastAsia="lt-LT"/>
              </w:rPr>
              <w:t>r programų ir planuojamos ūkinės veiklos įgyvendinimo poveikio įsteigtoms ar potencialioms „Natura 2000“ teritorijoms reikšmingumo nustatymo tvarkos aprašo, patvirtinto aplinkos ministro 2006 m. gegužės 22 d. įsakymu Nr. D1-255, nuostatomis ir gavote atsak</w:t>
            </w:r>
            <w:r>
              <w:rPr>
                <w:lang w:eastAsia="lt-LT"/>
              </w:rPr>
              <w:t>ingos institucijos išvadą, kad planuojamos ūkinės veiklos poveikis nebus reikšmingas įsteigtoms ar potencialioms ,,Natura 2000“ teritorijoms?</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lang w:eastAsia="lt-LT"/>
              </w:rPr>
            </w:pPr>
            <w:r>
              <w:rPr>
                <w:lang w:eastAsia="lt-LT"/>
              </w:rPr>
              <w:t>□ Taip □ Ne</w:t>
            </w:r>
          </w:p>
          <w:p w:rsidR="00801852" w:rsidRDefault="00801852">
            <w:pPr>
              <w:jc w:val="center"/>
              <w:rPr>
                <w:lang w:eastAsia="lt-LT"/>
              </w:rPr>
            </w:pPr>
          </w:p>
          <w:p w:rsidR="00801852" w:rsidRDefault="00E62560">
            <w:pPr>
              <w:jc w:val="center"/>
              <w:rPr>
                <w:sz w:val="22"/>
                <w:szCs w:val="22"/>
                <w:lang w:eastAsia="lt-LT"/>
              </w:rPr>
            </w:pPr>
            <w:r>
              <w:rPr>
                <w:lang w:eastAsia="lt-LT"/>
              </w:rPr>
              <w:t>□ Netaikoma</w:t>
            </w:r>
          </w:p>
        </w:tc>
      </w:tr>
      <w:tr w:rsidR="00801852">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6.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rPr>
            </w:pPr>
            <w:r>
              <w:t>Ar užtikrinate, kad projekte numatytos išlaidos, kurioms finansuoti prašoma paramos,</w:t>
            </w:r>
            <w:r>
              <w:t xml:space="preserve"> nebuvo ir nėra finansuojamos iš kitų ES fondų ir kitų viešųjų lėšų?</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7.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pacing w:val="6"/>
                <w:sz w:val="22"/>
                <w:szCs w:val="22"/>
                <w:lang w:eastAsia="lt-LT"/>
              </w:rPr>
            </w:pPr>
            <w:r>
              <w:rPr>
                <w:lang w:eastAsia="lt-LT"/>
              </w:rPr>
              <w:t>Ar tvarkote buhalterinę apskaitą Taisyklių 12.7.1 papunktyje nurodyta tvarka?</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8.</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rPr>
            </w:pPr>
            <w:r>
              <w:rPr>
                <w:lang w:eastAsia="lt-LT"/>
              </w:rPr>
              <w:t>Ar esate atsiskaitęs su Valstybine mokesčių inspekcija?</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w:t>
            </w:r>
            <w:r>
              <w:rPr>
                <w:lang w:eastAsia="lt-LT"/>
              </w:rPr>
              <w:t xml:space="preserve"> Ne </w:t>
            </w:r>
            <w:r>
              <w:rPr>
                <w:lang w:eastAsia="lt-LT"/>
              </w:rPr>
              <w:lastRenderedPageBreak/>
              <w:t>□ Netaikoma</w:t>
            </w:r>
          </w:p>
        </w:tc>
      </w:tr>
      <w:tr w:rsidR="00801852">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lastRenderedPageBreak/>
              <w:t xml:space="preserve">9.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spacing w:val="6"/>
                <w:lang w:eastAsia="lt-LT"/>
              </w:rPr>
              <w:t xml:space="preserve">Ar </w:t>
            </w:r>
            <w:r>
              <w:rPr>
                <w:lang w:eastAsia="lt-LT"/>
              </w:rPr>
              <w:t xml:space="preserve">esate atsiskaitęs su </w:t>
            </w:r>
            <w:r>
              <w:rPr>
                <w:spacing w:val="6"/>
                <w:lang w:eastAsia="lt-LT"/>
              </w:rPr>
              <w:t>Valstybiniu socialinio draudimo fondu?</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10.</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pacing w:val="6"/>
                <w:sz w:val="22"/>
                <w:szCs w:val="22"/>
                <w:lang w:eastAsia="lt-LT"/>
              </w:rPr>
            </w:pPr>
            <w:r>
              <w:rPr>
                <w:lang w:eastAsia="lt-LT"/>
              </w:rPr>
              <w:t>Ar juridinis asmuo yra registruotas Lietuvos Respublikos teisės aktuose nustatyta tvarka?</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11.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 xml:space="preserve">Ar patvirtinate, kad </w:t>
            </w:r>
            <w:r>
              <w:rPr>
                <w:lang w:eastAsia="lt-LT"/>
              </w:rPr>
              <w:t>projekto investicijos nukreiptos tik į visuomenės viešiesiems poreikiams tenkinti naudojamo turto atnaujinimą ir (ar) naujo sukūrimą?</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12.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lang w:eastAsia="lt-LT"/>
              </w:rPr>
            </w:pPr>
            <w:r>
              <w:t xml:space="preserve">Ar patvirtinate, </w:t>
            </w:r>
            <w:r>
              <w:rPr>
                <w:lang w:eastAsia="lt-LT"/>
              </w:rPr>
              <w:t>kad projektu tvarkoma infrastruktūra atitiks mažos apimties infrastruktūros apibrėžimą,</w:t>
            </w:r>
            <w:r>
              <w:rPr>
                <w:lang w:eastAsia="lt-LT"/>
              </w:rPr>
              <w:t xml:space="preserve"> nustatytą Taisyklių 4.4 papunktyje?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13.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t xml:space="preserve">Ar patvirtinate, </w:t>
            </w:r>
            <w:r>
              <w:rPr>
                <w:lang w:eastAsia="lt-LT"/>
              </w:rPr>
              <w:t>kad turto, kuris bus naudojamas įgyvendinant projektą, naudojimo paskirtis atitinka pagal projektą įgyvendinamą veiklą (</w:t>
            </w:r>
            <w:r>
              <w:t>išskyrus atvejus, kai p</w:t>
            </w:r>
            <w:r>
              <w:rPr>
                <w:rFonts w:eastAsia="Calibri"/>
                <w:bCs/>
              </w:rPr>
              <w:t xml:space="preserve">rojektu numatytas nekilnojamojo turto </w:t>
            </w:r>
            <w:r>
              <w:rPr>
                <w:rFonts w:eastAsia="Calibri"/>
                <w:bCs/>
              </w:rPr>
              <w:t>pertvarkymas naujai funkcijai, paskirčiai ir (arba) atnaujinimas dabar aktualioms paskirtims</w:t>
            </w:r>
            <w:r>
              <w:rPr>
                <w:lang w:eastAsia="lt-LT"/>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14.</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rPr>
            </w:pPr>
            <w:r>
              <w:t>Ar projekto įgyvendinimo vieta apima kelias gyvenamąsias vietoves?</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237"/>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15.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rPr>
            </w:pPr>
            <w:r>
              <w:t>Ar patvirtinate, kad projektas atitinka regiono</w:t>
            </w:r>
            <w:r>
              <w:t xml:space="preserve"> plėtros planą?</w:t>
            </w:r>
          </w:p>
        </w:tc>
        <w:tc>
          <w:tcPr>
            <w:tcW w:w="724" w:type="pct"/>
            <w:tcBorders>
              <w:top w:val="single" w:sz="4" w:space="0" w:color="auto"/>
              <w:left w:val="single" w:sz="4" w:space="0" w:color="auto"/>
              <w:bottom w:val="single" w:sz="4" w:space="0" w:color="auto"/>
              <w:right w:val="single" w:sz="4" w:space="0" w:color="auto"/>
            </w:tcBorders>
            <w:vAlign w:val="center"/>
          </w:tcPr>
          <w:p w:rsidR="00801852" w:rsidRDefault="00E62560">
            <w:pPr>
              <w:rPr>
                <w:lang w:eastAsia="lt-LT"/>
              </w:rPr>
            </w:pPr>
            <w:r>
              <w:rPr>
                <w:lang w:eastAsia="lt-LT"/>
              </w:rPr>
              <w:t xml:space="preserve">□ Taip □ Ne </w:t>
            </w:r>
          </w:p>
          <w:p w:rsidR="00801852" w:rsidRDefault="00801852">
            <w:pPr>
              <w:rPr>
                <w:sz w:val="22"/>
                <w:szCs w:val="22"/>
                <w:lang w:eastAsia="lt-LT"/>
              </w:rPr>
            </w:pPr>
          </w:p>
        </w:tc>
      </w:tr>
      <w:tr w:rsidR="00801852">
        <w:trPr>
          <w:trHeight w:val="197"/>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16.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t>Ar patvirtinate, kad projektas atitinka savivaldybės strateginį plėtros planą?</w:t>
            </w:r>
          </w:p>
        </w:tc>
        <w:tc>
          <w:tcPr>
            <w:tcW w:w="724" w:type="pct"/>
            <w:tcBorders>
              <w:top w:val="single" w:sz="4" w:space="0" w:color="auto"/>
              <w:left w:val="single" w:sz="4" w:space="0" w:color="auto"/>
              <w:bottom w:val="single" w:sz="4" w:space="0" w:color="auto"/>
              <w:right w:val="single" w:sz="4" w:space="0" w:color="auto"/>
            </w:tcBorders>
            <w:vAlign w:val="center"/>
          </w:tcPr>
          <w:p w:rsidR="00801852" w:rsidRDefault="00E62560">
            <w:pPr>
              <w:rPr>
                <w:lang w:eastAsia="lt-LT"/>
              </w:rPr>
            </w:pPr>
            <w:r>
              <w:rPr>
                <w:lang w:eastAsia="lt-LT"/>
              </w:rPr>
              <w:t xml:space="preserve">□ Taip □ Ne </w:t>
            </w:r>
          </w:p>
          <w:p w:rsidR="00801852" w:rsidRDefault="00801852">
            <w:pPr>
              <w:rPr>
                <w:sz w:val="22"/>
                <w:szCs w:val="22"/>
                <w:lang w:eastAsia="lt-LT"/>
              </w:rPr>
            </w:pP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17. </w:t>
            </w:r>
          </w:p>
        </w:tc>
        <w:tc>
          <w:tcPr>
            <w:tcW w:w="3900" w:type="pct"/>
            <w:tcBorders>
              <w:top w:val="single" w:sz="4" w:space="0" w:color="auto"/>
              <w:left w:val="single" w:sz="4" w:space="0" w:color="auto"/>
              <w:bottom w:val="single" w:sz="4" w:space="0" w:color="auto"/>
              <w:right w:val="single" w:sz="4" w:space="0" w:color="auto"/>
            </w:tcBorders>
            <w:vAlign w:val="center"/>
          </w:tcPr>
          <w:p w:rsidR="00801852" w:rsidRDefault="00E62560">
            <w:pPr>
              <w:suppressAutoHyphens/>
              <w:autoSpaceDE w:val="0"/>
              <w:autoSpaceDN w:val="0"/>
              <w:adjustRightInd w:val="0"/>
              <w:jc w:val="both"/>
            </w:pPr>
            <w:r>
              <w:t xml:space="preserve">Ar patvirtinate, kad projektas atitinka savivaldybės Geriamojo vandens tiekimo ir nuotekų tvarkymo infrastruktūros plėtros planą ?  </w:t>
            </w:r>
          </w:p>
          <w:p w:rsidR="00801852" w:rsidRDefault="00801852">
            <w:pPr>
              <w:suppressAutoHyphens/>
              <w:autoSpaceDE w:val="0"/>
              <w:autoSpaceDN w:val="0"/>
              <w:adjustRightInd w:val="0"/>
              <w:jc w:val="both"/>
              <w:rPr>
                <w:sz w:val="22"/>
                <w:szCs w:val="22"/>
              </w:rPr>
            </w:pPr>
          </w:p>
        </w:tc>
        <w:tc>
          <w:tcPr>
            <w:tcW w:w="724" w:type="pct"/>
            <w:tcBorders>
              <w:top w:val="single" w:sz="4" w:space="0" w:color="auto"/>
              <w:left w:val="single" w:sz="4" w:space="0" w:color="auto"/>
              <w:bottom w:val="single" w:sz="4" w:space="0" w:color="auto"/>
              <w:right w:val="single" w:sz="4" w:space="0" w:color="auto"/>
            </w:tcBorders>
            <w:vAlign w:val="center"/>
          </w:tcPr>
          <w:p w:rsidR="00801852" w:rsidRDefault="00E62560">
            <w:pPr>
              <w:rPr>
                <w:lang w:eastAsia="lt-LT"/>
              </w:rPr>
            </w:pPr>
            <w:r>
              <w:rPr>
                <w:lang w:eastAsia="lt-LT"/>
              </w:rPr>
              <w:t xml:space="preserve">□ Taip □ Ne </w:t>
            </w:r>
          </w:p>
          <w:p w:rsidR="00801852" w:rsidRDefault="00801852">
            <w:pPr>
              <w:rPr>
                <w:lang w:eastAsia="lt-LT"/>
              </w:rPr>
            </w:pPr>
          </w:p>
          <w:p w:rsidR="00801852" w:rsidRDefault="00E62560">
            <w:pPr>
              <w:rPr>
                <w:sz w:val="22"/>
                <w:szCs w:val="22"/>
                <w:lang w:eastAsia="lt-LT"/>
              </w:rPr>
            </w:pPr>
            <w:r>
              <w:rPr>
                <w:lang w:eastAsia="lt-LT"/>
              </w:rPr>
              <w:t>□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18.</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Cs w:val="24"/>
              </w:rPr>
            </w:pPr>
            <w:r>
              <w:t xml:space="preserve">Ar patvirtinate, kad esate </w:t>
            </w:r>
            <w:r>
              <w:rPr>
                <w:szCs w:val="24"/>
              </w:rPr>
              <w:t xml:space="preserve">savivaldybės tarybos sprendimu paskirtas viešuoju geriamojo vandens tiekėju ir nuotekų tvarkytoju? </w:t>
            </w:r>
          </w:p>
          <w:p w:rsidR="00801852" w:rsidRDefault="00E62560">
            <w:pPr>
              <w:suppressAutoHyphens/>
              <w:autoSpaceDE w:val="0"/>
              <w:autoSpaceDN w:val="0"/>
              <w:adjustRightInd w:val="0"/>
              <w:jc w:val="both"/>
              <w:rPr>
                <w:sz w:val="22"/>
                <w:szCs w:val="22"/>
              </w:rPr>
            </w:pPr>
            <w:r>
              <w:rPr>
                <w:i/>
              </w:rPr>
              <w:t>Pastaba: taikoma tik Taisyklių 9.2 papunktyje nurodytam pareiškėjui)</w:t>
            </w:r>
          </w:p>
        </w:tc>
        <w:tc>
          <w:tcPr>
            <w:tcW w:w="724" w:type="pct"/>
            <w:tcBorders>
              <w:top w:val="single" w:sz="4" w:space="0" w:color="auto"/>
              <w:left w:val="single" w:sz="4" w:space="0" w:color="auto"/>
              <w:bottom w:val="single" w:sz="4" w:space="0" w:color="auto"/>
              <w:right w:val="single" w:sz="4" w:space="0" w:color="auto"/>
            </w:tcBorders>
            <w:vAlign w:val="center"/>
          </w:tcPr>
          <w:p w:rsidR="00801852" w:rsidRDefault="00E62560">
            <w:pPr>
              <w:rPr>
                <w:lang w:eastAsia="lt-LT"/>
              </w:rPr>
            </w:pPr>
            <w:r>
              <w:rPr>
                <w:lang w:eastAsia="lt-LT"/>
              </w:rPr>
              <w:t xml:space="preserve">□ Taip □ Ne </w:t>
            </w:r>
          </w:p>
          <w:p w:rsidR="00801852" w:rsidRDefault="00801852">
            <w:pPr>
              <w:rPr>
                <w:sz w:val="22"/>
                <w:szCs w:val="22"/>
                <w:lang w:eastAsia="lt-LT"/>
              </w:rPr>
            </w:pP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19.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rPr>
            </w:pPr>
            <w:r>
              <w:t>Ar patvirtinate, kad</w:t>
            </w:r>
            <w:r>
              <w:rPr>
                <w:lang w:eastAsia="lt-LT"/>
              </w:rPr>
              <w:t xml:space="preserve"> projektas atitinka </w:t>
            </w:r>
            <w:r>
              <w:rPr>
                <w:szCs w:val="24"/>
              </w:rPr>
              <w:t>teritorijų planavimo dokumente (-uose) (netaikoma gruntinio vandens surinkimui ir nuleidimui nuo viešųjų kaimo teritorijų) ir (arba) kitame (-uose) vietovės strateginio planavimo  dokumente (-uose) numatytas paviršinių nuotekų tvarkymo infrastruktūros ir (</w:t>
            </w:r>
            <w:r>
              <w:rPr>
                <w:szCs w:val="24"/>
              </w:rPr>
              <w:t>arba) gruntinio vandens surinkimo ir nuleidimo nuo viešųjų kaimo teritorijų, tvarkymo priemones?</w:t>
            </w:r>
          </w:p>
        </w:tc>
        <w:tc>
          <w:tcPr>
            <w:tcW w:w="724" w:type="pct"/>
            <w:tcBorders>
              <w:top w:val="single" w:sz="4" w:space="0" w:color="auto"/>
              <w:left w:val="single" w:sz="4" w:space="0" w:color="auto"/>
              <w:bottom w:val="single" w:sz="4" w:space="0" w:color="auto"/>
              <w:right w:val="single" w:sz="4" w:space="0" w:color="auto"/>
            </w:tcBorders>
            <w:vAlign w:val="center"/>
          </w:tcPr>
          <w:p w:rsidR="00801852" w:rsidRDefault="00E62560">
            <w:pPr>
              <w:rPr>
                <w:lang w:eastAsia="lt-LT"/>
              </w:rPr>
            </w:pPr>
            <w:r>
              <w:rPr>
                <w:lang w:eastAsia="lt-LT"/>
              </w:rPr>
              <w:t xml:space="preserve">□ Taip □ Ne </w:t>
            </w:r>
          </w:p>
          <w:p w:rsidR="00801852" w:rsidRDefault="00801852">
            <w:pPr>
              <w:rPr>
                <w:lang w:eastAsia="lt-LT"/>
              </w:rPr>
            </w:pPr>
          </w:p>
          <w:p w:rsidR="00801852" w:rsidRDefault="00E62560">
            <w:pPr>
              <w:rPr>
                <w:sz w:val="22"/>
                <w:szCs w:val="22"/>
                <w:lang w:eastAsia="lt-LT"/>
              </w:rPr>
            </w:pPr>
            <w:r>
              <w:rPr>
                <w:lang w:eastAsia="lt-LT"/>
              </w:rPr>
              <w:t>□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20.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pPr>
            <w:r>
              <w:t xml:space="preserve">Ar patvirtinate, kad </w:t>
            </w:r>
            <w:r>
              <w:rPr>
                <w:szCs w:val="24"/>
              </w:rPr>
              <w:t>savivaldybės tarybos sprendimu esate paskirtas paviršinių nuotekų tvarkytoju, kuriam pavesta vykdyti pavir</w:t>
            </w:r>
            <w:r>
              <w:rPr>
                <w:szCs w:val="24"/>
              </w:rPr>
              <w:t>šinių nuotekų tvarkymą tos savivaldybės teritorijoje</w:t>
            </w:r>
            <w:r>
              <w:t xml:space="preserve">? </w:t>
            </w:r>
          </w:p>
          <w:p w:rsidR="00801852" w:rsidRDefault="00E62560">
            <w:pPr>
              <w:suppressAutoHyphens/>
              <w:autoSpaceDE w:val="0"/>
              <w:autoSpaceDN w:val="0"/>
              <w:adjustRightInd w:val="0"/>
              <w:jc w:val="both"/>
              <w:rPr>
                <w:sz w:val="22"/>
                <w:szCs w:val="22"/>
              </w:rPr>
            </w:pPr>
            <w:r>
              <w:rPr>
                <w:i/>
              </w:rPr>
              <w:t>(Pastaba: taikoma tik Taisyklių 9.2 papunktyje nurodytam pareiškėjui)</w:t>
            </w:r>
          </w:p>
        </w:tc>
        <w:tc>
          <w:tcPr>
            <w:tcW w:w="724" w:type="pct"/>
            <w:tcBorders>
              <w:top w:val="single" w:sz="4" w:space="0" w:color="auto"/>
              <w:left w:val="single" w:sz="4" w:space="0" w:color="auto"/>
              <w:bottom w:val="single" w:sz="4" w:space="0" w:color="auto"/>
              <w:right w:val="single" w:sz="4" w:space="0" w:color="auto"/>
            </w:tcBorders>
            <w:vAlign w:val="center"/>
          </w:tcPr>
          <w:p w:rsidR="00801852" w:rsidRDefault="00E62560">
            <w:pPr>
              <w:rPr>
                <w:lang w:eastAsia="lt-LT"/>
              </w:rPr>
            </w:pPr>
            <w:r>
              <w:rPr>
                <w:lang w:eastAsia="lt-LT"/>
              </w:rPr>
              <w:t xml:space="preserve">□ Taip □ Ne </w:t>
            </w:r>
          </w:p>
          <w:p w:rsidR="00801852" w:rsidRDefault="00801852">
            <w:pPr>
              <w:rPr>
                <w:sz w:val="22"/>
                <w:szCs w:val="22"/>
                <w:lang w:eastAsia="lt-LT"/>
              </w:rPr>
            </w:pP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21.</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pPr>
            <w:r>
              <w:t xml:space="preserve">Duomenys iš buhalterinės apskaitos dokumentų ar ekspertinio vertinimo išvada, įrodantys, kad planuojama </w:t>
            </w:r>
            <w:r>
              <w:t>rekonstruoti infrastruktūra buvo sukurta ne vėliau kaip iki 1990 m. gruodžio 31 d.</w:t>
            </w:r>
          </w:p>
          <w:p w:rsidR="00801852" w:rsidRDefault="00E62560">
            <w:pPr>
              <w:suppressAutoHyphens/>
              <w:autoSpaceDE w:val="0"/>
              <w:autoSpaceDN w:val="0"/>
              <w:adjustRightInd w:val="0"/>
              <w:jc w:val="both"/>
              <w:rPr>
                <w:i/>
                <w:sz w:val="22"/>
                <w:szCs w:val="22"/>
              </w:rPr>
            </w:pPr>
            <w:r>
              <w:rPr>
                <w:i/>
              </w:rPr>
              <w:t xml:space="preserve">(Pastaba: teikiama jei pareiškėjas numato vykdyti 7.2.2.1 – 7.2.2.3   papunkčiuose nurodytas veiklas,  o planuojama tvarkyti  infrastruktūra  yra sukurta iki 1991 m. sausio </w:t>
            </w:r>
            <w:r>
              <w:rPr>
                <w:i/>
              </w:rPr>
              <w:t>1 d. ir  nėra registruota Nekilnojamojo turto registre);</w:t>
            </w:r>
          </w:p>
        </w:tc>
        <w:tc>
          <w:tcPr>
            <w:tcW w:w="724" w:type="pct"/>
            <w:tcBorders>
              <w:top w:val="single" w:sz="4" w:space="0" w:color="auto"/>
              <w:left w:val="single" w:sz="4" w:space="0" w:color="auto"/>
              <w:bottom w:val="single" w:sz="4" w:space="0" w:color="auto"/>
              <w:right w:val="single" w:sz="4" w:space="0" w:color="auto"/>
            </w:tcBorders>
            <w:vAlign w:val="center"/>
          </w:tcPr>
          <w:p w:rsidR="00801852" w:rsidRDefault="00E62560">
            <w:pPr>
              <w:rPr>
                <w:lang w:eastAsia="lt-LT"/>
              </w:rPr>
            </w:pPr>
            <w:r>
              <w:rPr>
                <w:lang w:eastAsia="lt-LT"/>
              </w:rPr>
              <w:t xml:space="preserve">□ Taip □ Ne </w:t>
            </w:r>
          </w:p>
          <w:p w:rsidR="00801852" w:rsidRDefault="00801852">
            <w:pPr>
              <w:rPr>
                <w:sz w:val="22"/>
                <w:szCs w:val="22"/>
                <w:lang w:eastAsia="lt-LT"/>
              </w:rPr>
            </w:pP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22.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rPr>
            </w:pPr>
            <w:r>
              <w:rPr>
                <w:lang w:eastAsia="lt-LT"/>
              </w:rPr>
              <w:t>Ar pateiktas statinio techninis projektas arba projektiniai pasiūlymai su statybos, rekonstravimo ar kapitalinio remonto vertės skaičiavimu, kaip nurodyta Taisyklių 13.12 papunkty</w:t>
            </w:r>
            <w:r>
              <w:rPr>
                <w:lang w:eastAsia="lt-LT"/>
              </w:rPr>
              <w:t>je?</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23.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rPr>
            </w:pPr>
            <w:r>
              <w:rPr>
                <w:lang w:eastAsia="lt-LT"/>
              </w:rPr>
              <w:t>Ar pateikta patvirtinta statinio projektavimo užduotis, kaip nurodyta Taisyklių 13.13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lastRenderedPageBreak/>
              <w:t xml:space="preserve">24.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lang w:eastAsia="lt-LT"/>
              </w:rPr>
            </w:pPr>
            <w:r>
              <w:rPr>
                <w:lang w:eastAsia="lt-LT"/>
              </w:rPr>
              <w:t xml:space="preserve">Ar pateiktas supaprastintas statybos, atnaujinimo (modernizavimo) rekonstrukcijos ir (arba) </w:t>
            </w:r>
            <w:r>
              <w:rPr>
                <w:lang w:eastAsia="lt-LT"/>
              </w:rPr>
              <w:t>kapitalinio remonto projektas arba kiti bendrieji projektiniai dokumentai, kaip nurodyta Taisyklių 13.14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25.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lang w:eastAsia="lt-LT"/>
              </w:rPr>
            </w:pPr>
            <w:r>
              <w:rPr>
                <w:lang w:eastAsia="lt-LT"/>
              </w:rPr>
              <w:t>Ar pateikta statinio techninio projekto ekspertizė, kaip nurodyta Taisyklių 13.15.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 Taip □ Ne □ </w:t>
            </w:r>
            <w:r>
              <w:rPr>
                <w:lang w:eastAsia="lt-LT"/>
              </w:rPr>
              <w:t>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26.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lang w:eastAsia="lt-LT"/>
              </w:rPr>
            </w:pPr>
            <w:r>
              <w:rPr>
                <w:lang w:eastAsia="lt-LT"/>
              </w:rPr>
              <w:t>Ar pateiktas statybą leidžiantis dokumentas, kaip nurodyta Taisyklių 13.16.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27.</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lang w:eastAsia="lt-LT"/>
              </w:rPr>
            </w:pPr>
            <w:r>
              <w:rPr>
                <w:lang w:eastAsia="lt-LT"/>
              </w:rPr>
              <w:t xml:space="preserve">Ar projektas suderintas su Kultūros paveldo departamento prie Kultūros ministerijos atitinkamu padaliniu iki paraiškos pateikimo?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28.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lang w:eastAsia="lt-LT"/>
              </w:rPr>
            </w:pPr>
            <w:r>
              <w:t>Ar pateikta kultūros paveldo objektui išduotų tvarkybos darbų projektavimo sąlygų kopija?</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w:t>
            </w:r>
            <w:r>
              <w:rPr>
                <w:lang w:eastAsia="lt-LT"/>
              </w:rPr>
              <w:t>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29.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rPr>
            </w:pPr>
            <w:r>
              <w:t xml:space="preserve">Ar pateikta projektinių pasiūlymų, kurie turi būti suderinti su už kultūros paveldo apsaugą atsakinga institucija, kopija?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30.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jc w:val="both"/>
              <w:rPr>
                <w:szCs w:val="24"/>
                <w:highlight w:val="yellow"/>
              </w:rPr>
            </w:pPr>
            <w:r>
              <w:rPr>
                <w:szCs w:val="24"/>
              </w:rPr>
              <w:t xml:space="preserve">Ar pateikti Statybos įstatymo 24 straipsnio 3 dalyje nurodyti dokumentai, jeigu kultūros paveldo objekte numatoma atlikti tvarkomuosius statybos darbus?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Cs w:val="24"/>
                <w:lang w:eastAsia="lt-LT"/>
              </w:rPr>
            </w:pPr>
            <w:r>
              <w:rPr>
                <w:szCs w:val="24"/>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31.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rPr>
            </w:pPr>
            <w:r>
              <w:t xml:space="preserve">Ar pateikta Kultūros paveldo statinio projektavimo užduoties kopija?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 </w:t>
            </w:r>
            <w:r>
              <w:rPr>
                <w:lang w:eastAsia="lt-LT"/>
              </w:rPr>
              <w:t>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32.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rPr>
            </w:pPr>
            <w:r>
              <w:t xml:space="preserve">Ar pateiktas tvarkybos darbų projektas, nurodytas Taisyklių 13.18.5.1 papunktyje?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33.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suppressAutoHyphens/>
              <w:autoSpaceDE w:val="0"/>
              <w:autoSpaceDN w:val="0"/>
              <w:adjustRightInd w:val="0"/>
              <w:jc w:val="both"/>
              <w:rPr>
                <w:sz w:val="22"/>
                <w:szCs w:val="22"/>
              </w:rPr>
            </w:pPr>
            <w:r>
              <w:t xml:space="preserve">Ar pateikta leidimo atlikti kultūros paveldo objekto ar kultūros paveldo statinio tvarkybos darbus, kopija?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w:t>
            </w:r>
            <w:r>
              <w:rPr>
                <w:lang w:eastAsia="lt-LT"/>
              </w:rPr>
              <w:t xml:space="preserve">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34.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993"/>
                <w:tab w:val="left" w:pos="1134"/>
                <w:tab w:val="left" w:pos="1276"/>
                <w:tab w:val="left" w:pos="1701"/>
              </w:tabs>
              <w:suppressAutoHyphens/>
              <w:jc w:val="both"/>
              <w:rPr>
                <w:rFonts w:cstheme="minorBidi"/>
              </w:rPr>
            </w:pPr>
            <w:r>
              <w:t>Ar pateikta, statybą leidžiančio dokumento kopija?</w:t>
            </w:r>
          </w:p>
          <w:p w:rsidR="00801852" w:rsidRDefault="00E62560">
            <w:pPr>
              <w:tabs>
                <w:tab w:val="left" w:pos="993"/>
                <w:tab w:val="left" w:pos="1134"/>
                <w:tab w:val="left" w:pos="1276"/>
                <w:tab w:val="left" w:pos="1701"/>
              </w:tabs>
              <w:suppressAutoHyphens/>
              <w:jc w:val="both"/>
              <w:rPr>
                <w:sz w:val="22"/>
                <w:szCs w:val="22"/>
              </w:rPr>
            </w:pPr>
            <w:r>
              <w:rPr>
                <w:bCs/>
                <w:i/>
                <w:lang w:eastAsia="lt-LT"/>
              </w:rPr>
              <w:t>(Pastaba:</w:t>
            </w:r>
            <w:r>
              <w:rPr>
                <w:rFonts w:eastAsia="SimSun" w:cs="Lucida Sans"/>
                <w:i/>
                <w:szCs w:val="24"/>
                <w:lang w:bidi="hi-IN"/>
              </w:rPr>
              <w:t>teikiama tuo atveju, jeigu kultūros paveldo objekte numatoma atlikti  tvarkomuosius statybos darbus)</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35.</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993"/>
                <w:tab w:val="left" w:pos="1134"/>
                <w:tab w:val="left" w:pos="1276"/>
                <w:tab w:val="left" w:pos="1701"/>
              </w:tabs>
              <w:suppressAutoHyphens/>
              <w:jc w:val="both"/>
              <w:rPr>
                <w:sz w:val="22"/>
                <w:szCs w:val="22"/>
              </w:rPr>
            </w:pPr>
            <w:r>
              <w:t xml:space="preserve">Ar pateiktas Valstybinės saugomų teritorijų tarnybos raštas su pritarimu įgyvendinti projekto veiklas saugomoje teritorijoje?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36.</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993"/>
                <w:tab w:val="left" w:pos="1134"/>
                <w:tab w:val="left" w:pos="1276"/>
                <w:tab w:val="left" w:pos="1701"/>
              </w:tabs>
              <w:suppressAutoHyphens/>
              <w:jc w:val="both"/>
              <w:rPr>
                <w:sz w:val="22"/>
                <w:szCs w:val="22"/>
              </w:rPr>
            </w:pPr>
            <w:r>
              <w:rPr>
                <w:szCs w:val="24"/>
              </w:rPr>
              <w:t>Ar patvirtinate, kad saugomos teritorijos, įskaitant gamtos paveldo objektus, tvarkomos ir atkuriamo</w:t>
            </w:r>
            <w:r>
              <w:rPr>
                <w:szCs w:val="24"/>
              </w:rPr>
              <w:t>s pagal teritorijų tvarkymo arba gamtos paveldo objektų projektus ir kitus apsaugos ir tvarkymo priemones numatančius dokumentus?</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37.</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993"/>
                <w:tab w:val="left" w:pos="1134"/>
                <w:tab w:val="left" w:pos="1276"/>
                <w:tab w:val="left" w:pos="1701"/>
              </w:tabs>
              <w:suppressAutoHyphens/>
              <w:jc w:val="both"/>
              <w:rPr>
                <w:sz w:val="22"/>
                <w:szCs w:val="24"/>
              </w:rPr>
            </w:pPr>
            <w:r>
              <w:t>Ar pateikta</w:t>
            </w:r>
            <w:r>
              <w:rPr>
                <w:szCs w:val="24"/>
              </w:rPr>
              <w:t>s želdynų kūrimo ir tvarkymo projektas?</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38.</w:t>
            </w:r>
          </w:p>
        </w:tc>
        <w:tc>
          <w:tcPr>
            <w:tcW w:w="3900" w:type="pct"/>
            <w:tcBorders>
              <w:top w:val="single" w:sz="4" w:space="0" w:color="auto"/>
              <w:left w:val="single" w:sz="4" w:space="0" w:color="auto"/>
              <w:bottom w:val="single" w:sz="4" w:space="0" w:color="auto"/>
              <w:right w:val="single" w:sz="4" w:space="0" w:color="auto"/>
            </w:tcBorders>
            <w:vAlign w:val="center"/>
          </w:tcPr>
          <w:p w:rsidR="00801852" w:rsidRDefault="00E62560">
            <w:pPr>
              <w:jc w:val="both"/>
            </w:pPr>
            <w:r>
              <w:t xml:space="preserve">Ar esate </w:t>
            </w:r>
            <w:r>
              <w:rPr>
                <w:lang w:eastAsia="lt-LT"/>
              </w:rPr>
              <w:t>pridėtinės vertės mokesčio</w:t>
            </w:r>
            <w:r>
              <w:t>(PVM) mokėtojas?</w:t>
            </w:r>
          </w:p>
          <w:p w:rsidR="00801852" w:rsidRDefault="00801852">
            <w:pPr>
              <w:jc w:val="both"/>
            </w:pPr>
          </w:p>
          <w:p w:rsidR="00801852" w:rsidRDefault="00E62560">
            <w:pPr>
              <w:rPr>
                <w:i/>
                <w:lang w:eastAsia="lt-LT"/>
              </w:rPr>
            </w:pPr>
            <w:r>
              <w:rPr>
                <w:i/>
              </w:rPr>
              <w:t>Jei atsakoma į klausimą „</w:t>
            </w:r>
            <w:r>
              <w:rPr>
                <w:i/>
                <w:lang w:eastAsia="lt-LT"/>
              </w:rPr>
              <w:t xml:space="preserve">Taip“  </w:t>
            </w:r>
            <w:r>
              <w:rPr>
                <w:i/>
              </w:rPr>
              <w:t xml:space="preserve">turi būti nurodytas </w:t>
            </w:r>
            <w:r>
              <w:rPr>
                <w:i/>
                <w:lang w:eastAsia="lt-LT"/>
              </w:rPr>
              <w:t>PVM mokėtojo kodas</w:t>
            </w:r>
          </w:p>
          <w:p w:rsidR="00801852" w:rsidRDefault="00801852">
            <w:pPr>
              <w:jc w:val="both"/>
              <w:rPr>
                <w:i/>
              </w:rPr>
            </w:pPr>
          </w:p>
          <w:p w:rsidR="00801852" w:rsidRDefault="00E62560">
            <w:pPr>
              <w:jc w:val="both"/>
              <w:rPr>
                <w:i/>
                <w:lang w:eastAsia="lt-LT"/>
              </w:rPr>
            </w:pPr>
            <w:r>
              <w:rPr>
                <w:i/>
              </w:rPr>
              <w:t xml:space="preserve">Jei atsakoma į klausimą „Ne“ turi būti nurodytas </w:t>
            </w:r>
            <w:r>
              <w:rPr>
                <w:i/>
                <w:lang w:eastAsia="lt-LT"/>
              </w:rPr>
              <w:t>nemokėjimo teisinis pagrindimas</w:t>
            </w:r>
          </w:p>
          <w:p w:rsidR="00801852" w:rsidRDefault="00801852">
            <w:pPr>
              <w:jc w:val="both"/>
              <w:rPr>
                <w:sz w:val="22"/>
                <w:szCs w:val="22"/>
              </w:rPr>
            </w:pPr>
          </w:p>
        </w:tc>
        <w:tc>
          <w:tcPr>
            <w:tcW w:w="724" w:type="pct"/>
            <w:tcBorders>
              <w:top w:val="single" w:sz="4" w:space="0" w:color="auto"/>
              <w:left w:val="single" w:sz="4" w:space="0" w:color="auto"/>
              <w:bottom w:val="single" w:sz="4" w:space="0" w:color="auto"/>
              <w:right w:val="single" w:sz="4" w:space="0" w:color="auto"/>
            </w:tcBorders>
            <w:vAlign w:val="center"/>
          </w:tcPr>
          <w:p w:rsidR="00801852" w:rsidRDefault="00E62560">
            <w:pPr>
              <w:rPr>
                <w:lang w:eastAsia="lt-LT"/>
              </w:rPr>
            </w:pPr>
            <w:r>
              <w:rPr>
                <w:lang w:eastAsia="lt-LT"/>
              </w:rPr>
              <w:t xml:space="preserve">□ Taip </w:t>
            </w:r>
          </w:p>
          <w:p w:rsidR="00801852" w:rsidRDefault="00801852">
            <w:pPr>
              <w:rPr>
                <w:lang w:eastAsia="lt-LT"/>
              </w:rPr>
            </w:pPr>
          </w:p>
          <w:p w:rsidR="00801852" w:rsidRDefault="00E62560">
            <w:pPr>
              <w:rPr>
                <w:sz w:val="22"/>
                <w:szCs w:val="22"/>
                <w:lang w:eastAsia="lt-LT"/>
              </w:rPr>
            </w:pPr>
            <w:r>
              <w:rPr>
                <w:lang w:eastAsia="lt-LT"/>
              </w:rPr>
              <w:t xml:space="preserve">□ Ne </w:t>
            </w:r>
          </w:p>
        </w:tc>
      </w:tr>
      <w:tr w:rsidR="00801852">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801852" w:rsidRDefault="00E62560">
            <w:pPr>
              <w:rPr>
                <w:b/>
                <w:sz w:val="22"/>
                <w:szCs w:val="22"/>
                <w:lang w:eastAsia="lt-LT"/>
              </w:rPr>
            </w:pPr>
            <w:r>
              <w:rPr>
                <w:b/>
                <w:lang w:eastAsia="lt-LT"/>
              </w:rPr>
              <w:t>IX. PAREIŠKĖJO ĮSIPAREIGOJIMAI:</w:t>
            </w:r>
          </w:p>
        </w:tc>
      </w:tr>
      <w:tr w:rsidR="00801852">
        <w:trPr>
          <w:trHeight w:val="354"/>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lastRenderedPageBreak/>
              <w:t>1.</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autoSpaceDE w:val="0"/>
              <w:autoSpaceDN w:val="0"/>
              <w:adjustRightInd w:val="0"/>
              <w:spacing w:after="160" w:line="256" w:lineRule="auto"/>
              <w:jc w:val="both"/>
              <w:rPr>
                <w:sz w:val="22"/>
                <w:szCs w:val="22"/>
              </w:rPr>
            </w:pPr>
            <w:r>
              <w:t xml:space="preserve">Ar </w:t>
            </w:r>
            <w:r>
              <w:t>įsipareigojate pradėti projekto įgyvendinimo darbus ne vėliau kaip per 6 mėnesius nuo paramos sutarties pasirašymo dienos?</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tabs>
                <w:tab w:val="left" w:pos="718"/>
                <w:tab w:val="left" w:pos="1318"/>
                <w:tab w:val="left" w:pos="1870"/>
              </w:tabs>
              <w:autoSpaceDE w:val="0"/>
              <w:autoSpaceDN w:val="0"/>
              <w:adjustRightInd w:val="0"/>
              <w:spacing w:after="160" w:line="256" w:lineRule="auto"/>
              <w:jc w:val="center"/>
              <w:rPr>
                <w:sz w:val="22"/>
                <w:szCs w:val="22"/>
              </w:rPr>
            </w:pPr>
            <w:r>
              <w:rPr>
                <w:lang w:eastAsia="lt-LT"/>
              </w:rPr>
              <w:t>□ Taip □ Ne</w:t>
            </w:r>
          </w:p>
        </w:tc>
      </w:tr>
      <w:tr w:rsidR="00801852">
        <w:trPr>
          <w:trHeight w:val="408"/>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2.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993"/>
                <w:tab w:val="left" w:pos="1134"/>
              </w:tabs>
              <w:suppressAutoHyphens/>
              <w:jc w:val="both"/>
              <w:textAlignment w:val="baseline"/>
              <w:rPr>
                <w:sz w:val="22"/>
                <w:szCs w:val="22"/>
                <w:lang w:eastAsia="lt-LT"/>
              </w:rPr>
            </w:pPr>
            <w:r>
              <w:t>Ar įsipareigojate į</w:t>
            </w:r>
            <w:r>
              <w:rPr>
                <w:lang w:eastAsia="lt-LT"/>
              </w:rPr>
              <w:t xml:space="preserve">gyvendinti projektą per 36 mėnesius nuo </w:t>
            </w:r>
            <w:r>
              <w:rPr>
                <w:lang w:eastAsia="zh-CN"/>
              </w:rPr>
              <w:t>paramos sutarties pasirašymo dienos?</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3.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autoSpaceDE w:val="0"/>
              <w:autoSpaceDN w:val="0"/>
              <w:adjustRightInd w:val="0"/>
              <w:jc w:val="both"/>
              <w:rPr>
                <w:sz w:val="22"/>
                <w:szCs w:val="22"/>
                <w:lang w:eastAsia="lt-LT"/>
              </w:rPr>
            </w:pPr>
            <w:r>
              <w:rPr>
                <w:lang w:eastAsia="lt-LT"/>
              </w:rPr>
              <w:t xml:space="preserve">Ar įsipareigojate nuo </w:t>
            </w:r>
            <w:r>
              <w:rPr>
                <w:spacing w:val="4"/>
                <w:lang w:eastAsia="lt-LT"/>
              </w:rPr>
              <w:t>sprendimo skirti paramą iki projekto kontrolės laikotarpio pabaigos nepakeisti infrastruktūros objekto ar jo dalies nuosavybės teisių, nepakeisti veiklos pobūdžio, tikslų, projekto įgyvendinimo sąlygų?</w:t>
            </w:r>
          </w:p>
        </w:tc>
        <w:tc>
          <w:tcPr>
            <w:tcW w:w="724" w:type="pct"/>
            <w:tcBorders>
              <w:top w:val="single" w:sz="4" w:space="0" w:color="auto"/>
              <w:left w:val="single" w:sz="4" w:space="0" w:color="auto"/>
              <w:bottom w:val="single" w:sz="4" w:space="0" w:color="auto"/>
              <w:right w:val="single" w:sz="4" w:space="0" w:color="auto"/>
            </w:tcBorders>
            <w:vAlign w:val="center"/>
          </w:tcPr>
          <w:p w:rsidR="00801852" w:rsidRDefault="00E62560">
            <w:pPr>
              <w:rPr>
                <w:lang w:eastAsia="lt-LT"/>
              </w:rPr>
            </w:pPr>
            <w:r>
              <w:rPr>
                <w:lang w:eastAsia="lt-LT"/>
              </w:rPr>
              <w:t>□ Taip □ Ne</w:t>
            </w:r>
          </w:p>
          <w:p w:rsidR="00801852" w:rsidRDefault="00801852">
            <w:pPr>
              <w:rPr>
                <w:lang w:eastAsia="lt-LT"/>
              </w:rPr>
            </w:pPr>
          </w:p>
          <w:p w:rsidR="00801852" w:rsidRDefault="00801852">
            <w:pPr>
              <w:rPr>
                <w:sz w:val="22"/>
                <w:szCs w:val="22"/>
                <w:lang w:eastAsia="lt-LT"/>
              </w:rPr>
            </w:pPr>
          </w:p>
        </w:tc>
      </w:tr>
      <w:tr w:rsidR="00801852">
        <w:trPr>
          <w:trHeight w:val="204"/>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4.</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autoSpaceDE w:val="0"/>
              <w:autoSpaceDN w:val="0"/>
              <w:adjustRightInd w:val="0"/>
              <w:jc w:val="both"/>
              <w:rPr>
                <w:sz w:val="22"/>
                <w:szCs w:val="22"/>
                <w:lang w:eastAsia="lt-LT"/>
              </w:rPr>
            </w:pPr>
            <w:r>
              <w:rPr>
                <w:lang w:eastAsia="lt-LT"/>
              </w:rPr>
              <w:t xml:space="preserve"> Ar įsipareigojate </w:t>
            </w:r>
            <w:r>
              <w:rPr>
                <w:spacing w:val="4"/>
              </w:rPr>
              <w:t xml:space="preserve">apdrausti turtą, kuriam įsigyti ar sukurti bus panaudota parama nuo turto įsigijimo iki projekto kontrolės laikotarpio pabaigos </w:t>
            </w:r>
            <w:r>
              <w:rPr>
                <w:lang w:eastAsia="lt-LT"/>
              </w:rPr>
              <w:t>14.4 papunktyje nustatyta tvarka?</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204"/>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5.</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autoSpaceDE w:val="0"/>
              <w:autoSpaceDN w:val="0"/>
              <w:adjustRightInd w:val="0"/>
              <w:jc w:val="both"/>
              <w:rPr>
                <w:sz w:val="22"/>
                <w:szCs w:val="22"/>
                <w:lang w:eastAsia="lt-LT"/>
              </w:rPr>
            </w:pPr>
            <w:r>
              <w:rPr>
                <w:lang w:eastAsia="lt-LT"/>
              </w:rPr>
              <w:t>Ar įsipareigojate įvykus draudžiamajam įvykiui  atstatyti turtą ne mažesne negu atkuriamąja turo verte ir ne blogesnių techninių parametrų?</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204"/>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6.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autoSpaceDE w:val="0"/>
              <w:autoSpaceDN w:val="0"/>
              <w:adjustRightInd w:val="0"/>
              <w:jc w:val="both"/>
              <w:rPr>
                <w:sz w:val="22"/>
                <w:szCs w:val="22"/>
                <w:lang w:eastAsia="lt-LT"/>
              </w:rPr>
            </w:pPr>
            <w:r>
              <w:rPr>
                <w:lang w:eastAsia="lt-LT"/>
              </w:rPr>
              <w:t xml:space="preserve">Ar įsipareigojate </w:t>
            </w:r>
            <w:r>
              <w:rPr>
                <w:shd w:val="clear" w:color="auto" w:fill="FFFFFF"/>
                <w:lang w:eastAsia="lt-LT"/>
              </w:rPr>
              <w:t>pateikti detalų atliktų darbų aktą?</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204"/>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7.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autoSpaceDE w:val="0"/>
              <w:autoSpaceDN w:val="0"/>
              <w:adjustRightInd w:val="0"/>
              <w:jc w:val="both"/>
              <w:rPr>
                <w:sz w:val="22"/>
                <w:szCs w:val="22"/>
                <w:lang w:eastAsia="lt-LT"/>
              </w:rPr>
            </w:pPr>
            <w:r>
              <w:rPr>
                <w:lang w:eastAsia="lt-LT"/>
              </w:rPr>
              <w:t>Ar įsipareigojat</w:t>
            </w:r>
            <w:r>
              <w:rPr>
                <w:lang w:eastAsia="lt-LT"/>
              </w:rPr>
              <w:t>e tvarkyti buhalterinę apskaitą Taisyklių 14.6 papunktyje nurodyta tvarka?</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204"/>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8.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autoSpaceDE w:val="0"/>
              <w:autoSpaceDN w:val="0"/>
              <w:adjustRightInd w:val="0"/>
              <w:jc w:val="both"/>
              <w:rPr>
                <w:sz w:val="22"/>
                <w:szCs w:val="22"/>
                <w:lang w:eastAsia="lt-LT"/>
              </w:rPr>
            </w:pPr>
            <w:r>
              <w:rPr>
                <w:lang w:eastAsia="lt-LT"/>
              </w:rPr>
              <w:t>Ar įsipareigojate sudaryti sąlygas asmenims, įskaitant nepriklausomus ekspertus, turintiems teisę audituoti ir (arba) kontroliuoti, tikrinti, kaip yra įgyvendinamas projektas, laikomasi įsipareigojimų po lėšų projektui įgyvendinti skyrimo ir (arba) projekt</w:t>
            </w:r>
            <w:r>
              <w:rPr>
                <w:lang w:eastAsia="lt-LT"/>
              </w:rPr>
              <w:t xml:space="preserve">o įgyvendinimo pabaigos? </w:t>
            </w:r>
          </w:p>
        </w:tc>
        <w:tc>
          <w:tcPr>
            <w:tcW w:w="724" w:type="pct"/>
            <w:tcBorders>
              <w:top w:val="single" w:sz="4" w:space="0" w:color="auto"/>
              <w:left w:val="single" w:sz="4" w:space="0" w:color="auto"/>
              <w:bottom w:val="single" w:sz="4" w:space="0" w:color="auto"/>
              <w:right w:val="single" w:sz="4" w:space="0" w:color="auto"/>
            </w:tcBorders>
            <w:vAlign w:val="bottom"/>
          </w:tcPr>
          <w:p w:rsidR="00801852" w:rsidRDefault="00E62560">
            <w:pPr>
              <w:jc w:val="center"/>
              <w:rPr>
                <w:lang w:eastAsia="lt-LT"/>
              </w:rPr>
            </w:pPr>
            <w:r>
              <w:rPr>
                <w:lang w:eastAsia="lt-LT"/>
              </w:rPr>
              <w:t>□ Taip □ Ne</w:t>
            </w:r>
          </w:p>
          <w:p w:rsidR="00801852" w:rsidRDefault="00801852">
            <w:pPr>
              <w:jc w:val="center"/>
              <w:rPr>
                <w:sz w:val="22"/>
                <w:szCs w:val="22"/>
                <w:lang w:eastAsia="lt-LT"/>
              </w:rPr>
            </w:pP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9.</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Ar įsipareigojate teikti visą informaciją ir duomenis, reikalingus statistikos tikslams, programos įgyvendinimo stebėsenai, viešinimui bei reikalingiems vertinimams atlikti?</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10.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 xml:space="preserve">Ar įsipareigojate ne vėliau kaip per 10 darbo dienų pranešti Agentūrai apie bet kurių duomenų, nurodytų pateiktoje ir užregistruotoje paramos paraiškoje, taip pat apie savo rekvizitų pasikeitimus?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11.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Ar įsipareigojate viešinti gautą paramą</w:t>
            </w:r>
            <w:r>
              <w:rPr>
                <w:lang w:eastAsia="lt-LT"/>
              </w:rPr>
              <w:t>, kaip nurodyta Taisyklių 14.10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12.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 xml:space="preserve">Ar įsipareigojate užtikrinti, kad projekte numatytos išlaidos nebus finansuojamos iš kitų ES fondų ir kitų viešųjų lėšų?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13.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Ar įsipareigojate, kad neteisėtai gautos lėšos bus grą</w:t>
            </w:r>
            <w:r>
              <w:rPr>
                <w:lang w:eastAsia="lt-LT"/>
              </w:rPr>
              <w:t>žinamos vadovaujantis Grąžintinų lėšų, susidariusių įgyvendinant Europos Sąjungos žemės ūkio fondų priemones administravimo taisyklėmis, patvirtintomis Lietuvos Respublikos Vyriausybės 2008 m. vasario 13 d. nutarimu Nr. 137 „Dėl Grąžintinų lėšų, susidarius</w:t>
            </w:r>
            <w:r>
              <w:rPr>
                <w:lang w:eastAsia="lt-LT"/>
              </w:rPr>
              <w:t xml:space="preserve">ių įgyvendinant Europos Sąjungos žemės ūkio fondų priemones, administravimo taisyklių patvirtinimo“?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14.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Ar įsipareigojate gavus Agentūros sprendimą dėl paramos neskyrimo, paramos išmokėjimo sustabdymo, paramos sumažinimo, dėl paramos mokėjimo nutraukimo ir (arba) reikalavimo grąžinti paramos lėšas ar jų dalį, per sprendime nustatytą terminą įvykdyti sprendim</w:t>
            </w:r>
            <w:r>
              <w:rPr>
                <w:lang w:eastAsia="lt-LT"/>
              </w:rPr>
              <w:t xml:space="preserve">e išvardytus reikalavimus ir (arba) grąžinti paramos lėšas į sprendime nurodytą sąskaitą, o apie reikalavimų įvykdymą raštu informuoti Agentūrą?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15.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Ar įsipareigojate neperleisti teisių ir įsipareigojimų, kylančių iš šios paraiškos, tretiesi</w:t>
            </w:r>
            <w:r>
              <w:rPr>
                <w:lang w:eastAsia="lt-LT"/>
              </w:rPr>
              <w:t>ems asmenims be rašytinio Agentūros sutikimo?</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16.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 xml:space="preserve">Ar įsipareigojate </w:t>
            </w:r>
            <w:r>
              <w:rPr>
                <w:shd w:val="clear" w:color="auto" w:fill="FFFFFF"/>
                <w:lang w:eastAsia="lt-LT"/>
              </w:rPr>
              <w:t>užbaigus statybos darbus pateikti statybos užbaigimo dokumentus, kai jie privalomi pagal teisės aktų nuostatas (ne vėliau kaip su paskutiniuoju mokėjimo prašymu)?</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lastRenderedPageBreak/>
              <w:t xml:space="preserve">17.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Ar įsipareigojate pateikti Agentūrai galutinę projekto įgyvendinimo ataskaitą, o projekto kontrolės laikotarpiu užbaigto projekto metines ataskaitas?</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18.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sz w:val="22"/>
                <w:szCs w:val="22"/>
                <w:lang w:eastAsia="lt-LT"/>
              </w:rPr>
            </w:pPr>
            <w:r>
              <w:rPr>
                <w:lang w:eastAsia="lt-LT"/>
              </w:rPr>
              <w:t xml:space="preserve">Ar įsipareigojate </w:t>
            </w:r>
            <w:r>
              <w:rPr>
                <w:shd w:val="clear" w:color="auto" w:fill="FFFFFF"/>
              </w:rPr>
              <w:t xml:space="preserve">pasibaigus </w:t>
            </w:r>
            <w:r>
              <w:rPr>
                <w:spacing w:val="4"/>
              </w:rPr>
              <w:t xml:space="preserve"> projekto kontrolės laikotarpiui, užtikrinti </w:t>
            </w:r>
            <w:r>
              <w:rPr>
                <w:shd w:val="clear" w:color="auto" w:fill="FFFFFF"/>
              </w:rPr>
              <w:t>projekto investicijų tęstinumą, sukurtos infrastruktūros priežiūrą?</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19.</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autoSpaceDE w:val="0"/>
              <w:autoSpaceDN w:val="0"/>
              <w:adjustRightInd w:val="0"/>
              <w:jc w:val="both"/>
              <w:rPr>
                <w:sz w:val="22"/>
                <w:szCs w:val="22"/>
                <w:lang w:eastAsia="lt-LT"/>
              </w:rPr>
            </w:pPr>
            <w:r>
              <w:rPr>
                <w:lang w:eastAsia="lt-LT"/>
              </w:rPr>
              <w:t>Ar įsipareigojate užtikrinti, kad nekilnojamojo turto vertė, į kurią investuota paramos lėšomis, padidėjo ne mažiau kaip 25 proc., kaip nustatyta Taisyklių 7.3 papunktyje?</w:t>
            </w:r>
            <w:r>
              <w:rPr>
                <w:lang w:eastAsia="lt-LT"/>
              </w:rPr>
              <w:t xml:space="preserve"> </w:t>
            </w:r>
            <w:r>
              <w:rPr>
                <w:lang w:eastAsia="lt-LT"/>
              </w:rPr>
              <w:tab/>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20.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autoSpaceDE w:val="0"/>
              <w:autoSpaceDN w:val="0"/>
              <w:adjustRightInd w:val="0"/>
              <w:jc w:val="both"/>
              <w:rPr>
                <w:sz w:val="22"/>
                <w:szCs w:val="22"/>
                <w:lang w:eastAsia="lt-LT"/>
              </w:rPr>
            </w:pPr>
            <w:r>
              <w:rPr>
                <w:lang w:eastAsia="lt-LT"/>
              </w:rPr>
              <w:t xml:space="preserve">Ar įsipareigojate atlikti Taisyklių 14.18 papunktyje nurodytus veiksmus ir pateikti reikalaujamus dokumentus, jeigu projekte numatytas nekilnojamojo turto pagerinimas?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 □ Netaikoma</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21.</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autoSpaceDE w:val="0"/>
              <w:autoSpaceDN w:val="0"/>
              <w:adjustRightInd w:val="0"/>
              <w:jc w:val="both"/>
              <w:rPr>
                <w:sz w:val="22"/>
                <w:szCs w:val="22"/>
                <w:lang w:eastAsia="lt-LT"/>
              </w:rPr>
            </w:pPr>
            <w:r>
              <w:rPr>
                <w:lang w:eastAsia="lt-LT"/>
              </w:rPr>
              <w:t xml:space="preserve">Ar įsipareigojate užtikrinti, kad projekto įgyvendinimui bus naudojamos prekės, kurios </w:t>
            </w:r>
            <w:r>
              <w:t xml:space="preserve">atitinka taikytinus ES ir nacionalinius standartus, naujos, prekės bus nenaudotos, ir </w:t>
            </w:r>
            <w:r>
              <w:rPr>
                <w:lang w:eastAsia="lt-LT"/>
              </w:rPr>
              <w:t xml:space="preserve">neviršijančios </w:t>
            </w:r>
            <w:r>
              <w:rPr>
                <w:kern w:val="28"/>
                <w:lang w:eastAsia="lt-LT"/>
              </w:rPr>
              <w:t>vidutinių rinkoje egzistuojančių kainų</w:t>
            </w:r>
            <w:r>
              <w:rPr>
                <w:lang w:eastAsia="lt-LT"/>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r w:rsidR="00801852">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xml:space="preserve">22. </w:t>
            </w:r>
          </w:p>
        </w:tc>
        <w:tc>
          <w:tcPr>
            <w:tcW w:w="3900" w:type="pct"/>
            <w:tcBorders>
              <w:top w:val="single" w:sz="4" w:space="0" w:color="auto"/>
              <w:left w:val="single" w:sz="4" w:space="0" w:color="auto"/>
              <w:bottom w:val="single" w:sz="4" w:space="0" w:color="auto"/>
              <w:right w:val="single" w:sz="4" w:space="0" w:color="auto"/>
            </w:tcBorders>
            <w:vAlign w:val="center"/>
            <w:hideMark/>
          </w:tcPr>
          <w:p w:rsidR="00801852" w:rsidRDefault="00E62560">
            <w:pPr>
              <w:autoSpaceDE w:val="0"/>
              <w:autoSpaceDN w:val="0"/>
              <w:adjustRightInd w:val="0"/>
              <w:jc w:val="both"/>
              <w:rPr>
                <w:sz w:val="22"/>
                <w:szCs w:val="22"/>
                <w:lang w:eastAsia="lt-LT"/>
              </w:rPr>
            </w:pPr>
            <w:r>
              <w:rPr>
                <w:lang w:eastAsia="lt-LT"/>
              </w:rPr>
              <w:t>Ar įsipare</w:t>
            </w:r>
            <w:r>
              <w:rPr>
                <w:lang w:eastAsia="lt-LT"/>
              </w:rPr>
              <w:t xml:space="preserve">igojate, </w:t>
            </w:r>
            <w:r>
              <w:rPr>
                <w:szCs w:val="24"/>
              </w:rPr>
              <w:t xml:space="preserve">kad paramos lėšomis atnaujinta infrastruktūra bus užregistruota teisės aktų nustatyta tvarka, jei </w:t>
            </w:r>
            <w:r>
              <w:rPr>
                <w:lang w:eastAsia="lt-LT"/>
              </w:rPr>
              <w:t xml:space="preserve">vykdant </w:t>
            </w:r>
            <w:r>
              <w:t xml:space="preserve">7.2.2.1 – 7.2.2.3  papunkčiuose nurodytas veiklas ir </w:t>
            </w:r>
            <w:r>
              <w:rPr>
                <w:szCs w:val="24"/>
              </w:rPr>
              <w:t>planuojant investicijas į infrastruktūrą, sukurtą iki 1991 m. sausio 1 d., kuri nėra reg</w:t>
            </w:r>
            <w:r>
              <w:rPr>
                <w:szCs w:val="24"/>
              </w:rPr>
              <w:t>istruota Nekilnojamojo turto registre?</w:t>
            </w:r>
          </w:p>
        </w:tc>
        <w:tc>
          <w:tcPr>
            <w:tcW w:w="724" w:type="pct"/>
            <w:tcBorders>
              <w:top w:val="single" w:sz="4" w:space="0" w:color="auto"/>
              <w:left w:val="single" w:sz="4" w:space="0" w:color="auto"/>
              <w:bottom w:val="single" w:sz="4" w:space="0" w:color="auto"/>
              <w:right w:val="single" w:sz="4" w:space="0" w:color="auto"/>
            </w:tcBorders>
            <w:vAlign w:val="center"/>
            <w:hideMark/>
          </w:tcPr>
          <w:p w:rsidR="00801852" w:rsidRDefault="00E62560">
            <w:pPr>
              <w:rPr>
                <w:sz w:val="22"/>
                <w:szCs w:val="22"/>
                <w:lang w:eastAsia="lt-LT"/>
              </w:rPr>
            </w:pPr>
            <w:r>
              <w:rPr>
                <w:lang w:eastAsia="lt-LT"/>
              </w:rPr>
              <w:t>□ Taip □ Ne</w:t>
            </w:r>
          </w:p>
        </w:tc>
      </w:tr>
    </w:tbl>
    <w:p w:rsidR="00801852" w:rsidRDefault="00801852">
      <w:pPr>
        <w:ind w:firstLine="720"/>
        <w:rPr>
          <w:sz w:val="22"/>
          <w:szCs w:val="22"/>
          <w:lang w:eastAsia="lt-LT"/>
        </w:rPr>
      </w:pPr>
    </w:p>
    <w:p w:rsidR="00801852" w:rsidRDefault="00801852">
      <w:pPr>
        <w:ind w:firstLine="720"/>
        <w:jc w:val="both"/>
        <w:rPr>
          <w:b/>
          <w:lang w:eastAsia="lt-LT"/>
        </w:rPr>
      </w:pPr>
    </w:p>
    <w:p w:rsidR="00801852" w:rsidRDefault="00E62560">
      <w:pPr>
        <w:ind w:firstLine="720"/>
        <w:jc w:val="both"/>
        <w:rPr>
          <w:b/>
          <w:lang w:eastAsia="lt-LT"/>
        </w:rPr>
      </w:pPr>
      <w:r>
        <w:rPr>
          <w:b/>
          <w:lang w:eastAsia="lt-LT"/>
        </w:rPr>
        <w:t>X. STEBĖSENOS RODIKLIAI</w:t>
      </w:r>
    </w:p>
    <w:p w:rsidR="00801852" w:rsidRDefault="00E62560">
      <w:pPr>
        <w:ind w:firstLine="720"/>
        <w:jc w:val="both"/>
        <w:rPr>
          <w:lang w:eastAsia="lt-LT"/>
        </w:rPr>
      </w:pPr>
      <w:r>
        <w:rPr>
          <w:lang w:eastAsia="lt-LT"/>
        </w:rPr>
        <w:t>(Projektas privalo prisidėti prie privalomų siekti stebėsenos rodiklių, nurodytų KPP 11 dalyje „Rodiklių planas“)</w:t>
      </w:r>
    </w:p>
    <w:p w:rsidR="00801852" w:rsidRDefault="00801852">
      <w:pPr>
        <w:ind w:firstLine="720"/>
        <w:jc w:val="both"/>
        <w:rPr>
          <w:lang w:eastAsia="lt-LT"/>
        </w:rPr>
      </w:pPr>
    </w:p>
    <w:tbl>
      <w:tblPr>
        <w:tblW w:w="9765" w:type="dxa"/>
        <w:tblInd w:w="-20" w:type="dxa"/>
        <w:tblLayout w:type="fixed"/>
        <w:tblCellMar>
          <w:left w:w="40" w:type="dxa"/>
          <w:right w:w="40" w:type="dxa"/>
        </w:tblCellMar>
        <w:tblLook w:val="04A0"/>
      </w:tblPr>
      <w:tblGrid>
        <w:gridCol w:w="4907"/>
        <w:gridCol w:w="2910"/>
        <w:gridCol w:w="1948"/>
      </w:tblGrid>
      <w:tr w:rsidR="00801852">
        <w:trPr>
          <w:trHeight w:val="25"/>
        </w:trPr>
        <w:tc>
          <w:tcPr>
            <w:tcW w:w="4904" w:type="dxa"/>
            <w:tcBorders>
              <w:top w:val="single" w:sz="4" w:space="0" w:color="000000"/>
              <w:left w:val="single" w:sz="4" w:space="0" w:color="000000"/>
              <w:bottom w:val="single" w:sz="4" w:space="0" w:color="000000"/>
              <w:right w:val="nil"/>
            </w:tcBorders>
            <w:hideMark/>
          </w:tcPr>
          <w:p w:rsidR="00801852" w:rsidRDefault="00E62560">
            <w:pPr>
              <w:ind w:firstLine="720"/>
              <w:jc w:val="both"/>
              <w:rPr>
                <w:sz w:val="22"/>
                <w:szCs w:val="22"/>
                <w:lang w:eastAsia="lt-LT"/>
              </w:rPr>
            </w:pPr>
            <w:r>
              <w:rPr>
                <w:b/>
                <w:lang w:eastAsia="lt-LT"/>
              </w:rPr>
              <w:t>Produkto rodiklio pavadinimas</w:t>
            </w:r>
          </w:p>
        </w:tc>
        <w:tc>
          <w:tcPr>
            <w:tcW w:w="2908" w:type="dxa"/>
            <w:tcBorders>
              <w:top w:val="single" w:sz="4" w:space="0" w:color="000000"/>
              <w:left w:val="single" w:sz="4" w:space="0" w:color="000000"/>
              <w:bottom w:val="single" w:sz="4" w:space="0" w:color="000000"/>
              <w:right w:val="nil"/>
            </w:tcBorders>
            <w:hideMark/>
          </w:tcPr>
          <w:p w:rsidR="00801852" w:rsidRDefault="00E62560">
            <w:pPr>
              <w:ind w:firstLine="720"/>
              <w:jc w:val="center"/>
              <w:rPr>
                <w:sz w:val="22"/>
                <w:szCs w:val="22"/>
                <w:lang w:eastAsia="lt-LT"/>
              </w:rPr>
            </w:pPr>
            <w:r>
              <w:rPr>
                <w:b/>
                <w:lang w:eastAsia="lt-LT"/>
              </w:rPr>
              <w:t>Rodiklio matavimo vienetas</w:t>
            </w:r>
          </w:p>
        </w:tc>
        <w:tc>
          <w:tcPr>
            <w:tcW w:w="1947" w:type="dxa"/>
            <w:tcBorders>
              <w:top w:val="single" w:sz="4" w:space="0" w:color="000000"/>
              <w:left w:val="single" w:sz="4" w:space="0" w:color="000000"/>
              <w:bottom w:val="single" w:sz="4" w:space="0" w:color="000000"/>
              <w:right w:val="single" w:sz="4" w:space="0" w:color="000000"/>
            </w:tcBorders>
            <w:hideMark/>
          </w:tcPr>
          <w:p w:rsidR="00801852" w:rsidRDefault="00E62560">
            <w:pPr>
              <w:jc w:val="center"/>
              <w:rPr>
                <w:sz w:val="22"/>
                <w:szCs w:val="22"/>
                <w:lang w:eastAsia="lt-LT"/>
              </w:rPr>
            </w:pPr>
            <w:r>
              <w:rPr>
                <w:b/>
                <w:lang w:eastAsia="lt-LT"/>
              </w:rPr>
              <w:t>Planuojama rodiklio reikšmė</w:t>
            </w:r>
          </w:p>
        </w:tc>
      </w:tr>
      <w:tr w:rsidR="00801852">
        <w:trPr>
          <w:trHeight w:val="25"/>
        </w:trPr>
        <w:tc>
          <w:tcPr>
            <w:tcW w:w="4904" w:type="dxa"/>
            <w:tcBorders>
              <w:top w:val="single" w:sz="4" w:space="0" w:color="000000"/>
              <w:left w:val="single" w:sz="4" w:space="0" w:color="000000"/>
              <w:bottom w:val="single" w:sz="4" w:space="0" w:color="000000"/>
              <w:right w:val="nil"/>
            </w:tcBorders>
            <w:hideMark/>
          </w:tcPr>
          <w:p w:rsidR="00801852" w:rsidRDefault="00E62560">
            <w:pPr>
              <w:jc w:val="both"/>
              <w:rPr>
                <w:sz w:val="22"/>
                <w:szCs w:val="22"/>
                <w:lang w:eastAsia="lt-LT"/>
              </w:rPr>
            </w:pPr>
            <w:r>
              <w:rPr>
                <w:lang w:eastAsia="lt-LT"/>
              </w:rPr>
              <w:t xml:space="preserve">Veiksmų, kuriais remiamos investicijos į </w:t>
            </w:r>
            <w:r>
              <w:rPr>
                <w:bCs/>
                <w:lang w:eastAsia="lt-LT"/>
              </w:rPr>
              <w:t xml:space="preserve">mažos apimties </w:t>
            </w:r>
            <w:r>
              <w:rPr>
                <w:lang w:eastAsia="lt-LT"/>
              </w:rPr>
              <w:t>infrastruktūrą, skaičius</w:t>
            </w:r>
          </w:p>
        </w:tc>
        <w:tc>
          <w:tcPr>
            <w:tcW w:w="2908" w:type="dxa"/>
            <w:tcBorders>
              <w:top w:val="single" w:sz="4" w:space="0" w:color="000000"/>
              <w:left w:val="single" w:sz="4" w:space="0" w:color="000000"/>
              <w:bottom w:val="single" w:sz="4" w:space="0" w:color="000000"/>
              <w:right w:val="nil"/>
            </w:tcBorders>
            <w:hideMark/>
          </w:tcPr>
          <w:p w:rsidR="00801852" w:rsidRDefault="00E62560">
            <w:pPr>
              <w:ind w:firstLine="720"/>
              <w:jc w:val="both"/>
              <w:rPr>
                <w:sz w:val="22"/>
                <w:szCs w:val="22"/>
                <w:lang w:eastAsia="lt-LT"/>
              </w:rPr>
            </w:pPr>
            <w:r>
              <w:rPr>
                <w:lang w:eastAsia="lt-LT"/>
              </w:rPr>
              <w:t>veiksmų skaičius (planuojamų sutvarkyti objektų skaičius)</w:t>
            </w:r>
          </w:p>
        </w:tc>
        <w:tc>
          <w:tcPr>
            <w:tcW w:w="1947" w:type="dxa"/>
            <w:tcBorders>
              <w:top w:val="single" w:sz="4" w:space="0" w:color="000000"/>
              <w:left w:val="single" w:sz="4" w:space="0" w:color="000000"/>
              <w:bottom w:val="single" w:sz="4" w:space="0" w:color="000000"/>
              <w:right w:val="single" w:sz="4" w:space="0" w:color="000000"/>
            </w:tcBorders>
          </w:tcPr>
          <w:p w:rsidR="00801852" w:rsidRDefault="00801852">
            <w:pPr>
              <w:ind w:firstLine="720"/>
              <w:jc w:val="both"/>
              <w:rPr>
                <w:sz w:val="22"/>
                <w:szCs w:val="22"/>
                <w:lang w:eastAsia="lt-LT"/>
              </w:rPr>
            </w:pPr>
          </w:p>
        </w:tc>
      </w:tr>
      <w:tr w:rsidR="00801852">
        <w:trPr>
          <w:trHeight w:val="165"/>
        </w:trPr>
        <w:tc>
          <w:tcPr>
            <w:tcW w:w="4904" w:type="dxa"/>
            <w:tcBorders>
              <w:top w:val="single" w:sz="4" w:space="0" w:color="000000"/>
              <w:left w:val="single" w:sz="4" w:space="0" w:color="000000"/>
              <w:bottom w:val="single" w:sz="4" w:space="0" w:color="000000"/>
              <w:right w:val="nil"/>
            </w:tcBorders>
            <w:hideMark/>
          </w:tcPr>
          <w:p w:rsidR="00801852" w:rsidRDefault="00E62560">
            <w:pPr>
              <w:jc w:val="both"/>
              <w:rPr>
                <w:sz w:val="22"/>
                <w:szCs w:val="22"/>
                <w:lang w:eastAsia="lt-LT"/>
              </w:rPr>
            </w:pPr>
            <w:r>
              <w:rPr>
                <w:lang w:eastAsia="lt-LT"/>
              </w:rPr>
              <w:t xml:space="preserve">Veiksmų, kuriais remiamos investicijos, susijusios su kaimo kultūros ir gamtos </w:t>
            </w:r>
            <w:r>
              <w:rPr>
                <w:lang w:eastAsia="lt-LT"/>
              </w:rPr>
              <w:t>paveldu, skaičius</w:t>
            </w:r>
          </w:p>
        </w:tc>
        <w:tc>
          <w:tcPr>
            <w:tcW w:w="2908" w:type="dxa"/>
            <w:tcBorders>
              <w:top w:val="single" w:sz="4" w:space="0" w:color="000000"/>
              <w:left w:val="single" w:sz="4" w:space="0" w:color="000000"/>
              <w:bottom w:val="single" w:sz="4" w:space="0" w:color="000000"/>
              <w:right w:val="nil"/>
            </w:tcBorders>
            <w:hideMark/>
          </w:tcPr>
          <w:p w:rsidR="00801852" w:rsidRDefault="00E62560">
            <w:pPr>
              <w:ind w:firstLine="720"/>
              <w:jc w:val="both"/>
              <w:rPr>
                <w:sz w:val="22"/>
                <w:szCs w:val="22"/>
                <w:lang w:eastAsia="lt-LT"/>
              </w:rPr>
            </w:pPr>
            <w:r>
              <w:rPr>
                <w:lang w:eastAsia="lt-LT"/>
              </w:rPr>
              <w:t>veiksmų skaičius (</w:t>
            </w:r>
            <w:r>
              <w:rPr>
                <w:i/>
                <w:lang w:eastAsia="lt-LT"/>
              </w:rPr>
              <w:t>planuojamų sutvarkyti objektų skaičius</w:t>
            </w:r>
          </w:p>
        </w:tc>
        <w:tc>
          <w:tcPr>
            <w:tcW w:w="1947" w:type="dxa"/>
            <w:tcBorders>
              <w:top w:val="single" w:sz="4" w:space="0" w:color="000000"/>
              <w:left w:val="single" w:sz="4" w:space="0" w:color="000000"/>
              <w:bottom w:val="single" w:sz="4" w:space="0" w:color="000000"/>
              <w:right w:val="single" w:sz="4" w:space="0" w:color="000000"/>
            </w:tcBorders>
          </w:tcPr>
          <w:p w:rsidR="00801852" w:rsidRDefault="00801852">
            <w:pPr>
              <w:ind w:firstLine="720"/>
              <w:jc w:val="both"/>
              <w:rPr>
                <w:sz w:val="22"/>
                <w:szCs w:val="22"/>
                <w:lang w:eastAsia="lt-LT"/>
              </w:rPr>
            </w:pPr>
          </w:p>
        </w:tc>
      </w:tr>
      <w:tr w:rsidR="00801852">
        <w:trPr>
          <w:trHeight w:val="165"/>
        </w:trPr>
        <w:tc>
          <w:tcPr>
            <w:tcW w:w="4904" w:type="dxa"/>
            <w:tcBorders>
              <w:top w:val="single" w:sz="4" w:space="0" w:color="000000"/>
              <w:left w:val="single" w:sz="4" w:space="0" w:color="000000"/>
              <w:bottom w:val="single" w:sz="4" w:space="0" w:color="000000"/>
              <w:right w:val="nil"/>
            </w:tcBorders>
            <w:hideMark/>
          </w:tcPr>
          <w:p w:rsidR="00801852" w:rsidRDefault="00E62560">
            <w:pPr>
              <w:jc w:val="both"/>
              <w:rPr>
                <w:sz w:val="22"/>
                <w:szCs w:val="22"/>
                <w:lang w:eastAsia="lt-LT"/>
              </w:rPr>
            </w:pPr>
            <w:r>
              <w:rPr>
                <w:lang w:eastAsia="lt-LT"/>
              </w:rPr>
              <w:t>Gyventojų, kurie naudojasi geresnėmis paslaugomis / infrastruktūra, skaičius</w:t>
            </w:r>
          </w:p>
        </w:tc>
        <w:tc>
          <w:tcPr>
            <w:tcW w:w="2908" w:type="dxa"/>
            <w:tcBorders>
              <w:top w:val="single" w:sz="4" w:space="0" w:color="000000"/>
              <w:left w:val="single" w:sz="4" w:space="0" w:color="000000"/>
              <w:bottom w:val="single" w:sz="4" w:space="0" w:color="000000"/>
              <w:right w:val="nil"/>
            </w:tcBorders>
            <w:hideMark/>
          </w:tcPr>
          <w:p w:rsidR="00801852" w:rsidRDefault="00E62560">
            <w:pPr>
              <w:ind w:firstLine="720"/>
              <w:jc w:val="both"/>
              <w:rPr>
                <w:sz w:val="22"/>
                <w:szCs w:val="22"/>
                <w:lang w:eastAsia="lt-LT"/>
              </w:rPr>
            </w:pPr>
            <w:r>
              <w:rPr>
                <w:lang w:eastAsia="lt-LT"/>
              </w:rPr>
              <w:t>gyventojų skaičius (</w:t>
            </w:r>
            <w:r>
              <w:rPr>
                <w:i/>
                <w:lang w:eastAsia="lt-LT"/>
              </w:rPr>
              <w:t>kaimo vietovėje, kurioje planuojama sutvarkyti objektą (-us</w:t>
            </w:r>
          </w:p>
        </w:tc>
        <w:tc>
          <w:tcPr>
            <w:tcW w:w="1947" w:type="dxa"/>
            <w:tcBorders>
              <w:top w:val="single" w:sz="4" w:space="0" w:color="000000"/>
              <w:left w:val="single" w:sz="4" w:space="0" w:color="000000"/>
              <w:bottom w:val="single" w:sz="4" w:space="0" w:color="000000"/>
              <w:right w:val="single" w:sz="4" w:space="0" w:color="000000"/>
            </w:tcBorders>
          </w:tcPr>
          <w:p w:rsidR="00801852" w:rsidRDefault="00801852">
            <w:pPr>
              <w:ind w:firstLine="720"/>
              <w:jc w:val="both"/>
              <w:rPr>
                <w:sz w:val="22"/>
                <w:szCs w:val="22"/>
                <w:lang w:eastAsia="lt-LT"/>
              </w:rPr>
            </w:pPr>
          </w:p>
        </w:tc>
      </w:tr>
      <w:tr w:rsidR="00801852">
        <w:trPr>
          <w:trHeight w:val="165"/>
        </w:trPr>
        <w:tc>
          <w:tcPr>
            <w:tcW w:w="4904" w:type="dxa"/>
            <w:tcBorders>
              <w:top w:val="single" w:sz="4" w:space="0" w:color="000000"/>
              <w:left w:val="single" w:sz="4" w:space="0" w:color="000000"/>
              <w:bottom w:val="single" w:sz="4" w:space="0" w:color="000000"/>
              <w:right w:val="nil"/>
            </w:tcBorders>
            <w:hideMark/>
          </w:tcPr>
          <w:p w:rsidR="00801852" w:rsidRDefault="00E62560">
            <w:pPr>
              <w:jc w:val="both"/>
              <w:rPr>
                <w:sz w:val="22"/>
                <w:szCs w:val="22"/>
                <w:lang w:eastAsia="lt-LT"/>
              </w:rPr>
            </w:pPr>
            <w:r>
              <w:rPr>
                <w:lang w:eastAsia="lt-LT"/>
              </w:rPr>
              <w:t>Regioninio planavimo</w:t>
            </w:r>
            <w:r>
              <w:rPr>
                <w:lang w:eastAsia="lt-LT"/>
              </w:rPr>
              <w:t xml:space="preserve"> būdu įgyvendintų mažos apimties infrastruktūros projektų skaičius</w:t>
            </w:r>
          </w:p>
        </w:tc>
        <w:tc>
          <w:tcPr>
            <w:tcW w:w="2908" w:type="dxa"/>
            <w:tcBorders>
              <w:top w:val="single" w:sz="4" w:space="0" w:color="000000"/>
              <w:left w:val="single" w:sz="4" w:space="0" w:color="000000"/>
              <w:bottom w:val="single" w:sz="4" w:space="0" w:color="000000"/>
              <w:right w:val="nil"/>
            </w:tcBorders>
            <w:hideMark/>
          </w:tcPr>
          <w:p w:rsidR="00801852" w:rsidRDefault="00E62560">
            <w:pPr>
              <w:ind w:firstLine="720"/>
              <w:jc w:val="both"/>
              <w:rPr>
                <w:sz w:val="22"/>
                <w:szCs w:val="22"/>
                <w:lang w:eastAsia="lt-LT"/>
              </w:rPr>
            </w:pPr>
            <w:r>
              <w:rPr>
                <w:lang w:eastAsia="lt-LT"/>
              </w:rPr>
              <w:t>regioninių projektų skaičius</w:t>
            </w:r>
          </w:p>
        </w:tc>
        <w:tc>
          <w:tcPr>
            <w:tcW w:w="1947" w:type="dxa"/>
            <w:tcBorders>
              <w:top w:val="single" w:sz="4" w:space="0" w:color="000000"/>
              <w:left w:val="single" w:sz="4" w:space="0" w:color="000000"/>
              <w:bottom w:val="single" w:sz="4" w:space="0" w:color="000000"/>
              <w:right w:val="single" w:sz="4" w:space="0" w:color="000000"/>
            </w:tcBorders>
          </w:tcPr>
          <w:p w:rsidR="00801852" w:rsidRDefault="00801852">
            <w:pPr>
              <w:ind w:firstLine="720"/>
              <w:jc w:val="both"/>
              <w:rPr>
                <w:sz w:val="22"/>
                <w:szCs w:val="22"/>
                <w:lang w:eastAsia="lt-LT"/>
              </w:rPr>
            </w:pPr>
          </w:p>
        </w:tc>
      </w:tr>
    </w:tbl>
    <w:p w:rsidR="00801852" w:rsidRDefault="00801852">
      <w:pPr>
        <w:ind w:firstLine="720"/>
        <w:jc w:val="both"/>
        <w:rPr>
          <w:sz w:val="22"/>
          <w:szCs w:val="22"/>
          <w:lang w:eastAsia="lt-LT"/>
        </w:rPr>
      </w:pPr>
    </w:p>
    <w:p w:rsidR="00801852" w:rsidRDefault="00801852">
      <w:pPr>
        <w:ind w:firstLine="720"/>
        <w:jc w:val="both"/>
        <w:rPr>
          <w:b/>
          <w:lang w:eastAsia="lt-LT"/>
        </w:rPr>
      </w:pPr>
    </w:p>
    <w:p w:rsidR="00801852" w:rsidRDefault="00E62560">
      <w:pPr>
        <w:ind w:firstLine="720"/>
        <w:jc w:val="both"/>
        <w:rPr>
          <w:b/>
          <w:lang w:eastAsia="lt-LT"/>
        </w:rPr>
      </w:pPr>
      <w:r>
        <w:rPr>
          <w:b/>
          <w:lang w:eastAsia="lt-LT"/>
        </w:rPr>
        <w:t>XI. INFORMAVIMAS APIE PROJEKTĄ</w:t>
      </w:r>
    </w:p>
    <w:p w:rsidR="00801852" w:rsidRDefault="00E62560">
      <w:pPr>
        <w:ind w:firstLine="720"/>
        <w:jc w:val="both"/>
        <w:rPr>
          <w:i/>
          <w:lang w:eastAsia="lt-LT"/>
        </w:rPr>
      </w:pPr>
      <w:r>
        <w:rPr>
          <w:i/>
          <w:lang w:eastAsia="lt-LT"/>
        </w:rPr>
        <w:t xml:space="preserve">(Pareiškėjas privalo pasirinkti įgyvendinti informavimo priemones, kaip nustatyta Suteiktos paramos pagal Lietuvos kaimo </w:t>
      </w:r>
      <w:r>
        <w:rPr>
          <w:i/>
          <w:lang w:eastAsia="lt-LT"/>
        </w:rPr>
        <w:t>plėtros 2014–2020 metų programą viešinimo taisyklėse, patvirtintose Lietuvos Respublikos žemės ūkio ministro 2014 m. gruodžio 3 d. įsakymu Nr. 3D-925 „Dėl Suteiktos paramos pagal Lietuvos kaimo plėtros 2014–2020 metų programą viešinimo taisyklių patvirtini</w:t>
      </w:r>
      <w:r>
        <w:rPr>
          <w:i/>
          <w:lang w:eastAsia="lt-LT"/>
        </w:rPr>
        <w:t>mo“)</w:t>
      </w:r>
    </w:p>
    <w:p w:rsidR="00801852" w:rsidRDefault="00801852">
      <w:pPr>
        <w:ind w:firstLine="720"/>
        <w:jc w:val="both"/>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427"/>
        <w:gridCol w:w="4434"/>
        <w:gridCol w:w="1573"/>
        <w:gridCol w:w="3285"/>
      </w:tblGrid>
      <w:tr w:rsidR="00801852">
        <w:trPr>
          <w:trHeight w:val="23"/>
        </w:trPr>
        <w:tc>
          <w:tcPr>
            <w:tcW w:w="220"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rPr>
            </w:pPr>
            <w:r>
              <w:t xml:space="preserve">Nr. </w:t>
            </w:r>
          </w:p>
        </w:tc>
        <w:tc>
          <w:tcPr>
            <w:tcW w:w="2281" w:type="pct"/>
            <w:tcBorders>
              <w:top w:val="single" w:sz="4" w:space="0" w:color="auto"/>
              <w:left w:val="single" w:sz="4" w:space="0" w:color="auto"/>
              <w:bottom w:val="single" w:sz="4" w:space="0" w:color="auto"/>
              <w:right w:val="single" w:sz="4" w:space="0" w:color="auto"/>
            </w:tcBorders>
            <w:hideMark/>
          </w:tcPr>
          <w:p w:rsidR="00801852" w:rsidRDefault="00E62560">
            <w:pPr>
              <w:jc w:val="both"/>
              <w:rPr>
                <w:sz w:val="22"/>
                <w:szCs w:val="22"/>
              </w:rPr>
            </w:pPr>
            <w:r>
              <w:t>Informavimo priemonė (-ės) (</w:t>
            </w:r>
            <w:r>
              <w:rPr>
                <w:i/>
              </w:rPr>
              <w:t>gali būti sukurtos papildomos eilutės, jeigu numatoma daugiau informavimo veiklų</w:t>
            </w:r>
            <w:r>
              <w:t>)</w:t>
            </w:r>
          </w:p>
        </w:tc>
        <w:tc>
          <w:tcPr>
            <w:tcW w:w="809"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rPr>
            </w:pPr>
            <w:r>
              <w:t>Požymis</w:t>
            </w:r>
          </w:p>
        </w:tc>
        <w:tc>
          <w:tcPr>
            <w:tcW w:w="1690" w:type="pct"/>
            <w:tcBorders>
              <w:top w:val="single" w:sz="4" w:space="0" w:color="auto"/>
              <w:left w:val="single" w:sz="4" w:space="0" w:color="auto"/>
              <w:bottom w:val="single" w:sz="4" w:space="0" w:color="auto"/>
              <w:right w:val="single" w:sz="4" w:space="0" w:color="auto"/>
            </w:tcBorders>
            <w:hideMark/>
          </w:tcPr>
          <w:p w:rsidR="00801852" w:rsidRDefault="00E62560">
            <w:pPr>
              <w:jc w:val="center"/>
            </w:pPr>
            <w:r>
              <w:t xml:space="preserve">Aprašymas </w:t>
            </w:r>
          </w:p>
          <w:p w:rsidR="00801852" w:rsidRDefault="00E62560">
            <w:pPr>
              <w:jc w:val="center"/>
              <w:rPr>
                <w:sz w:val="22"/>
                <w:szCs w:val="22"/>
              </w:rPr>
            </w:pPr>
            <w:r>
              <w:t>(</w:t>
            </w:r>
            <w:r>
              <w:rPr>
                <w:i/>
              </w:rPr>
              <w:t>pateikiamas trumpas informavimo priemonės aprašymas</w:t>
            </w:r>
            <w:r>
              <w:t>)</w:t>
            </w:r>
          </w:p>
        </w:tc>
      </w:tr>
      <w:tr w:rsidR="00801852">
        <w:trPr>
          <w:trHeight w:val="366"/>
        </w:trPr>
        <w:tc>
          <w:tcPr>
            <w:tcW w:w="220"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rPr>
                <w:sz w:val="22"/>
                <w:szCs w:val="22"/>
                <w:lang w:eastAsia="lt-LT"/>
              </w:rPr>
            </w:pPr>
            <w:r>
              <w:rPr>
                <w:lang w:eastAsia="lt-LT"/>
              </w:rPr>
              <w:lastRenderedPageBreak/>
              <w:t>1.</w:t>
            </w:r>
          </w:p>
        </w:tc>
        <w:tc>
          <w:tcPr>
            <w:tcW w:w="2281" w:type="pct"/>
            <w:tcBorders>
              <w:top w:val="single" w:sz="4" w:space="0" w:color="auto"/>
              <w:left w:val="single" w:sz="4" w:space="0" w:color="auto"/>
              <w:bottom w:val="single" w:sz="4" w:space="0" w:color="auto"/>
              <w:right w:val="single" w:sz="4" w:space="0" w:color="auto"/>
            </w:tcBorders>
          </w:tcPr>
          <w:p w:rsidR="00801852" w:rsidRDefault="00801852">
            <w:pPr>
              <w:widowControl w:val="0"/>
              <w:jc w:val="both"/>
              <w:rPr>
                <w:sz w:val="22"/>
                <w:szCs w:val="22"/>
              </w:rPr>
            </w:pPr>
          </w:p>
        </w:tc>
        <w:tc>
          <w:tcPr>
            <w:tcW w:w="809"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rPr>
            </w:pPr>
            <w:r>
              <w:t>□ Taip □ Ne</w:t>
            </w:r>
          </w:p>
        </w:tc>
        <w:tc>
          <w:tcPr>
            <w:tcW w:w="1690" w:type="pct"/>
            <w:tcBorders>
              <w:top w:val="single" w:sz="4" w:space="0" w:color="auto"/>
              <w:left w:val="single" w:sz="4" w:space="0" w:color="auto"/>
              <w:bottom w:val="single" w:sz="4" w:space="0" w:color="auto"/>
              <w:right w:val="single" w:sz="4" w:space="0" w:color="auto"/>
            </w:tcBorders>
          </w:tcPr>
          <w:p w:rsidR="00801852" w:rsidRDefault="00801852">
            <w:pPr>
              <w:jc w:val="both"/>
              <w:rPr>
                <w:sz w:val="22"/>
                <w:szCs w:val="22"/>
              </w:rPr>
            </w:pPr>
          </w:p>
        </w:tc>
      </w:tr>
    </w:tbl>
    <w:p w:rsidR="00801852" w:rsidRDefault="00801852">
      <w:pPr>
        <w:ind w:left="720"/>
        <w:rPr>
          <w:sz w:val="22"/>
          <w:szCs w:val="22"/>
          <w:lang w:eastAsia="lt-LT"/>
        </w:rPr>
      </w:pPr>
    </w:p>
    <w:p w:rsidR="00801852" w:rsidRDefault="00801852">
      <w:pPr>
        <w:ind w:firstLine="720"/>
        <w:jc w:val="both"/>
        <w:rPr>
          <w:b/>
          <w:lang w:eastAsia="lt-LT"/>
        </w:rPr>
      </w:pPr>
    </w:p>
    <w:p w:rsidR="00801852" w:rsidRDefault="00E62560">
      <w:pPr>
        <w:ind w:firstLine="720"/>
        <w:jc w:val="both"/>
        <w:rPr>
          <w:b/>
          <w:lang w:eastAsia="lt-LT"/>
        </w:rPr>
      </w:pPr>
      <w:r>
        <w:rPr>
          <w:b/>
          <w:lang w:eastAsia="lt-LT"/>
        </w:rPr>
        <w:t>XII. PAREIŠKĖJO DEKLARACIJA</w:t>
      </w:r>
    </w:p>
    <w:p w:rsidR="00801852" w:rsidRDefault="00801852">
      <w:pPr>
        <w:ind w:firstLine="720"/>
        <w:jc w:val="both"/>
        <w:rPr>
          <w:lang w:eastAsia="lt-LT"/>
        </w:rPr>
      </w:pPr>
    </w:p>
    <w:p w:rsidR="00801852" w:rsidRDefault="00E62560">
      <w:pPr>
        <w:ind w:firstLine="720"/>
        <w:jc w:val="both"/>
        <w:rPr>
          <w:lang w:eastAsia="lt-LT"/>
        </w:rPr>
      </w:pPr>
      <w:r>
        <w:rPr>
          <w:lang w:eastAsia="lt-LT"/>
        </w:rPr>
        <w:t xml:space="preserve">Patvirtinu, </w:t>
      </w:r>
      <w:r>
        <w:rPr>
          <w:lang w:eastAsia="lt-LT"/>
        </w:rPr>
        <w:t>kad:</w:t>
      </w:r>
    </w:p>
    <w:p w:rsidR="00801852" w:rsidRDefault="00801852">
      <w:pPr>
        <w:ind w:firstLine="720"/>
        <w:jc w:val="both"/>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801852">
        <w:tc>
          <w:tcPr>
            <w:tcW w:w="5000" w:type="pct"/>
            <w:tcBorders>
              <w:top w:val="single" w:sz="4" w:space="0" w:color="auto"/>
              <w:left w:val="single" w:sz="4" w:space="0" w:color="auto"/>
              <w:bottom w:val="single" w:sz="4" w:space="0" w:color="auto"/>
              <w:right w:val="single" w:sz="4" w:space="0" w:color="auto"/>
            </w:tcBorders>
          </w:tcPr>
          <w:p w:rsidR="00801852" w:rsidRDefault="00E62560">
            <w:pPr>
              <w:widowControl w:val="0"/>
              <w:autoSpaceDE w:val="0"/>
              <w:autoSpaceDN w:val="0"/>
              <w:adjustRightInd w:val="0"/>
              <w:ind w:left="720"/>
              <w:jc w:val="both"/>
              <w:rPr>
                <w:lang w:eastAsia="lt-LT"/>
              </w:rPr>
            </w:pPr>
            <w:r>
              <w:rPr>
                <w:lang w:eastAsia="lt-LT"/>
              </w:rPr>
              <w:t>1. Šioje paraiškoje ir prie jos pridėtuose dokumentuose pateikta informacija, mano žiniomis ir įsitikinimu, yra teisinga.</w:t>
            </w:r>
          </w:p>
          <w:p w:rsidR="00801852" w:rsidRDefault="00E62560">
            <w:pPr>
              <w:widowControl w:val="0"/>
              <w:autoSpaceDE w:val="0"/>
              <w:autoSpaceDN w:val="0"/>
              <w:adjustRightInd w:val="0"/>
              <w:ind w:left="720"/>
              <w:jc w:val="both"/>
              <w:rPr>
                <w:lang w:eastAsia="lt-LT"/>
              </w:rPr>
            </w:pPr>
            <w:r>
              <w:rPr>
                <w:lang w:eastAsia="lt-LT"/>
              </w:rPr>
              <w:t xml:space="preserve">2. Prašoma parama yra mažiausia projektui įgyvendinti reikalinga lėšų suma. </w:t>
            </w:r>
          </w:p>
          <w:p w:rsidR="00801852" w:rsidRDefault="00E62560">
            <w:pPr>
              <w:widowControl w:val="0"/>
              <w:autoSpaceDE w:val="0"/>
              <w:autoSpaceDN w:val="0"/>
              <w:adjustRightInd w:val="0"/>
              <w:ind w:left="720"/>
              <w:jc w:val="both"/>
              <w:rPr>
                <w:lang w:eastAsia="lt-LT"/>
              </w:rPr>
            </w:pPr>
            <w:r>
              <w:rPr>
                <w:lang w:eastAsia="lt-LT"/>
              </w:rPr>
              <w:t>3. Nesu pažeidęs jokios kitos sutarties dėl paramos</w:t>
            </w:r>
            <w:r>
              <w:rPr>
                <w:lang w:eastAsia="lt-LT"/>
              </w:rPr>
              <w:t xml:space="preserve"> skyrimo iš Europos Sąjungos arba Lietuvos Respublikos biudžeto lėšų.</w:t>
            </w:r>
          </w:p>
          <w:p w:rsidR="00801852" w:rsidRDefault="00E62560">
            <w:pPr>
              <w:widowControl w:val="0"/>
              <w:autoSpaceDE w:val="0"/>
              <w:autoSpaceDN w:val="0"/>
              <w:adjustRightInd w:val="0"/>
              <w:ind w:left="720"/>
              <w:jc w:val="both"/>
              <w:rPr>
                <w:lang w:eastAsia="lt-LT"/>
              </w:rPr>
            </w:pPr>
            <w:r>
              <w:rPr>
                <w:lang w:eastAsia="lt-LT"/>
              </w:rPr>
              <w:t>4. Man nežinomos kitos šiame dokumente nenurodytos priežastys, dėl kurių projektas negalėtų būti įgyvendintas ar jo įgyvendinimas būtų atidedamas, arba dėl kurių projektas nebūtų įgyvend</w:t>
            </w:r>
            <w:r>
              <w:rPr>
                <w:lang w:eastAsia="lt-LT"/>
              </w:rPr>
              <w:t>intas nustatytu laikotarpiu.</w:t>
            </w:r>
          </w:p>
          <w:p w:rsidR="00801852" w:rsidRDefault="00E62560">
            <w:pPr>
              <w:widowControl w:val="0"/>
              <w:autoSpaceDE w:val="0"/>
              <w:autoSpaceDN w:val="0"/>
              <w:adjustRightInd w:val="0"/>
              <w:ind w:left="720"/>
              <w:jc w:val="both"/>
              <w:rPr>
                <w:lang w:eastAsia="lt-LT"/>
              </w:rPr>
            </w:pPr>
            <w:r>
              <w:rPr>
                <w:lang w:eastAsia="lt-LT"/>
              </w:rPr>
              <w:t>5. Sutinku, kad paraiška gali būti atmesta, jeigu joje pateikti ne visi prašomi duomenys (įskaitant šią deklaraciją).</w:t>
            </w:r>
          </w:p>
          <w:p w:rsidR="00801852" w:rsidRDefault="00E62560">
            <w:pPr>
              <w:widowControl w:val="0"/>
              <w:autoSpaceDE w:val="0"/>
              <w:autoSpaceDN w:val="0"/>
              <w:adjustRightInd w:val="0"/>
              <w:ind w:left="720"/>
              <w:jc w:val="both"/>
              <w:rPr>
                <w:lang w:eastAsia="lt-LT"/>
              </w:rPr>
            </w:pPr>
            <w:r>
              <w:rPr>
                <w:lang w:eastAsia="lt-LT"/>
              </w:rPr>
              <w:t>6. Sutinku, kad paramos paraiškoje ir kituose Agentūrai teikiamuose dokumentuose esantys mano juridinio asmen</w:t>
            </w:r>
            <w:r>
              <w:rPr>
                <w:lang w:eastAsia="lt-LT"/>
              </w:rPr>
              <w:t>s, kuriam aš atstovauju, duomenys ir kiti duomenys būtų apdorojami ir saugomi paramos priemonių administravimo informacinėse sistemose ir kad Agentūra gautų mano asmens ir (arba) įmonės, kuriai aš atstovauju, duomenis ir kitus duomenis iš kitų fizinių ar j</w:t>
            </w:r>
            <w:r>
              <w:rPr>
                <w:lang w:eastAsia="lt-LT"/>
              </w:rPr>
              <w:t>uridinių asmenų, registrų ar duomenų bazių paramos administravimo klausimais.</w:t>
            </w:r>
          </w:p>
          <w:p w:rsidR="00801852" w:rsidRDefault="00E62560">
            <w:pPr>
              <w:widowControl w:val="0"/>
              <w:autoSpaceDE w:val="0"/>
              <w:autoSpaceDN w:val="0"/>
              <w:adjustRightInd w:val="0"/>
              <w:ind w:left="720"/>
              <w:jc w:val="both"/>
              <w:rPr>
                <w:lang w:eastAsia="lt-LT"/>
              </w:rPr>
            </w:pPr>
            <w:r>
              <w:rPr>
                <w:lang w:eastAsia="lt-LT"/>
              </w:rPr>
              <w:t>7. Sutinku, kad mano tinkamumas gauti paramą bus vertinamas pagal mano pateiktus ir atitinkamais dokumentais pagrįstus duomenis bei viešuosiuose registruose esančius duomenis.</w:t>
            </w:r>
          </w:p>
          <w:p w:rsidR="00801852" w:rsidRDefault="00E62560">
            <w:pPr>
              <w:widowControl w:val="0"/>
              <w:autoSpaceDE w:val="0"/>
              <w:autoSpaceDN w:val="0"/>
              <w:adjustRightInd w:val="0"/>
              <w:ind w:left="720"/>
              <w:jc w:val="both"/>
              <w:rPr>
                <w:lang w:eastAsia="lt-LT"/>
              </w:rPr>
            </w:pPr>
            <w:r>
              <w:rPr>
                <w:lang w:eastAsia="lt-LT"/>
              </w:rPr>
              <w:t>8.</w:t>
            </w:r>
            <w:r>
              <w:rPr>
                <w:lang w:eastAsia="lt-LT"/>
              </w:rPr>
              <w:t xml:space="preserve"> Žinau, kad, pavėluotai pateikus mokėjimo prašymą, taikomos sankcijos Administravimo taisyklėse ir kituose teisės aktuose, kurie reglamentuoja paramos teikimą ir administravimą, nustatyta tvarka.</w:t>
            </w:r>
          </w:p>
          <w:p w:rsidR="00801852" w:rsidRDefault="00E62560">
            <w:pPr>
              <w:widowControl w:val="0"/>
              <w:autoSpaceDE w:val="0"/>
              <w:autoSpaceDN w:val="0"/>
              <w:adjustRightInd w:val="0"/>
              <w:ind w:left="720"/>
              <w:jc w:val="both"/>
              <w:rPr>
                <w:lang w:eastAsia="lt-LT"/>
              </w:rPr>
            </w:pPr>
            <w:r>
              <w:rPr>
                <w:lang w:eastAsia="lt-LT"/>
              </w:rPr>
              <w:t>9. Esu informuotas, kad duomenys apie gaunamą (gautą) paramą</w:t>
            </w:r>
            <w:r>
              <w:rPr>
                <w:lang w:eastAsia="lt-LT"/>
              </w:rPr>
              <w:t xml:space="preserve"> bus viešinami visuomenės informavimo tikslais, taip pat gali būti perduoti audito ir tyrimų institucijoms siekiant apsaugoti Bendrijos finansinius interesus Europos Sąjungos ir Lietuvos Respublikos teisės aktuose nustatyta tvarka.</w:t>
            </w:r>
          </w:p>
          <w:p w:rsidR="00801852" w:rsidRDefault="00E62560">
            <w:pPr>
              <w:widowControl w:val="0"/>
              <w:autoSpaceDE w:val="0"/>
              <w:autoSpaceDN w:val="0"/>
              <w:adjustRightInd w:val="0"/>
              <w:ind w:left="720"/>
              <w:jc w:val="both"/>
              <w:rPr>
                <w:lang w:eastAsia="lt-LT"/>
              </w:rPr>
            </w:pPr>
            <w:r>
              <w:rPr>
                <w:lang w:eastAsia="lt-LT"/>
              </w:rPr>
              <w:t>10. Sutinku, kad informa</w:t>
            </w:r>
            <w:r>
              <w:rPr>
                <w:lang w:eastAsia="lt-LT"/>
              </w:rPr>
              <w:t>cija apie mano pateiktą paraišką, nurodant pareiškėjo pavadinimą, projekto pavadinimą, paraiškos kodą ir prašomą paramos sumą, būtų skelbiama Agentūros interneto svetainėje ir visa su šiuo projektu susijusi informacija būtų naudojama statistikos, vertinimo</w:t>
            </w:r>
            <w:r>
              <w:rPr>
                <w:lang w:eastAsia="lt-LT"/>
              </w:rPr>
              <w:t xml:space="preserve"> bei tyrimų tikslais.</w:t>
            </w:r>
          </w:p>
          <w:p w:rsidR="00801852" w:rsidRDefault="00E62560">
            <w:pPr>
              <w:widowControl w:val="0"/>
              <w:autoSpaceDE w:val="0"/>
              <w:autoSpaceDN w:val="0"/>
              <w:adjustRightInd w:val="0"/>
              <w:ind w:left="720"/>
              <w:jc w:val="both"/>
              <w:rPr>
                <w:lang w:eastAsia="lt-LT"/>
              </w:rPr>
            </w:pPr>
            <w:r>
              <w:rPr>
                <w:lang w:eastAsia="lt-LT"/>
              </w:rPr>
              <w:t>11. Žinau, kad Agentūra gali patikrinti pateiktus duomenis ir atlikti patikrą vietoje, gauti papildomos informacijos apie mano projekto ir su juo susijusią veiklą. Pateiktus duomenis kontrolės tikslams gali panaudoti ir kitos Lietuvos</w:t>
            </w:r>
            <w:r>
              <w:rPr>
                <w:lang w:eastAsia="lt-LT"/>
              </w:rPr>
              <w:t xml:space="preserve"> Respublikos ir Europos Sąjungos institucijos.</w:t>
            </w:r>
          </w:p>
          <w:p w:rsidR="00801852" w:rsidRDefault="00E62560">
            <w:pPr>
              <w:widowControl w:val="0"/>
              <w:autoSpaceDE w:val="0"/>
              <w:autoSpaceDN w:val="0"/>
              <w:adjustRightInd w:val="0"/>
              <w:ind w:left="720"/>
              <w:jc w:val="both"/>
              <w:rPr>
                <w:lang w:eastAsia="lt-LT"/>
              </w:rPr>
            </w:pPr>
            <w:r>
              <w:rPr>
                <w:lang w:eastAsia="lt-LT"/>
              </w:rPr>
              <w:t>12. Esu informuotas, kad turiu teisę žinoti apie savo asmens duomenų tvarkymą, susipažinti su tvarkomais savo asmens duomenimis ir kaip jie yra tvarkomi, reikalauti ištaisyti, sunaikinti savo asmens duomenis a</w:t>
            </w:r>
            <w:r>
              <w:rPr>
                <w:lang w:eastAsia="lt-LT"/>
              </w:rPr>
              <w:t>rba sustabdyti savo asmens duomenų tvarkymo veiksmus, kai duomenys tvarkomi nesilaikant Europos Sąjungos ir Lietuvos Respublikos teisės aktų nuostatų. Esu informuotas, kad duomenų valdytojas yra Agentūra.</w:t>
            </w:r>
          </w:p>
          <w:p w:rsidR="00801852" w:rsidRDefault="00E62560">
            <w:pPr>
              <w:widowControl w:val="0"/>
              <w:autoSpaceDE w:val="0"/>
              <w:autoSpaceDN w:val="0"/>
              <w:adjustRightInd w:val="0"/>
              <w:ind w:left="720"/>
              <w:jc w:val="both"/>
              <w:rPr>
                <w:lang w:eastAsia="lt-LT"/>
              </w:rPr>
            </w:pPr>
            <w:r>
              <w:rPr>
                <w:lang w:eastAsia="lt-LT"/>
              </w:rPr>
              <w:t>13. Sutinku sudaryti sąlygas asmenims, turintiems t</w:t>
            </w:r>
            <w:r>
              <w:rPr>
                <w:lang w:eastAsia="lt-LT"/>
              </w:rPr>
              <w:t>eisę audituoti ir (arba) kontroliuoti, tikrinti, kaip yra įgyvendinamas projektas, laikomasi įsipareigojimų po lėšų projektui įgyvendinti skyrimo ir (arba) projekto įgyvendinimo pabaigos.</w:t>
            </w:r>
          </w:p>
          <w:p w:rsidR="00801852" w:rsidRDefault="00E62560">
            <w:pPr>
              <w:widowControl w:val="0"/>
              <w:autoSpaceDE w:val="0"/>
              <w:autoSpaceDN w:val="0"/>
              <w:adjustRightInd w:val="0"/>
              <w:ind w:left="720"/>
              <w:jc w:val="both"/>
              <w:rPr>
                <w:lang w:eastAsia="lt-LT"/>
              </w:rPr>
            </w:pPr>
            <w:r>
              <w:rPr>
                <w:lang w:eastAsia="lt-LT"/>
              </w:rPr>
              <w:t>14. Sutinku teikti visą informaciją ir duomenis, reikalingus statist</w:t>
            </w:r>
            <w:r>
              <w:rPr>
                <w:lang w:eastAsia="lt-LT"/>
              </w:rPr>
              <w:t>ikos tikslams ir KPP įgyvendinimo stebėsenai bei reikalingiems vertinimams atlikti.</w:t>
            </w:r>
          </w:p>
          <w:p w:rsidR="00801852" w:rsidRDefault="00801852">
            <w:pPr>
              <w:widowControl w:val="0"/>
              <w:autoSpaceDE w:val="0"/>
              <w:autoSpaceDN w:val="0"/>
              <w:adjustRightInd w:val="0"/>
              <w:ind w:left="720"/>
              <w:jc w:val="both"/>
              <w:rPr>
                <w:lang w:eastAsia="lt-LT"/>
              </w:rPr>
            </w:pPr>
          </w:p>
          <w:p w:rsidR="00801852" w:rsidRDefault="00801852">
            <w:pPr>
              <w:widowControl w:val="0"/>
              <w:autoSpaceDE w:val="0"/>
              <w:autoSpaceDN w:val="0"/>
              <w:adjustRightInd w:val="0"/>
              <w:ind w:left="720"/>
              <w:jc w:val="both"/>
              <w:rPr>
                <w:lang w:eastAsia="lt-LT"/>
              </w:rPr>
            </w:pPr>
          </w:p>
          <w:p w:rsidR="00801852" w:rsidRDefault="00E62560">
            <w:pPr>
              <w:tabs>
                <w:tab w:val="left" w:pos="3900"/>
                <w:tab w:val="left" w:pos="6090"/>
              </w:tabs>
              <w:ind w:left="426"/>
              <w:jc w:val="both"/>
              <w:rPr>
                <w:lang w:eastAsia="lt-LT"/>
              </w:rPr>
            </w:pPr>
            <w:r>
              <w:rPr>
                <w:lang w:eastAsia="lt-LT"/>
              </w:rPr>
              <w:lastRenderedPageBreak/>
              <w:t>____________________________</w:t>
            </w:r>
            <w:r>
              <w:rPr>
                <w:lang w:eastAsia="lt-LT"/>
              </w:rPr>
              <w:tab/>
              <w:t>______________</w:t>
            </w:r>
            <w:r>
              <w:rPr>
                <w:lang w:eastAsia="lt-LT"/>
              </w:rPr>
              <w:tab/>
              <w:t>__________________</w:t>
            </w:r>
          </w:p>
          <w:p w:rsidR="00801852" w:rsidRDefault="00E62560">
            <w:pPr>
              <w:tabs>
                <w:tab w:val="left" w:pos="600"/>
                <w:tab w:val="left" w:pos="4300"/>
                <w:tab w:val="left" w:pos="6300"/>
              </w:tabs>
              <w:jc w:val="both"/>
              <w:rPr>
                <w:lang w:eastAsia="lt-LT"/>
              </w:rPr>
            </w:pPr>
            <w:r>
              <w:rPr>
                <w:lang w:eastAsia="lt-LT"/>
              </w:rPr>
              <w:tab/>
              <w:t>(pareiškėjo arba jo paskirto asmens</w:t>
            </w:r>
            <w:r>
              <w:rPr>
                <w:lang w:eastAsia="lt-LT"/>
              </w:rPr>
              <w:tab/>
              <w:t>(parašas)</w:t>
            </w:r>
            <w:r>
              <w:rPr>
                <w:lang w:eastAsia="lt-LT"/>
              </w:rPr>
              <w:tab/>
              <w:t>(vardas, pavardė)</w:t>
            </w:r>
          </w:p>
          <w:p w:rsidR="00801852" w:rsidRDefault="00E62560">
            <w:pPr>
              <w:tabs>
                <w:tab w:val="left" w:pos="1700"/>
                <w:tab w:val="left" w:pos="4300"/>
                <w:tab w:val="left" w:pos="6300"/>
              </w:tabs>
              <w:jc w:val="both"/>
              <w:rPr>
                <w:lang w:eastAsia="lt-LT"/>
              </w:rPr>
            </w:pPr>
            <w:r>
              <w:rPr>
                <w:lang w:eastAsia="lt-LT"/>
              </w:rPr>
              <w:tab/>
              <w:t xml:space="preserve">pareigos) </w:t>
            </w:r>
          </w:p>
          <w:p w:rsidR="00801852" w:rsidRDefault="00801852">
            <w:pPr>
              <w:jc w:val="both"/>
              <w:rPr>
                <w:sz w:val="22"/>
                <w:szCs w:val="22"/>
                <w:lang w:eastAsia="lt-LT"/>
              </w:rPr>
            </w:pPr>
          </w:p>
        </w:tc>
      </w:tr>
    </w:tbl>
    <w:p w:rsidR="00801852" w:rsidRDefault="00801852">
      <w:pPr>
        <w:ind w:firstLine="720"/>
        <w:jc w:val="both"/>
        <w:rPr>
          <w:sz w:val="22"/>
          <w:szCs w:val="22"/>
          <w:lang w:eastAsia="lt-LT"/>
        </w:rPr>
      </w:pPr>
    </w:p>
    <w:p w:rsidR="00801852" w:rsidRDefault="00801852">
      <w:pPr>
        <w:ind w:firstLine="720"/>
        <w:jc w:val="both"/>
        <w:rPr>
          <w:b/>
          <w:lang w:eastAsia="lt-LT"/>
        </w:rPr>
      </w:pPr>
    </w:p>
    <w:p w:rsidR="00801852" w:rsidRDefault="00E62560">
      <w:pPr>
        <w:ind w:firstLine="720"/>
        <w:jc w:val="both"/>
        <w:rPr>
          <w:lang w:eastAsia="lt-LT"/>
        </w:rPr>
      </w:pPr>
      <w:r>
        <w:rPr>
          <w:b/>
          <w:lang w:eastAsia="lt-LT"/>
        </w:rPr>
        <w:t xml:space="preserve">Jei projektą parengė ir </w:t>
      </w:r>
      <w:r>
        <w:rPr>
          <w:b/>
          <w:lang w:eastAsia="lt-LT"/>
        </w:rPr>
        <w:t>paraišką padėjo užpildyti konsultantas, nurodykite:</w:t>
      </w:r>
    </w:p>
    <w:p w:rsidR="00801852" w:rsidRDefault="00801852">
      <w:pPr>
        <w:ind w:firstLine="720"/>
        <w:jc w:val="both"/>
        <w:rPr>
          <w:lang w:eastAsia="lt-LT"/>
        </w:rPr>
      </w:pPr>
    </w:p>
    <w:p w:rsidR="00801852" w:rsidRDefault="00E62560">
      <w:pPr>
        <w:pBdr>
          <w:top w:val="single" w:sz="4" w:space="0" w:color="auto"/>
          <w:left w:val="single" w:sz="4" w:space="0" w:color="auto"/>
          <w:bottom w:val="single" w:sz="4" w:space="0" w:color="auto"/>
          <w:right w:val="single" w:sz="4" w:space="4" w:color="auto"/>
        </w:pBdr>
        <w:tabs>
          <w:tab w:val="left" w:pos="-426"/>
        </w:tabs>
        <w:rPr>
          <w:lang w:eastAsia="lt-LT"/>
        </w:rPr>
      </w:pPr>
      <w:r>
        <w:rPr>
          <w:lang w:eastAsia="lt-LT"/>
        </w:rPr>
        <w:t>Konsultanto vardas ir pavardė</w:t>
      </w:r>
      <w:r>
        <w:rPr>
          <w:lang w:eastAsia="lt-LT"/>
        </w:rPr>
        <w:tab/>
        <w:t>|__|__|__|__|__|__|__|__|__|__|__|__|__|__|__|__|__|__|__|</w:t>
      </w:r>
    </w:p>
    <w:p w:rsidR="00801852" w:rsidRDefault="00E62560">
      <w:pPr>
        <w:pBdr>
          <w:top w:val="single" w:sz="4" w:space="0" w:color="auto"/>
          <w:left w:val="single" w:sz="4" w:space="0" w:color="auto"/>
          <w:bottom w:val="single" w:sz="4" w:space="0" w:color="auto"/>
          <w:right w:val="single" w:sz="4" w:space="4" w:color="auto"/>
        </w:pBdr>
        <w:tabs>
          <w:tab w:val="left" w:pos="-426"/>
        </w:tabs>
        <w:rPr>
          <w:lang w:eastAsia="lt-LT"/>
        </w:rPr>
      </w:pPr>
      <w:r>
        <w:rPr>
          <w:lang w:eastAsia="lt-LT"/>
        </w:rPr>
        <w:t>Institucijos pavadinimas</w:t>
      </w:r>
      <w:r>
        <w:rPr>
          <w:lang w:eastAsia="lt-LT"/>
        </w:rPr>
        <w:tab/>
      </w:r>
      <w:r>
        <w:rPr>
          <w:lang w:eastAsia="lt-LT"/>
        </w:rPr>
        <w:tab/>
        <w:t>|__|__|__|__|__|__|__|__|__|__|__|__|__|__|__|__|__|__|__|</w:t>
      </w:r>
    </w:p>
    <w:p w:rsidR="00801852" w:rsidRDefault="00E62560">
      <w:pPr>
        <w:pBdr>
          <w:top w:val="single" w:sz="4" w:space="0" w:color="auto"/>
          <w:left w:val="single" w:sz="4" w:space="0" w:color="auto"/>
          <w:bottom w:val="single" w:sz="4" w:space="0" w:color="auto"/>
          <w:right w:val="single" w:sz="4" w:space="4" w:color="auto"/>
        </w:pBdr>
        <w:tabs>
          <w:tab w:val="left" w:pos="-426"/>
        </w:tabs>
        <w:rPr>
          <w:lang w:eastAsia="lt-LT"/>
        </w:rPr>
      </w:pPr>
      <w:r>
        <w:rPr>
          <w:lang w:eastAsia="lt-LT"/>
        </w:rPr>
        <w:t>Telefono ir fakso Nr.</w:t>
      </w:r>
      <w:r>
        <w:rPr>
          <w:lang w:eastAsia="lt-LT"/>
        </w:rPr>
        <w:tab/>
      </w:r>
      <w:r>
        <w:rPr>
          <w:lang w:eastAsia="lt-LT"/>
        </w:rPr>
        <w:tab/>
        <w:t>|__|__</w:t>
      </w:r>
      <w:r>
        <w:rPr>
          <w:lang w:eastAsia="lt-LT"/>
        </w:rPr>
        <w:t>|__|__|__|__|__|__|__|__|__|__|__|__|__|__|__|__|__|</w:t>
      </w:r>
    </w:p>
    <w:p w:rsidR="00801852" w:rsidRDefault="00E62560">
      <w:pPr>
        <w:pBdr>
          <w:top w:val="single" w:sz="4" w:space="0" w:color="auto"/>
          <w:left w:val="single" w:sz="4" w:space="0" w:color="auto"/>
          <w:bottom w:val="single" w:sz="4" w:space="0" w:color="auto"/>
          <w:right w:val="single" w:sz="4" w:space="4" w:color="auto"/>
        </w:pBdr>
        <w:tabs>
          <w:tab w:val="left" w:pos="-426"/>
        </w:tabs>
        <w:rPr>
          <w:lang w:eastAsia="lt-LT"/>
        </w:rPr>
      </w:pPr>
      <w:r>
        <w:rPr>
          <w:lang w:eastAsia="lt-LT"/>
        </w:rPr>
        <w:tab/>
      </w:r>
      <w:r>
        <w:rPr>
          <w:lang w:eastAsia="lt-LT"/>
        </w:rPr>
        <w:tab/>
      </w:r>
      <w:r>
        <w:rPr>
          <w:lang w:eastAsia="lt-LT"/>
        </w:rPr>
        <w:tab/>
      </w:r>
      <w:r>
        <w:rPr>
          <w:lang w:eastAsia="lt-LT"/>
        </w:rPr>
        <w:tab/>
        <w:t>|__|__|__|__|__|__|__|__|__|__|__|__|__|__|__|__|__|__|__|</w:t>
      </w:r>
    </w:p>
    <w:p w:rsidR="00801852" w:rsidRDefault="00801852">
      <w:pPr>
        <w:pBdr>
          <w:top w:val="single" w:sz="4" w:space="0" w:color="auto"/>
          <w:left w:val="single" w:sz="4" w:space="0" w:color="auto"/>
          <w:bottom w:val="single" w:sz="4" w:space="0" w:color="auto"/>
          <w:right w:val="single" w:sz="4" w:space="4" w:color="auto"/>
        </w:pBdr>
        <w:tabs>
          <w:tab w:val="left" w:pos="-426"/>
        </w:tabs>
        <w:jc w:val="both"/>
        <w:rPr>
          <w:lang w:eastAsia="lt-LT"/>
        </w:rPr>
      </w:pPr>
    </w:p>
    <w:p w:rsidR="00801852" w:rsidRDefault="00E62560">
      <w:pPr>
        <w:pBdr>
          <w:top w:val="single" w:sz="4" w:space="0" w:color="auto"/>
          <w:left w:val="single" w:sz="4" w:space="0" w:color="auto"/>
          <w:bottom w:val="single" w:sz="4" w:space="0" w:color="auto"/>
          <w:right w:val="single" w:sz="4" w:space="4" w:color="auto"/>
        </w:pBdr>
        <w:tabs>
          <w:tab w:val="left" w:pos="-426"/>
          <w:tab w:val="left" w:pos="1900"/>
          <w:tab w:val="left" w:pos="6200"/>
        </w:tabs>
        <w:jc w:val="both"/>
        <w:rPr>
          <w:lang w:eastAsia="lt-LT"/>
        </w:rPr>
      </w:pPr>
      <w:r>
        <w:rPr>
          <w:lang w:eastAsia="lt-LT"/>
        </w:rPr>
        <w:tab/>
        <w:t>________________</w:t>
      </w:r>
      <w:r>
        <w:rPr>
          <w:lang w:eastAsia="lt-LT"/>
        </w:rPr>
        <w:tab/>
        <w:t>__________________________</w:t>
      </w:r>
    </w:p>
    <w:p w:rsidR="00801852" w:rsidRDefault="00E62560">
      <w:pPr>
        <w:pBdr>
          <w:top w:val="single" w:sz="4" w:space="0" w:color="auto"/>
          <w:left w:val="single" w:sz="4" w:space="0" w:color="auto"/>
          <w:bottom w:val="single" w:sz="4" w:space="0" w:color="auto"/>
          <w:right w:val="single" w:sz="4" w:space="4" w:color="auto"/>
        </w:pBdr>
        <w:tabs>
          <w:tab w:val="left" w:pos="-426"/>
          <w:tab w:val="left" w:pos="2400"/>
          <w:tab w:val="left" w:pos="6400"/>
        </w:tabs>
        <w:jc w:val="both"/>
        <w:rPr>
          <w:lang w:eastAsia="lt-LT"/>
        </w:rPr>
      </w:pPr>
      <w:r>
        <w:rPr>
          <w:lang w:eastAsia="lt-LT"/>
        </w:rPr>
        <w:tab/>
        <w:t>(parašas)</w:t>
      </w:r>
      <w:r>
        <w:rPr>
          <w:lang w:eastAsia="lt-LT"/>
        </w:rPr>
        <w:tab/>
        <w:t>(konsultanto vardas, pavardė)</w:t>
      </w:r>
    </w:p>
    <w:p w:rsidR="00801852" w:rsidRDefault="00801852">
      <w:pPr>
        <w:ind w:firstLine="720"/>
        <w:jc w:val="both"/>
        <w:rPr>
          <w:lang w:eastAsia="lt-LT"/>
        </w:rPr>
      </w:pPr>
    </w:p>
    <w:p w:rsidR="00801852" w:rsidRDefault="00E62560">
      <w:pPr>
        <w:ind w:firstLine="720"/>
        <w:jc w:val="both"/>
        <w:rPr>
          <w:lang w:eastAsia="lt-LT"/>
        </w:rPr>
      </w:pPr>
      <w:r>
        <w:rPr>
          <w:b/>
          <w:lang w:eastAsia="lt-LT"/>
        </w:rPr>
        <w:t>Pastaba.</w:t>
      </w:r>
      <w:r>
        <w:rPr>
          <w:lang w:eastAsia="lt-LT"/>
        </w:rPr>
        <w:t xml:space="preserve"> Pareiškėjo pateikti duomenys bus tvarkomi elektroniniu būdu, juos kontrolės, priežiūros ir vertinimo tikslams gali panaudoti Agentūra, Žemės ūkio ministerija, kitos su Europos žemės ūkio fondo kaimo plėtrai administravimu susijusios Lietuvos Respublikos i</w:t>
      </w:r>
      <w:r>
        <w:rPr>
          <w:lang w:eastAsia="lt-LT"/>
        </w:rPr>
        <w:t>r Europos Sąjungos institucijos.</w:t>
      </w:r>
    </w:p>
    <w:p w:rsidR="00801852" w:rsidRDefault="00801852">
      <w:pPr>
        <w:ind w:firstLine="720"/>
        <w:jc w:val="both"/>
        <w:rPr>
          <w:lang w:eastAsia="lt-LT"/>
        </w:rPr>
      </w:pPr>
    </w:p>
    <w:p w:rsidR="00801852" w:rsidRDefault="00E62560">
      <w:pPr>
        <w:tabs>
          <w:tab w:val="left" w:pos="709"/>
        </w:tabs>
        <w:suppressAutoHyphens/>
        <w:overflowPunct w:val="0"/>
        <w:spacing w:line="360" w:lineRule="auto"/>
        <w:textAlignment w:val="baseline"/>
      </w:pPr>
      <w:r>
        <w:rPr>
          <w:b/>
        </w:rPr>
        <w:t>XIII.PARAIŠKOS PRIEDŲ SĄRAŠAS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6297"/>
        <w:gridCol w:w="1135"/>
        <w:gridCol w:w="1721"/>
      </w:tblGrid>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Nr.</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Priedo pavadinimas (nurodomas pridedamo priedo pavadinimas)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lang w:eastAsia="lt-LT"/>
              </w:rPr>
            </w:pPr>
            <w:r>
              <w:rPr>
                <w:lang w:eastAsia="lt-LT"/>
              </w:rPr>
              <w:t>Pažymėti</w:t>
            </w:r>
          </w:p>
          <w:p w:rsidR="00801852" w:rsidRDefault="00E62560">
            <w:pPr>
              <w:jc w:val="center"/>
              <w:rPr>
                <w:sz w:val="22"/>
                <w:szCs w:val="22"/>
                <w:lang w:eastAsia="lt-LT"/>
              </w:rPr>
            </w:pPr>
            <w:r>
              <w:rPr>
                <w:lang w:eastAsia="lt-LT"/>
              </w:rPr>
              <w:t>X</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lang w:eastAsia="lt-LT"/>
              </w:rPr>
            </w:pPr>
            <w:r>
              <w:rPr>
                <w:lang w:eastAsia="lt-LT"/>
              </w:rPr>
              <w:t xml:space="preserve">Lapų skaičius </w:t>
            </w:r>
          </w:p>
          <w:p w:rsidR="00801852" w:rsidRDefault="00E62560">
            <w:pPr>
              <w:jc w:val="center"/>
              <w:rPr>
                <w:sz w:val="22"/>
                <w:szCs w:val="22"/>
                <w:lang w:eastAsia="lt-LT"/>
              </w:rPr>
            </w:pPr>
            <w:r>
              <w:rPr>
                <w:lang w:eastAsia="lt-LT"/>
              </w:rPr>
              <w:t>(</w:t>
            </w:r>
            <w:r>
              <w:rPr>
                <w:i/>
                <w:lang w:eastAsia="lt-LT"/>
              </w:rPr>
              <w:t>įrašomas priedo lapų skaičius</w:t>
            </w:r>
            <w:r>
              <w:rPr>
                <w:lang w:eastAsia="lt-LT"/>
              </w:rPr>
              <w:t>)</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801852">
            <w:pPr>
              <w:rPr>
                <w:sz w:val="20"/>
              </w:rPr>
            </w:pPr>
          </w:p>
          <w:p w:rsidR="00801852" w:rsidRDefault="00E62560">
            <w:pPr>
              <w:keepNext/>
              <w:tabs>
                <w:tab w:val="left" w:pos="0"/>
              </w:tabs>
              <w:suppressAutoHyphens/>
              <w:spacing w:line="256" w:lineRule="auto"/>
              <w:ind w:left="432" w:hanging="432"/>
              <w:jc w:val="center"/>
              <w:rPr>
                <w:rFonts w:cs="Arial"/>
                <w:bCs/>
                <w:kern w:val="2"/>
                <w:sz w:val="22"/>
                <w:szCs w:val="22"/>
                <w:lang w:eastAsia="zh-CN"/>
              </w:rPr>
            </w:pPr>
            <w:r>
              <w:rPr>
                <w:rFonts w:cs="Arial"/>
                <w:bCs/>
                <w:kern w:val="2"/>
                <w:sz w:val="22"/>
                <w:szCs w:val="22"/>
                <w:lang w:eastAsia="zh-CN"/>
              </w:rPr>
              <w:t>1.</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jc w:val="both"/>
              <w:rPr>
                <w:sz w:val="22"/>
                <w:szCs w:val="22"/>
                <w:lang w:eastAsia="lt-LT"/>
              </w:rPr>
            </w:pPr>
            <w:r>
              <w:rPr>
                <w:spacing w:val="-4"/>
                <w:lang w:eastAsia="lt-LT"/>
              </w:rPr>
              <w:t xml:space="preserve">Pareiškėjo nuostatų, įstatų </w:t>
            </w:r>
            <w:r>
              <w:rPr>
                <w:lang w:eastAsia="lt-LT"/>
              </w:rPr>
              <w:t xml:space="preserve">kopija arba kitų dokumentų, kurie </w:t>
            </w:r>
            <w:r>
              <w:rPr>
                <w:lang w:eastAsia="lt-LT"/>
              </w:rPr>
              <w:t>pagal Lietuvos Respublikos civilinį kodeksą laikomi įstatais, kopijos;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tabs>
                <w:tab w:val="left" w:pos="0"/>
              </w:tabs>
              <w:ind w:left="432" w:hanging="432"/>
              <w:jc w:val="center"/>
              <w:rPr>
                <w:sz w:val="22"/>
                <w:szCs w:val="22"/>
                <w:lang w:eastAsia="lt-LT"/>
              </w:rPr>
            </w:pPr>
            <w:r>
              <w:rPr>
                <w:lang w:eastAsia="lt-LT"/>
              </w:rPr>
              <w:t>2.</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jc w:val="both"/>
              <w:rPr>
                <w:spacing w:val="-4"/>
                <w:sz w:val="22"/>
                <w:szCs w:val="22"/>
                <w:lang w:eastAsia="lt-LT"/>
              </w:rPr>
            </w:pPr>
            <w:r>
              <w:rPr>
                <w:spacing w:val="-4"/>
                <w:lang w:eastAsia="lt-LT"/>
              </w:rPr>
              <w:t>Dokumentai, kuriuose patvirtinama, jog pareiškėjui atidėti mokesčių arba socialinio draudimo įmokų mokėjimo terminai;</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ind w:left="432" w:hanging="432"/>
              <w:jc w:val="center"/>
              <w:rPr>
                <w:sz w:val="22"/>
                <w:szCs w:val="22"/>
                <w:lang w:eastAsia="lt-LT"/>
              </w:rPr>
            </w:pPr>
            <w:r>
              <w:rPr>
                <w:lang w:eastAsia="lt-LT"/>
              </w:rPr>
              <w:t>3.</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jc w:val="both"/>
              <w:rPr>
                <w:sz w:val="22"/>
                <w:szCs w:val="22"/>
                <w:lang w:eastAsia="lt-LT"/>
              </w:rPr>
            </w:pPr>
            <w:r>
              <w:rPr>
                <w:bCs/>
                <w:lang w:eastAsia="lt-LT"/>
              </w:rPr>
              <w:t>Paramos paraišką pasirašiusio ir (arba)</w:t>
            </w:r>
            <w:r>
              <w:rPr>
                <w:bCs/>
                <w:lang w:eastAsia="lt-LT"/>
              </w:rPr>
              <w:t xml:space="preserve"> pateikusio Agentūrai asmens įgaliojimų patvirtinimo dokumentas;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ind w:left="432" w:hanging="432"/>
              <w:jc w:val="center"/>
              <w:rPr>
                <w:sz w:val="22"/>
                <w:szCs w:val="22"/>
                <w:lang w:eastAsia="lt-LT"/>
              </w:rPr>
            </w:pPr>
            <w:r>
              <w:rPr>
                <w:lang w:eastAsia="lt-LT"/>
              </w:rPr>
              <w:t>4.</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jc w:val="both"/>
              <w:rPr>
                <w:bCs/>
                <w:sz w:val="22"/>
                <w:szCs w:val="22"/>
                <w:lang w:eastAsia="lt-LT"/>
              </w:rPr>
            </w:pPr>
            <w:r>
              <w:rPr>
                <w:bCs/>
                <w:lang w:eastAsia="lt-LT"/>
              </w:rPr>
              <w:t xml:space="preserve">Statinio, kurį numatoma tvarkyti projekto lėšomis, nuosavybės arba kitos valdymo ar naudojimo teisės patvirtinimo dokumentai; statinio savininko, bendraturčio sutikimas ar kiti </w:t>
            </w:r>
            <w:r>
              <w:rPr>
                <w:bCs/>
                <w:lang w:eastAsia="lt-LT"/>
              </w:rPr>
              <w:t>statytojo teisei įgyvendinti reikalingi dokumentai;</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5.</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jc w:val="both"/>
              <w:rPr>
                <w:bCs/>
                <w:sz w:val="22"/>
                <w:szCs w:val="22"/>
                <w:lang w:eastAsia="lt-LT"/>
              </w:rPr>
            </w:pPr>
            <w:r>
              <w:rPr>
                <w:bCs/>
                <w:lang w:eastAsia="lt-LT"/>
              </w:rPr>
              <w:t xml:space="preserve">Žemės sklypo nuosavybės arba kitos valdymo ar naudojimo teisės patvirtinimo dokumentai; žemės sklypo savininko, bendraturčio ar valdytojo sutikimas, valstybinės žemės patikėtinio sutikimas </w:t>
            </w:r>
            <w:r>
              <w:rPr>
                <w:bCs/>
                <w:lang w:eastAsia="lt-LT"/>
              </w:rPr>
              <w:t>ar kiti statytojo teisei įgyvendinti reikalingi dokumentai (netaikoma tuo atveju, kai statytojo teisei įgyvendinti nereikia turėti žemės sklypo nuosavybės arba kitą valdymo ar naudojimo teisę patvirtinančių dokumentų);</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6.</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jc w:val="both"/>
              <w:rPr>
                <w:bCs/>
                <w:sz w:val="22"/>
                <w:szCs w:val="22"/>
                <w:lang w:eastAsia="lt-LT"/>
              </w:rPr>
            </w:pPr>
            <w:r>
              <w:rPr>
                <w:szCs w:val="24"/>
              </w:rPr>
              <w:t>Duomenys iš buhalterinė</w:t>
            </w:r>
            <w:r>
              <w:rPr>
                <w:szCs w:val="24"/>
              </w:rPr>
              <w:t>s apskaitos dokumentų ar ekspertinio vertinimo išvada, įrodantys, kad planuojama rekonstruoti infrastruktūra buvo sukurta ne vėliau kaip iki 1990 m. gruodžio 31 d. (</w:t>
            </w:r>
            <w:r>
              <w:rPr>
                <w:i/>
                <w:szCs w:val="24"/>
              </w:rPr>
              <w:t xml:space="preserve">Pastaba. Teikiama, jei </w:t>
            </w:r>
            <w:r>
              <w:rPr>
                <w:i/>
              </w:rPr>
              <w:t>pareiškėjas numato vykdyti 7.2.2.1–7.2.2.3 papunkčiuose nurodytas ve</w:t>
            </w:r>
            <w:r>
              <w:rPr>
                <w:i/>
              </w:rPr>
              <w:t xml:space="preserve">iklas, o </w:t>
            </w:r>
            <w:r>
              <w:rPr>
                <w:i/>
                <w:szCs w:val="24"/>
              </w:rPr>
              <w:t xml:space="preserve">planuojama tvarkyti infrastruktūra yra sukurta iki 1991 m. sausio 1 d. ir nėra registruota Nekilnojamojo turto registre ) </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lastRenderedPageBreak/>
              <w:t>7.</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jc w:val="both"/>
              <w:rPr>
                <w:bCs/>
                <w:sz w:val="22"/>
                <w:szCs w:val="22"/>
                <w:lang w:eastAsia="lt-LT"/>
              </w:rPr>
            </w:pPr>
            <w:r>
              <w:rPr>
                <w:lang w:eastAsia="lt-LT"/>
              </w:rPr>
              <w:t xml:space="preserve">Dokumentai, kuriuose patvirtinamas pareiškėjo įsipareigojimas apmokėti / padengti numatytą privalomą projekto </w:t>
            </w:r>
            <w:r>
              <w:rPr>
                <w:lang w:eastAsia="lt-LT"/>
              </w:rPr>
              <w:t>išlaidų dalį, ir įsipareigojimas padengti netinkamas finansuoti, tačiau šiam projektui įgyvendinti būtinas išlaidas, ir tinkamas išlaidas, kurių nepadengia projekto finansavimas;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8.</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jc w:val="both"/>
              <w:rPr>
                <w:spacing w:val="-4"/>
                <w:lang w:eastAsia="lt-LT"/>
              </w:rPr>
            </w:pPr>
            <w:r>
              <w:rPr>
                <w:spacing w:val="-4"/>
                <w:lang w:eastAsia="lt-LT"/>
              </w:rPr>
              <w:t xml:space="preserve">Projekto poveikio aplinkai ir poveikio „Natura 2000“ </w:t>
            </w:r>
            <w:r>
              <w:rPr>
                <w:spacing w:val="-4"/>
                <w:lang w:eastAsia="lt-LT"/>
              </w:rPr>
              <w:t>teritorijoms vertinimo dokumentai (kai taikoma):</w:t>
            </w:r>
          </w:p>
          <w:p w:rsidR="00801852" w:rsidRDefault="00E62560">
            <w:pPr>
              <w:jc w:val="both"/>
              <w:rPr>
                <w:spacing w:val="-4"/>
                <w:lang w:eastAsia="lt-LT"/>
              </w:rPr>
            </w:pPr>
            <w:r>
              <w:rPr>
                <w:spacing w:val="-4"/>
                <w:lang w:eastAsia="lt-LT"/>
              </w:rPr>
              <w:t>8.1. už „Natura 2000“ teritorijų stebėseną atsakingos institucijos deklaracija (jei taikoma),</w:t>
            </w:r>
          </w:p>
          <w:p w:rsidR="00801852" w:rsidRDefault="00E62560">
            <w:pPr>
              <w:jc w:val="both"/>
              <w:rPr>
                <w:spacing w:val="-4"/>
                <w:lang w:eastAsia="lt-LT"/>
              </w:rPr>
            </w:pPr>
            <w:r>
              <w:rPr>
                <w:spacing w:val="-4"/>
                <w:lang w:eastAsia="lt-LT"/>
              </w:rPr>
              <w:t>8.2. atsakingos institucijos atrankos išvada, ar privalomas poveikio aplinkai vertinimas (jei taikoma atrankos pr</w:t>
            </w:r>
            <w:r>
              <w:rPr>
                <w:spacing w:val="-4"/>
                <w:lang w:eastAsia="lt-LT"/>
              </w:rPr>
              <w:t>ocedūra pagal PAV įstatymą),</w:t>
            </w:r>
          </w:p>
          <w:p w:rsidR="00801852" w:rsidRDefault="00E62560">
            <w:pPr>
              <w:jc w:val="both"/>
              <w:rPr>
                <w:spacing w:val="-4"/>
                <w:lang w:eastAsia="lt-LT"/>
              </w:rPr>
            </w:pPr>
            <w:r>
              <w:rPr>
                <w:spacing w:val="-4"/>
                <w:lang w:eastAsia="lt-LT"/>
              </w:rPr>
              <w:t xml:space="preserve">8.3. atsakingos institucijos sprendimas dėl planuojamos ūkinės veiklos galimybių (jei atrankos dėl PAV išvadoje nustatyta, kad PAV privalomas), </w:t>
            </w:r>
          </w:p>
          <w:p w:rsidR="00801852" w:rsidRDefault="00E62560">
            <w:pPr>
              <w:jc w:val="both"/>
              <w:rPr>
                <w:bCs/>
                <w:sz w:val="22"/>
                <w:szCs w:val="22"/>
                <w:lang w:eastAsia="lt-LT"/>
              </w:rPr>
            </w:pPr>
            <w:r>
              <w:rPr>
                <w:spacing w:val="-4"/>
                <w:lang w:eastAsia="lt-LT"/>
              </w:rPr>
              <w:t>8.4. už aplinkos apsaugą atsakingos institucijos patvirtinimas (laisva forma), kad</w:t>
            </w:r>
            <w:r>
              <w:rPr>
                <w:spacing w:val="-4"/>
                <w:lang w:eastAsia="lt-LT"/>
              </w:rPr>
              <w:t xml:space="preserve"> planuojamai ūkinei veiklai netaikomos PAV įstatymo nuostatos;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9.</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jc w:val="both"/>
              <w:rPr>
                <w:lang w:eastAsia="lt-LT"/>
              </w:rPr>
            </w:pPr>
            <w:r>
              <w:rPr>
                <w:lang w:eastAsia="lt-LT"/>
              </w:rPr>
              <w:t>Finansinės atskaitomybės praėjusių ir ataskaitinių finansinių metų dokumentai (naujai įregistruoti juridiniai asmenys teikia ūkinės veiklos pradžios balansą);</w:t>
            </w:r>
          </w:p>
          <w:p w:rsidR="00801852" w:rsidRDefault="00E62560">
            <w:pPr>
              <w:jc w:val="both"/>
              <w:rPr>
                <w:i/>
                <w:spacing w:val="-4"/>
                <w:sz w:val="22"/>
                <w:szCs w:val="22"/>
                <w:lang w:eastAsia="lt-LT"/>
              </w:rPr>
            </w:pPr>
            <w:r>
              <w:rPr>
                <w:bCs/>
                <w:i/>
                <w:lang w:eastAsia="lt-LT"/>
              </w:rPr>
              <w:t>(Pastaba. Š</w:t>
            </w:r>
            <w:r>
              <w:rPr>
                <w:i/>
                <w:lang w:eastAsia="lt-LT"/>
              </w:rPr>
              <w:t xml:space="preserve">is </w:t>
            </w:r>
            <w:r>
              <w:rPr>
                <w:i/>
                <w:lang w:eastAsia="lt-LT"/>
              </w:rPr>
              <w:t>reikalavimas netaikomas, jeigu Lietuvos Respublikos teisės aktų nustatyta tvarka yra atidėti mokesčių arba socialinio draudimo įmokų mokėjimo terminai)</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10.</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jc w:val="both"/>
              <w:rPr>
                <w:sz w:val="22"/>
                <w:szCs w:val="22"/>
                <w:lang w:eastAsia="lt-LT"/>
              </w:rPr>
            </w:pPr>
            <w:r>
              <w:rPr>
                <w:szCs w:val="24"/>
              </w:rPr>
              <w:t>Lietuvos Respublikos gyventojų registro pažyma, kurioje nurodytas kaimo gyvenamosios viet</w:t>
            </w:r>
            <w:r>
              <w:rPr>
                <w:szCs w:val="24"/>
              </w:rPr>
              <w:t xml:space="preserve">ovės gyventojų skaičius; </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11.</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jc w:val="both"/>
              <w:rPr>
                <w:sz w:val="22"/>
                <w:szCs w:val="22"/>
              </w:rPr>
            </w:pPr>
            <w:r>
              <w:t xml:space="preserve">Savivaldybės tarybos sprendimo kopija, patvirtinanti, kad </w:t>
            </w:r>
            <w:r>
              <w:rPr>
                <w:szCs w:val="24"/>
              </w:rPr>
              <w:t>pareiškėjas savivaldybės tarybos sprendimu yra paskirtas viešuoju geriamojo vandens tiekėju ir nuotekų tvarkytoju;</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 xml:space="preserve">12. </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tabs>
                <w:tab w:val="left" w:pos="993"/>
                <w:tab w:val="left" w:pos="1134"/>
                <w:tab w:val="left" w:pos="1276"/>
                <w:tab w:val="left" w:pos="1560"/>
              </w:tabs>
              <w:suppressAutoHyphens/>
              <w:jc w:val="both"/>
              <w:textAlignment w:val="baseline"/>
              <w:rPr>
                <w:lang w:eastAsia="lt-LT"/>
              </w:rPr>
            </w:pPr>
            <w:r>
              <w:rPr>
                <w:szCs w:val="24"/>
                <w:lang w:eastAsia="lt-LT"/>
              </w:rPr>
              <w:t xml:space="preserve">Savivaldybės tarybos sprendimo kopija ar kitas dokumentas, įrodantis </w:t>
            </w:r>
            <w:r>
              <w:rPr>
                <w:lang w:eastAsia="lt-LT"/>
              </w:rPr>
              <w:t>vietovės teritorijų planavimo dokumento (-ų) ir (arba) kito (-ų) vietovės strateginio planavimo  dokumento   (-ų)  keitimo procesą;</w:t>
            </w:r>
          </w:p>
          <w:p w:rsidR="00801852" w:rsidRDefault="00E62560">
            <w:pPr>
              <w:widowControl w:val="0"/>
              <w:jc w:val="both"/>
              <w:rPr>
                <w:sz w:val="22"/>
                <w:szCs w:val="22"/>
                <w:lang w:eastAsia="lt-LT"/>
              </w:rPr>
            </w:pPr>
            <w:r>
              <w:rPr>
                <w:bCs/>
                <w:i/>
                <w:lang w:eastAsia="lt-LT"/>
              </w:rPr>
              <w:t>(Pastaba. Š</w:t>
            </w:r>
            <w:r>
              <w:rPr>
                <w:i/>
                <w:lang w:eastAsia="lt-LT"/>
              </w:rPr>
              <w:t xml:space="preserve">is reikalavimas taikomas, </w:t>
            </w:r>
            <w:r>
              <w:rPr>
                <w:i/>
                <w:szCs w:val="24"/>
                <w:lang w:eastAsia="lt-LT"/>
              </w:rPr>
              <w:t>jei paraiškos teik</w:t>
            </w:r>
            <w:r>
              <w:rPr>
                <w:i/>
                <w:szCs w:val="24"/>
                <w:lang w:eastAsia="lt-LT"/>
              </w:rPr>
              <w:t>imo metu pareiškėjas negali įrodyti, kad planuojamos projekto veiklos</w:t>
            </w:r>
            <w:r>
              <w:rPr>
                <w:i/>
                <w:szCs w:val="24"/>
              </w:rPr>
              <w:t xml:space="preserve"> pagal Taisyklių 7.2.2.3 papunktį visiškai</w:t>
            </w:r>
            <w:r>
              <w:rPr>
                <w:i/>
                <w:szCs w:val="24"/>
                <w:lang w:eastAsia="lt-LT"/>
              </w:rPr>
              <w:t xml:space="preserve"> atitinka tos vietovės teritorijų planavimo dokumente (-uose)</w:t>
            </w:r>
            <w:r>
              <w:rPr>
                <w:i/>
                <w:lang w:eastAsia="lt-LT"/>
              </w:rPr>
              <w:t xml:space="preserve"> ir (arba) kitame (-uose) vietovės strateginio planavimo dokumente (-uose)</w:t>
            </w:r>
            <w:r>
              <w:rPr>
                <w:bCs/>
                <w:i/>
                <w:lang w:eastAsia="lt-LT"/>
              </w:rPr>
              <w:t xml:space="preserve">numatytas </w:t>
            </w:r>
            <w:r>
              <w:rPr>
                <w:bCs/>
                <w:i/>
                <w:lang w:eastAsia="lt-LT"/>
              </w:rPr>
              <w:t>spręstinas problemas ir (arba) infrastruktūros tvarkymo priemones)</w:t>
            </w:r>
            <w:r>
              <w:rPr>
                <w:bCs/>
                <w:lang w:eastAsia="lt-LT"/>
              </w:rPr>
              <w:t>.</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13.</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jc w:val="both"/>
              <w:rPr>
                <w:sz w:val="22"/>
                <w:szCs w:val="22"/>
                <w:lang w:eastAsia="lt-LT"/>
              </w:rPr>
            </w:pPr>
            <w:r>
              <w:t xml:space="preserve">Savivaldybės tarybos sprendimo kopija, patvirtinanti, kad </w:t>
            </w:r>
            <w:r>
              <w:rPr>
                <w:szCs w:val="24"/>
              </w:rPr>
              <w:t xml:space="preserve">pareiškėjas yra paskirtas paviršinių nuotekų tvarkytoju, kuriam pavesta vykdyti paviršinių nuotekų tvarkymą tos </w:t>
            </w:r>
            <w:r>
              <w:rPr>
                <w:szCs w:val="24"/>
              </w:rPr>
              <w:t>savivaldybės teritorijoje;</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 xml:space="preserve">14. </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jc w:val="both"/>
              <w:rPr>
                <w:sz w:val="22"/>
                <w:szCs w:val="22"/>
                <w:lang w:eastAsia="lt-LT"/>
              </w:rPr>
            </w:pPr>
            <w:r>
              <w:t>Patvirtintas statinio projektas arba projektiniai pasiūlymai su statybos, rekonstravimo ar kapitalinio remonto vertės skaičiavimais;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15.</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jc w:val="both"/>
              <w:rPr>
                <w:sz w:val="22"/>
                <w:szCs w:val="22"/>
                <w:lang w:eastAsia="lt-LT"/>
              </w:rPr>
            </w:pPr>
            <w:r>
              <w:rPr>
                <w:szCs w:val="24"/>
              </w:rPr>
              <w:t xml:space="preserve">Patvirtinta statinio projektavimo užduotis (techninė </w:t>
            </w:r>
            <w:r>
              <w:rPr>
                <w:szCs w:val="24"/>
              </w:rPr>
              <w:t>specifikacija);</w:t>
            </w:r>
          </w:p>
        </w:tc>
        <w:tc>
          <w:tcPr>
            <w:tcW w:w="576" w:type="pct"/>
            <w:tcBorders>
              <w:top w:val="single" w:sz="4" w:space="0" w:color="auto"/>
              <w:left w:val="single" w:sz="4" w:space="0" w:color="auto"/>
              <w:bottom w:val="single" w:sz="4" w:space="0" w:color="auto"/>
              <w:right w:val="single" w:sz="4" w:space="0" w:color="auto"/>
            </w:tcBorders>
            <w:vAlign w:val="center"/>
          </w:tcPr>
          <w:p w:rsidR="00801852" w:rsidRDefault="00801852">
            <w:pPr>
              <w:jc w:val="center"/>
              <w:rPr>
                <w:sz w:val="22"/>
                <w:szCs w:val="22"/>
              </w:rPr>
            </w:pPr>
          </w:p>
        </w:tc>
        <w:tc>
          <w:tcPr>
            <w:tcW w:w="873" w:type="pct"/>
            <w:tcBorders>
              <w:top w:val="single" w:sz="4" w:space="0" w:color="auto"/>
              <w:left w:val="single" w:sz="4" w:space="0" w:color="auto"/>
              <w:bottom w:val="single" w:sz="4" w:space="0" w:color="auto"/>
              <w:right w:val="single" w:sz="4" w:space="0" w:color="auto"/>
            </w:tcBorders>
            <w:vAlign w:val="center"/>
          </w:tcPr>
          <w:p w:rsidR="00801852" w:rsidRDefault="00801852">
            <w:pPr>
              <w:jc w:val="center"/>
              <w:rPr>
                <w:sz w:val="22"/>
                <w:szCs w:val="22"/>
                <w:lang w:eastAsia="lt-LT"/>
              </w:rPr>
            </w:pP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16.</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jc w:val="both"/>
              <w:rPr>
                <w:sz w:val="22"/>
                <w:szCs w:val="22"/>
                <w:lang w:eastAsia="lt-LT"/>
              </w:rPr>
            </w:pPr>
            <w:r>
              <w:rPr>
                <w:lang w:eastAsia="lt-LT"/>
              </w:rPr>
              <w:t xml:space="preserve">Supaprastintas statybos, atnaujinimo (modernizavimo), rekonstravimo ar kapitalinio remonto projektas arba kiti bendrieji projektiniai dokumentai, nurodyti 13.14 papunktyje; </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lastRenderedPageBreak/>
              <w:t>17.</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jc w:val="both"/>
              <w:rPr>
                <w:lang w:eastAsia="lt-LT"/>
              </w:rPr>
            </w:pPr>
            <w:r>
              <w:rPr>
                <w:lang w:eastAsia="lt-LT"/>
              </w:rPr>
              <w:t>Statinio projekto ekspertizė;</w:t>
            </w:r>
          </w:p>
          <w:p w:rsidR="00801852" w:rsidRDefault="00E62560">
            <w:pPr>
              <w:widowControl w:val="0"/>
              <w:jc w:val="both"/>
              <w:rPr>
                <w:sz w:val="22"/>
                <w:szCs w:val="22"/>
                <w:lang w:eastAsia="lt-LT"/>
              </w:rPr>
            </w:pPr>
            <w:r>
              <w:rPr>
                <w:bCs/>
                <w:i/>
                <w:lang w:eastAsia="lt-LT"/>
              </w:rPr>
              <w:t>(Pastaba. G</w:t>
            </w:r>
            <w:r>
              <w:rPr>
                <w:i/>
                <w:lang w:eastAsia="lt-LT"/>
              </w:rPr>
              <w:t>ali</w:t>
            </w:r>
            <w:r>
              <w:rPr>
                <w:i/>
                <w:lang w:eastAsia="lt-LT"/>
              </w:rPr>
              <w:t xml:space="preserve"> būti pateikiama iki pirmojo mokėjimo prašymo pateikimo dienos</w:t>
            </w:r>
            <w:r>
              <w:rPr>
                <w:i/>
                <w:iCs/>
                <w:lang w:eastAsia="lt-LT"/>
              </w:rPr>
              <w:t>)</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18.</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993"/>
                <w:tab w:val="left" w:pos="1134"/>
              </w:tabs>
              <w:suppressAutoHyphens/>
              <w:jc w:val="both"/>
              <w:textAlignment w:val="baseline"/>
              <w:rPr>
                <w:lang w:eastAsia="lt-LT"/>
              </w:rPr>
            </w:pPr>
            <w:r>
              <w:rPr>
                <w:lang w:eastAsia="lt-LT"/>
              </w:rPr>
              <w:t>Statybą leidžiantis dokumentas;</w:t>
            </w:r>
          </w:p>
          <w:p w:rsidR="00801852" w:rsidRDefault="00E62560">
            <w:pPr>
              <w:widowControl w:val="0"/>
              <w:jc w:val="both"/>
              <w:rPr>
                <w:sz w:val="22"/>
                <w:szCs w:val="22"/>
                <w:lang w:eastAsia="lt-LT"/>
              </w:rPr>
            </w:pPr>
            <w:r>
              <w:rPr>
                <w:bCs/>
                <w:i/>
                <w:lang w:eastAsia="lt-LT"/>
              </w:rPr>
              <w:t>(Pastaba. G</w:t>
            </w:r>
            <w:r>
              <w:rPr>
                <w:i/>
                <w:lang w:eastAsia="lt-LT"/>
              </w:rPr>
              <w:t>ali būti pateikiama iki pirmojo mokėjimo prašymo pateikimo dienos</w:t>
            </w:r>
            <w:r>
              <w:rPr>
                <w:i/>
                <w:iCs/>
                <w:lang w:eastAsia="lt-LT"/>
              </w:rPr>
              <w:t>)</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19.</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993"/>
                <w:tab w:val="left" w:pos="1134"/>
              </w:tabs>
              <w:suppressAutoHyphens/>
              <w:jc w:val="both"/>
              <w:textAlignment w:val="baseline"/>
              <w:rPr>
                <w:szCs w:val="24"/>
              </w:rPr>
            </w:pPr>
            <w:r>
              <w:rPr>
                <w:spacing w:val="4"/>
              </w:rPr>
              <w:t xml:space="preserve">Kultūros paveldo departamento </w:t>
            </w:r>
            <w:r>
              <w:rPr>
                <w:szCs w:val="24"/>
              </w:rPr>
              <w:t>raštas;</w:t>
            </w:r>
          </w:p>
          <w:p w:rsidR="00801852" w:rsidRDefault="00E62560">
            <w:pPr>
              <w:widowControl w:val="0"/>
              <w:jc w:val="both"/>
              <w:rPr>
                <w:sz w:val="22"/>
                <w:szCs w:val="22"/>
                <w:lang w:eastAsia="lt-LT"/>
              </w:rPr>
            </w:pPr>
            <w:r>
              <w:rPr>
                <w:i/>
                <w:szCs w:val="24"/>
              </w:rPr>
              <w:t>(</w:t>
            </w:r>
            <w:r>
              <w:rPr>
                <w:bCs/>
                <w:i/>
                <w:lang w:eastAsia="lt-LT"/>
              </w:rPr>
              <w:t>Pastaba. T</w:t>
            </w:r>
            <w:r>
              <w:rPr>
                <w:i/>
                <w:szCs w:val="24"/>
              </w:rPr>
              <w:t>aikoma, kai projekte numatyta vykdyti veikla susijusi su valstybės saugomu pripažinto kultūros paveldo objekto tvarkyba)</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20.</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jc w:val="both"/>
              <w:rPr>
                <w:sz w:val="22"/>
                <w:szCs w:val="22"/>
                <w:lang w:eastAsia="lt-LT"/>
              </w:rPr>
            </w:pPr>
            <w:r>
              <w:t>Kultūros paveldo objektui išduotų tvarkybos darbų projektavimo sąlygų kopija;</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21.</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jc w:val="both"/>
              <w:rPr>
                <w:sz w:val="22"/>
                <w:szCs w:val="22"/>
                <w:lang w:eastAsia="lt-LT"/>
              </w:rPr>
            </w:pPr>
            <w:r>
              <w:t xml:space="preserve">Projektinių pasiūlymų, </w:t>
            </w:r>
            <w:r>
              <w:t>kurie turi būti suderinti su už kultūros paveldo apsaugą atsakinga institucija, kopija;</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22.</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jc w:val="both"/>
              <w:rPr>
                <w:sz w:val="22"/>
                <w:szCs w:val="22"/>
                <w:lang w:eastAsia="lt-LT"/>
              </w:rPr>
            </w:pPr>
            <w:r>
              <w:t xml:space="preserve">Statybos įstatymo 24 straipsnio 3 dalyje nurodyti dokumentai, jeigu kultūros paveldo objekte numatoma atlikti  tvarkomuosius statybos darbus; </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23.</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jc w:val="both"/>
              <w:rPr>
                <w:sz w:val="22"/>
                <w:szCs w:val="22"/>
                <w:lang w:eastAsia="lt-LT"/>
              </w:rPr>
            </w:pPr>
            <w:r>
              <w:t>Kultūros paveldo statinio projektavimo užduoties kopija;</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24.</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jc w:val="both"/>
              <w:rPr>
                <w:sz w:val="22"/>
                <w:szCs w:val="22"/>
                <w:lang w:eastAsia="lt-LT"/>
              </w:rPr>
            </w:pPr>
            <w:r>
              <w:t>Tvarkybos darbų projektas;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25.</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jc w:val="both"/>
              <w:rPr>
                <w:sz w:val="22"/>
                <w:szCs w:val="22"/>
                <w:lang w:eastAsia="lt-LT"/>
              </w:rPr>
            </w:pPr>
            <w:r>
              <w:t xml:space="preserve">Leidimo atlikti kultūros paveldo objekto ar kultūros paveldo statinio tvarkybos darbus kopija; </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26.</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993"/>
                <w:tab w:val="left" w:pos="1134"/>
                <w:tab w:val="left" w:pos="1276"/>
                <w:tab w:val="left" w:pos="1701"/>
              </w:tabs>
              <w:suppressAutoHyphens/>
              <w:jc w:val="both"/>
            </w:pPr>
            <w:r>
              <w:t xml:space="preserve">Statybą leidžiančio </w:t>
            </w:r>
            <w:r>
              <w:t>dokumento kopija;</w:t>
            </w:r>
          </w:p>
          <w:p w:rsidR="00801852" w:rsidRDefault="00E62560">
            <w:pPr>
              <w:widowControl w:val="0"/>
              <w:jc w:val="both"/>
              <w:rPr>
                <w:sz w:val="22"/>
                <w:szCs w:val="22"/>
                <w:lang w:eastAsia="lt-LT"/>
              </w:rPr>
            </w:pPr>
            <w:r>
              <w:rPr>
                <w:i/>
              </w:rPr>
              <w:t xml:space="preserve">(Pastaba. Teikiama, </w:t>
            </w:r>
            <w:r>
              <w:rPr>
                <w:rFonts w:eastAsia="SimSun" w:cs="Lucida Sans"/>
                <w:i/>
                <w:szCs w:val="24"/>
                <w:lang w:bidi="hi-IN"/>
              </w:rPr>
              <w:t>jeigu kultūros paveldo objekte numatoma atlikti  tvarkomuosius statybos darbus)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27.</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993"/>
                <w:tab w:val="left" w:pos="1134"/>
              </w:tabs>
              <w:suppressAutoHyphens/>
              <w:jc w:val="both"/>
              <w:textAlignment w:val="baseline"/>
            </w:pPr>
            <w:r>
              <w:t>Valstybinės saugomų teritorijų tarnybos prie Aplinkos ministerijos raštas;</w:t>
            </w:r>
          </w:p>
          <w:p w:rsidR="00801852" w:rsidRDefault="00E62560">
            <w:pPr>
              <w:widowControl w:val="0"/>
              <w:jc w:val="both"/>
              <w:rPr>
                <w:sz w:val="22"/>
                <w:szCs w:val="22"/>
                <w:lang w:eastAsia="lt-LT"/>
              </w:rPr>
            </w:pPr>
            <w:r>
              <w:rPr>
                <w:i/>
                <w:szCs w:val="24"/>
              </w:rPr>
              <w:t>(</w:t>
            </w:r>
            <w:r>
              <w:rPr>
                <w:bCs/>
                <w:i/>
                <w:lang w:eastAsia="lt-LT"/>
              </w:rPr>
              <w:t>Pastaba, T</w:t>
            </w:r>
            <w:r>
              <w:rPr>
                <w:i/>
                <w:szCs w:val="24"/>
              </w:rPr>
              <w:t xml:space="preserve">aikoma, kai projekte numatytos </w:t>
            </w:r>
            <w:r>
              <w:rPr>
                <w:i/>
                <w:szCs w:val="24"/>
              </w:rPr>
              <w:t>investicijos pagal šių Taisyklių 8.2 papunktį)</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28.</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jc w:val="both"/>
              <w:rPr>
                <w:lang w:eastAsia="lt-LT"/>
              </w:rPr>
            </w:pPr>
            <w:r>
              <w:rPr>
                <w:lang w:eastAsia="lt-LT"/>
              </w:rPr>
              <w:t>Teritorijų tvarkymo arba gamtos paveldo objektų tvarkymo projektai;</w:t>
            </w:r>
          </w:p>
          <w:p w:rsidR="00801852" w:rsidRDefault="00E62560">
            <w:pPr>
              <w:widowControl w:val="0"/>
              <w:jc w:val="both"/>
              <w:rPr>
                <w:sz w:val="22"/>
                <w:szCs w:val="22"/>
                <w:lang w:eastAsia="lt-LT"/>
              </w:rPr>
            </w:pPr>
            <w:r>
              <w:rPr>
                <w:i/>
                <w:szCs w:val="24"/>
              </w:rPr>
              <w:t>(</w:t>
            </w:r>
            <w:r>
              <w:rPr>
                <w:bCs/>
                <w:i/>
                <w:lang w:eastAsia="lt-LT"/>
              </w:rPr>
              <w:t xml:space="preserve">Pastaba. </w:t>
            </w:r>
            <w:r>
              <w:rPr>
                <w:i/>
                <w:szCs w:val="24"/>
              </w:rPr>
              <w:t>Taikoma, kai projekte numatytos investicijos pagal šių Taisyklių 8.2 papunktį)</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29.</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jc w:val="both"/>
              <w:rPr>
                <w:sz w:val="22"/>
                <w:szCs w:val="22"/>
                <w:lang w:eastAsia="lt-LT"/>
              </w:rPr>
            </w:pPr>
            <w:r>
              <w:rPr>
                <w:szCs w:val="24"/>
              </w:rPr>
              <w:t xml:space="preserve">Želdynų kūrimo ir </w:t>
            </w:r>
            <w:r>
              <w:rPr>
                <w:szCs w:val="24"/>
              </w:rPr>
              <w:t>tvarkymo projektas;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30.</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widowControl w:val="0"/>
              <w:jc w:val="both"/>
              <w:rPr>
                <w:rFonts w:eastAsia="Calibri"/>
              </w:rPr>
            </w:pPr>
            <w:r>
              <w:rPr>
                <w:lang w:eastAsia="lt-LT"/>
              </w:rPr>
              <w:t>Pareiškėjo balansas ir (arba) ilgalaikio nekilnojamo turto apskaitos kortelė ar ją atitinkantis apskaitos registras;</w:t>
            </w:r>
          </w:p>
          <w:p w:rsidR="00801852" w:rsidRDefault="00E62560">
            <w:pPr>
              <w:jc w:val="both"/>
              <w:rPr>
                <w:b/>
                <w:sz w:val="22"/>
                <w:szCs w:val="22"/>
                <w:lang w:eastAsia="lt-LT"/>
              </w:rPr>
            </w:pPr>
            <w:r>
              <w:rPr>
                <w:i/>
                <w:lang w:eastAsia="lt-LT"/>
              </w:rPr>
              <w:t>(</w:t>
            </w:r>
            <w:r>
              <w:rPr>
                <w:bCs/>
                <w:i/>
                <w:lang w:eastAsia="lt-LT"/>
              </w:rPr>
              <w:t>Pastaba. T</w:t>
            </w:r>
            <w:r>
              <w:rPr>
                <w:i/>
                <w:lang w:eastAsia="lt-LT"/>
              </w:rPr>
              <w:t>aikoma, kai numatyta veikla susijusi su nekilnojamojo turto pagerinimo darbais)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31.</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rFonts w:eastAsia="Calibri"/>
              </w:rPr>
            </w:pPr>
            <w:r>
              <w:t>Savivaldybės administracijos direktoriaus įsakymas dėl komisijos, atsakingos už nekilnojamojo turto pagerinimo darbų priėmimą, sudarymo;</w:t>
            </w:r>
          </w:p>
          <w:p w:rsidR="00801852" w:rsidRDefault="00E62560">
            <w:pPr>
              <w:jc w:val="both"/>
              <w:rPr>
                <w:rFonts w:eastAsia="Calibri"/>
                <w:i/>
                <w:iCs/>
                <w:sz w:val="22"/>
                <w:szCs w:val="22"/>
              </w:rPr>
            </w:pPr>
            <w:r>
              <w:rPr>
                <w:i/>
                <w:iCs/>
              </w:rPr>
              <w:t>(</w:t>
            </w:r>
            <w:r>
              <w:rPr>
                <w:bCs/>
                <w:i/>
                <w:lang w:eastAsia="lt-LT"/>
              </w:rPr>
              <w:t>Pastaba. T</w:t>
            </w:r>
            <w:r>
              <w:rPr>
                <w:i/>
                <w:iCs/>
              </w:rPr>
              <w:t>aikoma, kai projekte numatyta vykdyti veikla susijusi su nekilnojamojo turto pagerinimo darbais)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w:t>
            </w:r>
            <w:r>
              <w:rPr>
                <w:lang w:eastAsia="lt-LT"/>
              </w:rPr>
              <w:t>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32.</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rPr>
                <w:rFonts w:eastAsia="Calibri"/>
              </w:rPr>
            </w:pPr>
            <w:r>
              <w:t>Nekilnojamojo turto gerinimo darbų sąmata;</w:t>
            </w:r>
          </w:p>
          <w:p w:rsidR="00801852" w:rsidRDefault="00E62560">
            <w:pPr>
              <w:jc w:val="both"/>
              <w:rPr>
                <w:rFonts w:eastAsia="Calibri"/>
                <w:i/>
                <w:iCs/>
                <w:sz w:val="22"/>
                <w:szCs w:val="22"/>
              </w:rPr>
            </w:pPr>
            <w:r>
              <w:rPr>
                <w:i/>
                <w:iCs/>
              </w:rPr>
              <w:t>(</w:t>
            </w:r>
            <w:r>
              <w:rPr>
                <w:bCs/>
                <w:i/>
                <w:lang w:eastAsia="lt-LT"/>
              </w:rPr>
              <w:t>Pastaba. T</w:t>
            </w:r>
            <w:r>
              <w:rPr>
                <w:i/>
                <w:iCs/>
              </w:rPr>
              <w:t>aikoma, kai projekte numatyta vykdyti veikla susijusi su nekilnojamojo turto pagerinimo darbais)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lastRenderedPageBreak/>
              <w:t>33.</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both"/>
            </w:pPr>
            <w:r>
              <w:t xml:space="preserve">Savivaldybės administracijos komisijos pasirašyta „Nekilnojamojo turto pagerinimo </w:t>
            </w:r>
            <w:r>
              <w:t>darbų išlaidų pagrindimo lentelė“ (pagal Taisyklių 6 priede nustatytą formą), patvirtinanti, kad atlikti nekilnojamojo turto pagerinimo darbai pagerino nekilnojamąjį turtą bei padidino jo balansinę vertę ne mažiau kaip 25 proc., arba VĮ Registrų centro nau</w:t>
            </w:r>
            <w:r>
              <w:t>jai išduotas centrinio duomenų banko pagrindu parengtas Nekilnojamojo turto registro išrašas arba nepriklausomo turto vertintojo, atlikusio nekilnojamojo turto vertinimą, išvada dėl nekilnojamojo turto vertės nustatymo;</w:t>
            </w:r>
          </w:p>
          <w:p w:rsidR="00801852" w:rsidRDefault="00E62560">
            <w:pPr>
              <w:jc w:val="both"/>
              <w:rPr>
                <w:rFonts w:eastAsia="Calibri"/>
                <w:i/>
                <w:iCs/>
                <w:sz w:val="22"/>
                <w:szCs w:val="22"/>
                <w:vertAlign w:val="subscript"/>
              </w:rPr>
            </w:pPr>
            <w:r>
              <w:t>(</w:t>
            </w:r>
            <w:r>
              <w:rPr>
                <w:bCs/>
                <w:i/>
                <w:lang w:eastAsia="lt-LT"/>
              </w:rPr>
              <w:t>Pastaba. T</w:t>
            </w:r>
            <w:r>
              <w:rPr>
                <w:i/>
              </w:rPr>
              <w:t>aikoma, kai projekte numa</w:t>
            </w:r>
            <w:r>
              <w:rPr>
                <w:i/>
              </w:rPr>
              <w:t>tyta vykdyti veikla susijusi su nekilnojamojo turto pagerinimo darbais</w:t>
            </w:r>
            <w:r>
              <w:t xml:space="preserve">) </w:t>
            </w:r>
            <w:r>
              <w:rPr>
                <w:i/>
              </w:rPr>
              <w:t>(šie dokumentai gali būti pateikti ne vėliau kaip su paskutiniu mokėjimo prašymu )</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34.</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widowControl w:val="0"/>
              <w:jc w:val="both"/>
            </w:pPr>
            <w:r>
              <w:t xml:space="preserve">Sutartys ir pirkimo dokumentai su rangovu / prekių tiekėju / paslaugos teikėju ir </w:t>
            </w:r>
            <w:r>
              <w:t>(arba) kiti dokumentai, kuriuose nurodytas pirkimo objektas, apimtis ir kaina;</w:t>
            </w:r>
          </w:p>
          <w:p w:rsidR="00801852" w:rsidRDefault="00E62560">
            <w:pPr>
              <w:widowControl w:val="0"/>
              <w:jc w:val="both"/>
              <w:rPr>
                <w:i/>
                <w:sz w:val="22"/>
                <w:szCs w:val="22"/>
              </w:rPr>
            </w:pPr>
            <w:r>
              <w:rPr>
                <w:i/>
                <w:spacing w:val="-2"/>
              </w:rPr>
              <w:t>(</w:t>
            </w:r>
            <w:r>
              <w:rPr>
                <w:bCs/>
                <w:i/>
                <w:lang w:eastAsia="lt-LT"/>
              </w:rPr>
              <w:t>Pastaba. T</w:t>
            </w:r>
            <w:r>
              <w:rPr>
                <w:i/>
                <w:spacing w:val="-2"/>
              </w:rPr>
              <w:t>eikiama tuo atveju, kai pareiškėjas vienus metus iki paramos paraiškos pateikimo patyrė ir apmokėjo dalį ar visas bendrąsias išlaidas)</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23"/>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jc w:val="center"/>
              <w:rPr>
                <w:sz w:val="22"/>
                <w:szCs w:val="22"/>
                <w:lang w:eastAsia="lt-LT"/>
              </w:rPr>
            </w:pPr>
            <w:r>
              <w:rPr>
                <w:lang w:eastAsia="lt-LT"/>
              </w:rPr>
              <w:t>35.</w:t>
            </w:r>
          </w:p>
        </w:tc>
        <w:tc>
          <w:tcPr>
            <w:tcW w:w="3195" w:type="pct"/>
            <w:tcBorders>
              <w:top w:val="single" w:sz="4" w:space="0" w:color="auto"/>
              <w:left w:val="single" w:sz="4" w:space="0" w:color="auto"/>
              <w:bottom w:val="single" w:sz="4" w:space="0" w:color="auto"/>
              <w:right w:val="single" w:sz="4" w:space="0" w:color="auto"/>
            </w:tcBorders>
            <w:vAlign w:val="center"/>
            <w:hideMark/>
          </w:tcPr>
          <w:p w:rsidR="00801852" w:rsidRDefault="00E62560">
            <w:pPr>
              <w:tabs>
                <w:tab w:val="left" w:pos="993"/>
                <w:tab w:val="left" w:pos="1134"/>
              </w:tabs>
              <w:suppressAutoHyphens/>
              <w:jc w:val="both"/>
              <w:textAlignment w:val="baseline"/>
              <w:rPr>
                <w:sz w:val="22"/>
                <w:szCs w:val="22"/>
                <w:lang w:eastAsia="zh-CN"/>
              </w:rPr>
            </w:pPr>
            <w:r>
              <w:t>Prekių, darbų ar</w:t>
            </w:r>
            <w:r>
              <w:t xml:space="preserve"> paslaugų teikėjų komerciniai pasiūlymai (kiekvienai išlaidai), kiti dokumentai arba </w:t>
            </w:r>
            <w:r>
              <w:rPr>
                <w:spacing w:val="-2"/>
              </w:rPr>
              <w:t xml:space="preserve">viešai tiekėjų pateikta informacija (internete, reklaminėje medžiagoje ir pan.)  </w:t>
            </w:r>
            <w:r>
              <w:t>išlaidų dydžiui pagrįsti;</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r w:rsidR="00801852">
        <w:trPr>
          <w:cantSplit/>
          <w:trHeight w:val="327"/>
          <w:jc w:val="center"/>
        </w:trPr>
        <w:tc>
          <w:tcPr>
            <w:tcW w:w="356" w:type="pct"/>
            <w:tcBorders>
              <w:top w:val="single" w:sz="4" w:space="0" w:color="auto"/>
              <w:left w:val="single" w:sz="4" w:space="0" w:color="auto"/>
              <w:bottom w:val="single" w:sz="4" w:space="0" w:color="auto"/>
              <w:right w:val="single" w:sz="4" w:space="0" w:color="auto"/>
            </w:tcBorders>
            <w:hideMark/>
          </w:tcPr>
          <w:p w:rsidR="00801852" w:rsidRDefault="00E62560">
            <w:pPr>
              <w:rPr>
                <w:sz w:val="22"/>
                <w:szCs w:val="22"/>
                <w:lang w:eastAsia="lt-LT"/>
              </w:rPr>
            </w:pPr>
            <w:r>
              <w:rPr>
                <w:lang w:eastAsia="lt-LT"/>
              </w:rPr>
              <w:t>36.</w:t>
            </w:r>
          </w:p>
        </w:tc>
        <w:tc>
          <w:tcPr>
            <w:tcW w:w="3195" w:type="pct"/>
            <w:tcBorders>
              <w:top w:val="single" w:sz="4" w:space="0" w:color="auto"/>
              <w:left w:val="single" w:sz="4" w:space="0" w:color="auto"/>
              <w:bottom w:val="single" w:sz="4" w:space="0" w:color="auto"/>
              <w:right w:val="single" w:sz="4" w:space="0" w:color="auto"/>
            </w:tcBorders>
            <w:hideMark/>
          </w:tcPr>
          <w:p w:rsidR="00801852" w:rsidRDefault="00E62560">
            <w:pPr>
              <w:jc w:val="both"/>
              <w:rPr>
                <w:spacing w:val="-4"/>
                <w:sz w:val="22"/>
                <w:szCs w:val="22"/>
                <w:lang w:eastAsia="lt-LT"/>
              </w:rPr>
            </w:pPr>
            <w:r>
              <w:rPr>
                <w:bCs/>
                <w:lang w:eastAsia="lt-LT"/>
              </w:rPr>
              <w:t>Kiti dokumentai (įrašyti).</w:t>
            </w:r>
          </w:p>
        </w:tc>
        <w:tc>
          <w:tcPr>
            <w:tcW w:w="576"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801852" w:rsidRDefault="00E62560">
            <w:pPr>
              <w:jc w:val="center"/>
              <w:rPr>
                <w:sz w:val="22"/>
                <w:szCs w:val="22"/>
                <w:lang w:eastAsia="lt-LT"/>
              </w:rPr>
            </w:pPr>
            <w:r>
              <w:rPr>
                <w:lang w:eastAsia="lt-LT"/>
              </w:rPr>
              <w:t>|__|__|</w:t>
            </w:r>
          </w:p>
        </w:tc>
      </w:tr>
    </w:tbl>
    <w:p w:rsidR="00801852" w:rsidRDefault="00801852">
      <w:pPr>
        <w:tabs>
          <w:tab w:val="left" w:pos="3544"/>
        </w:tabs>
        <w:rPr>
          <w:sz w:val="22"/>
          <w:szCs w:val="22"/>
          <w:lang w:eastAsia="lt-LT"/>
        </w:rPr>
      </w:pPr>
    </w:p>
    <w:p w:rsidR="00801852" w:rsidRDefault="00801852">
      <w:pPr>
        <w:tabs>
          <w:tab w:val="left" w:pos="3544"/>
        </w:tabs>
        <w:ind w:firstLine="720"/>
        <w:rPr>
          <w:lang w:eastAsia="lt-LT"/>
        </w:rPr>
      </w:pPr>
    </w:p>
    <w:p w:rsidR="00801852" w:rsidRDefault="00E62560">
      <w:pPr>
        <w:tabs>
          <w:tab w:val="left" w:pos="400"/>
          <w:tab w:val="left" w:pos="4800"/>
          <w:tab w:val="left" w:pos="6800"/>
        </w:tabs>
        <w:rPr>
          <w:lang w:eastAsia="lt-LT"/>
        </w:rPr>
      </w:pPr>
      <w:r>
        <w:rPr>
          <w:lang w:eastAsia="lt-LT"/>
        </w:rPr>
        <w:tab/>
      </w:r>
      <w:r>
        <w:rPr>
          <w:lang w:eastAsia="lt-LT"/>
        </w:rPr>
        <w:t>________________________________</w:t>
      </w:r>
      <w:r>
        <w:rPr>
          <w:lang w:eastAsia="lt-LT"/>
        </w:rPr>
        <w:tab/>
        <w:t>____________</w:t>
      </w:r>
      <w:r>
        <w:rPr>
          <w:lang w:eastAsia="lt-LT"/>
        </w:rPr>
        <w:tab/>
        <w:t>_______________________</w:t>
      </w:r>
    </w:p>
    <w:p w:rsidR="00801852" w:rsidRDefault="00E62560">
      <w:pPr>
        <w:tabs>
          <w:tab w:val="left" w:pos="400"/>
          <w:tab w:val="left" w:pos="5100"/>
          <w:tab w:val="left" w:pos="7300"/>
        </w:tabs>
        <w:rPr>
          <w:lang w:eastAsia="lt-LT"/>
        </w:rPr>
      </w:pPr>
      <w:r>
        <w:rPr>
          <w:lang w:eastAsia="lt-LT"/>
        </w:rPr>
        <w:tab/>
        <w:t>(už projektą atsakingo asmens arba jo</w:t>
      </w:r>
      <w:r>
        <w:rPr>
          <w:lang w:eastAsia="lt-LT"/>
        </w:rPr>
        <w:tab/>
        <w:t>(parašas)</w:t>
      </w:r>
      <w:r>
        <w:rPr>
          <w:lang w:eastAsia="lt-LT"/>
        </w:rPr>
        <w:tab/>
        <w:t>(vardas ir pavardė)</w:t>
      </w:r>
    </w:p>
    <w:p w:rsidR="00801852" w:rsidRDefault="00E62560">
      <w:pPr>
        <w:tabs>
          <w:tab w:val="left" w:pos="400"/>
          <w:tab w:val="left" w:pos="3544"/>
        </w:tabs>
        <w:rPr>
          <w:lang w:eastAsia="lt-LT"/>
        </w:rPr>
      </w:pPr>
      <w:r>
        <w:rPr>
          <w:lang w:eastAsia="lt-LT"/>
        </w:rPr>
        <w:tab/>
        <w:t>paskirto atstovo pareigų pavadinimas)</w:t>
      </w:r>
    </w:p>
    <w:p w:rsidR="00801852" w:rsidRDefault="00801852">
      <w:pPr>
        <w:tabs>
          <w:tab w:val="left" w:pos="400"/>
          <w:tab w:val="left" w:pos="3544"/>
        </w:tabs>
        <w:ind w:firstLine="720"/>
        <w:jc w:val="both"/>
        <w:rPr>
          <w:lang w:eastAsia="lt-LT"/>
        </w:rPr>
      </w:pPr>
    </w:p>
    <w:p w:rsidR="00801852" w:rsidRDefault="00E62560">
      <w:pPr>
        <w:ind w:firstLine="720"/>
        <w:jc w:val="right"/>
        <w:rPr>
          <w:lang w:eastAsia="lt-LT"/>
        </w:rPr>
      </w:pPr>
      <w:r>
        <w:rPr>
          <w:lang w:eastAsia="lt-LT"/>
        </w:rPr>
        <w:t>Pareiškėjo arba jo paskirto asmens parašas _____________</w:t>
      </w:r>
    </w:p>
    <w:p w:rsidR="00801852" w:rsidRDefault="00801852">
      <w:pPr>
        <w:rPr>
          <w:rFonts w:eastAsiaTheme="minorHAnsi"/>
        </w:rPr>
      </w:pPr>
    </w:p>
    <w:p w:rsidR="00801852" w:rsidRDefault="00E62560">
      <w:pPr>
        <w:rPr>
          <w:rFonts w:eastAsia="MS Mincho"/>
          <w:i/>
          <w:iCs/>
          <w:sz w:val="20"/>
        </w:rPr>
      </w:pPr>
      <w:r>
        <w:rPr>
          <w:rFonts w:eastAsia="MS Mincho"/>
          <w:i/>
          <w:iCs/>
          <w:sz w:val="20"/>
        </w:rPr>
        <w:t>Priedo pakeitimai:</w:t>
      </w:r>
    </w:p>
    <w:p w:rsidR="00801852" w:rsidRDefault="00E6256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3D-376</w:t>
        </w:r>
      </w:hyperlink>
      <w:r>
        <w:rPr>
          <w:rFonts w:eastAsia="MS Mincho"/>
          <w:i/>
          <w:iCs/>
          <w:sz w:val="20"/>
        </w:rPr>
        <w:t>, 2017-06-06, paskelbta TAR 2017-06-06, i. k. 2017-09586</w:t>
      </w:r>
    </w:p>
    <w:p w:rsidR="00801852" w:rsidRDefault="00801852"/>
    <w:p w:rsidR="00801852" w:rsidRDefault="00E62560">
      <w:pPr>
        <w:rPr>
          <w:rFonts w:ascii="Arial" w:hAnsi="Arial" w:cs="Arial"/>
        </w:rPr>
      </w:pPr>
      <w:r>
        <w:rPr>
          <w:rFonts w:ascii="Arial" w:hAnsi="Arial" w:cs="Arial"/>
        </w:rPr>
        <w:br w:type="page"/>
      </w:r>
    </w:p>
    <w:p w:rsidR="00801852" w:rsidRDefault="00801852"/>
    <w:p w:rsidR="00801852" w:rsidRDefault="00E62560">
      <w:pPr>
        <w:ind w:left="4536"/>
        <w:jc w:val="both"/>
      </w:pPr>
      <w:r>
        <w:t>Lietuvos kaimo plėtros 2014–2020 metų programos priemonės „Pagrindinės paslaugos ir kai</w:t>
      </w:r>
      <w:r>
        <w:t xml:space="preserve">mų atnaujinimas kaimo vietovėse“ veiklos sričių </w:t>
      </w:r>
      <w:r>
        <w:rPr>
          <w:bCs/>
        </w:rPr>
        <w:t>„Parama investicijoms į visų rūšių mažos apimties infrastuktūrą“</w:t>
      </w:r>
      <w:r>
        <w:t xml:space="preserve"> ir ,,Parama investicijoms į kaimo kultūros ir gamtos paveldą, kraštovaizdį“  įgyvendinimo taisyklių</w:t>
      </w:r>
    </w:p>
    <w:p w:rsidR="00801852" w:rsidRDefault="00E62560">
      <w:pPr>
        <w:ind w:left="4536"/>
        <w:jc w:val="both"/>
      </w:pPr>
      <w:r>
        <w:t>6 priedas</w:t>
      </w:r>
    </w:p>
    <w:p w:rsidR="00801852" w:rsidRDefault="00801852">
      <w:pPr>
        <w:jc w:val="both"/>
      </w:pPr>
    </w:p>
    <w:p w:rsidR="00801852" w:rsidRDefault="00E62560">
      <w:pPr>
        <w:jc w:val="center"/>
        <w:rPr>
          <w:caps/>
        </w:rPr>
      </w:pPr>
      <w:r>
        <w:rPr>
          <w:caps/>
        </w:rPr>
        <w:t>________________________________</w:t>
      </w:r>
      <w:r>
        <w:rPr>
          <w:caps/>
        </w:rPr>
        <w:t>_</w:t>
      </w:r>
    </w:p>
    <w:p w:rsidR="00801852" w:rsidRDefault="00E62560">
      <w:pPr>
        <w:jc w:val="center"/>
      </w:pPr>
      <w:r>
        <w:t>(dokumento sudarytojo pavadinimas)</w:t>
      </w:r>
    </w:p>
    <w:p w:rsidR="00801852" w:rsidRDefault="00801852"/>
    <w:p w:rsidR="00801852" w:rsidRDefault="00E62560">
      <w:pPr>
        <w:jc w:val="center"/>
        <w:rPr>
          <w:b/>
        </w:rPr>
      </w:pPr>
      <w:r>
        <w:rPr>
          <w:b/>
        </w:rPr>
        <w:t>LIETUVOS KAIMO PLĖTROS 2014–2020 METŲ PROGRAMOS PRIEMONĖS „PAGRINDINĖS PASLAUGOS IR KAIMŲ ATNAUJINIMAS KAIMO VIETOVĖSE“ VEIKLOS SRIČIŲ „PARAMA INVESTICIJOMS Į VISŲ RŪŠIŲ MAŽOS APIMTIES INFRASTRUKTŪRĄ“ IR ,,PARAMA INVES</w:t>
      </w:r>
      <w:r>
        <w:rPr>
          <w:b/>
        </w:rPr>
        <w:t>TICIJOMS Į KAIMO KULTŪROS IR GAMTOS PAVELDĄ, KRAŠTOVAIZDĮ“  NEKILNOJAMOJO TURTO PAGERINIMO DARBŲ IŠLAIDŲ PAGRINDIMO LENTELĖ</w:t>
      </w:r>
    </w:p>
    <w:p w:rsidR="00801852" w:rsidRDefault="00801852"/>
    <w:p w:rsidR="00801852" w:rsidRDefault="00E62560">
      <w:pPr>
        <w:jc w:val="center"/>
      </w:pPr>
      <w:r>
        <w:t>_________ Nr. ______</w:t>
      </w:r>
    </w:p>
    <w:p w:rsidR="00801852" w:rsidRDefault="00E62560">
      <w:pPr>
        <w:jc w:val="center"/>
      </w:pPr>
      <w:r>
        <w:t>(data)</w:t>
      </w:r>
      <w:r>
        <w:tab/>
      </w:r>
      <w:r>
        <w:tab/>
      </w:r>
    </w:p>
    <w:p w:rsidR="00801852" w:rsidRDefault="0080185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1494"/>
        <w:gridCol w:w="2862"/>
        <w:gridCol w:w="715"/>
        <w:gridCol w:w="972"/>
        <w:gridCol w:w="1167"/>
        <w:gridCol w:w="355"/>
        <w:gridCol w:w="1691"/>
      </w:tblGrid>
      <w:tr w:rsidR="00801852">
        <w:tc>
          <w:tcPr>
            <w:tcW w:w="1062" w:type="pct"/>
            <w:gridSpan w:val="2"/>
            <w:vMerge w:val="restart"/>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spacing w:line="276" w:lineRule="auto"/>
              <w:jc w:val="center"/>
            </w:pPr>
            <w:r>
              <w:t>Programos priemonės veiklos srities kodas</w:t>
            </w:r>
          </w:p>
        </w:tc>
        <w:tc>
          <w:tcPr>
            <w:tcW w:w="3938" w:type="pct"/>
            <w:gridSpan w:val="6"/>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spacing w:line="276" w:lineRule="auto"/>
            </w:pPr>
            <w:r>
              <w:t>□ 7.2 ,,Parama investicijoms į visų rūšių mažos apimties i</w:t>
            </w:r>
            <w:r>
              <w:t>nfrastruktūrą“</w:t>
            </w:r>
          </w:p>
        </w:tc>
      </w:tr>
      <w:tr w:rsidR="00801852">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801852" w:rsidRDefault="00801852"/>
        </w:tc>
        <w:tc>
          <w:tcPr>
            <w:tcW w:w="3938" w:type="pct"/>
            <w:gridSpan w:val="6"/>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spacing w:line="276" w:lineRule="auto"/>
            </w:pPr>
            <w:r>
              <w:t>□ 7.6  ,,Parama investicijoms į kaimo kultūros ir gamtos paveldą, kraštovaizdį“</w:t>
            </w:r>
          </w:p>
        </w:tc>
      </w:tr>
      <w:tr w:rsidR="00801852">
        <w:tc>
          <w:tcPr>
            <w:tcW w:w="5000" w:type="pct"/>
            <w:gridSpan w:val="8"/>
            <w:tcBorders>
              <w:top w:val="single" w:sz="4" w:space="0" w:color="000000"/>
              <w:left w:val="single" w:sz="4" w:space="0" w:color="000000"/>
              <w:bottom w:val="single" w:sz="4" w:space="0" w:color="auto"/>
              <w:right w:val="single" w:sz="4" w:space="0" w:color="000000"/>
            </w:tcBorders>
            <w:hideMark/>
          </w:tcPr>
          <w:p w:rsidR="00801852" w:rsidRDefault="00E62560">
            <w:pPr>
              <w:widowControl w:val="0"/>
              <w:tabs>
                <w:tab w:val="left" w:pos="11907"/>
              </w:tabs>
              <w:autoSpaceDE w:val="0"/>
              <w:autoSpaceDN w:val="0"/>
              <w:adjustRightInd w:val="0"/>
              <w:spacing w:line="276" w:lineRule="auto"/>
              <w:jc w:val="center"/>
              <w:rPr>
                <w:b/>
              </w:rPr>
            </w:pPr>
            <w:r>
              <w:rPr>
                <w:b/>
              </w:rPr>
              <w:t>Objekto, kuriam atliekami nekilnojamojo turto gerinimo darbai, rekvizitai</w:t>
            </w:r>
          </w:p>
        </w:tc>
      </w:tr>
      <w:tr w:rsidR="00801852">
        <w:tc>
          <w:tcPr>
            <w:tcW w:w="1062" w:type="pct"/>
            <w:gridSpan w:val="2"/>
            <w:tcBorders>
              <w:top w:val="single" w:sz="4" w:space="0" w:color="000000"/>
              <w:left w:val="single" w:sz="4" w:space="0" w:color="000000"/>
              <w:bottom w:val="single" w:sz="4" w:space="0" w:color="auto"/>
              <w:right w:val="single" w:sz="4" w:space="0" w:color="000000"/>
            </w:tcBorders>
            <w:hideMark/>
          </w:tcPr>
          <w:p w:rsidR="00801852" w:rsidRDefault="00E62560">
            <w:pPr>
              <w:widowControl w:val="0"/>
              <w:autoSpaceDE w:val="0"/>
              <w:autoSpaceDN w:val="0"/>
              <w:adjustRightInd w:val="0"/>
              <w:spacing w:line="276" w:lineRule="auto"/>
            </w:pPr>
            <w:r>
              <w:t>Savivaldybės pavadinimas</w:t>
            </w:r>
          </w:p>
        </w:tc>
        <w:tc>
          <w:tcPr>
            <w:tcW w:w="3938" w:type="pct"/>
            <w:gridSpan w:val="6"/>
            <w:tcBorders>
              <w:top w:val="single" w:sz="4" w:space="0" w:color="000000"/>
              <w:left w:val="single" w:sz="4" w:space="0" w:color="000000"/>
              <w:bottom w:val="single" w:sz="4" w:space="0" w:color="auto"/>
              <w:right w:val="single" w:sz="4" w:space="0" w:color="000000"/>
            </w:tcBorders>
          </w:tcPr>
          <w:p w:rsidR="00801852" w:rsidRDefault="00801852">
            <w:pPr>
              <w:widowControl w:val="0"/>
              <w:tabs>
                <w:tab w:val="left" w:pos="11907"/>
              </w:tabs>
              <w:autoSpaceDE w:val="0"/>
              <w:autoSpaceDN w:val="0"/>
              <w:adjustRightInd w:val="0"/>
              <w:spacing w:line="276" w:lineRule="auto"/>
              <w:jc w:val="both"/>
            </w:pPr>
          </w:p>
        </w:tc>
      </w:tr>
      <w:tr w:rsidR="00801852">
        <w:tc>
          <w:tcPr>
            <w:tcW w:w="1062" w:type="pct"/>
            <w:gridSpan w:val="2"/>
            <w:tcBorders>
              <w:top w:val="single" w:sz="4" w:space="0" w:color="000000"/>
              <w:left w:val="single" w:sz="4" w:space="0" w:color="000000"/>
              <w:bottom w:val="single" w:sz="4" w:space="0" w:color="auto"/>
              <w:right w:val="single" w:sz="4" w:space="0" w:color="000000"/>
            </w:tcBorders>
            <w:hideMark/>
          </w:tcPr>
          <w:p w:rsidR="00801852" w:rsidRDefault="00E62560">
            <w:pPr>
              <w:widowControl w:val="0"/>
              <w:tabs>
                <w:tab w:val="left" w:pos="11907"/>
              </w:tabs>
              <w:autoSpaceDE w:val="0"/>
              <w:autoSpaceDN w:val="0"/>
              <w:adjustRightInd w:val="0"/>
              <w:spacing w:line="276" w:lineRule="auto"/>
              <w:jc w:val="both"/>
            </w:pPr>
            <w:r>
              <w:t>Vietovė</w:t>
            </w:r>
          </w:p>
        </w:tc>
        <w:tc>
          <w:tcPr>
            <w:tcW w:w="3938" w:type="pct"/>
            <w:gridSpan w:val="6"/>
            <w:tcBorders>
              <w:top w:val="single" w:sz="4" w:space="0" w:color="000000"/>
              <w:left w:val="single" w:sz="4" w:space="0" w:color="000000"/>
              <w:bottom w:val="single" w:sz="4" w:space="0" w:color="auto"/>
              <w:right w:val="single" w:sz="4" w:space="0" w:color="000000"/>
            </w:tcBorders>
          </w:tcPr>
          <w:p w:rsidR="00801852" w:rsidRDefault="00801852">
            <w:pPr>
              <w:widowControl w:val="0"/>
              <w:tabs>
                <w:tab w:val="left" w:pos="11907"/>
              </w:tabs>
              <w:autoSpaceDE w:val="0"/>
              <w:autoSpaceDN w:val="0"/>
              <w:adjustRightInd w:val="0"/>
              <w:spacing w:line="276" w:lineRule="auto"/>
              <w:jc w:val="both"/>
            </w:pPr>
          </w:p>
        </w:tc>
      </w:tr>
      <w:tr w:rsidR="00801852">
        <w:tc>
          <w:tcPr>
            <w:tcW w:w="1062" w:type="pct"/>
            <w:gridSpan w:val="2"/>
            <w:tcBorders>
              <w:top w:val="single" w:sz="4" w:space="0" w:color="000000"/>
              <w:left w:val="single" w:sz="4" w:space="0" w:color="000000"/>
              <w:bottom w:val="single" w:sz="4" w:space="0" w:color="auto"/>
              <w:right w:val="single" w:sz="4" w:space="0" w:color="000000"/>
            </w:tcBorders>
            <w:hideMark/>
          </w:tcPr>
          <w:p w:rsidR="00801852" w:rsidRDefault="00E62560">
            <w:pPr>
              <w:widowControl w:val="0"/>
              <w:tabs>
                <w:tab w:val="left" w:pos="11907"/>
              </w:tabs>
              <w:autoSpaceDE w:val="0"/>
              <w:autoSpaceDN w:val="0"/>
              <w:adjustRightInd w:val="0"/>
              <w:spacing w:line="276" w:lineRule="auto"/>
              <w:jc w:val="both"/>
            </w:pPr>
            <w:r>
              <w:t>Adresas</w:t>
            </w:r>
          </w:p>
        </w:tc>
        <w:tc>
          <w:tcPr>
            <w:tcW w:w="3938" w:type="pct"/>
            <w:gridSpan w:val="6"/>
            <w:tcBorders>
              <w:top w:val="single" w:sz="4" w:space="0" w:color="000000"/>
              <w:left w:val="single" w:sz="4" w:space="0" w:color="000000"/>
              <w:bottom w:val="single" w:sz="4" w:space="0" w:color="auto"/>
              <w:right w:val="single" w:sz="4" w:space="0" w:color="000000"/>
            </w:tcBorders>
          </w:tcPr>
          <w:p w:rsidR="00801852" w:rsidRDefault="00801852">
            <w:pPr>
              <w:widowControl w:val="0"/>
              <w:tabs>
                <w:tab w:val="left" w:pos="11907"/>
              </w:tabs>
              <w:autoSpaceDE w:val="0"/>
              <w:autoSpaceDN w:val="0"/>
              <w:adjustRightInd w:val="0"/>
              <w:spacing w:line="276" w:lineRule="auto"/>
              <w:jc w:val="both"/>
            </w:pPr>
          </w:p>
        </w:tc>
      </w:tr>
      <w:tr w:rsidR="00801852">
        <w:tc>
          <w:tcPr>
            <w:tcW w:w="1062" w:type="pct"/>
            <w:gridSpan w:val="2"/>
            <w:tcBorders>
              <w:top w:val="single" w:sz="4" w:space="0" w:color="000000"/>
              <w:left w:val="single" w:sz="4" w:space="0" w:color="000000"/>
              <w:bottom w:val="single" w:sz="4" w:space="0" w:color="auto"/>
              <w:right w:val="single" w:sz="4" w:space="0" w:color="000000"/>
            </w:tcBorders>
            <w:hideMark/>
          </w:tcPr>
          <w:p w:rsidR="00801852" w:rsidRDefault="00E62560">
            <w:pPr>
              <w:widowControl w:val="0"/>
              <w:tabs>
                <w:tab w:val="left" w:pos="11907"/>
              </w:tabs>
              <w:autoSpaceDE w:val="0"/>
              <w:autoSpaceDN w:val="0"/>
              <w:adjustRightInd w:val="0"/>
              <w:spacing w:line="276" w:lineRule="auto"/>
              <w:jc w:val="both"/>
            </w:pPr>
            <w:r>
              <w:t>Gatvė</w:t>
            </w:r>
          </w:p>
        </w:tc>
        <w:tc>
          <w:tcPr>
            <w:tcW w:w="3938" w:type="pct"/>
            <w:gridSpan w:val="6"/>
            <w:tcBorders>
              <w:top w:val="single" w:sz="4" w:space="0" w:color="000000"/>
              <w:left w:val="single" w:sz="4" w:space="0" w:color="000000"/>
              <w:bottom w:val="single" w:sz="4" w:space="0" w:color="auto"/>
              <w:right w:val="single" w:sz="4" w:space="0" w:color="000000"/>
            </w:tcBorders>
          </w:tcPr>
          <w:p w:rsidR="00801852" w:rsidRDefault="00801852">
            <w:pPr>
              <w:widowControl w:val="0"/>
              <w:tabs>
                <w:tab w:val="left" w:pos="11907"/>
              </w:tabs>
              <w:autoSpaceDE w:val="0"/>
              <w:autoSpaceDN w:val="0"/>
              <w:adjustRightInd w:val="0"/>
              <w:spacing w:line="276" w:lineRule="auto"/>
              <w:jc w:val="both"/>
            </w:pPr>
          </w:p>
        </w:tc>
      </w:tr>
      <w:tr w:rsidR="00801852">
        <w:tc>
          <w:tcPr>
            <w:tcW w:w="1062" w:type="pct"/>
            <w:gridSpan w:val="2"/>
            <w:tcBorders>
              <w:top w:val="single" w:sz="4" w:space="0" w:color="000000"/>
              <w:left w:val="single" w:sz="4" w:space="0" w:color="000000"/>
              <w:bottom w:val="single" w:sz="4" w:space="0" w:color="auto"/>
              <w:right w:val="single" w:sz="4" w:space="0" w:color="000000"/>
            </w:tcBorders>
            <w:hideMark/>
          </w:tcPr>
          <w:p w:rsidR="00801852" w:rsidRDefault="00E62560">
            <w:pPr>
              <w:widowControl w:val="0"/>
              <w:tabs>
                <w:tab w:val="left" w:pos="11907"/>
              </w:tabs>
              <w:autoSpaceDE w:val="0"/>
              <w:autoSpaceDN w:val="0"/>
              <w:adjustRightInd w:val="0"/>
              <w:spacing w:line="276" w:lineRule="auto"/>
              <w:jc w:val="both"/>
            </w:pPr>
            <w:r>
              <w:t>Namo Nr.</w:t>
            </w:r>
          </w:p>
        </w:tc>
        <w:tc>
          <w:tcPr>
            <w:tcW w:w="3938" w:type="pct"/>
            <w:gridSpan w:val="6"/>
            <w:tcBorders>
              <w:top w:val="single" w:sz="4" w:space="0" w:color="000000"/>
              <w:left w:val="single" w:sz="4" w:space="0" w:color="000000"/>
              <w:bottom w:val="single" w:sz="4" w:space="0" w:color="auto"/>
              <w:right w:val="single" w:sz="4" w:space="0" w:color="000000"/>
            </w:tcBorders>
          </w:tcPr>
          <w:p w:rsidR="00801852" w:rsidRDefault="00801852">
            <w:pPr>
              <w:widowControl w:val="0"/>
              <w:tabs>
                <w:tab w:val="left" w:pos="11907"/>
              </w:tabs>
              <w:autoSpaceDE w:val="0"/>
              <w:autoSpaceDN w:val="0"/>
              <w:adjustRightInd w:val="0"/>
              <w:spacing w:line="276" w:lineRule="auto"/>
              <w:jc w:val="both"/>
            </w:pPr>
          </w:p>
        </w:tc>
      </w:tr>
      <w:tr w:rsidR="00801852">
        <w:trPr>
          <w:trHeight w:val="269"/>
        </w:trPr>
        <w:tc>
          <w:tcPr>
            <w:tcW w:w="304" w:type="pct"/>
            <w:vMerge w:val="restart"/>
            <w:tcBorders>
              <w:top w:val="single" w:sz="4" w:space="0" w:color="000000"/>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spacing w:line="276" w:lineRule="auto"/>
              <w:jc w:val="center"/>
            </w:pPr>
            <w:r>
              <w:t>Nr.</w:t>
            </w:r>
          </w:p>
        </w:tc>
        <w:tc>
          <w:tcPr>
            <w:tcW w:w="2210" w:type="pct"/>
            <w:gridSpan w:val="2"/>
            <w:vMerge w:val="restart"/>
            <w:tcBorders>
              <w:top w:val="single" w:sz="4" w:space="0" w:color="000000"/>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spacing w:line="276" w:lineRule="auto"/>
              <w:jc w:val="center"/>
              <w:rPr>
                <w:b/>
                <w:caps/>
              </w:rPr>
            </w:pPr>
            <w:r>
              <w:rPr>
                <w:b/>
              </w:rPr>
              <w:t xml:space="preserve">Atlikti </w:t>
            </w:r>
            <w:r>
              <w:rPr>
                <w:b/>
              </w:rPr>
              <w:t>nekilnojamojo turto pagerinimo darbai</w:t>
            </w:r>
          </w:p>
        </w:tc>
        <w:tc>
          <w:tcPr>
            <w:tcW w:w="2486" w:type="pct"/>
            <w:gridSpan w:val="5"/>
            <w:tcBorders>
              <w:top w:val="single" w:sz="4" w:space="0" w:color="000000"/>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spacing w:line="276" w:lineRule="auto"/>
              <w:jc w:val="center"/>
              <w:rPr>
                <w:b/>
                <w:caps/>
              </w:rPr>
            </w:pPr>
            <w:r>
              <w:rPr>
                <w:b/>
              </w:rPr>
              <w:t>Atliktų darbų suma (Eur)</w:t>
            </w:r>
          </w:p>
        </w:tc>
      </w:tr>
      <w:tr w:rsidR="00801852">
        <w:trPr>
          <w:trHeight w:val="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801852" w:rsidRDefault="00801852"/>
        </w:tc>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rsidR="00801852" w:rsidRDefault="00801852">
            <w:pPr>
              <w:rPr>
                <w:b/>
                <w:caps/>
              </w:rPr>
            </w:pPr>
          </w:p>
        </w:tc>
        <w:tc>
          <w:tcPr>
            <w:tcW w:w="856" w:type="pct"/>
            <w:gridSpan w:val="2"/>
            <w:tcBorders>
              <w:top w:val="single" w:sz="4" w:space="0" w:color="000000"/>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spacing w:line="276" w:lineRule="auto"/>
              <w:jc w:val="center"/>
              <w:rPr>
                <w:b/>
              </w:rPr>
            </w:pPr>
            <w:r>
              <w:rPr>
                <w:b/>
              </w:rPr>
              <w:t>suma su PVM</w:t>
            </w:r>
          </w:p>
        </w:tc>
        <w:tc>
          <w:tcPr>
            <w:tcW w:w="772" w:type="pct"/>
            <w:gridSpan w:val="2"/>
            <w:tcBorders>
              <w:top w:val="single" w:sz="4" w:space="0" w:color="000000"/>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spacing w:line="276" w:lineRule="auto"/>
              <w:jc w:val="center"/>
              <w:rPr>
                <w:b/>
              </w:rPr>
            </w:pPr>
            <w:r>
              <w:rPr>
                <w:b/>
              </w:rPr>
              <w:t>suma be PVM</w:t>
            </w:r>
          </w:p>
        </w:tc>
        <w:tc>
          <w:tcPr>
            <w:tcW w:w="858" w:type="pct"/>
            <w:tcBorders>
              <w:top w:val="single" w:sz="4" w:space="0" w:color="000000"/>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spacing w:line="276" w:lineRule="auto"/>
              <w:jc w:val="center"/>
              <w:rPr>
                <w:b/>
              </w:rPr>
            </w:pPr>
            <w:r>
              <w:rPr>
                <w:b/>
              </w:rPr>
              <w:t xml:space="preserve">iš viso </w:t>
            </w:r>
          </w:p>
        </w:tc>
      </w:tr>
      <w:tr w:rsidR="00801852">
        <w:trPr>
          <w:trHeight w:val="269"/>
        </w:trPr>
        <w:tc>
          <w:tcPr>
            <w:tcW w:w="304" w:type="pct"/>
            <w:tcBorders>
              <w:top w:val="single" w:sz="4" w:space="0" w:color="000000"/>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spacing w:line="276" w:lineRule="auto"/>
              <w:jc w:val="center"/>
            </w:pPr>
            <w:r>
              <w:t>1.1.</w:t>
            </w:r>
          </w:p>
        </w:tc>
        <w:tc>
          <w:tcPr>
            <w:tcW w:w="2210"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856"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772"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858" w:type="pct"/>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r>
      <w:tr w:rsidR="00801852">
        <w:trPr>
          <w:trHeight w:val="269"/>
        </w:trPr>
        <w:tc>
          <w:tcPr>
            <w:tcW w:w="304" w:type="pct"/>
            <w:tcBorders>
              <w:top w:val="single" w:sz="4" w:space="0" w:color="000000"/>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spacing w:line="276" w:lineRule="auto"/>
              <w:jc w:val="center"/>
            </w:pPr>
            <w:r>
              <w:t>1.2.</w:t>
            </w:r>
          </w:p>
        </w:tc>
        <w:tc>
          <w:tcPr>
            <w:tcW w:w="2210"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856"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772"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858" w:type="pct"/>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r>
      <w:tr w:rsidR="00801852">
        <w:trPr>
          <w:trHeight w:val="269"/>
        </w:trPr>
        <w:tc>
          <w:tcPr>
            <w:tcW w:w="304" w:type="pct"/>
            <w:tcBorders>
              <w:top w:val="single" w:sz="4" w:space="0" w:color="000000"/>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spacing w:line="276" w:lineRule="auto"/>
              <w:jc w:val="center"/>
            </w:pPr>
            <w:r>
              <w:t>(...)</w:t>
            </w:r>
          </w:p>
        </w:tc>
        <w:tc>
          <w:tcPr>
            <w:tcW w:w="2210"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856"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772"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858" w:type="pct"/>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r>
      <w:tr w:rsidR="00801852">
        <w:trPr>
          <w:trHeight w:val="269"/>
        </w:trPr>
        <w:tc>
          <w:tcPr>
            <w:tcW w:w="304" w:type="pct"/>
            <w:vMerge w:val="restart"/>
            <w:tcBorders>
              <w:top w:val="single" w:sz="4" w:space="0" w:color="auto"/>
              <w:left w:val="single" w:sz="4" w:space="0" w:color="000000"/>
              <w:bottom w:val="single" w:sz="4" w:space="0" w:color="000000"/>
              <w:right w:val="single" w:sz="4" w:space="0" w:color="auto"/>
            </w:tcBorders>
          </w:tcPr>
          <w:p w:rsidR="00801852" w:rsidRDefault="00801852">
            <w:pPr>
              <w:widowControl w:val="0"/>
              <w:autoSpaceDE w:val="0"/>
              <w:autoSpaceDN w:val="0"/>
              <w:adjustRightInd w:val="0"/>
              <w:spacing w:line="276" w:lineRule="auto"/>
              <w:jc w:val="center"/>
            </w:pPr>
          </w:p>
        </w:tc>
        <w:tc>
          <w:tcPr>
            <w:tcW w:w="2210" w:type="pct"/>
            <w:gridSpan w:val="2"/>
            <w:vMerge w:val="restart"/>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2486" w:type="pct"/>
            <w:gridSpan w:val="5"/>
            <w:tcBorders>
              <w:top w:val="single" w:sz="4" w:space="0" w:color="000000"/>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spacing w:line="276" w:lineRule="auto"/>
              <w:jc w:val="center"/>
              <w:rPr>
                <w:b/>
              </w:rPr>
            </w:pPr>
            <w:r>
              <w:rPr>
                <w:b/>
              </w:rPr>
              <w:t xml:space="preserve">Iš viso atliktų nekilnojamojo turto gerinimo darbų suma </w:t>
            </w:r>
          </w:p>
        </w:tc>
      </w:tr>
      <w:tr w:rsidR="00801852">
        <w:trPr>
          <w:trHeight w:val="269"/>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801852" w:rsidRDefault="00801852"/>
        </w:tc>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rsidR="00801852" w:rsidRDefault="00801852"/>
        </w:tc>
        <w:tc>
          <w:tcPr>
            <w:tcW w:w="856" w:type="pct"/>
            <w:gridSpan w:val="2"/>
            <w:tcBorders>
              <w:top w:val="single" w:sz="4" w:space="0" w:color="000000"/>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spacing w:line="276" w:lineRule="auto"/>
              <w:jc w:val="center"/>
            </w:pPr>
            <w:r>
              <w:rPr>
                <w:b/>
              </w:rPr>
              <w:t>suma su PVM</w:t>
            </w:r>
          </w:p>
        </w:tc>
        <w:tc>
          <w:tcPr>
            <w:tcW w:w="772" w:type="pct"/>
            <w:gridSpan w:val="2"/>
            <w:tcBorders>
              <w:top w:val="single" w:sz="4" w:space="0" w:color="000000"/>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spacing w:line="276" w:lineRule="auto"/>
              <w:jc w:val="center"/>
            </w:pPr>
            <w:r>
              <w:rPr>
                <w:b/>
              </w:rPr>
              <w:t>suma be PVM</w:t>
            </w:r>
          </w:p>
        </w:tc>
        <w:tc>
          <w:tcPr>
            <w:tcW w:w="858" w:type="pct"/>
            <w:tcBorders>
              <w:top w:val="single" w:sz="4" w:space="0" w:color="000000"/>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spacing w:line="276" w:lineRule="auto"/>
              <w:jc w:val="center"/>
            </w:pPr>
            <w:r>
              <w:rPr>
                <w:b/>
              </w:rPr>
              <w:t xml:space="preserve">iš viso </w:t>
            </w:r>
          </w:p>
        </w:tc>
      </w:tr>
      <w:tr w:rsidR="00801852">
        <w:trPr>
          <w:trHeight w:val="269"/>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801852" w:rsidRDefault="00801852"/>
        </w:tc>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rsidR="00801852" w:rsidRDefault="00801852"/>
        </w:tc>
        <w:tc>
          <w:tcPr>
            <w:tcW w:w="856"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772"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858" w:type="pct"/>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r>
      <w:tr w:rsidR="00801852">
        <w:trPr>
          <w:trHeight w:val="269"/>
        </w:trPr>
        <w:tc>
          <w:tcPr>
            <w:tcW w:w="304" w:type="pct"/>
            <w:tcBorders>
              <w:top w:val="single" w:sz="4" w:space="0" w:color="auto"/>
              <w:left w:val="single" w:sz="4" w:space="0" w:color="000000"/>
              <w:bottom w:val="single" w:sz="4" w:space="0" w:color="000000"/>
              <w:right w:val="single" w:sz="4" w:space="0" w:color="auto"/>
            </w:tcBorders>
          </w:tcPr>
          <w:p w:rsidR="00801852" w:rsidRDefault="00801852">
            <w:pPr>
              <w:widowControl w:val="0"/>
              <w:autoSpaceDE w:val="0"/>
              <w:autoSpaceDN w:val="0"/>
              <w:adjustRightInd w:val="0"/>
              <w:spacing w:line="276" w:lineRule="auto"/>
              <w:jc w:val="center"/>
            </w:pPr>
          </w:p>
        </w:tc>
        <w:tc>
          <w:tcPr>
            <w:tcW w:w="4696" w:type="pct"/>
            <w:gridSpan w:val="7"/>
            <w:tcBorders>
              <w:top w:val="single" w:sz="4" w:space="0" w:color="000000"/>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spacing w:line="276" w:lineRule="auto"/>
              <w:jc w:val="center"/>
              <w:rPr>
                <w:b/>
              </w:rPr>
            </w:pPr>
            <w:r>
              <w:rPr>
                <w:b/>
              </w:rPr>
              <w:t xml:space="preserve">Objekto, į kurį </w:t>
            </w:r>
            <w:r>
              <w:rPr>
                <w:b/>
              </w:rPr>
              <w:t>investuojama, likutinė (balansinė) vertė (Eur)</w:t>
            </w:r>
          </w:p>
        </w:tc>
      </w:tr>
      <w:tr w:rsidR="00801852">
        <w:trPr>
          <w:trHeight w:val="269"/>
        </w:trPr>
        <w:tc>
          <w:tcPr>
            <w:tcW w:w="304" w:type="pct"/>
            <w:tcBorders>
              <w:top w:val="single" w:sz="4" w:space="0" w:color="auto"/>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spacing w:line="276" w:lineRule="auto"/>
              <w:jc w:val="center"/>
            </w:pPr>
            <w:r>
              <w:t>2.1.</w:t>
            </w:r>
          </w:p>
        </w:tc>
        <w:tc>
          <w:tcPr>
            <w:tcW w:w="2210" w:type="pct"/>
            <w:gridSpan w:val="2"/>
            <w:tcBorders>
              <w:top w:val="single" w:sz="4" w:space="0" w:color="000000"/>
              <w:left w:val="single" w:sz="4" w:space="0" w:color="auto"/>
              <w:bottom w:val="single" w:sz="4" w:space="0" w:color="000000"/>
              <w:right w:val="single" w:sz="4" w:space="0" w:color="000000"/>
            </w:tcBorders>
            <w:hideMark/>
          </w:tcPr>
          <w:p w:rsidR="00801852" w:rsidRDefault="00E62560">
            <w:pPr>
              <w:spacing w:line="276" w:lineRule="auto"/>
              <w:jc w:val="center"/>
              <w:rPr>
                <w:b/>
                <w:sz w:val="20"/>
              </w:rPr>
            </w:pPr>
            <w:r>
              <w:rPr>
                <w:b/>
              </w:rPr>
              <w:t>Prieš projekto įgyvendinimą</w:t>
            </w:r>
          </w:p>
          <w:p w:rsidR="00801852" w:rsidRDefault="00E62560">
            <w:pPr>
              <w:widowControl w:val="0"/>
              <w:autoSpaceDE w:val="0"/>
              <w:autoSpaceDN w:val="0"/>
              <w:adjustRightInd w:val="0"/>
              <w:spacing w:line="276" w:lineRule="auto"/>
              <w:jc w:val="center"/>
              <w:rPr>
                <w:i/>
              </w:rPr>
            </w:pPr>
            <w:r>
              <w:rPr>
                <w:i/>
              </w:rPr>
              <w:t>(nurodoma suma Eur)</w:t>
            </w:r>
          </w:p>
        </w:tc>
        <w:tc>
          <w:tcPr>
            <w:tcW w:w="2486" w:type="pct"/>
            <w:gridSpan w:val="5"/>
            <w:tcBorders>
              <w:top w:val="single" w:sz="4" w:space="0" w:color="000000"/>
              <w:left w:val="single" w:sz="4" w:space="0" w:color="auto"/>
              <w:bottom w:val="single" w:sz="4" w:space="0" w:color="000000"/>
              <w:right w:val="single" w:sz="4" w:space="0" w:color="000000"/>
            </w:tcBorders>
            <w:hideMark/>
          </w:tcPr>
          <w:p w:rsidR="00801852" w:rsidRDefault="00E62560">
            <w:pPr>
              <w:spacing w:line="276" w:lineRule="auto"/>
              <w:jc w:val="center"/>
              <w:rPr>
                <w:b/>
                <w:sz w:val="20"/>
              </w:rPr>
            </w:pPr>
            <w:r>
              <w:rPr>
                <w:b/>
              </w:rPr>
              <w:t>Po projekto įgyvendinimo</w:t>
            </w:r>
          </w:p>
          <w:p w:rsidR="00801852" w:rsidRDefault="00E62560">
            <w:pPr>
              <w:widowControl w:val="0"/>
              <w:autoSpaceDE w:val="0"/>
              <w:autoSpaceDN w:val="0"/>
              <w:adjustRightInd w:val="0"/>
              <w:spacing w:line="276" w:lineRule="auto"/>
              <w:rPr>
                <w:i/>
              </w:rPr>
            </w:pPr>
            <w:r>
              <w:rPr>
                <w:i/>
              </w:rPr>
              <w:t xml:space="preserve">                             (nurodoma suma Eur)</w:t>
            </w:r>
          </w:p>
        </w:tc>
      </w:tr>
      <w:tr w:rsidR="00801852">
        <w:trPr>
          <w:trHeight w:val="269"/>
        </w:trPr>
        <w:tc>
          <w:tcPr>
            <w:tcW w:w="304" w:type="pct"/>
            <w:tcBorders>
              <w:top w:val="single" w:sz="4" w:space="0" w:color="auto"/>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spacing w:line="276" w:lineRule="auto"/>
              <w:jc w:val="center"/>
            </w:pPr>
            <w:r>
              <w:t>2.2.</w:t>
            </w:r>
          </w:p>
        </w:tc>
        <w:tc>
          <w:tcPr>
            <w:tcW w:w="2210"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rPr>
                <w:b/>
              </w:rPr>
            </w:pPr>
          </w:p>
        </w:tc>
        <w:tc>
          <w:tcPr>
            <w:tcW w:w="2486" w:type="pct"/>
            <w:gridSpan w:val="5"/>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rPr>
                <w:b/>
              </w:rPr>
            </w:pPr>
          </w:p>
        </w:tc>
      </w:tr>
      <w:tr w:rsidR="00801852">
        <w:trPr>
          <w:trHeight w:val="269"/>
        </w:trPr>
        <w:tc>
          <w:tcPr>
            <w:tcW w:w="304" w:type="pct"/>
            <w:tcBorders>
              <w:top w:val="single" w:sz="4" w:space="0" w:color="auto"/>
              <w:left w:val="single" w:sz="4" w:space="0" w:color="000000"/>
              <w:bottom w:val="single" w:sz="4" w:space="0" w:color="000000"/>
              <w:right w:val="single" w:sz="4" w:space="0" w:color="auto"/>
            </w:tcBorders>
            <w:hideMark/>
          </w:tcPr>
          <w:p w:rsidR="00801852" w:rsidRDefault="00E62560">
            <w:pPr>
              <w:widowControl w:val="0"/>
              <w:autoSpaceDE w:val="0"/>
              <w:autoSpaceDN w:val="0"/>
              <w:adjustRightInd w:val="0"/>
              <w:spacing w:line="276" w:lineRule="auto"/>
              <w:jc w:val="center"/>
            </w:pPr>
            <w:r>
              <w:lastRenderedPageBreak/>
              <w:t>(...)</w:t>
            </w:r>
          </w:p>
        </w:tc>
        <w:tc>
          <w:tcPr>
            <w:tcW w:w="2210"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rPr>
                <w:b/>
              </w:rPr>
            </w:pPr>
          </w:p>
        </w:tc>
        <w:tc>
          <w:tcPr>
            <w:tcW w:w="2486" w:type="pct"/>
            <w:gridSpan w:val="5"/>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rPr>
                <w:b/>
              </w:rPr>
            </w:pPr>
          </w:p>
        </w:tc>
      </w:tr>
      <w:tr w:rsidR="00801852">
        <w:trPr>
          <w:trHeight w:val="519"/>
        </w:trPr>
        <w:tc>
          <w:tcPr>
            <w:tcW w:w="2877" w:type="pct"/>
            <w:gridSpan w:val="4"/>
            <w:vMerge w:val="restart"/>
            <w:tcBorders>
              <w:top w:val="single" w:sz="4" w:space="0" w:color="000000"/>
              <w:left w:val="single" w:sz="4" w:space="0" w:color="000000"/>
              <w:bottom w:val="single" w:sz="4" w:space="0" w:color="000000"/>
              <w:right w:val="single" w:sz="4" w:space="0" w:color="000000"/>
            </w:tcBorders>
            <w:hideMark/>
          </w:tcPr>
          <w:p w:rsidR="00801852" w:rsidRDefault="00E62560">
            <w:pPr>
              <w:spacing w:line="276" w:lineRule="auto"/>
              <w:rPr>
                <w:b/>
                <w:sz w:val="20"/>
              </w:rPr>
            </w:pPr>
            <w:r>
              <w:rPr>
                <w:b/>
              </w:rPr>
              <w:t xml:space="preserve">Numatomas nekilnojamojo turto vertės padidėjimas įgyvendinus </w:t>
            </w:r>
            <w:r>
              <w:rPr>
                <w:b/>
              </w:rPr>
              <w:t>projektą (proc. ir Eur)</w:t>
            </w:r>
          </w:p>
          <w:p w:rsidR="00801852" w:rsidRDefault="00E62560">
            <w:pPr>
              <w:widowControl w:val="0"/>
              <w:autoSpaceDE w:val="0"/>
              <w:autoSpaceDN w:val="0"/>
              <w:adjustRightInd w:val="0"/>
              <w:spacing w:line="276" w:lineRule="auto"/>
              <w:jc w:val="both"/>
            </w:pPr>
            <w:r>
              <w:rPr>
                <w:i/>
              </w:rPr>
              <w:t>(Nurodoma, kiek proc. ir Eur padidėjo nekilnojamojo turto vertė igyvendinus projektą)</w:t>
            </w:r>
          </w:p>
        </w:tc>
        <w:tc>
          <w:tcPr>
            <w:tcW w:w="1085" w:type="pct"/>
            <w:gridSpan w:val="2"/>
            <w:tcBorders>
              <w:top w:val="single" w:sz="4" w:space="0" w:color="000000"/>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spacing w:line="276" w:lineRule="auto"/>
              <w:jc w:val="center"/>
            </w:pPr>
            <w:r>
              <w:rPr>
                <w:b/>
              </w:rPr>
              <w:t>Turto vertės padidėjimas (proc.)</w:t>
            </w:r>
          </w:p>
        </w:tc>
        <w:tc>
          <w:tcPr>
            <w:tcW w:w="1038" w:type="pct"/>
            <w:gridSpan w:val="2"/>
            <w:tcBorders>
              <w:top w:val="single" w:sz="4" w:space="0" w:color="000000"/>
              <w:left w:val="single" w:sz="4" w:space="0" w:color="auto"/>
              <w:bottom w:val="single" w:sz="4" w:space="0" w:color="000000"/>
              <w:right w:val="single" w:sz="4" w:space="0" w:color="000000"/>
            </w:tcBorders>
            <w:hideMark/>
          </w:tcPr>
          <w:p w:rsidR="00801852" w:rsidRDefault="00E62560">
            <w:pPr>
              <w:widowControl w:val="0"/>
              <w:autoSpaceDE w:val="0"/>
              <w:autoSpaceDN w:val="0"/>
              <w:adjustRightInd w:val="0"/>
              <w:spacing w:line="276" w:lineRule="auto"/>
              <w:jc w:val="center"/>
              <w:rPr>
                <w:b/>
              </w:rPr>
            </w:pPr>
            <w:r>
              <w:rPr>
                <w:b/>
              </w:rPr>
              <w:t>Turto vertės padidėjimas (Eur)</w:t>
            </w:r>
          </w:p>
        </w:tc>
      </w:tr>
      <w:tr w:rsidR="00801852">
        <w:trPr>
          <w:trHeight w:val="143"/>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801852" w:rsidRDefault="00801852"/>
        </w:tc>
        <w:tc>
          <w:tcPr>
            <w:tcW w:w="1085" w:type="pct"/>
            <w:gridSpan w:val="2"/>
            <w:tcBorders>
              <w:top w:val="single" w:sz="4" w:space="0" w:color="000000"/>
              <w:left w:val="single" w:sz="4" w:space="0" w:color="000000"/>
              <w:bottom w:val="single" w:sz="4" w:space="0" w:color="000000"/>
              <w:right w:val="single" w:sz="4" w:space="0" w:color="000000"/>
            </w:tcBorders>
          </w:tcPr>
          <w:p w:rsidR="00801852" w:rsidRDefault="00801852">
            <w:pPr>
              <w:widowControl w:val="0"/>
              <w:autoSpaceDE w:val="0"/>
              <w:autoSpaceDN w:val="0"/>
              <w:adjustRightInd w:val="0"/>
              <w:spacing w:line="276" w:lineRule="auto"/>
            </w:pPr>
          </w:p>
        </w:tc>
        <w:tc>
          <w:tcPr>
            <w:tcW w:w="1038" w:type="pct"/>
            <w:gridSpan w:val="2"/>
            <w:tcBorders>
              <w:top w:val="single" w:sz="4" w:space="0" w:color="000000"/>
              <w:left w:val="single" w:sz="4" w:space="0" w:color="auto"/>
              <w:bottom w:val="single" w:sz="4" w:space="0" w:color="000000"/>
              <w:right w:val="single" w:sz="4" w:space="0" w:color="000000"/>
            </w:tcBorders>
          </w:tcPr>
          <w:p w:rsidR="00801852" w:rsidRDefault="00801852">
            <w:pPr>
              <w:widowControl w:val="0"/>
              <w:autoSpaceDE w:val="0"/>
              <w:autoSpaceDN w:val="0"/>
              <w:adjustRightInd w:val="0"/>
              <w:spacing w:line="276" w:lineRule="auto"/>
            </w:pPr>
          </w:p>
        </w:tc>
      </w:tr>
    </w:tbl>
    <w:p w:rsidR="00801852" w:rsidRDefault="00801852">
      <w:pPr>
        <w:tabs>
          <w:tab w:val="left" w:pos="9781"/>
          <w:tab w:val="left" w:pos="9923"/>
          <w:tab w:val="left" w:pos="10490"/>
          <w:tab w:val="left" w:pos="13608"/>
        </w:tabs>
        <w:rPr>
          <w:sz w:val="20"/>
        </w:rPr>
      </w:pPr>
    </w:p>
    <w:p w:rsidR="00801852" w:rsidRDefault="00E62560">
      <w:pPr>
        <w:tabs>
          <w:tab w:val="left" w:pos="4200"/>
          <w:tab w:val="left" w:pos="6000"/>
          <w:tab w:val="left" w:pos="6804"/>
          <w:tab w:val="left" w:pos="6946"/>
          <w:tab w:val="left" w:pos="7088"/>
          <w:tab w:val="left" w:pos="7371"/>
        </w:tabs>
        <w:rPr>
          <w:lang w:eastAsia="lt-LT"/>
        </w:rPr>
      </w:pPr>
      <w:r>
        <w:t>_______________________________</w:t>
      </w:r>
      <w:r>
        <w:tab/>
        <w:t>_____________</w:t>
      </w:r>
      <w:r>
        <w:tab/>
        <w:t>__________________________</w:t>
      </w:r>
    </w:p>
    <w:p w:rsidR="00801852" w:rsidRDefault="00E62560">
      <w:pPr>
        <w:tabs>
          <w:tab w:val="left" w:pos="4500"/>
          <w:tab w:val="left" w:pos="6600"/>
          <w:tab w:val="left" w:pos="7513"/>
          <w:tab w:val="left" w:pos="7655"/>
          <w:tab w:val="left" w:pos="8505"/>
          <w:tab w:val="left" w:pos="8647"/>
          <w:tab w:val="left" w:pos="10490"/>
          <w:tab w:val="left" w:pos="10773"/>
        </w:tabs>
      </w:pPr>
      <w:r>
        <w:t xml:space="preserve">(komisijos pirmininkas) </w:t>
      </w:r>
      <w:r>
        <w:tab/>
        <w:t>(parašas)</w:t>
      </w:r>
      <w:r>
        <w:tab/>
        <w:t>(vardas ir pavardė)</w:t>
      </w:r>
    </w:p>
    <w:p w:rsidR="00801852" w:rsidRDefault="00E62560">
      <w:pPr>
        <w:tabs>
          <w:tab w:val="left" w:pos="4200"/>
          <w:tab w:val="left" w:pos="6000"/>
          <w:tab w:val="left" w:pos="6804"/>
          <w:tab w:val="left" w:pos="6946"/>
          <w:tab w:val="left" w:pos="7088"/>
          <w:tab w:val="left" w:pos="7371"/>
        </w:tabs>
      </w:pPr>
      <w:r>
        <w:t>_______________________________</w:t>
      </w:r>
      <w:r>
        <w:tab/>
        <w:t>_____________</w:t>
      </w:r>
      <w:r>
        <w:tab/>
        <w:t>__________________________</w:t>
      </w:r>
    </w:p>
    <w:p w:rsidR="00801852" w:rsidRDefault="00E62560">
      <w:pPr>
        <w:tabs>
          <w:tab w:val="left" w:pos="4500"/>
          <w:tab w:val="left" w:pos="6600"/>
          <w:tab w:val="left" w:pos="6946"/>
          <w:tab w:val="left" w:pos="7513"/>
          <w:tab w:val="left" w:pos="7655"/>
          <w:tab w:val="left" w:pos="8505"/>
          <w:tab w:val="left" w:pos="8647"/>
          <w:tab w:val="left" w:pos="10490"/>
          <w:tab w:val="left" w:pos="10773"/>
        </w:tabs>
      </w:pPr>
      <w:r>
        <w:t xml:space="preserve">(komisijos narys) </w:t>
      </w:r>
      <w:r>
        <w:tab/>
        <w:t>(parašas)</w:t>
      </w:r>
      <w:r>
        <w:tab/>
        <w:t>(vardas ir pavardė)</w:t>
      </w:r>
    </w:p>
    <w:p w:rsidR="00801852" w:rsidRDefault="00E62560">
      <w:pPr>
        <w:tabs>
          <w:tab w:val="left" w:pos="4200"/>
          <w:tab w:val="left" w:pos="6000"/>
          <w:tab w:val="left" w:pos="6804"/>
          <w:tab w:val="left" w:pos="6946"/>
          <w:tab w:val="left" w:pos="7088"/>
          <w:tab w:val="left" w:pos="7371"/>
        </w:tabs>
      </w:pPr>
      <w:r>
        <w:t>_______________________________</w:t>
      </w:r>
      <w:r>
        <w:tab/>
        <w:t>_____________</w:t>
      </w:r>
      <w:r>
        <w:tab/>
        <w:t>__________________________</w:t>
      </w:r>
    </w:p>
    <w:p w:rsidR="00801852" w:rsidRDefault="00E62560">
      <w:pPr>
        <w:tabs>
          <w:tab w:val="left" w:pos="4500"/>
          <w:tab w:val="left" w:pos="6600"/>
          <w:tab w:val="left" w:pos="6946"/>
          <w:tab w:val="left" w:pos="7513"/>
          <w:tab w:val="left" w:pos="7655"/>
          <w:tab w:val="left" w:pos="8505"/>
          <w:tab w:val="left" w:pos="8647"/>
          <w:tab w:val="left" w:pos="10490"/>
          <w:tab w:val="left" w:pos="10773"/>
        </w:tabs>
      </w:pPr>
      <w:r>
        <w:t>(komis</w:t>
      </w:r>
      <w:r>
        <w:t xml:space="preserve">ijos narys) </w:t>
      </w:r>
      <w:r>
        <w:tab/>
        <w:t>(parašas)</w:t>
      </w:r>
      <w:r>
        <w:tab/>
        <w:t>(vardas ir pavardė)</w:t>
      </w:r>
    </w:p>
    <w:p w:rsidR="00801852" w:rsidRDefault="00E62560">
      <w:pPr>
        <w:tabs>
          <w:tab w:val="left" w:pos="4200"/>
          <w:tab w:val="left" w:pos="6000"/>
          <w:tab w:val="left" w:pos="6804"/>
          <w:tab w:val="left" w:pos="6946"/>
          <w:tab w:val="left" w:pos="7088"/>
          <w:tab w:val="left" w:pos="7371"/>
        </w:tabs>
      </w:pPr>
      <w:r>
        <w:t>_______________________________</w:t>
      </w:r>
      <w:r>
        <w:tab/>
        <w:t>_____________</w:t>
      </w:r>
      <w:r>
        <w:tab/>
        <w:t>__________________________</w:t>
      </w:r>
    </w:p>
    <w:p w:rsidR="00801852" w:rsidRDefault="00E62560">
      <w:pPr>
        <w:tabs>
          <w:tab w:val="left" w:pos="4500"/>
          <w:tab w:val="left" w:pos="6600"/>
          <w:tab w:val="left" w:pos="6946"/>
          <w:tab w:val="left" w:pos="7513"/>
          <w:tab w:val="left" w:pos="7655"/>
          <w:tab w:val="left" w:pos="8505"/>
          <w:tab w:val="left" w:pos="8647"/>
          <w:tab w:val="left" w:pos="10490"/>
          <w:tab w:val="left" w:pos="10773"/>
        </w:tabs>
      </w:pPr>
      <w:r>
        <w:t xml:space="preserve">(komisijos narys) </w:t>
      </w:r>
      <w:r>
        <w:tab/>
        <w:t>(parašas)</w:t>
      </w:r>
      <w:r>
        <w:tab/>
        <w:t>(vardas ir pavardė)</w:t>
      </w:r>
    </w:p>
    <w:p w:rsidR="00801852" w:rsidRDefault="00E62560">
      <w:pPr>
        <w:tabs>
          <w:tab w:val="left" w:pos="4200"/>
          <w:tab w:val="left" w:pos="6000"/>
          <w:tab w:val="left" w:pos="6804"/>
          <w:tab w:val="left" w:pos="6946"/>
          <w:tab w:val="left" w:pos="7088"/>
          <w:tab w:val="left" w:pos="7371"/>
        </w:tabs>
      </w:pPr>
      <w:r>
        <w:t>_______________________________</w:t>
      </w:r>
      <w:r>
        <w:tab/>
        <w:t>_____________</w:t>
      </w:r>
      <w:r>
        <w:tab/>
        <w:t>__________________________</w:t>
      </w:r>
    </w:p>
    <w:p w:rsidR="00801852" w:rsidRDefault="00E62560">
      <w:pPr>
        <w:tabs>
          <w:tab w:val="left" w:pos="4500"/>
          <w:tab w:val="left" w:pos="6600"/>
          <w:tab w:val="left" w:pos="6946"/>
          <w:tab w:val="left" w:pos="7513"/>
          <w:tab w:val="left" w:pos="7655"/>
          <w:tab w:val="left" w:pos="8505"/>
          <w:tab w:val="left" w:pos="8647"/>
          <w:tab w:val="left" w:pos="10490"/>
          <w:tab w:val="left" w:pos="10773"/>
        </w:tabs>
      </w:pPr>
      <w:r>
        <w:t xml:space="preserve">(komisijos narys) </w:t>
      </w:r>
      <w:r>
        <w:tab/>
        <w:t>(parašas)</w:t>
      </w:r>
      <w:r>
        <w:tab/>
        <w:t>(vardas ir pavardė)</w:t>
      </w:r>
    </w:p>
    <w:p w:rsidR="00801852" w:rsidRDefault="00801852">
      <w:pPr>
        <w:jc w:val="center"/>
        <w:rPr>
          <w:rFonts w:ascii="Arial" w:hAnsi="Arial" w:cs="Arial"/>
        </w:rPr>
      </w:pPr>
    </w:p>
    <w:p w:rsidR="00801852" w:rsidRDefault="00801852">
      <w:pPr>
        <w:jc w:val="both"/>
        <w:rPr>
          <w:b/>
          <w:sz w:val="20"/>
        </w:rPr>
      </w:pPr>
    </w:p>
    <w:p w:rsidR="00801852" w:rsidRDefault="00801852">
      <w:pPr>
        <w:jc w:val="both"/>
        <w:rPr>
          <w:b/>
          <w:sz w:val="20"/>
        </w:rPr>
      </w:pPr>
    </w:p>
    <w:p w:rsidR="00801852" w:rsidRDefault="00E62560">
      <w:pPr>
        <w:jc w:val="both"/>
        <w:rPr>
          <w:b/>
        </w:rPr>
      </w:pPr>
      <w:r>
        <w:rPr>
          <w:b/>
          <w:sz w:val="20"/>
        </w:rPr>
        <w:t>Pakeitimai:</w:t>
      </w:r>
    </w:p>
    <w:p w:rsidR="00801852" w:rsidRDefault="00801852">
      <w:pPr>
        <w:jc w:val="both"/>
        <w:rPr>
          <w:sz w:val="20"/>
        </w:rPr>
      </w:pPr>
    </w:p>
    <w:p w:rsidR="00801852" w:rsidRDefault="00E62560">
      <w:pPr>
        <w:jc w:val="both"/>
      </w:pPr>
      <w:r>
        <w:rPr>
          <w:sz w:val="20"/>
        </w:rPr>
        <w:t>1.</w:t>
      </w:r>
    </w:p>
    <w:p w:rsidR="00801852" w:rsidRDefault="00E62560">
      <w:pPr>
        <w:jc w:val="both"/>
      </w:pPr>
      <w:r>
        <w:rPr>
          <w:sz w:val="20"/>
        </w:rPr>
        <w:t>Lietuvos Respublikos žemės ūkio ministerija, Įsakymas</w:t>
      </w:r>
    </w:p>
    <w:p w:rsidR="00801852" w:rsidRDefault="00E62560">
      <w:pPr>
        <w:jc w:val="both"/>
      </w:pPr>
      <w:r>
        <w:rPr>
          <w:sz w:val="20"/>
        </w:rPr>
        <w:t xml:space="preserve">Nr. </w:t>
      </w:r>
      <w:hyperlink r:id="rId61" w:history="1">
        <w:r w:rsidRPr="00532B9F">
          <w:rPr>
            <w:rFonts w:eastAsia="MS Mincho"/>
            <w:iCs/>
            <w:color w:val="0000FF" w:themeColor="hyperlink"/>
            <w:sz w:val="20"/>
            <w:u w:val="single"/>
          </w:rPr>
          <w:t>3D-443</w:t>
        </w:r>
      </w:hyperlink>
      <w:r>
        <w:rPr>
          <w:rFonts w:eastAsia="MS Mincho"/>
          <w:iCs/>
          <w:sz w:val="20"/>
        </w:rPr>
        <w:t xml:space="preserve">, 2016-07-29, paskelbta TAR 2016-08-01, i. </w:t>
      </w:r>
      <w:r>
        <w:rPr>
          <w:rFonts w:eastAsia="MS Mincho"/>
          <w:iCs/>
          <w:sz w:val="20"/>
        </w:rPr>
        <w:t>k. 2016-21188</w:t>
      </w:r>
    </w:p>
    <w:p w:rsidR="00801852" w:rsidRDefault="00E62560">
      <w:pPr>
        <w:jc w:val="both"/>
      </w:pPr>
      <w:r>
        <w:rPr>
          <w:sz w:val="20"/>
        </w:rPr>
        <w:t>Dėl žemės ūkio ministro 2016 m. liepos 1 d. įsakymo Nr. 3D-403 „Dėl Lietuvos kaimo plėtros 2014–2020 metų programos priemonės „Pagrindinės paslaugos ir kaimų atnaujinimas kaimo vietovėse“ veiklos sričių „Parama investicijoms į visų rūšių mažo</w:t>
      </w:r>
      <w:r>
        <w:rPr>
          <w:sz w:val="20"/>
        </w:rPr>
        <w:t>s apimties infrastruktūrą“ ir ,,Parama investicijoms į kaimo kultūros ir gamtos paveldą, kraštovaizdį“ įgyvendinimo taisyklių patvirtinimo“ pakeitimo</w:t>
      </w:r>
    </w:p>
    <w:p w:rsidR="00801852" w:rsidRDefault="00801852">
      <w:pPr>
        <w:jc w:val="both"/>
        <w:rPr>
          <w:sz w:val="20"/>
        </w:rPr>
      </w:pPr>
    </w:p>
    <w:p w:rsidR="00801852" w:rsidRDefault="00E62560">
      <w:pPr>
        <w:jc w:val="both"/>
      </w:pPr>
      <w:r>
        <w:rPr>
          <w:sz w:val="20"/>
        </w:rPr>
        <w:t>2.</w:t>
      </w:r>
    </w:p>
    <w:p w:rsidR="00801852" w:rsidRDefault="00E62560">
      <w:pPr>
        <w:jc w:val="both"/>
      </w:pPr>
      <w:r>
        <w:rPr>
          <w:sz w:val="20"/>
        </w:rPr>
        <w:t>Lietuvos Respublikos žemės ūkio ministerija, Įsakymas</w:t>
      </w:r>
    </w:p>
    <w:p w:rsidR="00801852" w:rsidRDefault="00E62560">
      <w:pPr>
        <w:jc w:val="both"/>
      </w:pPr>
      <w:r>
        <w:rPr>
          <w:sz w:val="20"/>
        </w:rPr>
        <w:t xml:space="preserve">Nr. </w:t>
      </w:r>
      <w:hyperlink r:id="rId62" w:history="1">
        <w:r w:rsidRPr="00532B9F">
          <w:rPr>
            <w:rFonts w:eastAsia="MS Mincho"/>
            <w:iCs/>
            <w:color w:val="0000FF" w:themeColor="hyperlink"/>
            <w:sz w:val="20"/>
            <w:u w:val="single"/>
          </w:rPr>
          <w:t>3D-649</w:t>
        </w:r>
      </w:hyperlink>
      <w:r>
        <w:rPr>
          <w:rFonts w:eastAsia="MS Mincho"/>
          <w:iCs/>
          <w:sz w:val="20"/>
        </w:rPr>
        <w:t>, 2016-11-02, paskelbta TAR 2016-11-02, i. k. 2016-26120</w:t>
      </w:r>
    </w:p>
    <w:p w:rsidR="00801852" w:rsidRDefault="00E62560">
      <w:pPr>
        <w:jc w:val="both"/>
      </w:pPr>
      <w:r>
        <w:rPr>
          <w:sz w:val="20"/>
        </w:rPr>
        <w:t xml:space="preserve">Dėl žemės ūkio ministro 2016 m. liepos 1 d. įsakymo Nr. 3D-403 „Dėl Lietuvos kaimo plėtros 2014–2020 metų programos priemonės „Pagrindinės </w:t>
      </w:r>
      <w:r>
        <w:rPr>
          <w:sz w:val="20"/>
        </w:rPr>
        <w:t>paslaugos ir kaimų atnaujinimas kaimo vietovėse“ veiklos sričių „Parama investicijoms į visų rūšių mažos apimties infrastruktūrą“ ir ,,Parama investicijoms į kaimo kultūros ir gamtos paveldą, kraštovaizdį“ įgyvendinimo taisyklių patvirtinimo“ pakeitimo</w:t>
      </w:r>
    </w:p>
    <w:p w:rsidR="00801852" w:rsidRDefault="00801852">
      <w:pPr>
        <w:jc w:val="both"/>
        <w:rPr>
          <w:sz w:val="20"/>
        </w:rPr>
      </w:pPr>
    </w:p>
    <w:p w:rsidR="00801852" w:rsidRDefault="00E62560">
      <w:pPr>
        <w:jc w:val="both"/>
      </w:pPr>
      <w:r>
        <w:rPr>
          <w:sz w:val="20"/>
        </w:rPr>
        <w:t>3.</w:t>
      </w:r>
    </w:p>
    <w:p w:rsidR="00801852" w:rsidRDefault="00E62560">
      <w:pPr>
        <w:jc w:val="both"/>
      </w:pPr>
      <w:r>
        <w:rPr>
          <w:sz w:val="20"/>
        </w:rPr>
        <w:t>Lietuvos Respublikos žemės ūkio ministerija, Įsakymas</w:t>
      </w:r>
    </w:p>
    <w:p w:rsidR="00801852" w:rsidRDefault="00E62560">
      <w:pPr>
        <w:jc w:val="both"/>
      </w:pPr>
      <w:r>
        <w:rPr>
          <w:sz w:val="20"/>
        </w:rPr>
        <w:t xml:space="preserve">Nr. </w:t>
      </w:r>
      <w:hyperlink r:id="rId63" w:history="1">
        <w:r w:rsidRPr="00532B9F">
          <w:rPr>
            <w:rFonts w:eastAsia="MS Mincho"/>
            <w:iCs/>
            <w:color w:val="0000FF" w:themeColor="hyperlink"/>
            <w:sz w:val="20"/>
            <w:u w:val="single"/>
          </w:rPr>
          <w:t>3D-709</w:t>
        </w:r>
      </w:hyperlink>
      <w:r>
        <w:rPr>
          <w:rFonts w:eastAsia="MS Mincho"/>
          <w:iCs/>
          <w:sz w:val="20"/>
        </w:rPr>
        <w:t>, 2016-11-29, paskelbta TAR 2016-11-30, i. k. 2016-27862</w:t>
      </w:r>
    </w:p>
    <w:p w:rsidR="00801852" w:rsidRDefault="00E62560">
      <w:pPr>
        <w:jc w:val="both"/>
      </w:pPr>
      <w:r>
        <w:rPr>
          <w:sz w:val="20"/>
        </w:rPr>
        <w:t>Dėl žemės ūkio ministro 2016 m. liep</w:t>
      </w:r>
      <w:r>
        <w:rPr>
          <w:sz w:val="20"/>
        </w:rPr>
        <w:t>os 1 d. įsakymo Nr. 3D-403 „Dėl Lietuvos kaimo plėtros 2014–2020 metų programos priemonės „Pagrindinės paslaugos ir kaimų atnaujinimas kaimo vietovėse“ veiklos sričių „Parama investicijoms į visų rūšių mažos apimties infrastruktūrą“ ir ,,Parama investicijo</w:t>
      </w:r>
      <w:r>
        <w:rPr>
          <w:sz w:val="20"/>
        </w:rPr>
        <w:t>ms į kaimo kultūros ir gamtos paveldą, kraštovaizdį“ įgyvendinimo taisyklių patvirtinimo“ pakeitimo</w:t>
      </w:r>
    </w:p>
    <w:p w:rsidR="00801852" w:rsidRDefault="00801852">
      <w:pPr>
        <w:jc w:val="both"/>
        <w:rPr>
          <w:sz w:val="20"/>
        </w:rPr>
      </w:pPr>
    </w:p>
    <w:p w:rsidR="00801852" w:rsidRDefault="00E62560">
      <w:pPr>
        <w:jc w:val="both"/>
      </w:pPr>
      <w:r>
        <w:rPr>
          <w:sz w:val="20"/>
        </w:rPr>
        <w:t>4.</w:t>
      </w:r>
    </w:p>
    <w:p w:rsidR="00801852" w:rsidRDefault="00E62560">
      <w:pPr>
        <w:jc w:val="both"/>
      </w:pPr>
      <w:r>
        <w:rPr>
          <w:sz w:val="20"/>
        </w:rPr>
        <w:t>Lietuvos Respublikos žemės ūkio ministerija, Įsakymas</w:t>
      </w:r>
    </w:p>
    <w:p w:rsidR="00801852" w:rsidRDefault="00E62560">
      <w:pPr>
        <w:jc w:val="both"/>
      </w:pPr>
      <w:r>
        <w:rPr>
          <w:sz w:val="20"/>
        </w:rPr>
        <w:t xml:space="preserve">Nr. </w:t>
      </w:r>
      <w:hyperlink r:id="rId64" w:history="1">
        <w:r w:rsidRPr="00532B9F">
          <w:rPr>
            <w:rFonts w:eastAsia="MS Mincho"/>
            <w:iCs/>
            <w:color w:val="0000FF" w:themeColor="hyperlink"/>
            <w:sz w:val="20"/>
            <w:u w:val="single"/>
          </w:rPr>
          <w:t>3D-98</w:t>
        </w:r>
      </w:hyperlink>
      <w:r>
        <w:rPr>
          <w:rFonts w:eastAsia="MS Mincho"/>
          <w:iCs/>
          <w:sz w:val="20"/>
        </w:rPr>
        <w:t>, 2017-02-10, paskelbta TAR 2017-02-10, i. k. 2017-02429</w:t>
      </w:r>
    </w:p>
    <w:p w:rsidR="00801852" w:rsidRDefault="00E62560">
      <w:pPr>
        <w:jc w:val="both"/>
      </w:pPr>
      <w:r>
        <w:rPr>
          <w:sz w:val="20"/>
        </w:rPr>
        <w:t>Dėl žemės ūkio ministro 2016 m. liepos 1 d. įsakymo Nr. 3D-403 „Dėl Lietuvos kaimo plėtros 2014–20</w:t>
      </w:r>
      <w:r>
        <w:rPr>
          <w:sz w:val="20"/>
        </w:rPr>
        <w:t>20 metų programos priemonės „Pagrindinės paslaugos ir kaimų atnaujinimas kaimo vietovėse“ veiklos sričių „Parama investicijoms į visų rūšių mažos apimties infrastruktūrą“ ir „Parama investicijoms į kaimo kultūros ir gamtos paveldą, kraštovaizdį“ įgyvendini</w:t>
      </w:r>
      <w:r>
        <w:rPr>
          <w:sz w:val="20"/>
        </w:rPr>
        <w:t>mo taisyklių patvirtinimo“ pakeitimo</w:t>
      </w:r>
    </w:p>
    <w:p w:rsidR="00801852" w:rsidRDefault="00801852">
      <w:pPr>
        <w:jc w:val="both"/>
        <w:rPr>
          <w:sz w:val="20"/>
        </w:rPr>
      </w:pPr>
    </w:p>
    <w:p w:rsidR="00801852" w:rsidRDefault="00E62560">
      <w:pPr>
        <w:jc w:val="both"/>
      </w:pPr>
      <w:r>
        <w:rPr>
          <w:sz w:val="20"/>
        </w:rPr>
        <w:t>5.</w:t>
      </w:r>
    </w:p>
    <w:p w:rsidR="00801852" w:rsidRDefault="00E62560">
      <w:pPr>
        <w:jc w:val="both"/>
      </w:pPr>
      <w:r>
        <w:rPr>
          <w:sz w:val="20"/>
        </w:rPr>
        <w:t>Lietuvos Respublikos žemės ūkio ministerija, Įsakymas</w:t>
      </w:r>
    </w:p>
    <w:p w:rsidR="00801852" w:rsidRDefault="00E62560">
      <w:pPr>
        <w:jc w:val="both"/>
      </w:pPr>
      <w:r>
        <w:rPr>
          <w:sz w:val="20"/>
        </w:rPr>
        <w:t xml:space="preserve">Nr. </w:t>
      </w:r>
      <w:hyperlink r:id="rId65" w:history="1">
        <w:r w:rsidRPr="00532B9F">
          <w:rPr>
            <w:rFonts w:eastAsia="MS Mincho"/>
            <w:iCs/>
            <w:color w:val="0000FF" w:themeColor="hyperlink"/>
            <w:sz w:val="20"/>
            <w:u w:val="single"/>
          </w:rPr>
          <w:t>3D-376</w:t>
        </w:r>
      </w:hyperlink>
      <w:r>
        <w:rPr>
          <w:rFonts w:eastAsia="MS Mincho"/>
          <w:iCs/>
          <w:sz w:val="20"/>
        </w:rPr>
        <w:t>, 2017-06-06, paskelbta TAR 2017-06-06, i. k. 2017-09</w:t>
      </w:r>
      <w:r>
        <w:rPr>
          <w:rFonts w:eastAsia="MS Mincho"/>
          <w:iCs/>
          <w:sz w:val="20"/>
        </w:rPr>
        <w:t>586</w:t>
      </w:r>
    </w:p>
    <w:p w:rsidR="00801852" w:rsidRDefault="00E62560">
      <w:pPr>
        <w:jc w:val="both"/>
      </w:pPr>
      <w:r>
        <w:rPr>
          <w:sz w:val="20"/>
        </w:rPr>
        <w:t xml:space="preserve">Dėl žemės ūkio ministro 2016 m. liepos 1 d. įsakymo Nr. 3D-403 „Dėl Lietuvos kaimo plėtros 2014–2020 metų programos priemonės „Pagrindinės paslaugos ir kaimų atnaujinimas kaimo vietovėse“ veiklos sričių „Parama </w:t>
      </w:r>
      <w:r>
        <w:rPr>
          <w:sz w:val="20"/>
        </w:rPr>
        <w:lastRenderedPageBreak/>
        <w:t>investicijoms į visų rūšių mažos apimties</w:t>
      </w:r>
      <w:r>
        <w:rPr>
          <w:sz w:val="20"/>
        </w:rPr>
        <w:t xml:space="preserve"> infrastruktūrą“ ir „Parama investicijoms į kaimo kultūros ir gamtos paveldą, kraštovaizdį“ įgyvendinimo taisyklių patvirtinimo“ pakeitimo</w:t>
      </w:r>
    </w:p>
    <w:p w:rsidR="00801852" w:rsidRDefault="00801852">
      <w:pPr>
        <w:jc w:val="both"/>
        <w:rPr>
          <w:sz w:val="20"/>
        </w:rPr>
      </w:pPr>
    </w:p>
    <w:p w:rsidR="00801852" w:rsidRDefault="00801852">
      <w:pPr>
        <w:widowControl w:val="0"/>
        <w:rPr>
          <w:snapToGrid w:val="0"/>
        </w:rPr>
      </w:pPr>
    </w:p>
    <w:p w:rsidR="00801852" w:rsidRDefault="00801852">
      <w:pPr>
        <w:jc w:val="center"/>
        <w:rPr>
          <w:rFonts w:ascii="Arial" w:hAnsi="Arial" w:cs="Arial"/>
        </w:rPr>
      </w:pPr>
    </w:p>
    <w:sectPr w:rsidR="00801852" w:rsidSect="00801852">
      <w:headerReference w:type="even" r:id="rId66"/>
      <w:headerReference w:type="default" r:id="rId67"/>
      <w:footerReference w:type="even" r:id="rId68"/>
      <w:footerReference w:type="default" r:id="rId69"/>
      <w:headerReference w:type="first" r:id="rId70"/>
      <w:footerReference w:type="first" r:id="rId71"/>
      <w:pgSz w:w="11907" w:h="16840"/>
      <w:pgMar w:top="1191" w:right="567" w:bottom="1021"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560" w:rsidRDefault="00E62560">
      <w:pPr>
        <w:overflowPunct w:val="0"/>
        <w:jc w:val="both"/>
        <w:textAlignment w:val="baseline"/>
        <w:rPr>
          <w:lang w:val="en-GB"/>
        </w:rPr>
      </w:pPr>
      <w:r>
        <w:rPr>
          <w:lang w:val="en-GB"/>
        </w:rPr>
        <w:separator/>
      </w:r>
    </w:p>
  </w:endnote>
  <w:endnote w:type="continuationSeparator" w:id="1">
    <w:p w:rsidR="00E62560" w:rsidRDefault="00E62560">
      <w:pPr>
        <w:overflowPunct w:val="0"/>
        <w:jc w:val="both"/>
        <w:textAlignment w:val="baseline"/>
        <w:rPr>
          <w:lang w:val="en-GB"/>
        </w:rPr>
      </w:pPr>
      <w:r>
        <w:rPr>
          <w:lang w:val="en-GB"/>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A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Liberation Serif">
    <w:altName w:val="Times New Roman"/>
    <w:panose1 w:val="02020603050405020304"/>
    <w:charset w:val="BA"/>
    <w:family w:val="roman"/>
    <w:pitch w:val="variable"/>
    <w:sig w:usb0="E0000AFF" w:usb1="500078FF" w:usb2="00000021" w:usb3="00000000" w:csb0="000001B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imes">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Times New Roman'">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BA"/>
    <w:family w:val="auto"/>
    <w:pitch w:val="variable"/>
    <w:sig w:usb0="00000000" w:usb1="00000000" w:usb2="00000000" w:usb3="00000000" w:csb0="00000000" w:csb1="00000000"/>
  </w:font>
  <w:font w:name="Times New Roman Bold">
    <w:panose1 w:val="020208030705050203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52" w:rsidRDefault="00801852">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52" w:rsidRDefault="00801852">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52" w:rsidRDefault="00801852">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560" w:rsidRDefault="00E62560">
      <w:pPr>
        <w:overflowPunct w:val="0"/>
        <w:jc w:val="both"/>
        <w:textAlignment w:val="baseline"/>
        <w:rPr>
          <w:lang w:val="en-GB"/>
        </w:rPr>
      </w:pPr>
      <w:r>
        <w:rPr>
          <w:lang w:val="en-GB"/>
        </w:rPr>
        <w:separator/>
      </w:r>
    </w:p>
  </w:footnote>
  <w:footnote w:type="continuationSeparator" w:id="1">
    <w:p w:rsidR="00E62560" w:rsidRDefault="00E62560">
      <w:pPr>
        <w:overflowPunct w:val="0"/>
        <w:jc w:val="both"/>
        <w:textAlignment w:val="baseline"/>
        <w:rPr>
          <w:lang w:val="en-GB"/>
        </w:rPr>
      </w:pPr>
      <w:r>
        <w:rPr>
          <w:lang w:val="en-GB"/>
        </w:rPr>
        <w:continuationSeparator/>
      </w:r>
    </w:p>
  </w:footnote>
  <w:footnote w:id="2">
    <w:p w:rsidR="00801852" w:rsidRDefault="00E62560">
      <w:pPr>
        <w:rPr>
          <w:rFonts w:ascii="Arial" w:hAnsi="Arial" w:cs="Arial"/>
          <w:sz w:val="20"/>
        </w:rPr>
      </w:pPr>
      <w:r>
        <w:rPr>
          <w:szCs w:val="16"/>
          <w:vertAlign w:val="superscript"/>
        </w:rPr>
        <w:footnoteRef/>
      </w:r>
      <w:r>
        <w:rPr>
          <w:szCs w:val="16"/>
        </w:rPr>
        <w:t xml:space="preserve"> Pasirašoma remiantis Regioninės plėtros departamento prie Vidaus reikalų ministerijos </w:t>
      </w:r>
      <w:r>
        <w:t xml:space="preserve">darbo tvarkos </w:t>
      </w:r>
      <w:r>
        <w:t>aprašais</w:t>
      </w:r>
    </w:p>
  </w:footnote>
  <w:footnote w:id="3">
    <w:p w:rsidR="00801852" w:rsidRDefault="00E62560">
      <w:pPr>
        <w:jc w:val="both"/>
        <w:rPr>
          <w:rFonts w:ascii="Arial" w:hAnsi="Arial" w:cs="Arial"/>
          <w:sz w:val="18"/>
          <w:szCs w:val="18"/>
        </w:rPr>
      </w:pPr>
      <w:r>
        <w:rPr>
          <w:rStyle w:val="Puslapioinaosnuoroda"/>
        </w:rPr>
        <w:footnoteRef/>
      </w:r>
      <w:r>
        <w:rPr>
          <w:rFonts w:ascii="Arial" w:hAnsi="Arial" w:cs="Arial"/>
          <w:sz w:val="18"/>
          <w:szCs w:val="18"/>
        </w:rPr>
        <w:t>Pildo Nacionalinės mokėjimo agentūros prie Žemės ūkio ministerijos Kaimo plėtros ir žuvininkystės programų departamento teritorinio Paramos administravimo skyriaus tarnautojas.</w:t>
      </w:r>
    </w:p>
    <w:p w:rsidR="00801852" w:rsidRDefault="00801852">
      <w:pPr>
        <w:pStyle w:val="Puslapioinaostekstas"/>
        <w:rPr>
          <w:rFonts w:asciiTheme="minorHAnsi" w:hAnsiTheme="minorHAnsi" w:cstheme="minorBidi"/>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52" w:rsidRDefault="00801852">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52" w:rsidRDefault="00801852">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52" w:rsidRDefault="00801852">
    <w:pPr>
      <w:suppressLineNumbers/>
      <w:tabs>
        <w:tab w:val="center" w:pos="4819"/>
        <w:tab w:val="right" w:pos="9638"/>
      </w:tabs>
      <w:suppressAutoHyphens/>
      <w:ind w:firstLine="72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088E6A"/>
    <w:lvl w:ilvl="0">
      <w:start w:val="1"/>
      <w:numFmt w:val="bullet"/>
      <w:pStyle w:val="Sraassuenkleliais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Antrat6"/>
      <w:suff w:val="nothing"/>
      <w:lvlText w:val=""/>
      <w:lvlJc w:val="left"/>
      <w:pPr>
        <w:tabs>
          <w:tab w:val="num" w:pos="0"/>
        </w:tabs>
        <w:ind w:left="1152" w:hanging="1152"/>
      </w:pPr>
    </w:lvl>
    <w:lvl w:ilvl="6">
      <w:start w:val="1"/>
      <w:numFmt w:val="none"/>
      <w:pStyle w:val="Antrat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upperRoman"/>
      <w:lvlText w:val="%1."/>
      <w:lvlJc w:val="left"/>
      <w:pPr>
        <w:tabs>
          <w:tab w:val="num" w:pos="0"/>
        </w:tabs>
        <w:ind w:left="1080" w:hanging="72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nsid w:val="00000003"/>
    <w:multiLevelType w:val="singleLevel"/>
    <w:tmpl w:val="1ED066F6"/>
    <w:name w:val="WW8Num3"/>
    <w:lvl w:ilvl="0">
      <w:start w:val="1"/>
      <w:numFmt w:val="decimal"/>
      <w:lvlText w:val="%1."/>
      <w:lvlJc w:val="left"/>
      <w:pPr>
        <w:tabs>
          <w:tab w:val="num" w:pos="0"/>
        </w:tabs>
        <w:ind w:left="370" w:hanging="360"/>
      </w:pPr>
      <w:rPr>
        <w:i w:val="0"/>
      </w:rPr>
    </w:lvl>
  </w:abstractNum>
  <w:abstractNum w:abstractNumId="4">
    <w:nsid w:val="00000004"/>
    <w:multiLevelType w:val="singleLevel"/>
    <w:tmpl w:val="00000004"/>
    <w:name w:val="WW8Num4"/>
    <w:lvl w:ilvl="0">
      <w:start w:val="1"/>
      <w:numFmt w:val="bullet"/>
      <w:lvlText w:val="-"/>
      <w:lvlJc w:val="left"/>
      <w:pPr>
        <w:tabs>
          <w:tab w:val="num" w:pos="0"/>
        </w:tabs>
        <w:ind w:left="420" w:hanging="360"/>
      </w:pPr>
      <w:rPr>
        <w:rFonts w:ascii="Arial" w:hAnsi="Arial" w:cs="Arial" w:hint="default"/>
        <w:sz w:val="22"/>
        <w:szCs w:val="22"/>
        <w:highlight w:val="yellow"/>
      </w:rPr>
    </w:lvl>
  </w:abstractNum>
  <w:abstractNum w:abstractNumId="5">
    <w:nsid w:val="125A2DC4"/>
    <w:multiLevelType w:val="hybridMultilevel"/>
    <w:tmpl w:val="96C6CF90"/>
    <w:lvl w:ilvl="0" w:tplc="277647C4">
      <w:start w:val="1"/>
      <w:numFmt w:val="bullet"/>
      <w:lvlText w:val="-"/>
      <w:lvlJc w:val="left"/>
      <w:pPr>
        <w:ind w:left="840" w:hanging="360"/>
      </w:pPr>
      <w:rPr>
        <w:rFonts w:ascii="Times New Roman" w:eastAsia="Times New Roman" w:hAnsi="Times New Roman" w:cs="Times New Roman" w:hint="default"/>
      </w:rPr>
    </w:lvl>
    <w:lvl w:ilvl="1" w:tplc="04270003">
      <w:start w:val="1"/>
      <w:numFmt w:val="bullet"/>
      <w:lvlText w:val="o"/>
      <w:lvlJc w:val="left"/>
      <w:pPr>
        <w:ind w:left="1560" w:hanging="360"/>
      </w:pPr>
      <w:rPr>
        <w:rFonts w:ascii="Courier New" w:hAnsi="Courier New" w:cs="Courier New" w:hint="default"/>
      </w:rPr>
    </w:lvl>
    <w:lvl w:ilvl="2" w:tplc="04270005">
      <w:start w:val="1"/>
      <w:numFmt w:val="bullet"/>
      <w:lvlText w:val=""/>
      <w:lvlJc w:val="left"/>
      <w:pPr>
        <w:ind w:left="2280" w:hanging="360"/>
      </w:pPr>
      <w:rPr>
        <w:rFonts w:ascii="Wingdings" w:hAnsi="Wingdings" w:hint="default"/>
      </w:rPr>
    </w:lvl>
    <w:lvl w:ilvl="3" w:tplc="04270001">
      <w:start w:val="1"/>
      <w:numFmt w:val="bullet"/>
      <w:lvlText w:val=""/>
      <w:lvlJc w:val="left"/>
      <w:pPr>
        <w:ind w:left="3000" w:hanging="360"/>
      </w:pPr>
      <w:rPr>
        <w:rFonts w:ascii="Symbol" w:hAnsi="Symbol" w:hint="default"/>
      </w:rPr>
    </w:lvl>
    <w:lvl w:ilvl="4" w:tplc="04270003">
      <w:start w:val="1"/>
      <w:numFmt w:val="bullet"/>
      <w:lvlText w:val="o"/>
      <w:lvlJc w:val="left"/>
      <w:pPr>
        <w:ind w:left="3720" w:hanging="360"/>
      </w:pPr>
      <w:rPr>
        <w:rFonts w:ascii="Courier New" w:hAnsi="Courier New" w:cs="Courier New" w:hint="default"/>
      </w:rPr>
    </w:lvl>
    <w:lvl w:ilvl="5" w:tplc="04270005">
      <w:start w:val="1"/>
      <w:numFmt w:val="bullet"/>
      <w:lvlText w:val=""/>
      <w:lvlJc w:val="left"/>
      <w:pPr>
        <w:ind w:left="4440" w:hanging="360"/>
      </w:pPr>
      <w:rPr>
        <w:rFonts w:ascii="Wingdings" w:hAnsi="Wingdings" w:hint="default"/>
      </w:rPr>
    </w:lvl>
    <w:lvl w:ilvl="6" w:tplc="04270001">
      <w:start w:val="1"/>
      <w:numFmt w:val="bullet"/>
      <w:lvlText w:val=""/>
      <w:lvlJc w:val="left"/>
      <w:pPr>
        <w:ind w:left="5160" w:hanging="360"/>
      </w:pPr>
      <w:rPr>
        <w:rFonts w:ascii="Symbol" w:hAnsi="Symbol" w:hint="default"/>
      </w:rPr>
    </w:lvl>
    <w:lvl w:ilvl="7" w:tplc="04270003">
      <w:start w:val="1"/>
      <w:numFmt w:val="bullet"/>
      <w:lvlText w:val="o"/>
      <w:lvlJc w:val="left"/>
      <w:pPr>
        <w:ind w:left="5880" w:hanging="360"/>
      </w:pPr>
      <w:rPr>
        <w:rFonts w:ascii="Courier New" w:hAnsi="Courier New" w:cs="Courier New" w:hint="default"/>
      </w:rPr>
    </w:lvl>
    <w:lvl w:ilvl="8" w:tplc="04270005">
      <w:start w:val="1"/>
      <w:numFmt w:val="bullet"/>
      <w:lvlText w:val=""/>
      <w:lvlJc w:val="left"/>
      <w:pPr>
        <w:ind w:left="6600" w:hanging="360"/>
      </w:pPr>
      <w:rPr>
        <w:rFonts w:ascii="Wingdings" w:hAnsi="Wingdings" w:hint="default"/>
      </w:rPr>
    </w:lvl>
  </w:abstractNum>
  <w:abstractNum w:abstractNumId="6">
    <w:nsid w:val="16DF2577"/>
    <w:multiLevelType w:val="hybridMultilevel"/>
    <w:tmpl w:val="230AC054"/>
    <w:lvl w:ilvl="0" w:tplc="FFFFFFFF">
      <w:start w:val="1"/>
      <w:numFmt w:val="decimal"/>
      <w:lvlText w:val="Pav. %1."/>
      <w:lvlJc w:val="left"/>
      <w:pPr>
        <w:tabs>
          <w:tab w:val="num" w:pos="1080"/>
        </w:tabs>
        <w:ind w:left="907" w:hanging="907"/>
      </w:pPr>
      <w:rPr>
        <w:rFonts w:cs="Times New Roman"/>
      </w:rPr>
    </w:lvl>
    <w:lvl w:ilvl="1" w:tplc="0427000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39373FAD"/>
    <w:multiLevelType w:val="hybridMultilevel"/>
    <w:tmpl w:val="C57482DE"/>
    <w:lvl w:ilvl="0" w:tplc="005C2FD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nsid w:val="6F0A149E"/>
    <w:multiLevelType w:val="hybridMultilevel"/>
    <w:tmpl w:val="D49AC878"/>
    <w:lvl w:ilvl="0" w:tplc="22743F4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ADE628B"/>
    <w:multiLevelType w:val="multilevel"/>
    <w:tmpl w:val="163653C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83" w:hanging="432"/>
      </w:pPr>
      <w:rPr>
        <w:rFonts w:ascii="Times New Roman" w:hAnsi="Times New Roman" w:cs="Times New Roman" w:hint="default"/>
        <w:sz w:val="22"/>
        <w:szCs w:val="22"/>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4"/>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removePersonalInformation/>
  <w:removeDateAndTime/>
  <w:hideGrammaticalErrors/>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9698"/>
  </w:hdrShapeDefaults>
  <w:footnotePr>
    <w:footnote w:id="0"/>
    <w:footnote w:id="1"/>
  </w:footnotePr>
  <w:endnotePr>
    <w:endnote w:id="0"/>
    <w:endnote w:id="1"/>
  </w:endnotePr>
  <w:compat/>
  <w:rsids>
    <w:rsidRoot w:val="00BA02CB"/>
    <w:rsid w:val="00086EA9"/>
    <w:rsid w:val="00801852"/>
    <w:rsid w:val="00BA02CB"/>
    <w:rsid w:val="00E6256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6" w:qFormat="1"/>
    <w:lsdException w:name="heading 7" w:qFormat="1"/>
    <w:lsdException w:name="header" w:uiPriority="99"/>
    <w:lsdException w:name="caption" w:qFormat="1"/>
    <w:lsdException w:name="annotation reference" w:qFormat="1"/>
    <w:lsdException w:name="Title" w:qFormat="1"/>
    <w:lsdException w:name="Subtitle" w:qFormat="1"/>
    <w:lsdException w:name="Strong" w:qFormat="1"/>
    <w:lsdException w:name="Emphasis" w:qFormat="1"/>
    <w:lsdException w:name="No List" w:uiPriority="99"/>
    <w:lsdException w:name="Revision" w:uiPriority="99"/>
    <w:lsdException w:name="List Paragraph" w:uiPriority="34" w:qFormat="1"/>
  </w:latentStyles>
  <w:style w:type="paragraph" w:default="1" w:styleId="prastasis">
    <w:name w:val="Normal"/>
    <w:qFormat/>
    <w:rsid w:val="00801852"/>
  </w:style>
  <w:style w:type="paragraph" w:styleId="Antrat1">
    <w:name w:val="heading 1"/>
    <w:basedOn w:val="prastasis"/>
    <w:next w:val="prastasis"/>
    <w:link w:val="Antrat1Diagrama"/>
    <w:qFormat/>
    <w:rsid w:val="00801852"/>
    <w:pPr>
      <w:keepNext/>
      <w:numPr>
        <w:numId w:val="1"/>
      </w:numPr>
      <w:suppressAutoHyphens/>
      <w:autoSpaceDE w:val="0"/>
      <w:spacing w:before="240" w:after="60"/>
      <w:outlineLvl w:val="0"/>
    </w:pPr>
    <w:rPr>
      <w:rFonts w:ascii="Arial" w:hAnsi="Arial" w:cs="Arial"/>
      <w:b/>
      <w:bCs/>
      <w:kern w:val="2"/>
      <w:sz w:val="32"/>
      <w:szCs w:val="32"/>
      <w:lang w:eastAsia="zh-CN"/>
    </w:rPr>
  </w:style>
  <w:style w:type="paragraph" w:styleId="Antrat2">
    <w:name w:val="heading 2"/>
    <w:basedOn w:val="prastasis"/>
    <w:next w:val="prastasis"/>
    <w:link w:val="Antrat2Diagrama"/>
    <w:unhideWhenUsed/>
    <w:qFormat/>
    <w:rsid w:val="00801852"/>
    <w:pPr>
      <w:keepNext/>
      <w:numPr>
        <w:ilvl w:val="1"/>
        <w:numId w:val="1"/>
      </w:numPr>
      <w:suppressAutoHyphens/>
      <w:autoSpaceDN w:val="0"/>
      <w:jc w:val="center"/>
      <w:outlineLvl w:val="1"/>
    </w:pPr>
    <w:rPr>
      <w:rFonts w:ascii="Arial" w:hAnsi="Arial" w:cs="Arial"/>
      <w:sz w:val="28"/>
      <w:szCs w:val="24"/>
      <w:lang w:val="en-GB" w:eastAsia="zh-CN"/>
    </w:rPr>
  </w:style>
  <w:style w:type="paragraph" w:styleId="Antrat3">
    <w:name w:val="heading 3"/>
    <w:basedOn w:val="prastasis"/>
    <w:next w:val="prastasis"/>
    <w:link w:val="Antrat3Diagrama"/>
    <w:unhideWhenUsed/>
    <w:qFormat/>
    <w:rsid w:val="00801852"/>
    <w:pPr>
      <w:keepNext/>
      <w:numPr>
        <w:ilvl w:val="2"/>
        <w:numId w:val="1"/>
      </w:numPr>
      <w:suppressAutoHyphens/>
      <w:autoSpaceDE w:val="0"/>
      <w:spacing w:before="240" w:after="60"/>
      <w:outlineLvl w:val="2"/>
    </w:pPr>
    <w:rPr>
      <w:rFonts w:ascii="Arial" w:hAnsi="Arial" w:cs="Arial"/>
      <w:b/>
      <w:bCs/>
      <w:sz w:val="26"/>
      <w:szCs w:val="26"/>
      <w:lang w:eastAsia="zh-CN"/>
    </w:rPr>
  </w:style>
  <w:style w:type="paragraph" w:styleId="Antrat4">
    <w:name w:val="heading 4"/>
    <w:basedOn w:val="prastasis"/>
    <w:next w:val="prastasis"/>
    <w:link w:val="Antrat4Diagrama"/>
    <w:unhideWhenUsed/>
    <w:qFormat/>
    <w:rsid w:val="00801852"/>
    <w:pPr>
      <w:keepNext/>
      <w:numPr>
        <w:ilvl w:val="3"/>
        <w:numId w:val="1"/>
      </w:numPr>
      <w:suppressAutoHyphens/>
      <w:autoSpaceDE w:val="0"/>
      <w:spacing w:before="240" w:after="60"/>
      <w:outlineLvl w:val="3"/>
    </w:pPr>
    <w:rPr>
      <w:rFonts w:ascii="Arial" w:hAnsi="Arial" w:cs="Arial"/>
      <w:b/>
      <w:bCs/>
      <w:sz w:val="28"/>
      <w:szCs w:val="28"/>
      <w:lang w:eastAsia="zh-CN"/>
    </w:rPr>
  </w:style>
  <w:style w:type="paragraph" w:styleId="Antrat6">
    <w:name w:val="heading 6"/>
    <w:basedOn w:val="prastasis"/>
    <w:next w:val="prastasis"/>
    <w:link w:val="Antrat6Diagrama"/>
    <w:unhideWhenUsed/>
    <w:qFormat/>
    <w:rsid w:val="00801852"/>
    <w:pPr>
      <w:keepNext/>
      <w:numPr>
        <w:ilvl w:val="5"/>
        <w:numId w:val="1"/>
      </w:numPr>
      <w:suppressAutoHyphens/>
      <w:autoSpaceDN w:val="0"/>
      <w:outlineLvl w:val="5"/>
    </w:pPr>
    <w:rPr>
      <w:rFonts w:ascii="Arial" w:hAnsi="Arial" w:cs="Arial"/>
      <w:b/>
      <w:bCs/>
      <w:sz w:val="22"/>
      <w:lang w:val="en-US" w:eastAsia="zh-CN"/>
    </w:rPr>
  </w:style>
  <w:style w:type="paragraph" w:styleId="Antrat7">
    <w:name w:val="heading 7"/>
    <w:basedOn w:val="prastasis"/>
    <w:next w:val="prastasis"/>
    <w:link w:val="Antrat7Diagrama"/>
    <w:unhideWhenUsed/>
    <w:qFormat/>
    <w:rsid w:val="00801852"/>
    <w:pPr>
      <w:widowControl w:val="0"/>
      <w:numPr>
        <w:ilvl w:val="6"/>
        <w:numId w:val="1"/>
      </w:numPr>
      <w:suppressAutoHyphens/>
      <w:autoSpaceDE w:val="0"/>
      <w:spacing w:before="240" w:after="60"/>
      <w:outlineLvl w:val="6"/>
    </w:pPr>
    <w:rPr>
      <w:rFonts w:ascii="Arial" w:hAnsi="Arial" w:cs="Arial"/>
      <w:sz w:val="20"/>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01852"/>
    <w:rPr>
      <w:rFonts w:ascii="Arial" w:hAnsi="Arial" w:cs="Arial"/>
      <w:b/>
      <w:bCs/>
      <w:kern w:val="2"/>
      <w:sz w:val="32"/>
      <w:szCs w:val="32"/>
      <w:lang w:eastAsia="zh-CN"/>
    </w:rPr>
  </w:style>
  <w:style w:type="character" w:customStyle="1" w:styleId="Antrat2Diagrama">
    <w:name w:val="Antraštė 2 Diagrama"/>
    <w:basedOn w:val="Numatytasispastraiposriftas"/>
    <w:link w:val="Antrat2"/>
    <w:rsid w:val="00801852"/>
    <w:rPr>
      <w:rFonts w:ascii="Arial" w:hAnsi="Arial" w:cs="Arial"/>
      <w:sz w:val="28"/>
      <w:szCs w:val="24"/>
      <w:lang w:val="en-GB" w:eastAsia="zh-CN"/>
    </w:rPr>
  </w:style>
  <w:style w:type="character" w:customStyle="1" w:styleId="Antrat3Diagrama">
    <w:name w:val="Antraštė 3 Diagrama"/>
    <w:basedOn w:val="Numatytasispastraiposriftas"/>
    <w:link w:val="Antrat3"/>
    <w:rsid w:val="00801852"/>
    <w:rPr>
      <w:rFonts w:ascii="Arial" w:hAnsi="Arial" w:cs="Arial"/>
      <w:b/>
      <w:bCs/>
      <w:sz w:val="26"/>
      <w:szCs w:val="26"/>
      <w:lang w:eastAsia="zh-CN"/>
    </w:rPr>
  </w:style>
  <w:style w:type="character" w:customStyle="1" w:styleId="Antrat4Diagrama">
    <w:name w:val="Antraštė 4 Diagrama"/>
    <w:basedOn w:val="Numatytasispastraiposriftas"/>
    <w:link w:val="Antrat4"/>
    <w:rsid w:val="00801852"/>
    <w:rPr>
      <w:rFonts w:ascii="Arial" w:hAnsi="Arial" w:cs="Arial"/>
      <w:b/>
      <w:bCs/>
      <w:sz w:val="28"/>
      <w:szCs w:val="28"/>
      <w:lang w:eastAsia="zh-CN"/>
    </w:rPr>
  </w:style>
  <w:style w:type="character" w:customStyle="1" w:styleId="Antrat6Diagrama">
    <w:name w:val="Antraštė 6 Diagrama"/>
    <w:basedOn w:val="Numatytasispastraiposriftas"/>
    <w:link w:val="Antrat6"/>
    <w:rsid w:val="00801852"/>
    <w:rPr>
      <w:rFonts w:ascii="Arial" w:hAnsi="Arial" w:cs="Arial"/>
      <w:b/>
      <w:bCs/>
      <w:sz w:val="22"/>
      <w:lang w:val="en-US" w:eastAsia="zh-CN"/>
    </w:rPr>
  </w:style>
  <w:style w:type="character" w:customStyle="1" w:styleId="Antrat7Diagrama">
    <w:name w:val="Antraštė 7 Diagrama"/>
    <w:basedOn w:val="Numatytasispastraiposriftas"/>
    <w:link w:val="Antrat7"/>
    <w:rsid w:val="00801852"/>
    <w:rPr>
      <w:rFonts w:ascii="Arial" w:hAnsi="Arial" w:cs="Arial"/>
      <w:sz w:val="20"/>
      <w:szCs w:val="24"/>
      <w:lang w:eastAsia="zh-CN"/>
    </w:rPr>
  </w:style>
  <w:style w:type="character" w:styleId="Hipersaitas">
    <w:name w:val="Hyperlink"/>
    <w:unhideWhenUsed/>
    <w:rsid w:val="00801852"/>
    <w:rPr>
      <w:color w:val="0066CC"/>
      <w:u w:val="single"/>
    </w:rPr>
  </w:style>
  <w:style w:type="character" w:styleId="Perirtashipersaitas">
    <w:name w:val="FollowedHyperlink"/>
    <w:basedOn w:val="Numatytasispastraiposriftas"/>
    <w:unhideWhenUsed/>
    <w:rsid w:val="00801852"/>
    <w:rPr>
      <w:color w:val="800080" w:themeColor="followedHyperlink"/>
      <w:u w:val="single"/>
    </w:rPr>
  </w:style>
  <w:style w:type="paragraph" w:styleId="prastasistinklapis">
    <w:name w:val="Normal (Web)"/>
    <w:basedOn w:val="prastasis"/>
    <w:unhideWhenUsed/>
    <w:rsid w:val="00801852"/>
    <w:pPr>
      <w:suppressAutoHyphens/>
      <w:autoSpaceDE w:val="0"/>
      <w:spacing w:before="100" w:after="100"/>
      <w:ind w:firstLine="720"/>
    </w:pPr>
    <w:rPr>
      <w:rFonts w:ascii="Arial" w:hAnsi="Arial" w:cs="Arial"/>
      <w:sz w:val="20"/>
      <w:szCs w:val="24"/>
      <w:lang w:val="en-GB" w:eastAsia="zh-CN"/>
    </w:rPr>
  </w:style>
  <w:style w:type="paragraph" w:styleId="Puslapioinaostekstas">
    <w:name w:val="footnote text"/>
    <w:aliases w:val="Footnote"/>
    <w:basedOn w:val="prastasis"/>
    <w:link w:val="PuslapioinaostekstasDiagrama2"/>
    <w:unhideWhenUsed/>
    <w:rsid w:val="00801852"/>
    <w:pPr>
      <w:suppressAutoHyphens/>
      <w:autoSpaceDE w:val="0"/>
      <w:ind w:firstLine="720"/>
    </w:pPr>
    <w:rPr>
      <w:rFonts w:ascii="Arial" w:hAnsi="Arial" w:cs="Arial"/>
      <w:sz w:val="20"/>
      <w:lang w:eastAsia="zh-CN"/>
    </w:rPr>
  </w:style>
  <w:style w:type="character" w:customStyle="1" w:styleId="PuslapioinaostekstasDiagrama2">
    <w:name w:val="Puslapio išnašos tekstas Diagrama2"/>
    <w:aliases w:val="Footnote Diagrama2"/>
    <w:basedOn w:val="Numatytasispastraiposriftas"/>
    <w:link w:val="Puslapioinaostekstas"/>
    <w:locked/>
    <w:rsid w:val="00801852"/>
    <w:rPr>
      <w:rFonts w:ascii="Arial" w:hAnsi="Arial" w:cs="Arial"/>
      <w:sz w:val="20"/>
      <w:lang w:eastAsia="zh-CN"/>
    </w:rPr>
  </w:style>
  <w:style w:type="character" w:customStyle="1" w:styleId="PuslapioinaostekstasDiagrama">
    <w:name w:val="Puslapio išnašos tekstas Diagrama"/>
    <w:aliases w:val="Footnote Diagrama"/>
    <w:basedOn w:val="Numatytasispastraiposriftas"/>
    <w:rsid w:val="00801852"/>
    <w:rPr>
      <w:sz w:val="20"/>
    </w:rPr>
  </w:style>
  <w:style w:type="paragraph" w:styleId="Komentarotekstas">
    <w:name w:val="annotation text"/>
    <w:basedOn w:val="prastasis"/>
    <w:link w:val="KomentarotekstasDiagrama1"/>
    <w:unhideWhenUsed/>
    <w:rsid w:val="00801852"/>
    <w:pPr>
      <w:widowControl w:val="0"/>
      <w:suppressAutoHyphens/>
      <w:autoSpaceDE w:val="0"/>
      <w:ind w:firstLine="720"/>
    </w:pPr>
    <w:rPr>
      <w:rFonts w:ascii="Arial" w:hAnsi="Arial" w:cs="Arial"/>
      <w:sz w:val="20"/>
      <w:lang w:eastAsia="zh-CN"/>
    </w:rPr>
  </w:style>
  <w:style w:type="character" w:customStyle="1" w:styleId="KomentarotekstasDiagrama1">
    <w:name w:val="Komentaro tekstas Diagrama1"/>
    <w:basedOn w:val="Numatytasispastraiposriftas"/>
    <w:link w:val="Komentarotekstas"/>
    <w:uiPriority w:val="99"/>
    <w:locked/>
    <w:rsid w:val="00801852"/>
    <w:rPr>
      <w:rFonts w:ascii="Arial" w:hAnsi="Arial" w:cs="Arial"/>
      <w:sz w:val="20"/>
      <w:lang w:eastAsia="zh-CN"/>
    </w:rPr>
  </w:style>
  <w:style w:type="character" w:customStyle="1" w:styleId="KomentarotekstasDiagrama">
    <w:name w:val="Komentaro tekstas Diagrama"/>
    <w:basedOn w:val="Numatytasispastraiposriftas"/>
    <w:rsid w:val="00801852"/>
    <w:rPr>
      <w:sz w:val="20"/>
    </w:rPr>
  </w:style>
  <w:style w:type="paragraph" w:styleId="Antrats">
    <w:name w:val="header"/>
    <w:aliases w:val="Char,Diagrama"/>
    <w:basedOn w:val="prastasis"/>
    <w:link w:val="AntratsDiagrama2"/>
    <w:uiPriority w:val="99"/>
    <w:unhideWhenUsed/>
    <w:rsid w:val="00801852"/>
    <w:pPr>
      <w:keepLines/>
      <w:widowControl w:val="0"/>
      <w:suppressAutoHyphens/>
      <w:autoSpaceDE w:val="0"/>
      <w:ind w:firstLine="720"/>
      <w:jc w:val="both"/>
    </w:pPr>
    <w:rPr>
      <w:rFonts w:ascii="Arial" w:hAnsi="Arial" w:cs="Arial"/>
      <w:b/>
      <w:bCs/>
      <w:i/>
      <w:iCs/>
      <w:sz w:val="20"/>
      <w:lang w:eastAsia="zh-CN"/>
    </w:rPr>
  </w:style>
  <w:style w:type="character" w:customStyle="1" w:styleId="AntratsDiagrama2">
    <w:name w:val="Antraštės Diagrama2"/>
    <w:aliases w:val="Char Diagrama2,Diagrama Diagrama2"/>
    <w:basedOn w:val="Numatytasispastraiposriftas"/>
    <w:link w:val="Antrats"/>
    <w:uiPriority w:val="99"/>
    <w:locked/>
    <w:rsid w:val="00801852"/>
    <w:rPr>
      <w:rFonts w:ascii="Arial" w:hAnsi="Arial" w:cs="Arial"/>
      <w:b/>
      <w:bCs/>
      <w:i/>
      <w:iCs/>
      <w:sz w:val="20"/>
      <w:lang w:eastAsia="zh-CN"/>
    </w:rPr>
  </w:style>
  <w:style w:type="character" w:customStyle="1" w:styleId="AntratsDiagrama">
    <w:name w:val="Antraštės Diagrama"/>
    <w:aliases w:val="Char Diagrama,Diagrama Diagrama"/>
    <w:basedOn w:val="Numatytasispastraiposriftas"/>
    <w:uiPriority w:val="99"/>
    <w:rsid w:val="00801852"/>
  </w:style>
  <w:style w:type="paragraph" w:styleId="Porat">
    <w:name w:val="footer"/>
    <w:basedOn w:val="prastasis"/>
    <w:link w:val="PoratDiagrama1"/>
    <w:unhideWhenUsed/>
    <w:rsid w:val="00801852"/>
    <w:pPr>
      <w:suppressAutoHyphens/>
      <w:autoSpaceDE w:val="0"/>
      <w:ind w:firstLine="720"/>
    </w:pPr>
    <w:rPr>
      <w:rFonts w:ascii="Arial" w:hAnsi="Arial" w:cs="Arial"/>
      <w:sz w:val="20"/>
      <w:szCs w:val="24"/>
      <w:lang w:eastAsia="zh-CN"/>
    </w:rPr>
  </w:style>
  <w:style w:type="character" w:customStyle="1" w:styleId="PoratDiagrama1">
    <w:name w:val="Poraštė Diagrama1"/>
    <w:basedOn w:val="Numatytasispastraiposriftas"/>
    <w:link w:val="Porat"/>
    <w:uiPriority w:val="99"/>
    <w:locked/>
    <w:rsid w:val="00801852"/>
    <w:rPr>
      <w:rFonts w:ascii="Arial" w:hAnsi="Arial" w:cs="Arial"/>
      <w:sz w:val="20"/>
      <w:szCs w:val="24"/>
      <w:lang w:eastAsia="zh-CN"/>
    </w:rPr>
  </w:style>
  <w:style w:type="character" w:customStyle="1" w:styleId="PoratDiagrama">
    <w:name w:val="Poraštė Diagrama"/>
    <w:basedOn w:val="Numatytasispastraiposriftas"/>
    <w:rsid w:val="00801852"/>
  </w:style>
  <w:style w:type="paragraph" w:styleId="Antrat">
    <w:name w:val="caption"/>
    <w:basedOn w:val="prastasis"/>
    <w:unhideWhenUsed/>
    <w:qFormat/>
    <w:rsid w:val="00801852"/>
    <w:pPr>
      <w:widowControl w:val="0"/>
      <w:suppressLineNumbers/>
      <w:suppressAutoHyphens/>
      <w:autoSpaceDE w:val="0"/>
      <w:spacing w:before="120" w:after="120"/>
      <w:ind w:firstLine="720"/>
    </w:pPr>
    <w:rPr>
      <w:rFonts w:ascii="Arial" w:hAnsi="Arial" w:cs="Lucida Sans"/>
      <w:i/>
      <w:iCs/>
      <w:szCs w:val="24"/>
      <w:lang w:eastAsia="zh-CN"/>
    </w:rPr>
  </w:style>
  <w:style w:type="paragraph" w:styleId="Dokumentoinaostekstas">
    <w:name w:val="endnote text"/>
    <w:basedOn w:val="prastasis"/>
    <w:link w:val="DokumentoinaostekstasDiagrama1"/>
    <w:unhideWhenUsed/>
    <w:rsid w:val="00801852"/>
    <w:pPr>
      <w:suppressAutoHyphens/>
      <w:autoSpaceDE w:val="0"/>
      <w:ind w:firstLine="720"/>
    </w:pPr>
    <w:rPr>
      <w:rFonts w:ascii="Arial" w:hAnsi="Arial" w:cs="Arial"/>
      <w:sz w:val="20"/>
      <w:lang w:eastAsia="zh-CN"/>
    </w:rPr>
  </w:style>
  <w:style w:type="character" w:customStyle="1" w:styleId="DokumentoinaostekstasDiagrama1">
    <w:name w:val="Dokumento išnašos tekstas Diagrama1"/>
    <w:basedOn w:val="Numatytasispastraiposriftas"/>
    <w:link w:val="Dokumentoinaostekstas"/>
    <w:uiPriority w:val="99"/>
    <w:locked/>
    <w:rsid w:val="00801852"/>
    <w:rPr>
      <w:rFonts w:ascii="Arial" w:hAnsi="Arial" w:cs="Arial"/>
      <w:sz w:val="20"/>
      <w:lang w:eastAsia="zh-CN"/>
    </w:rPr>
  </w:style>
  <w:style w:type="character" w:customStyle="1" w:styleId="DokumentoinaostekstasDiagrama">
    <w:name w:val="Dokumento išnašos tekstas Diagrama"/>
    <w:basedOn w:val="Numatytasispastraiposriftas"/>
    <w:rsid w:val="00801852"/>
    <w:rPr>
      <w:sz w:val="20"/>
    </w:rPr>
  </w:style>
  <w:style w:type="paragraph" w:styleId="Pagrindinistekstas">
    <w:name w:val="Body Text"/>
    <w:basedOn w:val="prastasis"/>
    <w:link w:val="PagrindinistekstasDiagrama1"/>
    <w:unhideWhenUsed/>
    <w:rsid w:val="00801852"/>
    <w:pPr>
      <w:suppressAutoHyphens/>
      <w:autoSpaceDE w:val="0"/>
      <w:spacing w:after="120"/>
      <w:ind w:firstLine="720"/>
    </w:pPr>
    <w:rPr>
      <w:rFonts w:ascii="Arial" w:hAnsi="Arial" w:cs="Arial"/>
      <w:sz w:val="20"/>
      <w:szCs w:val="24"/>
      <w:lang w:eastAsia="zh-CN"/>
    </w:rPr>
  </w:style>
  <w:style w:type="character" w:customStyle="1" w:styleId="PagrindinistekstasDiagrama1">
    <w:name w:val="Pagrindinis tekstas Diagrama1"/>
    <w:basedOn w:val="Numatytasispastraiposriftas"/>
    <w:link w:val="Pagrindinistekstas"/>
    <w:uiPriority w:val="99"/>
    <w:locked/>
    <w:rsid w:val="00801852"/>
    <w:rPr>
      <w:rFonts w:ascii="Arial" w:hAnsi="Arial" w:cs="Arial"/>
      <w:sz w:val="20"/>
      <w:szCs w:val="24"/>
      <w:lang w:eastAsia="zh-CN"/>
    </w:rPr>
  </w:style>
  <w:style w:type="character" w:customStyle="1" w:styleId="PagrindinistekstasDiagrama">
    <w:name w:val="Pagrindinis tekstas Diagrama"/>
    <w:basedOn w:val="Numatytasispastraiposriftas"/>
    <w:rsid w:val="00801852"/>
  </w:style>
  <w:style w:type="paragraph" w:styleId="Sraas">
    <w:name w:val="List"/>
    <w:basedOn w:val="Pagrindinistekstas"/>
    <w:unhideWhenUsed/>
    <w:rsid w:val="00801852"/>
    <w:rPr>
      <w:rFonts w:cs="Lucida Sans"/>
    </w:rPr>
  </w:style>
  <w:style w:type="paragraph" w:styleId="Pagrindiniotekstotrauka">
    <w:name w:val="Body Text Indent"/>
    <w:basedOn w:val="prastasis"/>
    <w:link w:val="PagrindiniotekstotraukaDiagrama1"/>
    <w:unhideWhenUsed/>
    <w:rsid w:val="00801852"/>
    <w:pPr>
      <w:suppressAutoHyphens/>
      <w:autoSpaceDE w:val="0"/>
      <w:spacing w:after="120"/>
      <w:ind w:left="283" w:firstLine="720"/>
    </w:pPr>
    <w:rPr>
      <w:rFonts w:ascii="Arial" w:hAnsi="Arial" w:cs="Arial"/>
      <w:sz w:val="20"/>
      <w:szCs w:val="24"/>
      <w:lang w:eastAsia="zh-CN"/>
    </w:rPr>
  </w:style>
  <w:style w:type="character" w:customStyle="1" w:styleId="PagrindiniotekstotraukaDiagrama1">
    <w:name w:val="Pagrindinio teksto įtrauka Diagrama1"/>
    <w:basedOn w:val="Numatytasispastraiposriftas"/>
    <w:link w:val="Pagrindiniotekstotrauka"/>
    <w:uiPriority w:val="99"/>
    <w:locked/>
    <w:rsid w:val="00801852"/>
    <w:rPr>
      <w:rFonts w:ascii="Arial" w:hAnsi="Arial" w:cs="Arial"/>
      <w:sz w:val="20"/>
      <w:szCs w:val="24"/>
      <w:lang w:eastAsia="zh-CN"/>
    </w:rPr>
  </w:style>
  <w:style w:type="character" w:customStyle="1" w:styleId="PagrindiniotekstotraukaDiagrama">
    <w:name w:val="Pagrindinio teksto įtrauka Diagrama"/>
    <w:basedOn w:val="Numatytasispastraiposriftas"/>
    <w:rsid w:val="00801852"/>
  </w:style>
  <w:style w:type="paragraph" w:styleId="Antrinispavadinimas">
    <w:name w:val="Subtitle"/>
    <w:basedOn w:val="prastasis"/>
    <w:next w:val="Pagrindinistekstas"/>
    <w:link w:val="AntrinispavadinimasDiagrama"/>
    <w:qFormat/>
    <w:rsid w:val="00801852"/>
    <w:pPr>
      <w:suppressAutoHyphens/>
      <w:autoSpaceDN w:val="0"/>
      <w:ind w:firstLine="720"/>
    </w:pPr>
    <w:rPr>
      <w:rFonts w:ascii="Arial" w:hAnsi="Arial" w:cs="Arial"/>
      <w:b/>
      <w:sz w:val="22"/>
      <w:lang w:eastAsia="zh-CN"/>
    </w:rPr>
  </w:style>
  <w:style w:type="character" w:customStyle="1" w:styleId="AntrinispavadinimasDiagrama">
    <w:name w:val="Antrinis pavadinimas Diagrama"/>
    <w:basedOn w:val="Numatytasispastraiposriftas"/>
    <w:link w:val="Antrinispavadinimas"/>
    <w:rsid w:val="00801852"/>
    <w:rPr>
      <w:rFonts w:ascii="Arial" w:hAnsi="Arial" w:cs="Arial"/>
      <w:b/>
      <w:sz w:val="22"/>
      <w:lang w:eastAsia="zh-CN"/>
    </w:rPr>
  </w:style>
  <w:style w:type="paragraph" w:styleId="Debesliotekstas">
    <w:name w:val="Balloon Text"/>
    <w:basedOn w:val="prastasis"/>
    <w:link w:val="DebesliotekstasDiagrama1"/>
    <w:unhideWhenUsed/>
    <w:rsid w:val="00801852"/>
    <w:pPr>
      <w:suppressAutoHyphens/>
      <w:autoSpaceDE w:val="0"/>
      <w:ind w:firstLine="720"/>
    </w:pPr>
    <w:rPr>
      <w:rFonts w:ascii="Tahoma" w:hAnsi="Tahoma" w:cs="Tahoma"/>
      <w:sz w:val="16"/>
      <w:szCs w:val="16"/>
      <w:lang w:eastAsia="zh-CN"/>
    </w:rPr>
  </w:style>
  <w:style w:type="character" w:customStyle="1" w:styleId="DebesliotekstasDiagrama1">
    <w:name w:val="Debesėlio tekstas Diagrama1"/>
    <w:basedOn w:val="Numatytasispastraiposriftas"/>
    <w:link w:val="Debesliotekstas"/>
    <w:uiPriority w:val="99"/>
    <w:locked/>
    <w:rsid w:val="00801852"/>
    <w:rPr>
      <w:rFonts w:ascii="Tahoma" w:hAnsi="Tahoma" w:cs="Tahoma"/>
      <w:sz w:val="16"/>
      <w:szCs w:val="16"/>
      <w:lang w:eastAsia="zh-CN"/>
    </w:rPr>
  </w:style>
  <w:style w:type="character" w:customStyle="1" w:styleId="DebesliotekstasDiagrama">
    <w:name w:val="Debesėlio tekstas Diagrama"/>
    <w:basedOn w:val="Numatytasispastraiposriftas"/>
    <w:rsid w:val="00801852"/>
    <w:rPr>
      <w:rFonts w:ascii="Tahoma" w:hAnsi="Tahoma" w:cs="Tahoma"/>
      <w:sz w:val="16"/>
      <w:szCs w:val="16"/>
    </w:rPr>
  </w:style>
  <w:style w:type="paragraph" w:styleId="Pataisymai">
    <w:name w:val="Revision"/>
    <w:uiPriority w:val="99"/>
    <w:rsid w:val="00801852"/>
    <w:pPr>
      <w:suppressAutoHyphens/>
      <w:autoSpaceDN w:val="0"/>
    </w:pPr>
    <w:rPr>
      <w:szCs w:val="24"/>
      <w:lang w:eastAsia="zh-CN"/>
    </w:rPr>
  </w:style>
  <w:style w:type="paragraph" w:styleId="Sraopastraipa">
    <w:name w:val="List Paragraph"/>
    <w:basedOn w:val="prastasis"/>
    <w:uiPriority w:val="34"/>
    <w:qFormat/>
    <w:rsid w:val="00801852"/>
    <w:pPr>
      <w:suppressAutoHyphens/>
      <w:autoSpaceDN w:val="0"/>
      <w:ind w:left="720" w:firstLine="720"/>
      <w:contextualSpacing/>
    </w:pPr>
    <w:rPr>
      <w:rFonts w:ascii="Arial" w:hAnsi="Arial" w:cs="Arial"/>
      <w:sz w:val="20"/>
      <w:szCs w:val="24"/>
      <w:lang w:eastAsia="zh-CN"/>
    </w:rPr>
  </w:style>
  <w:style w:type="paragraph" w:customStyle="1" w:styleId="Heading">
    <w:name w:val="Heading"/>
    <w:basedOn w:val="prastasis"/>
    <w:next w:val="Pagrindinistekstas"/>
    <w:rsid w:val="00801852"/>
    <w:pPr>
      <w:suppressAutoHyphens/>
      <w:autoSpaceDE w:val="0"/>
      <w:ind w:firstLine="720"/>
      <w:jc w:val="center"/>
    </w:pPr>
    <w:rPr>
      <w:rFonts w:ascii="Arial" w:hAnsi="Arial" w:cs="Arial"/>
      <w:b/>
      <w:bCs/>
      <w:caps/>
      <w:sz w:val="20"/>
      <w:szCs w:val="24"/>
      <w:lang w:eastAsia="zh-CN"/>
    </w:rPr>
  </w:style>
  <w:style w:type="paragraph" w:customStyle="1" w:styleId="Index">
    <w:name w:val="Index"/>
    <w:basedOn w:val="prastasis"/>
    <w:rsid w:val="00801852"/>
    <w:pPr>
      <w:widowControl w:val="0"/>
      <w:suppressLineNumbers/>
      <w:suppressAutoHyphens/>
      <w:autoSpaceDE w:val="0"/>
      <w:ind w:firstLine="720"/>
    </w:pPr>
    <w:rPr>
      <w:rFonts w:ascii="Arial" w:hAnsi="Arial" w:cs="Lucida Sans"/>
      <w:sz w:val="20"/>
      <w:szCs w:val="24"/>
      <w:lang w:eastAsia="zh-CN"/>
    </w:rPr>
  </w:style>
  <w:style w:type="paragraph" w:customStyle="1" w:styleId="Antrat20">
    <w:name w:val="Antraštė2"/>
    <w:basedOn w:val="prastasis"/>
    <w:rsid w:val="00801852"/>
    <w:pPr>
      <w:widowControl w:val="0"/>
      <w:suppressLineNumbers/>
      <w:suppressAutoHyphens/>
      <w:autoSpaceDE w:val="0"/>
      <w:spacing w:before="120" w:after="120"/>
      <w:ind w:firstLine="720"/>
    </w:pPr>
    <w:rPr>
      <w:rFonts w:ascii="Arial" w:hAnsi="Arial" w:cs="Lucida Sans"/>
      <w:i/>
      <w:iCs/>
      <w:szCs w:val="24"/>
      <w:lang w:eastAsia="zh-CN"/>
    </w:rPr>
  </w:style>
  <w:style w:type="paragraph" w:customStyle="1" w:styleId="ISTATYMAS">
    <w:name w:val="ISTATYMAS"/>
    <w:basedOn w:val="prastasis"/>
    <w:rsid w:val="00801852"/>
    <w:pPr>
      <w:keepLines/>
      <w:suppressAutoHyphens/>
      <w:autoSpaceDE w:val="0"/>
      <w:spacing w:line="288" w:lineRule="auto"/>
      <w:ind w:firstLine="720"/>
      <w:jc w:val="center"/>
    </w:pPr>
    <w:rPr>
      <w:rFonts w:ascii="Arial" w:hAnsi="Arial" w:cs="Arial"/>
      <w:color w:val="000000"/>
      <w:sz w:val="20"/>
      <w:lang w:eastAsia="zh-CN"/>
    </w:rPr>
  </w:style>
  <w:style w:type="paragraph" w:customStyle="1" w:styleId="Pavadinimas1">
    <w:name w:val="Pavadinimas1"/>
    <w:basedOn w:val="prastasis"/>
    <w:rsid w:val="00801852"/>
    <w:pPr>
      <w:keepLines/>
      <w:suppressAutoHyphens/>
      <w:autoSpaceDE w:val="0"/>
      <w:spacing w:line="288" w:lineRule="auto"/>
      <w:ind w:left="850" w:firstLine="720"/>
    </w:pPr>
    <w:rPr>
      <w:rFonts w:ascii="Arial" w:hAnsi="Arial" w:cs="Arial"/>
      <w:b/>
      <w:bCs/>
      <w:caps/>
      <w:color w:val="000000"/>
      <w:sz w:val="22"/>
      <w:szCs w:val="22"/>
      <w:lang w:eastAsia="zh-CN"/>
    </w:rPr>
  </w:style>
  <w:style w:type="paragraph" w:customStyle="1" w:styleId="Hyperlink1">
    <w:name w:val="Hyperlink1"/>
    <w:basedOn w:val="prastasis"/>
    <w:rsid w:val="00801852"/>
    <w:pPr>
      <w:suppressAutoHyphens/>
      <w:autoSpaceDE w:val="0"/>
      <w:spacing w:line="288" w:lineRule="auto"/>
      <w:ind w:firstLine="312"/>
      <w:jc w:val="both"/>
    </w:pPr>
    <w:rPr>
      <w:rFonts w:ascii="Arial" w:hAnsi="Arial" w:cs="Arial"/>
      <w:color w:val="000000"/>
      <w:sz w:val="20"/>
      <w:lang w:eastAsia="zh-CN"/>
    </w:rPr>
  </w:style>
  <w:style w:type="paragraph" w:customStyle="1" w:styleId="Prezidentas">
    <w:name w:val="Prezidentas"/>
    <w:basedOn w:val="prastasis"/>
    <w:rsid w:val="00801852"/>
    <w:pPr>
      <w:suppressAutoHyphens/>
      <w:autoSpaceDE w:val="0"/>
      <w:spacing w:line="288" w:lineRule="auto"/>
      <w:ind w:firstLine="720"/>
    </w:pPr>
    <w:rPr>
      <w:rFonts w:ascii="Arial" w:hAnsi="Arial" w:cs="Arial"/>
      <w:caps/>
      <w:color w:val="000000"/>
      <w:sz w:val="20"/>
      <w:lang w:eastAsia="zh-CN"/>
    </w:rPr>
  </w:style>
  <w:style w:type="paragraph" w:customStyle="1" w:styleId="Linija">
    <w:name w:val="Linija"/>
    <w:basedOn w:val="prastasis"/>
    <w:rsid w:val="00801852"/>
    <w:pPr>
      <w:suppressAutoHyphens/>
      <w:autoSpaceDE w:val="0"/>
      <w:spacing w:line="288" w:lineRule="auto"/>
      <w:ind w:firstLine="720"/>
      <w:jc w:val="center"/>
    </w:pPr>
    <w:rPr>
      <w:rFonts w:ascii="Arial" w:hAnsi="Arial" w:cs="Arial"/>
      <w:color w:val="000000"/>
      <w:sz w:val="12"/>
      <w:szCs w:val="12"/>
      <w:lang w:eastAsia="zh-CN"/>
    </w:rPr>
  </w:style>
  <w:style w:type="paragraph" w:customStyle="1" w:styleId="Patvirtinta">
    <w:name w:val="Patvirtinta"/>
    <w:basedOn w:val="prastasis"/>
    <w:rsid w:val="00801852"/>
    <w:pPr>
      <w:keepLines/>
      <w:suppressAutoHyphens/>
      <w:autoSpaceDE w:val="0"/>
      <w:spacing w:line="288" w:lineRule="auto"/>
      <w:ind w:left="5953" w:firstLine="720"/>
    </w:pPr>
    <w:rPr>
      <w:rFonts w:ascii="Arial" w:hAnsi="Arial" w:cs="Arial"/>
      <w:color w:val="000000"/>
      <w:sz w:val="20"/>
      <w:lang w:eastAsia="zh-CN"/>
    </w:rPr>
  </w:style>
  <w:style w:type="paragraph" w:customStyle="1" w:styleId="CentrBold">
    <w:name w:val="CentrBold"/>
    <w:basedOn w:val="prastasis"/>
    <w:rsid w:val="00801852"/>
    <w:pPr>
      <w:keepLines/>
      <w:suppressAutoHyphens/>
      <w:autoSpaceDE w:val="0"/>
      <w:spacing w:line="288" w:lineRule="auto"/>
      <w:ind w:firstLine="720"/>
      <w:jc w:val="center"/>
    </w:pPr>
    <w:rPr>
      <w:rFonts w:ascii="Arial" w:hAnsi="Arial" w:cs="Arial"/>
      <w:b/>
      <w:bCs/>
      <w:caps/>
      <w:color w:val="000000"/>
      <w:sz w:val="20"/>
      <w:lang w:eastAsia="zh-CN"/>
    </w:rPr>
  </w:style>
  <w:style w:type="paragraph" w:customStyle="1" w:styleId="CentrBoldm">
    <w:name w:val="CentrBoldm"/>
    <w:basedOn w:val="CentrBold"/>
    <w:rsid w:val="00801852"/>
    <w:rPr>
      <w:caps w:val="0"/>
    </w:rPr>
  </w:style>
  <w:style w:type="paragraph" w:customStyle="1" w:styleId="normaltext">
    <w:name w:val="normal text"/>
    <w:basedOn w:val="prastasis"/>
    <w:next w:val="prastasis"/>
    <w:rsid w:val="00801852"/>
    <w:pPr>
      <w:suppressAutoHyphens/>
      <w:autoSpaceDN w:val="0"/>
      <w:spacing w:after="200" w:line="276" w:lineRule="auto"/>
      <w:ind w:firstLine="720"/>
    </w:pPr>
    <w:rPr>
      <w:rFonts w:ascii="Calibri" w:hAnsi="Calibri" w:cs="Calibri"/>
      <w:sz w:val="22"/>
      <w:szCs w:val="22"/>
      <w:lang w:val="en-US" w:eastAsia="zh-CN"/>
    </w:rPr>
  </w:style>
  <w:style w:type="paragraph" w:customStyle="1" w:styleId="Komentarotekstas1">
    <w:name w:val="Komentaro tekstas1"/>
    <w:basedOn w:val="prastasis"/>
    <w:rsid w:val="00801852"/>
    <w:pPr>
      <w:suppressAutoHyphens/>
      <w:autoSpaceDE w:val="0"/>
      <w:ind w:firstLine="720"/>
    </w:pPr>
    <w:rPr>
      <w:rFonts w:ascii="Arial" w:hAnsi="Arial" w:cs="Arial"/>
      <w:sz w:val="20"/>
      <w:lang w:eastAsia="zh-CN"/>
    </w:rPr>
  </w:style>
  <w:style w:type="paragraph" w:customStyle="1" w:styleId="Antrat10">
    <w:name w:val="Antraštė1"/>
    <w:basedOn w:val="prastasis"/>
    <w:next w:val="prastasis"/>
    <w:rsid w:val="00801852"/>
    <w:pPr>
      <w:suppressAutoHyphens/>
      <w:autoSpaceDE w:val="0"/>
      <w:ind w:firstLine="720"/>
    </w:pPr>
    <w:rPr>
      <w:rFonts w:ascii="Arial" w:hAnsi="Arial" w:cs="Arial"/>
      <w:b/>
      <w:bCs/>
      <w:sz w:val="20"/>
      <w:lang w:eastAsia="zh-CN"/>
    </w:rPr>
  </w:style>
  <w:style w:type="paragraph" w:customStyle="1" w:styleId="Pagrindinistekstas21">
    <w:name w:val="Pagrindinis tekstas 21"/>
    <w:basedOn w:val="prastasis"/>
    <w:rsid w:val="00801852"/>
    <w:pPr>
      <w:suppressAutoHyphens/>
      <w:autoSpaceDN w:val="0"/>
      <w:ind w:firstLine="720"/>
      <w:jc w:val="center"/>
    </w:pPr>
    <w:rPr>
      <w:rFonts w:ascii="Arial" w:hAnsi="Arial" w:cs="Arial"/>
      <w:b/>
      <w:sz w:val="22"/>
      <w:szCs w:val="24"/>
      <w:lang w:eastAsia="zh-CN"/>
    </w:rPr>
  </w:style>
  <w:style w:type="paragraph" w:customStyle="1" w:styleId="Pagrindinistekstas31">
    <w:name w:val="Pagrindinis tekstas 31"/>
    <w:basedOn w:val="prastasis"/>
    <w:rsid w:val="00801852"/>
    <w:pPr>
      <w:widowControl w:val="0"/>
      <w:suppressAutoHyphens/>
      <w:autoSpaceDE w:val="0"/>
      <w:spacing w:after="120"/>
      <w:ind w:firstLine="720"/>
    </w:pPr>
    <w:rPr>
      <w:rFonts w:ascii="Arial" w:hAnsi="Arial" w:cs="Arial"/>
      <w:sz w:val="16"/>
      <w:szCs w:val="16"/>
      <w:lang w:eastAsia="zh-CN"/>
    </w:rPr>
  </w:style>
  <w:style w:type="paragraph" w:customStyle="1" w:styleId="Pagrindiniotekstotrauka21">
    <w:name w:val="Pagrindinio teksto įtrauka 21"/>
    <w:basedOn w:val="prastasis"/>
    <w:rsid w:val="00801852"/>
    <w:pPr>
      <w:widowControl w:val="0"/>
      <w:suppressAutoHyphens/>
      <w:autoSpaceDE w:val="0"/>
      <w:spacing w:after="120" w:line="480" w:lineRule="auto"/>
      <w:ind w:left="283" w:firstLine="720"/>
    </w:pPr>
    <w:rPr>
      <w:rFonts w:ascii="Arial" w:hAnsi="Arial" w:cs="Arial"/>
      <w:sz w:val="20"/>
      <w:lang w:eastAsia="zh-CN"/>
    </w:rPr>
  </w:style>
  <w:style w:type="paragraph" w:customStyle="1" w:styleId="Pagrindiniotekstotrauka31">
    <w:name w:val="Pagrindinio teksto įtrauka 31"/>
    <w:basedOn w:val="prastasis"/>
    <w:rsid w:val="00801852"/>
    <w:pPr>
      <w:suppressAutoHyphens/>
      <w:autoSpaceDE w:val="0"/>
      <w:spacing w:after="120"/>
      <w:ind w:left="283" w:firstLine="720"/>
    </w:pPr>
    <w:rPr>
      <w:rFonts w:ascii="Arial" w:hAnsi="Arial" w:cs="Arial"/>
      <w:sz w:val="16"/>
      <w:szCs w:val="16"/>
      <w:lang w:eastAsia="zh-CN"/>
    </w:rPr>
  </w:style>
  <w:style w:type="paragraph" w:customStyle="1" w:styleId="Tekstoblokas1">
    <w:name w:val="Teksto blokas1"/>
    <w:basedOn w:val="prastasis"/>
    <w:rsid w:val="00801852"/>
    <w:pPr>
      <w:suppressAutoHyphens/>
      <w:autoSpaceDN w:val="0"/>
      <w:spacing w:line="360" w:lineRule="auto"/>
      <w:ind w:left="-709" w:right="-1327" w:firstLine="720"/>
      <w:jc w:val="both"/>
    </w:pPr>
    <w:rPr>
      <w:rFonts w:ascii="Arial" w:hAnsi="Arial" w:cs="Arial"/>
      <w:sz w:val="20"/>
      <w:szCs w:val="24"/>
      <w:lang w:eastAsia="zh-CN"/>
    </w:rPr>
  </w:style>
  <w:style w:type="paragraph" w:customStyle="1" w:styleId="Dokumentostruktra1">
    <w:name w:val="Dokumento struktūra1"/>
    <w:basedOn w:val="prastasis"/>
    <w:rsid w:val="00801852"/>
    <w:pPr>
      <w:suppressAutoHyphens/>
      <w:autoSpaceDE w:val="0"/>
      <w:ind w:firstLine="720"/>
    </w:pPr>
    <w:rPr>
      <w:rFonts w:ascii="Tahoma" w:hAnsi="Tahoma" w:cs="Tahoma"/>
      <w:sz w:val="20"/>
      <w:lang w:eastAsia="zh-CN"/>
    </w:rPr>
  </w:style>
  <w:style w:type="paragraph" w:customStyle="1" w:styleId="Paprastasistekstas1">
    <w:name w:val="Paprastasis tekstas1"/>
    <w:basedOn w:val="prastasis"/>
    <w:rsid w:val="00801852"/>
    <w:pPr>
      <w:suppressAutoHyphens/>
      <w:autoSpaceDN w:val="0"/>
      <w:ind w:firstLine="720"/>
    </w:pPr>
    <w:rPr>
      <w:rFonts w:ascii="Courier New" w:hAnsi="Courier New" w:cs="Courier New"/>
      <w:sz w:val="20"/>
      <w:lang w:eastAsia="zh-CN"/>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801852"/>
    <w:pPr>
      <w:suppressAutoHyphens/>
      <w:autoSpaceDN w:val="0"/>
      <w:spacing w:after="160" w:line="240" w:lineRule="exact"/>
      <w:ind w:firstLine="720"/>
    </w:pPr>
    <w:rPr>
      <w:rFonts w:ascii="Tahoma" w:hAnsi="Tahoma" w:cs="Tahoma"/>
      <w:sz w:val="20"/>
      <w:lang w:val="en-US" w:eastAsia="zh-CN"/>
    </w:rPr>
  </w:style>
  <w:style w:type="paragraph" w:customStyle="1" w:styleId="Text4">
    <w:name w:val="Text 4"/>
    <w:basedOn w:val="prastasis"/>
    <w:rsid w:val="00801852"/>
    <w:pPr>
      <w:suppressAutoHyphens/>
      <w:autoSpaceDE w:val="0"/>
      <w:spacing w:after="240"/>
      <w:ind w:left="840" w:firstLine="720"/>
      <w:jc w:val="both"/>
    </w:pPr>
    <w:rPr>
      <w:rFonts w:ascii="Arial" w:hAnsi="Arial" w:cs="Arial"/>
      <w:sz w:val="20"/>
      <w:szCs w:val="24"/>
      <w:lang w:eastAsia="zh-CN"/>
    </w:rPr>
  </w:style>
  <w:style w:type="paragraph" w:customStyle="1" w:styleId="num1Diagrama">
    <w:name w:val="num1 Diagrama"/>
    <w:basedOn w:val="prastasis"/>
    <w:rsid w:val="00801852"/>
    <w:pPr>
      <w:suppressAutoHyphens/>
      <w:autoSpaceDE w:val="0"/>
      <w:ind w:left="-10" w:firstLine="720"/>
      <w:jc w:val="both"/>
    </w:pPr>
    <w:rPr>
      <w:rFonts w:ascii="Arial" w:hAnsi="Arial" w:cs="Arial"/>
      <w:sz w:val="20"/>
      <w:lang w:eastAsia="zh-CN"/>
    </w:rPr>
  </w:style>
  <w:style w:type="paragraph" w:customStyle="1" w:styleId="num2">
    <w:name w:val="num2"/>
    <w:basedOn w:val="prastasis"/>
    <w:rsid w:val="00801852"/>
    <w:pPr>
      <w:suppressAutoHyphens/>
      <w:autoSpaceDE w:val="0"/>
      <w:ind w:left="698" w:firstLine="720"/>
      <w:jc w:val="both"/>
    </w:pPr>
    <w:rPr>
      <w:rFonts w:ascii="Arial" w:hAnsi="Arial" w:cs="Arial"/>
      <w:sz w:val="20"/>
      <w:lang w:eastAsia="zh-CN"/>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801852"/>
    <w:pPr>
      <w:suppressAutoHyphens/>
      <w:autoSpaceDN w:val="0"/>
      <w:spacing w:after="160" w:line="240" w:lineRule="exact"/>
      <w:ind w:firstLine="720"/>
    </w:pPr>
    <w:rPr>
      <w:rFonts w:ascii="Tahoma" w:hAnsi="Tahoma" w:cs="Tahoma"/>
      <w:sz w:val="20"/>
      <w:lang w:val="en-US" w:eastAsia="zh-CN"/>
    </w:rPr>
  </w:style>
  <w:style w:type="paragraph" w:customStyle="1" w:styleId="num3diagrama">
    <w:name w:val="num3diagrama"/>
    <w:basedOn w:val="prastasis"/>
    <w:rsid w:val="00801852"/>
    <w:pPr>
      <w:suppressAutoHyphens/>
      <w:autoSpaceDN w:val="0"/>
      <w:ind w:left="971" w:firstLine="1156"/>
      <w:jc w:val="both"/>
    </w:pPr>
    <w:rPr>
      <w:rFonts w:ascii="Arial" w:hAnsi="Arial" w:cs="Arial"/>
      <w:sz w:val="20"/>
      <w:lang w:eastAsia="zh-CN"/>
    </w:rPr>
  </w:style>
  <w:style w:type="paragraph" w:customStyle="1" w:styleId="num1diagrama0">
    <w:name w:val="num1diagrama"/>
    <w:basedOn w:val="prastasis"/>
    <w:rsid w:val="00801852"/>
    <w:pPr>
      <w:suppressAutoHyphens/>
      <w:autoSpaceDN w:val="0"/>
      <w:ind w:firstLine="720"/>
      <w:jc w:val="both"/>
    </w:pPr>
    <w:rPr>
      <w:rFonts w:ascii="Arial" w:hAnsi="Arial" w:cs="Arial"/>
      <w:sz w:val="20"/>
      <w:lang w:eastAsia="zh-CN"/>
    </w:rPr>
  </w:style>
  <w:style w:type="paragraph" w:customStyle="1" w:styleId="Punktas">
    <w:name w:val="Punktas"/>
    <w:basedOn w:val="Pagrindiniotekstotrauka"/>
    <w:rsid w:val="00801852"/>
    <w:pPr>
      <w:autoSpaceDE/>
      <w:autoSpaceDN w:val="0"/>
      <w:spacing w:before="60" w:after="60"/>
      <w:ind w:left="360"/>
      <w:jc w:val="both"/>
    </w:pPr>
  </w:style>
  <w:style w:type="paragraph" w:customStyle="1" w:styleId="Papunktis">
    <w:name w:val="Papunktis"/>
    <w:basedOn w:val="Pagrindiniotekstotrauka"/>
    <w:rsid w:val="00801852"/>
    <w:pPr>
      <w:autoSpaceDE/>
      <w:autoSpaceDN w:val="0"/>
      <w:spacing w:after="0"/>
      <w:ind w:left="0"/>
      <w:jc w:val="both"/>
    </w:pPr>
  </w:style>
  <w:style w:type="paragraph" w:customStyle="1" w:styleId="NormalWeb1">
    <w:name w:val="Normal (Web)1"/>
    <w:basedOn w:val="prastasis"/>
    <w:rsid w:val="00801852"/>
    <w:pPr>
      <w:suppressAutoHyphens/>
      <w:autoSpaceDE w:val="0"/>
      <w:spacing w:before="100" w:after="100"/>
      <w:ind w:firstLine="720"/>
    </w:pPr>
    <w:rPr>
      <w:rFonts w:ascii="Arial" w:hAnsi="Arial" w:cs="Arial"/>
      <w:sz w:val="20"/>
      <w:lang w:eastAsia="zh-CN"/>
    </w:rPr>
  </w:style>
  <w:style w:type="paragraph" w:customStyle="1" w:styleId="stiliusantrat112pt">
    <w:name w:val="stiliusantrat112pt"/>
    <w:basedOn w:val="prastasis"/>
    <w:rsid w:val="00801852"/>
    <w:pPr>
      <w:keepNext/>
      <w:suppressAutoHyphens/>
      <w:autoSpaceDN w:val="0"/>
      <w:spacing w:before="240" w:after="60"/>
      <w:ind w:firstLine="720"/>
      <w:jc w:val="center"/>
    </w:pPr>
    <w:rPr>
      <w:rFonts w:ascii="Arial" w:hAnsi="Arial" w:cs="Arial"/>
      <w:b/>
      <w:bCs/>
      <w:caps/>
      <w:sz w:val="20"/>
      <w:szCs w:val="24"/>
      <w:lang w:eastAsia="zh-CN"/>
    </w:rPr>
  </w:style>
  <w:style w:type="paragraph" w:customStyle="1" w:styleId="TABLE---Normal">
    <w:name w:val="TABLE --- Normal"/>
    <w:basedOn w:val="prastasis"/>
    <w:rsid w:val="00801852"/>
    <w:pPr>
      <w:suppressAutoHyphens/>
      <w:autoSpaceDN w:val="0"/>
      <w:snapToGrid w:val="0"/>
      <w:ind w:firstLine="720"/>
      <w:jc w:val="right"/>
    </w:pPr>
    <w:rPr>
      <w:rFonts w:ascii="Arial" w:eastAsia="Arial Unicode MS" w:hAnsi="Arial" w:cs="Arial"/>
      <w:color w:val="000000"/>
      <w:sz w:val="20"/>
      <w:szCs w:val="24"/>
      <w:lang w:eastAsia="zh-CN"/>
    </w:rPr>
  </w:style>
  <w:style w:type="paragraph" w:customStyle="1" w:styleId="TABLE---List1">
    <w:name w:val="TABLE --- List1"/>
    <w:basedOn w:val="TABLE---Normal"/>
    <w:rsid w:val="00801852"/>
    <w:pPr>
      <w:jc w:val="both"/>
    </w:p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801852"/>
    <w:pPr>
      <w:suppressAutoHyphens/>
      <w:autoSpaceDN w:val="0"/>
      <w:spacing w:after="160" w:line="240" w:lineRule="exact"/>
      <w:ind w:firstLine="720"/>
    </w:pPr>
    <w:rPr>
      <w:rFonts w:ascii="Tahoma" w:hAnsi="Tahoma" w:cs="Tahoma"/>
      <w:sz w:val="20"/>
      <w:lang w:val="en-US" w:eastAsia="zh-CN"/>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801852"/>
    <w:pPr>
      <w:suppressAutoHyphens/>
      <w:autoSpaceDN w:val="0"/>
      <w:spacing w:after="160" w:line="240" w:lineRule="exact"/>
      <w:ind w:firstLine="720"/>
    </w:pPr>
    <w:rPr>
      <w:rFonts w:ascii="Tahoma" w:hAnsi="Tahoma" w:cs="Tahoma"/>
      <w:sz w:val="20"/>
      <w:lang w:val="en-US" w:eastAsia="zh-CN"/>
    </w:rPr>
  </w:style>
  <w:style w:type="paragraph" w:customStyle="1" w:styleId="BalloonText1">
    <w:name w:val="Balloon Text1"/>
    <w:basedOn w:val="prastasis"/>
    <w:rsid w:val="00801852"/>
    <w:pPr>
      <w:suppressAutoHyphens/>
      <w:autoSpaceDE w:val="0"/>
      <w:ind w:firstLine="720"/>
    </w:pPr>
    <w:rPr>
      <w:rFonts w:ascii="Tahoma" w:hAnsi="Tahoma" w:cs="Tahoma"/>
      <w:sz w:val="16"/>
      <w:szCs w:val="16"/>
      <w:lang w:eastAsia="zh-CN"/>
    </w:rPr>
  </w:style>
  <w:style w:type="paragraph" w:customStyle="1" w:styleId="CharCharCharCharCharCharCharCharCharCharDiagramaDiagramaCharCharChar">
    <w:name w:val="Char Char Char Char Char Char Char Char Char Char Diagrama Diagrama Char Char Char"/>
    <w:basedOn w:val="prastasis"/>
    <w:rsid w:val="00801852"/>
    <w:pPr>
      <w:suppressAutoHyphens/>
      <w:autoSpaceDN w:val="0"/>
      <w:spacing w:after="160" w:line="240" w:lineRule="exact"/>
      <w:ind w:firstLine="720"/>
    </w:pPr>
    <w:rPr>
      <w:rFonts w:ascii="Tahoma" w:hAnsi="Tahoma" w:cs="Tahoma"/>
      <w:sz w:val="20"/>
      <w:lang w:val="en-US" w:eastAsia="zh-CN"/>
    </w:rPr>
  </w:style>
  <w:style w:type="paragraph" w:customStyle="1" w:styleId="CharCharDiagramaDiagrama1CharCharDiagramaDiagramaCharCharDiagramaDiagrama">
    <w:name w:val="Char Char Diagrama Diagrama1 Char Char Diagrama Diagrama Char Char Diagrama Diagrama"/>
    <w:basedOn w:val="prastasis"/>
    <w:rsid w:val="00801852"/>
    <w:pPr>
      <w:suppressAutoHyphens/>
      <w:autoSpaceDN w:val="0"/>
      <w:spacing w:after="160" w:line="240" w:lineRule="exact"/>
      <w:ind w:firstLine="720"/>
    </w:pPr>
    <w:rPr>
      <w:rFonts w:ascii="Tahoma" w:hAnsi="Tahoma" w:cs="Tahoma"/>
      <w:sz w:val="20"/>
      <w:lang w:val="en-US" w:eastAsia="zh-CN"/>
    </w:rPr>
  </w:style>
  <w:style w:type="paragraph" w:customStyle="1" w:styleId="NumPar1">
    <w:name w:val="NumPar 1"/>
    <w:basedOn w:val="prastasis"/>
    <w:next w:val="prastasis"/>
    <w:rsid w:val="00801852"/>
    <w:pPr>
      <w:suppressAutoHyphens/>
      <w:autoSpaceDN w:val="0"/>
      <w:spacing w:before="120" w:after="120"/>
      <w:ind w:left="850" w:hanging="850"/>
      <w:jc w:val="both"/>
    </w:pPr>
    <w:rPr>
      <w:rFonts w:ascii="Arial" w:hAnsi="Arial" w:cs="Arial"/>
      <w:sz w:val="20"/>
      <w:lang w:eastAsia="zh-CN"/>
    </w:rPr>
  </w:style>
  <w:style w:type="paragraph" w:customStyle="1" w:styleId="Regulartext">
    <w:name w:val="Regular text"/>
    <w:basedOn w:val="prastasis"/>
    <w:rsid w:val="00801852"/>
    <w:pPr>
      <w:suppressAutoHyphens/>
      <w:autoSpaceDN w:val="0"/>
      <w:spacing w:before="120" w:after="120"/>
      <w:ind w:left="142" w:firstLine="720"/>
      <w:jc w:val="both"/>
    </w:pPr>
    <w:rPr>
      <w:rFonts w:ascii="Verdana" w:hAnsi="Verdana" w:cs="Verdana"/>
      <w:sz w:val="18"/>
      <w:lang w:eastAsia="zh-CN"/>
    </w:rPr>
  </w:style>
  <w:style w:type="paragraph" w:customStyle="1" w:styleId="TABLE---Headingrow">
    <w:name w:val="TABLE --- Heading row"/>
    <w:basedOn w:val="TABLE---Normal"/>
    <w:rsid w:val="00801852"/>
    <w:pPr>
      <w:jc w:val="center"/>
    </w:pPr>
    <w:rPr>
      <w:bCs/>
    </w:rPr>
  </w:style>
  <w:style w:type="paragraph" w:customStyle="1" w:styleId="TABLE---Data">
    <w:name w:val="TABLE --- Data"/>
    <w:basedOn w:val="TABLE---Normal"/>
    <w:rsid w:val="00801852"/>
    <w:pPr>
      <w:spacing w:line="360" w:lineRule="auto"/>
      <w:jc w:val="center"/>
    </w:pPr>
  </w:style>
  <w:style w:type="paragraph" w:customStyle="1" w:styleId="Regular-Indented">
    <w:name w:val="Regular - Indented"/>
    <w:basedOn w:val="Regulartext"/>
    <w:rsid w:val="00801852"/>
    <w:pPr>
      <w:spacing w:before="0" w:after="0" w:line="360" w:lineRule="auto"/>
      <w:ind w:left="0" w:firstLine="567"/>
    </w:pPr>
    <w:rPr>
      <w:rFonts w:ascii="Times New Roman" w:hAnsi="Times New Roman" w:cs="Times New Roman"/>
      <w:sz w:val="24"/>
      <w:szCs w:val="24"/>
      <w:lang w:val="en-GB"/>
    </w:rPr>
  </w:style>
  <w:style w:type="paragraph" w:customStyle="1" w:styleId="doubsign">
    <w:name w:val="doubsign"/>
    <w:basedOn w:val="prastasis"/>
    <w:rsid w:val="00801852"/>
    <w:pPr>
      <w:suppressAutoHyphens/>
      <w:autoSpaceDN w:val="0"/>
      <w:spacing w:before="1200"/>
      <w:ind w:firstLine="720"/>
    </w:pPr>
    <w:rPr>
      <w:rFonts w:ascii="Arial" w:hAnsi="Arial" w:cs="Arial"/>
      <w:sz w:val="20"/>
      <w:szCs w:val="24"/>
      <w:lang w:eastAsia="zh-CN"/>
    </w:rPr>
  </w:style>
  <w:style w:type="paragraph" w:customStyle="1" w:styleId="text1">
    <w:name w:val="text1"/>
    <w:basedOn w:val="prastasis"/>
    <w:rsid w:val="00801852"/>
    <w:pPr>
      <w:suppressAutoHyphens/>
      <w:autoSpaceDN w:val="0"/>
      <w:spacing w:after="240"/>
      <w:ind w:left="482" w:firstLine="720"/>
      <w:jc w:val="both"/>
    </w:pPr>
    <w:rPr>
      <w:rFonts w:ascii="Arial" w:hAnsi="Arial" w:cs="Arial"/>
      <w:sz w:val="20"/>
      <w:szCs w:val="24"/>
      <w:lang w:eastAsia="zh-CN"/>
    </w:rPr>
  </w:style>
  <w:style w:type="paragraph" w:customStyle="1" w:styleId="Pagrindinistekstas1">
    <w:name w:val="Pagrindinis tekstas1"/>
    <w:rsid w:val="00801852"/>
    <w:pPr>
      <w:suppressAutoHyphens/>
      <w:autoSpaceDE w:val="0"/>
      <w:ind w:firstLine="312"/>
      <w:jc w:val="both"/>
    </w:pPr>
    <w:rPr>
      <w:rFonts w:ascii="TimesLT" w:hAnsi="TimesLT" w:cs="TimesLT"/>
      <w:sz w:val="20"/>
      <w:lang w:val="en-US" w:eastAsia="zh-CN"/>
    </w:rPr>
  </w:style>
  <w:style w:type="paragraph" w:customStyle="1" w:styleId="NormalWeb2">
    <w:name w:val="Normal (Web)2"/>
    <w:basedOn w:val="prastasis"/>
    <w:rsid w:val="00801852"/>
    <w:pPr>
      <w:suppressAutoHyphens/>
      <w:autoSpaceDN w:val="0"/>
      <w:spacing w:before="100" w:after="100"/>
      <w:ind w:firstLine="720"/>
    </w:pPr>
    <w:rPr>
      <w:rFonts w:ascii="Arial" w:eastAsia="Arial Unicode MS" w:hAnsi="Arial" w:cs="Arial"/>
      <w:color w:val="000000"/>
      <w:sz w:val="20"/>
      <w:lang w:val="en-GB" w:eastAsia="zh-CN"/>
    </w:rPr>
  </w:style>
  <w:style w:type="paragraph" w:customStyle="1" w:styleId="heading1">
    <w:name w:val="heading1"/>
    <w:basedOn w:val="prastasis"/>
    <w:rsid w:val="00801852"/>
    <w:pPr>
      <w:suppressAutoHyphens/>
      <w:autoSpaceDN w:val="0"/>
      <w:ind w:firstLine="720"/>
    </w:pPr>
    <w:rPr>
      <w:rFonts w:ascii="Arial" w:hAnsi="Arial" w:cs="Arial"/>
      <w:b/>
      <w:sz w:val="20"/>
      <w:lang w:eastAsia="zh-CN"/>
    </w:rPr>
  </w:style>
  <w:style w:type="paragraph" w:customStyle="1" w:styleId="num3Diagrama0">
    <w:name w:val="num3 Diagrama"/>
    <w:basedOn w:val="prastasis"/>
    <w:rsid w:val="00801852"/>
    <w:pPr>
      <w:suppressAutoHyphens/>
      <w:autoSpaceDN w:val="0"/>
      <w:ind w:left="-180" w:firstLine="720"/>
      <w:jc w:val="both"/>
    </w:pPr>
    <w:rPr>
      <w:rFonts w:ascii="Arial" w:hAnsi="Arial" w:cs="Arial"/>
      <w:sz w:val="20"/>
      <w:lang w:eastAsia="zh-CN"/>
    </w:rPr>
  </w:style>
  <w:style w:type="paragraph" w:customStyle="1" w:styleId="num4Diagrama">
    <w:name w:val="num4 Diagrama"/>
    <w:basedOn w:val="prastasis"/>
    <w:rsid w:val="00801852"/>
    <w:pPr>
      <w:suppressAutoHyphens/>
      <w:autoSpaceDN w:val="0"/>
      <w:ind w:left="-436" w:firstLine="1156"/>
      <w:jc w:val="both"/>
    </w:pPr>
    <w:rPr>
      <w:rFonts w:ascii="Arial" w:hAnsi="Arial" w:cs="Arial"/>
      <w:sz w:val="20"/>
      <w:lang w:val="en-GB" w:eastAsia="zh-CN"/>
    </w:rPr>
  </w:style>
  <w:style w:type="paragraph" w:customStyle="1" w:styleId="CommentSubject1">
    <w:name w:val="Comment Subject1"/>
    <w:basedOn w:val="Komentarotekstas1"/>
    <w:next w:val="Komentarotekstas1"/>
    <w:rsid w:val="00801852"/>
    <w:rPr>
      <w:b/>
      <w:bCs/>
    </w:rPr>
  </w:style>
  <w:style w:type="paragraph" w:customStyle="1" w:styleId="text40">
    <w:name w:val="text4"/>
    <w:basedOn w:val="prastasis"/>
    <w:rsid w:val="00801852"/>
    <w:pPr>
      <w:suppressAutoHyphens/>
      <w:autoSpaceDN w:val="0"/>
      <w:spacing w:after="240"/>
      <w:ind w:firstLine="720"/>
      <w:jc w:val="both"/>
    </w:pPr>
    <w:rPr>
      <w:rFonts w:ascii="Arial" w:hAnsi="Arial" w:cs="Arial"/>
      <w:sz w:val="20"/>
      <w:szCs w:val="24"/>
      <w:lang w:eastAsia="zh-CN"/>
    </w:rPr>
  </w:style>
  <w:style w:type="paragraph" w:customStyle="1" w:styleId="Poskirsnis">
    <w:name w:val="Poskirsnis"/>
    <w:basedOn w:val="prastasis"/>
    <w:next w:val="Punktas"/>
    <w:rsid w:val="00801852"/>
    <w:pPr>
      <w:keepNext/>
      <w:keepLines/>
      <w:suppressAutoHyphens/>
      <w:autoSpaceDN w:val="0"/>
      <w:spacing w:before="120" w:after="120"/>
      <w:ind w:firstLine="720"/>
      <w:jc w:val="both"/>
    </w:pPr>
    <w:rPr>
      <w:rFonts w:ascii="Arial" w:hAnsi="Arial" w:cs="Arial"/>
      <w:b/>
      <w:sz w:val="20"/>
      <w:szCs w:val="24"/>
      <w:lang w:eastAsia="zh-CN"/>
    </w:rPr>
  </w:style>
  <w:style w:type="paragraph" w:customStyle="1" w:styleId="CharCharCharDiagramaDiagrama">
    <w:name w:val="Char Char Char Diagrama Diagrama"/>
    <w:basedOn w:val="prastasis"/>
    <w:rsid w:val="00801852"/>
    <w:pPr>
      <w:suppressAutoHyphens/>
      <w:autoSpaceDN w:val="0"/>
      <w:spacing w:after="160" w:line="240" w:lineRule="exact"/>
      <w:ind w:firstLine="720"/>
    </w:pPr>
    <w:rPr>
      <w:rFonts w:ascii="Tahoma" w:hAnsi="Tahoma" w:cs="Tahoma"/>
      <w:sz w:val="20"/>
      <w:lang w:val="en-US" w:eastAsia="zh-CN"/>
    </w:rPr>
  </w:style>
  <w:style w:type="paragraph" w:customStyle="1" w:styleId="siaiptekstas">
    <w:name w:val="siaiptekstas"/>
    <w:basedOn w:val="prastasis"/>
    <w:rsid w:val="00801852"/>
    <w:pPr>
      <w:keepNext/>
      <w:suppressAutoHyphens/>
      <w:autoSpaceDN w:val="0"/>
      <w:ind w:firstLine="720"/>
      <w:jc w:val="center"/>
    </w:pPr>
    <w:rPr>
      <w:rFonts w:ascii="Arial" w:hAnsi="Arial" w:cs="Arial"/>
      <w:sz w:val="20"/>
      <w:szCs w:val="24"/>
      <w:lang w:eastAsia="zh-CN"/>
    </w:rPr>
  </w:style>
  <w:style w:type="paragraph" w:customStyle="1" w:styleId="StiliusAntrat112pt0">
    <w:name w:val="Stilius Antraštė 1 + 12 pt"/>
    <w:basedOn w:val="Antrat1"/>
    <w:rsid w:val="00801852"/>
    <w:pPr>
      <w:numPr>
        <w:numId w:val="0"/>
      </w:numPr>
      <w:autoSpaceDE/>
      <w:autoSpaceDN w:val="0"/>
      <w:ind w:firstLine="720"/>
      <w:jc w:val="center"/>
    </w:pPr>
    <w:rPr>
      <w:rFonts w:ascii="Times New Roman" w:hAnsi="Times New Roman" w:cs="Times New Roman"/>
      <w:bCs w:val="0"/>
      <w:caps/>
      <w:sz w:val="24"/>
      <w:szCs w:val="20"/>
      <w:lang w:val="en-GB"/>
    </w:rPr>
  </w:style>
  <w:style w:type="paragraph" w:customStyle="1" w:styleId="FootnoteTextFootnote">
    <w:name w:val="Footnote Text.Footnote"/>
    <w:basedOn w:val="prastasis"/>
    <w:rsid w:val="00801852"/>
    <w:pPr>
      <w:suppressAutoHyphens/>
      <w:autoSpaceDE w:val="0"/>
      <w:ind w:firstLine="720"/>
    </w:pPr>
    <w:rPr>
      <w:rFonts w:ascii="Arial" w:hAnsi="Arial" w:cs="Arial"/>
      <w:sz w:val="20"/>
      <w:lang w:val="en-GB" w:eastAsia="zh-CN"/>
    </w:rPr>
  </w:style>
  <w:style w:type="paragraph" w:customStyle="1" w:styleId="Skirsnis">
    <w:name w:val="Skirsnis"/>
    <w:basedOn w:val="prastasis"/>
    <w:rsid w:val="00801852"/>
    <w:pPr>
      <w:keepNext/>
      <w:keepLines/>
      <w:suppressAutoHyphens/>
      <w:autoSpaceDN w:val="0"/>
      <w:spacing w:before="120" w:after="120"/>
      <w:ind w:firstLine="720"/>
      <w:jc w:val="center"/>
    </w:pPr>
    <w:rPr>
      <w:rFonts w:ascii="Arial" w:hAnsi="Arial" w:cs="Arial"/>
      <w:caps/>
      <w:sz w:val="20"/>
      <w:szCs w:val="24"/>
      <w:lang w:eastAsia="zh-CN"/>
    </w:rPr>
  </w:style>
  <w:style w:type="paragraph" w:customStyle="1" w:styleId="LIST--Simple1">
    <w:name w:val="LIST -- Simple 1"/>
    <w:basedOn w:val="prastasis"/>
    <w:rsid w:val="00801852"/>
    <w:pPr>
      <w:suppressAutoHyphens/>
      <w:autoSpaceDN w:val="0"/>
      <w:ind w:firstLine="540"/>
    </w:pPr>
    <w:rPr>
      <w:rFonts w:ascii="Arial" w:hAnsi="Arial" w:cs="Arial"/>
      <w:b/>
      <w:sz w:val="20"/>
      <w:szCs w:val="24"/>
      <w:lang w:eastAsia="zh-CN"/>
    </w:rPr>
  </w:style>
  <w:style w:type="paragraph" w:customStyle="1" w:styleId="MAZAS">
    <w:name w:val="MAZAS"/>
    <w:basedOn w:val="prastasis"/>
    <w:rsid w:val="00801852"/>
    <w:pPr>
      <w:suppressAutoHyphens/>
      <w:autoSpaceDE w:val="0"/>
      <w:spacing w:line="288" w:lineRule="auto"/>
      <w:ind w:firstLine="312"/>
      <w:jc w:val="both"/>
    </w:pPr>
    <w:rPr>
      <w:color w:val="000000"/>
      <w:sz w:val="8"/>
      <w:szCs w:val="8"/>
      <w:lang w:eastAsia="zh-CN"/>
    </w:rPr>
  </w:style>
  <w:style w:type="paragraph" w:customStyle="1" w:styleId="BasicParagraph">
    <w:name w:val="[Basic Paragraph]"/>
    <w:basedOn w:val="prastasis"/>
    <w:rsid w:val="00801852"/>
    <w:pPr>
      <w:suppressAutoHyphens/>
      <w:autoSpaceDE w:val="0"/>
      <w:spacing w:line="288" w:lineRule="auto"/>
    </w:pPr>
    <w:rPr>
      <w:color w:val="000000"/>
      <w:szCs w:val="24"/>
      <w:lang w:eastAsia="zh-CN"/>
    </w:rPr>
  </w:style>
  <w:style w:type="paragraph" w:customStyle="1" w:styleId="Default">
    <w:name w:val="Default"/>
    <w:rsid w:val="00801852"/>
    <w:pPr>
      <w:suppressAutoHyphens/>
      <w:autoSpaceDE w:val="0"/>
    </w:pPr>
    <w:rPr>
      <w:color w:val="000000"/>
      <w:szCs w:val="24"/>
      <w:lang w:eastAsia="zh-CN"/>
    </w:rPr>
  </w:style>
  <w:style w:type="paragraph" w:customStyle="1" w:styleId="TableContents">
    <w:name w:val="Table Contents"/>
    <w:basedOn w:val="prastasis"/>
    <w:rsid w:val="00801852"/>
    <w:pPr>
      <w:widowControl w:val="0"/>
      <w:suppressLineNumbers/>
      <w:suppressAutoHyphens/>
      <w:autoSpaceDE w:val="0"/>
      <w:ind w:firstLine="720"/>
    </w:pPr>
    <w:rPr>
      <w:rFonts w:ascii="Arial" w:hAnsi="Arial" w:cs="Arial"/>
      <w:sz w:val="20"/>
      <w:szCs w:val="24"/>
      <w:lang w:eastAsia="zh-CN"/>
    </w:rPr>
  </w:style>
  <w:style w:type="paragraph" w:customStyle="1" w:styleId="TableHeading">
    <w:name w:val="Table Heading"/>
    <w:basedOn w:val="TableContents"/>
    <w:rsid w:val="00801852"/>
    <w:pPr>
      <w:jc w:val="center"/>
    </w:pPr>
    <w:rPr>
      <w:b/>
      <w:bCs/>
    </w:rPr>
  </w:style>
  <w:style w:type="paragraph" w:customStyle="1" w:styleId="Komentarotekstas2">
    <w:name w:val="Komentaro tekstas2"/>
    <w:basedOn w:val="prastasis"/>
    <w:rsid w:val="00801852"/>
    <w:pPr>
      <w:autoSpaceDN w:val="0"/>
      <w:spacing w:after="160"/>
    </w:pPr>
    <w:rPr>
      <w:rFonts w:ascii="Calibri" w:eastAsia="Calibri" w:hAnsi="Calibri"/>
      <w:sz w:val="20"/>
      <w:lang w:eastAsia="zh-CN"/>
    </w:rPr>
  </w:style>
  <w:style w:type="paragraph" w:customStyle="1" w:styleId="Standard">
    <w:name w:val="Standard"/>
    <w:qFormat/>
    <w:rsid w:val="00801852"/>
    <w:pPr>
      <w:suppressAutoHyphens/>
      <w:autoSpaceDN w:val="0"/>
      <w:ind w:firstLine="720"/>
    </w:pPr>
    <w:rPr>
      <w:rFonts w:ascii="Arial" w:hAnsi="Arial" w:cs="Arial"/>
      <w:sz w:val="20"/>
      <w:lang w:eastAsia="zh-CN"/>
    </w:rPr>
  </w:style>
  <w:style w:type="paragraph" w:customStyle="1" w:styleId="Skyriai1">
    <w:name w:val="Skyriai 1"/>
    <w:basedOn w:val="Antrat1"/>
    <w:rsid w:val="00801852"/>
    <w:pPr>
      <w:widowControl w:val="0"/>
      <w:numPr>
        <w:numId w:val="0"/>
      </w:numPr>
      <w:jc w:val="center"/>
    </w:pPr>
    <w:rPr>
      <w:rFonts w:ascii="Times New Roman" w:hAnsi="Times New Roman" w:cs="Times New Roman"/>
      <w:caps/>
      <w:color w:val="00000A"/>
      <w:sz w:val="24"/>
      <w:lang w:val="en-US" w:eastAsia="hi-IN"/>
    </w:rPr>
  </w:style>
  <w:style w:type="paragraph" w:customStyle="1" w:styleId="Style29">
    <w:name w:val="Style29"/>
    <w:rsid w:val="00801852"/>
    <w:pPr>
      <w:widowControl w:val="0"/>
      <w:suppressAutoHyphens/>
      <w:autoSpaceDN w:val="0"/>
      <w:ind w:firstLine="720"/>
    </w:pPr>
    <w:rPr>
      <w:rFonts w:cs="Lucida Sans"/>
      <w:color w:val="00000A"/>
      <w:szCs w:val="24"/>
      <w:lang w:eastAsia="ar-SA" w:bidi="hi-IN"/>
    </w:rPr>
  </w:style>
  <w:style w:type="paragraph" w:customStyle="1" w:styleId="Style30">
    <w:name w:val="Style30"/>
    <w:rsid w:val="00801852"/>
    <w:pPr>
      <w:widowControl w:val="0"/>
      <w:suppressAutoHyphens/>
      <w:autoSpaceDN w:val="0"/>
      <w:ind w:firstLine="720"/>
    </w:pPr>
    <w:rPr>
      <w:rFonts w:cs="Lucida Sans"/>
      <w:color w:val="00000A"/>
      <w:szCs w:val="24"/>
      <w:lang w:eastAsia="ar-SA" w:bidi="hi-IN"/>
    </w:rPr>
  </w:style>
  <w:style w:type="paragraph" w:customStyle="1" w:styleId="Style9">
    <w:name w:val="Style9"/>
    <w:rsid w:val="00801852"/>
    <w:pPr>
      <w:widowControl w:val="0"/>
      <w:suppressAutoHyphens/>
      <w:autoSpaceDN w:val="0"/>
      <w:spacing w:line="94" w:lineRule="exact"/>
      <w:ind w:firstLine="720"/>
      <w:jc w:val="center"/>
    </w:pPr>
    <w:rPr>
      <w:rFonts w:cs="Lucida Sans"/>
      <w:color w:val="00000A"/>
      <w:szCs w:val="24"/>
      <w:lang w:eastAsia="ar-SA" w:bidi="hi-IN"/>
    </w:rPr>
  </w:style>
  <w:style w:type="paragraph" w:customStyle="1" w:styleId="Style38">
    <w:name w:val="Style38"/>
    <w:rsid w:val="00801852"/>
    <w:pPr>
      <w:widowControl w:val="0"/>
      <w:suppressAutoHyphens/>
      <w:autoSpaceDN w:val="0"/>
      <w:spacing w:line="277" w:lineRule="exact"/>
      <w:ind w:firstLine="720"/>
    </w:pPr>
    <w:rPr>
      <w:rFonts w:cs="Lucida Sans"/>
      <w:color w:val="00000A"/>
      <w:szCs w:val="24"/>
      <w:lang w:eastAsia="ar-SA" w:bidi="hi-IN"/>
    </w:rPr>
  </w:style>
  <w:style w:type="paragraph" w:customStyle="1" w:styleId="Style20">
    <w:name w:val="Style20"/>
    <w:rsid w:val="00801852"/>
    <w:pPr>
      <w:widowControl w:val="0"/>
      <w:suppressAutoHyphens/>
      <w:autoSpaceDN w:val="0"/>
      <w:ind w:firstLine="720"/>
      <w:jc w:val="both"/>
    </w:pPr>
    <w:rPr>
      <w:rFonts w:cs="Lucida Sans"/>
      <w:color w:val="00000A"/>
      <w:szCs w:val="24"/>
      <w:lang w:eastAsia="ar-SA" w:bidi="hi-IN"/>
    </w:rPr>
  </w:style>
  <w:style w:type="paragraph" w:customStyle="1" w:styleId="Style34">
    <w:name w:val="Style34"/>
    <w:rsid w:val="00801852"/>
    <w:pPr>
      <w:widowControl w:val="0"/>
      <w:suppressAutoHyphens/>
      <w:autoSpaceDN w:val="0"/>
      <w:spacing w:line="278" w:lineRule="exact"/>
      <w:ind w:firstLine="360"/>
    </w:pPr>
    <w:rPr>
      <w:rFonts w:cs="Lucida Sans"/>
      <w:color w:val="00000A"/>
      <w:szCs w:val="24"/>
      <w:lang w:eastAsia="ar-SA" w:bidi="hi-IN"/>
    </w:rPr>
  </w:style>
  <w:style w:type="paragraph" w:customStyle="1" w:styleId="Style33">
    <w:name w:val="Style33"/>
    <w:rsid w:val="00801852"/>
    <w:pPr>
      <w:widowControl w:val="0"/>
      <w:suppressAutoHyphens/>
      <w:autoSpaceDN w:val="0"/>
      <w:spacing w:line="317" w:lineRule="exact"/>
      <w:ind w:firstLine="720"/>
    </w:pPr>
    <w:rPr>
      <w:rFonts w:cs="Lucida Sans"/>
      <w:color w:val="00000A"/>
      <w:szCs w:val="24"/>
      <w:lang w:eastAsia="ar-SA" w:bidi="hi-IN"/>
    </w:rPr>
  </w:style>
  <w:style w:type="paragraph" w:customStyle="1" w:styleId="Style27">
    <w:name w:val="Style27"/>
    <w:rsid w:val="00801852"/>
    <w:pPr>
      <w:widowControl w:val="0"/>
      <w:suppressAutoHyphens/>
      <w:autoSpaceDN w:val="0"/>
      <w:ind w:firstLine="720"/>
      <w:jc w:val="center"/>
    </w:pPr>
    <w:rPr>
      <w:rFonts w:cs="Lucida Sans"/>
      <w:color w:val="00000A"/>
      <w:szCs w:val="24"/>
      <w:lang w:eastAsia="ar-SA" w:bidi="hi-IN"/>
    </w:rPr>
  </w:style>
  <w:style w:type="paragraph" w:customStyle="1" w:styleId="Style26">
    <w:name w:val="Style26"/>
    <w:rsid w:val="00801852"/>
    <w:pPr>
      <w:widowControl w:val="0"/>
      <w:suppressAutoHyphens/>
      <w:autoSpaceDN w:val="0"/>
      <w:spacing w:line="288" w:lineRule="exact"/>
      <w:ind w:firstLine="859"/>
      <w:jc w:val="both"/>
    </w:pPr>
    <w:rPr>
      <w:rFonts w:cs="Lucida Sans"/>
      <w:color w:val="00000A"/>
      <w:szCs w:val="24"/>
      <w:lang w:eastAsia="ar-SA" w:bidi="hi-IN"/>
    </w:rPr>
  </w:style>
  <w:style w:type="paragraph" w:customStyle="1" w:styleId="Style22">
    <w:name w:val="Style22"/>
    <w:rsid w:val="00801852"/>
    <w:pPr>
      <w:widowControl w:val="0"/>
      <w:suppressAutoHyphens/>
      <w:autoSpaceDN w:val="0"/>
      <w:spacing w:line="278" w:lineRule="exact"/>
      <w:ind w:firstLine="720"/>
    </w:pPr>
    <w:rPr>
      <w:rFonts w:cs="Lucida Sans"/>
      <w:color w:val="00000A"/>
      <w:szCs w:val="24"/>
      <w:lang w:eastAsia="ar-SA" w:bidi="hi-IN"/>
    </w:rPr>
  </w:style>
  <w:style w:type="paragraph" w:customStyle="1" w:styleId="Style17">
    <w:name w:val="Style17"/>
    <w:rsid w:val="00801852"/>
    <w:pPr>
      <w:widowControl w:val="0"/>
      <w:suppressAutoHyphens/>
      <w:autoSpaceDN w:val="0"/>
      <w:spacing w:line="274" w:lineRule="exact"/>
      <w:ind w:firstLine="720"/>
    </w:pPr>
    <w:rPr>
      <w:rFonts w:cs="Lucida Sans"/>
      <w:color w:val="00000A"/>
      <w:szCs w:val="24"/>
      <w:lang w:eastAsia="ar-SA" w:bidi="hi-IN"/>
    </w:rPr>
  </w:style>
  <w:style w:type="paragraph" w:customStyle="1" w:styleId="Style16">
    <w:name w:val="Style16"/>
    <w:rsid w:val="00801852"/>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7">
    <w:name w:val="Style7"/>
    <w:rsid w:val="00801852"/>
    <w:pPr>
      <w:widowControl w:val="0"/>
      <w:suppressAutoHyphens/>
      <w:autoSpaceDN w:val="0"/>
      <w:spacing w:line="281" w:lineRule="exact"/>
      <w:ind w:firstLine="720"/>
    </w:pPr>
    <w:rPr>
      <w:rFonts w:cs="Lucida Sans"/>
      <w:color w:val="00000A"/>
      <w:szCs w:val="24"/>
      <w:lang w:eastAsia="ar-SA" w:bidi="hi-IN"/>
    </w:rPr>
  </w:style>
  <w:style w:type="paragraph" w:customStyle="1" w:styleId="Style8">
    <w:name w:val="Style8"/>
    <w:rsid w:val="00801852"/>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31">
    <w:name w:val="Style31"/>
    <w:rsid w:val="00801852"/>
    <w:pPr>
      <w:widowControl w:val="0"/>
      <w:suppressAutoHyphens/>
      <w:autoSpaceDN w:val="0"/>
      <w:spacing w:line="275" w:lineRule="exact"/>
      <w:ind w:firstLine="720"/>
      <w:jc w:val="both"/>
    </w:pPr>
    <w:rPr>
      <w:rFonts w:cs="Lucida Sans"/>
      <w:color w:val="00000A"/>
      <w:szCs w:val="24"/>
      <w:lang w:eastAsia="ar-SA" w:bidi="hi-IN"/>
    </w:rPr>
  </w:style>
  <w:style w:type="paragraph" w:customStyle="1" w:styleId="Style18">
    <w:name w:val="Style18"/>
    <w:rsid w:val="00801852"/>
    <w:pPr>
      <w:widowControl w:val="0"/>
      <w:suppressAutoHyphens/>
      <w:autoSpaceDN w:val="0"/>
      <w:ind w:firstLine="720"/>
    </w:pPr>
    <w:rPr>
      <w:rFonts w:cs="Lucida Sans"/>
      <w:color w:val="00000A"/>
      <w:szCs w:val="24"/>
      <w:lang w:eastAsia="ar-SA" w:bidi="hi-IN"/>
    </w:rPr>
  </w:style>
  <w:style w:type="paragraph" w:customStyle="1" w:styleId="Style28">
    <w:name w:val="Style28"/>
    <w:rsid w:val="00801852"/>
    <w:pPr>
      <w:widowControl w:val="0"/>
      <w:suppressAutoHyphens/>
      <w:autoSpaceDN w:val="0"/>
      <w:spacing w:line="283" w:lineRule="exact"/>
      <w:ind w:firstLine="720"/>
      <w:jc w:val="center"/>
    </w:pPr>
    <w:rPr>
      <w:rFonts w:cs="Lucida Sans"/>
      <w:color w:val="00000A"/>
      <w:szCs w:val="24"/>
      <w:lang w:eastAsia="ar-SA" w:bidi="hi-IN"/>
    </w:rPr>
  </w:style>
  <w:style w:type="paragraph" w:customStyle="1" w:styleId="Style4">
    <w:name w:val="Style4"/>
    <w:rsid w:val="00801852"/>
    <w:pPr>
      <w:widowControl w:val="0"/>
      <w:suppressAutoHyphens/>
      <w:autoSpaceDN w:val="0"/>
      <w:ind w:firstLine="720"/>
    </w:pPr>
    <w:rPr>
      <w:rFonts w:cs="Lucida Sans"/>
      <w:color w:val="00000A"/>
      <w:szCs w:val="24"/>
      <w:lang w:eastAsia="ar-SA" w:bidi="hi-IN"/>
    </w:rPr>
  </w:style>
  <w:style w:type="paragraph" w:customStyle="1" w:styleId="Style19">
    <w:name w:val="Style19"/>
    <w:rsid w:val="00801852"/>
    <w:pPr>
      <w:widowControl w:val="0"/>
      <w:suppressAutoHyphens/>
      <w:autoSpaceDN w:val="0"/>
      <w:spacing w:line="278" w:lineRule="exact"/>
      <w:ind w:firstLine="720"/>
    </w:pPr>
    <w:rPr>
      <w:rFonts w:cs="Lucida Sans"/>
      <w:color w:val="00000A"/>
      <w:szCs w:val="24"/>
      <w:lang w:eastAsia="ar-SA" w:bidi="hi-IN"/>
    </w:rPr>
  </w:style>
  <w:style w:type="paragraph" w:customStyle="1" w:styleId="Style12">
    <w:name w:val="Style12"/>
    <w:rsid w:val="00801852"/>
    <w:pPr>
      <w:widowControl w:val="0"/>
      <w:suppressAutoHyphens/>
      <w:autoSpaceDN w:val="0"/>
      <w:spacing w:line="274" w:lineRule="exact"/>
      <w:ind w:firstLine="720"/>
      <w:jc w:val="both"/>
    </w:pPr>
    <w:rPr>
      <w:rFonts w:cs="Lucida Sans"/>
      <w:color w:val="00000A"/>
      <w:szCs w:val="24"/>
      <w:lang w:eastAsia="ar-SA" w:bidi="hi-IN"/>
    </w:rPr>
  </w:style>
  <w:style w:type="paragraph" w:customStyle="1" w:styleId="Style10">
    <w:name w:val="Style10"/>
    <w:rsid w:val="00801852"/>
    <w:pPr>
      <w:widowControl w:val="0"/>
      <w:suppressAutoHyphens/>
      <w:autoSpaceDN w:val="0"/>
      <w:spacing w:line="272" w:lineRule="exact"/>
      <w:ind w:firstLine="720"/>
      <w:jc w:val="center"/>
    </w:pPr>
    <w:rPr>
      <w:rFonts w:cs="Lucida Sans"/>
      <w:color w:val="00000A"/>
      <w:szCs w:val="24"/>
      <w:lang w:eastAsia="ar-SA" w:bidi="hi-IN"/>
    </w:rPr>
  </w:style>
  <w:style w:type="paragraph" w:customStyle="1" w:styleId="tajtip">
    <w:name w:val="tajtip"/>
    <w:rsid w:val="00801852"/>
    <w:pPr>
      <w:suppressAutoHyphens/>
      <w:autoSpaceDN w:val="0"/>
      <w:spacing w:before="280" w:after="280"/>
    </w:pPr>
    <w:rPr>
      <w:rFonts w:cs="Lucida Sans"/>
      <w:color w:val="00000A"/>
      <w:szCs w:val="24"/>
      <w:lang w:eastAsia="ar-SA" w:bidi="hi-IN"/>
    </w:rPr>
  </w:style>
  <w:style w:type="paragraph" w:customStyle="1" w:styleId="text1cxsplast">
    <w:name w:val="text1cxsplast"/>
    <w:rsid w:val="00801852"/>
    <w:pPr>
      <w:suppressAutoHyphens/>
      <w:autoSpaceDN w:val="0"/>
      <w:spacing w:before="280" w:after="280"/>
    </w:pPr>
    <w:rPr>
      <w:rFonts w:cs="Lucida Sans"/>
      <w:color w:val="00000A"/>
      <w:szCs w:val="24"/>
      <w:lang w:val="en-GB" w:eastAsia="ar-SA" w:bidi="hi-IN"/>
    </w:rPr>
  </w:style>
  <w:style w:type="paragraph" w:customStyle="1" w:styleId="Pagrindinistekstas2">
    <w:name w:val="Pagrindinis tekstas2"/>
    <w:rsid w:val="00801852"/>
    <w:pPr>
      <w:suppressAutoHyphens/>
      <w:autoSpaceDN w:val="0"/>
      <w:spacing w:line="288" w:lineRule="auto"/>
      <w:ind w:firstLine="312"/>
      <w:jc w:val="both"/>
    </w:pPr>
    <w:rPr>
      <w:rFonts w:cs="Lucida Sans"/>
      <w:color w:val="000000"/>
      <w:sz w:val="20"/>
      <w:szCs w:val="24"/>
      <w:lang w:val="en-US" w:eastAsia="ar-SA" w:bidi="hi-IN"/>
    </w:rPr>
  </w:style>
  <w:style w:type="paragraph" w:customStyle="1" w:styleId="NoSpacing1">
    <w:name w:val="No Spacing1"/>
    <w:rsid w:val="00801852"/>
    <w:pPr>
      <w:suppressAutoHyphens/>
      <w:autoSpaceDN w:val="0"/>
    </w:pPr>
    <w:rPr>
      <w:rFonts w:ascii="Calibri" w:eastAsia="Calibri" w:hAnsi="Calibri" w:cs="Liberation Serif"/>
      <w:color w:val="00000A"/>
      <w:kern w:val="2"/>
      <w:sz w:val="22"/>
      <w:szCs w:val="24"/>
      <w:lang w:eastAsia="ar-SA" w:bidi="hi-IN"/>
    </w:rPr>
  </w:style>
  <w:style w:type="paragraph" w:customStyle="1" w:styleId="CharCharDiagramaCharChar">
    <w:name w:val="Char Char Diagrama Char Char"/>
    <w:rsid w:val="00801852"/>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Tekstas">
    <w:name w:val="Tekstas"/>
    <w:rsid w:val="00801852"/>
    <w:pPr>
      <w:keepLines/>
      <w:suppressAutoHyphens/>
      <w:autoSpaceDN w:val="0"/>
      <w:spacing w:before="120" w:after="120"/>
      <w:ind w:firstLine="284"/>
      <w:jc w:val="both"/>
    </w:pPr>
    <w:rPr>
      <w:rFonts w:ascii="Arial" w:eastAsia="Arial" w:hAnsi="Arial" w:cs="Lucida Sans"/>
      <w:color w:val="00000A"/>
      <w:sz w:val="20"/>
      <w:szCs w:val="24"/>
      <w:lang w:eastAsia="ar-SA" w:bidi="hi-IN"/>
    </w:rPr>
  </w:style>
  <w:style w:type="paragraph" w:customStyle="1" w:styleId="CharDiagramaCharCharDiagramaDiagramaDiagramaDiagrama">
    <w:name w:val="Char Diagrama Char Char Diagrama Diagrama Diagrama Diagrama"/>
    <w:rsid w:val="00801852"/>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CharDiagramaCharCharDiagramaDiagramaDiagramaDiagramaCharChar">
    <w:name w:val="Char Diagrama Char Char Diagrama Diagrama Diagrama Diagrama Char Char"/>
    <w:rsid w:val="00801852"/>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Paveiksleliopavadinimas">
    <w:name w:val="Paveikslelio pavadinimas"/>
    <w:rsid w:val="00801852"/>
    <w:pPr>
      <w:keepLines/>
      <w:suppressAutoHyphens/>
      <w:autoSpaceDN w:val="0"/>
      <w:spacing w:before="120" w:after="120"/>
      <w:ind w:firstLine="720"/>
      <w:jc w:val="center"/>
    </w:pPr>
    <w:rPr>
      <w:rFonts w:ascii="Arial" w:hAnsi="Arial" w:cs="Lucida Sans"/>
      <w:b/>
      <w:color w:val="00000A"/>
      <w:sz w:val="20"/>
      <w:szCs w:val="24"/>
      <w:lang w:eastAsia="ar-SA" w:bidi="hi-IN"/>
    </w:rPr>
  </w:style>
  <w:style w:type="paragraph" w:customStyle="1" w:styleId="CharDiagramaCharCharDiagramaCharChar">
    <w:name w:val="Char Diagrama Char Char Diagrama Char Char"/>
    <w:rsid w:val="00801852"/>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Komentarotema1">
    <w:name w:val="Komentaro tema1"/>
    <w:rsid w:val="00801852"/>
    <w:pPr>
      <w:suppressAutoHyphens/>
      <w:autoSpaceDN w:val="0"/>
      <w:ind w:firstLine="720"/>
    </w:pPr>
    <w:rPr>
      <w:rFonts w:ascii="Arial" w:eastAsia="Arial" w:hAnsi="Arial" w:cs="Lucida Sans"/>
      <w:b/>
      <w:color w:val="00000A"/>
      <w:sz w:val="20"/>
      <w:szCs w:val="24"/>
      <w:lang w:eastAsia="ar-SA" w:bidi="hi-IN"/>
    </w:rPr>
  </w:style>
  <w:style w:type="paragraph" w:customStyle="1" w:styleId="prastasistinklapis8">
    <w:name w:val="Įprastasis (tinklapis)8"/>
    <w:rsid w:val="00801852"/>
    <w:pPr>
      <w:suppressAutoHyphens/>
      <w:autoSpaceDN w:val="0"/>
      <w:spacing w:before="75" w:after="75"/>
      <w:ind w:left="225" w:right="225"/>
    </w:pPr>
    <w:rPr>
      <w:rFonts w:cs="Lucida Sans"/>
      <w:color w:val="00000A"/>
      <w:sz w:val="22"/>
      <w:szCs w:val="24"/>
      <w:lang w:val="en-US" w:eastAsia="ar-SA" w:bidi="hi-IN"/>
    </w:rPr>
  </w:style>
  <w:style w:type="paragraph" w:customStyle="1" w:styleId="Text3">
    <w:name w:val="Text 3"/>
    <w:rsid w:val="00801852"/>
    <w:pPr>
      <w:suppressAutoHyphens/>
      <w:autoSpaceDN w:val="0"/>
      <w:spacing w:after="240"/>
      <w:ind w:left="1202"/>
      <w:jc w:val="both"/>
    </w:pPr>
    <w:rPr>
      <w:rFonts w:cs="Lucida Sans"/>
      <w:color w:val="00000A"/>
      <w:szCs w:val="24"/>
      <w:lang w:val="en-GB" w:eastAsia="ar-SA" w:bidi="hi-IN"/>
    </w:rPr>
  </w:style>
  <w:style w:type="paragraph" w:customStyle="1" w:styleId="CharDiagramaCharCharDiagramaDiagramaDiagrama">
    <w:name w:val="Char Diagrama Char Char Diagrama Diagrama Diagrama"/>
    <w:rsid w:val="00801852"/>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ebesliotekstas1">
    <w:name w:val="Debesėlio tekstas1"/>
    <w:rsid w:val="00801852"/>
    <w:pPr>
      <w:suppressAutoHyphens/>
      <w:autoSpaceDN w:val="0"/>
    </w:pPr>
    <w:rPr>
      <w:rFonts w:ascii="Tahoma" w:eastAsia="Tahoma" w:hAnsi="Tahoma" w:cs="Lucida Sans"/>
      <w:color w:val="00000A"/>
      <w:sz w:val="16"/>
      <w:szCs w:val="24"/>
      <w:lang w:eastAsia="ar-SA" w:bidi="hi-IN"/>
    </w:rPr>
  </w:style>
  <w:style w:type="paragraph" w:customStyle="1" w:styleId="Text10">
    <w:name w:val="Text 1"/>
    <w:rsid w:val="00801852"/>
    <w:pPr>
      <w:suppressAutoHyphens/>
      <w:autoSpaceDN w:val="0"/>
      <w:spacing w:after="240"/>
      <w:ind w:left="482"/>
      <w:jc w:val="both"/>
    </w:pPr>
    <w:rPr>
      <w:rFonts w:cs="Lucida Sans"/>
      <w:color w:val="00000A"/>
      <w:szCs w:val="24"/>
      <w:lang w:val="en-GB" w:eastAsia="ar-SA" w:bidi="hi-IN"/>
    </w:rPr>
  </w:style>
  <w:style w:type="paragraph" w:customStyle="1" w:styleId="Style3">
    <w:name w:val="Style3"/>
    <w:rsid w:val="00801852"/>
    <w:pPr>
      <w:suppressAutoHyphens/>
      <w:autoSpaceDN w:val="0"/>
    </w:pPr>
    <w:rPr>
      <w:rFonts w:cs="Lucida Sans"/>
      <w:color w:val="00000A"/>
      <w:szCs w:val="24"/>
      <w:lang w:eastAsia="ar-SA" w:bidi="hi-IN"/>
    </w:rPr>
  </w:style>
  <w:style w:type="paragraph" w:customStyle="1" w:styleId="Style40">
    <w:name w:val="Style 4"/>
    <w:rsid w:val="00801852"/>
    <w:pPr>
      <w:widowControl w:val="0"/>
      <w:suppressAutoHyphens/>
      <w:autoSpaceDN w:val="0"/>
      <w:jc w:val="both"/>
    </w:pPr>
    <w:rPr>
      <w:rFonts w:cs="Lucida Sans"/>
      <w:color w:val="000000"/>
      <w:sz w:val="20"/>
      <w:szCs w:val="24"/>
      <w:lang w:eastAsia="ar-SA" w:bidi="hi-IN"/>
    </w:rPr>
  </w:style>
  <w:style w:type="paragraph" w:customStyle="1" w:styleId="Revision1">
    <w:name w:val="Revision1"/>
    <w:rsid w:val="00801852"/>
    <w:pPr>
      <w:suppressAutoHyphens/>
      <w:autoSpaceDN w:val="0"/>
    </w:pPr>
    <w:rPr>
      <w:rFonts w:ascii="Calibri" w:eastAsia="Liberation Serif" w:hAnsi="Calibri" w:cs="Liberation Serif"/>
      <w:color w:val="000000"/>
      <w:kern w:val="2"/>
      <w:sz w:val="22"/>
      <w:szCs w:val="24"/>
      <w:lang w:eastAsia="hi-IN" w:bidi="hi-IN"/>
    </w:rPr>
  </w:style>
  <w:style w:type="paragraph" w:customStyle="1" w:styleId="NormalParagraphStyle">
    <w:name w:val="NormalParagraphStyle"/>
    <w:rsid w:val="00801852"/>
    <w:pPr>
      <w:suppressAutoHyphens/>
      <w:autoSpaceDN w:val="0"/>
      <w:spacing w:line="288" w:lineRule="auto"/>
    </w:pPr>
    <w:rPr>
      <w:rFonts w:cs="Lucida Sans"/>
      <w:color w:val="000000"/>
      <w:szCs w:val="24"/>
      <w:lang w:val="en-US" w:eastAsia="ar-SA" w:bidi="hi-IN"/>
    </w:rPr>
  </w:style>
  <w:style w:type="paragraph" w:customStyle="1" w:styleId="ListParagraph1">
    <w:name w:val="List Paragraph1"/>
    <w:rsid w:val="00801852"/>
    <w:pPr>
      <w:suppressAutoHyphens/>
      <w:autoSpaceDN w:val="0"/>
      <w:spacing w:after="160"/>
      <w:ind w:left="720"/>
    </w:pPr>
    <w:rPr>
      <w:rFonts w:ascii="Arial" w:eastAsia="Arial" w:hAnsi="Arial" w:cs="Lucida Sans"/>
      <w:color w:val="00000A"/>
      <w:sz w:val="20"/>
      <w:szCs w:val="24"/>
      <w:lang w:eastAsia="ar-SA" w:bidi="hi-IN"/>
    </w:rPr>
  </w:style>
  <w:style w:type="paragraph" w:customStyle="1" w:styleId="Style2">
    <w:name w:val="Style2"/>
    <w:rsid w:val="00801852"/>
    <w:pPr>
      <w:keepNext/>
      <w:keepLines/>
      <w:suppressAutoHyphens/>
      <w:autoSpaceDN w:val="0"/>
      <w:ind w:left="1168"/>
    </w:pPr>
    <w:rPr>
      <w:rFonts w:cs="Lucida Sans"/>
      <w:color w:val="00000A"/>
      <w:sz w:val="22"/>
      <w:szCs w:val="24"/>
      <w:lang w:eastAsia="ar-SA" w:bidi="hi-IN"/>
    </w:rPr>
  </w:style>
  <w:style w:type="paragraph" w:customStyle="1" w:styleId="Style1">
    <w:name w:val="Style1"/>
    <w:rsid w:val="00801852"/>
    <w:pPr>
      <w:keepNext/>
      <w:keepLines/>
      <w:suppressAutoHyphens/>
      <w:autoSpaceDN w:val="0"/>
      <w:jc w:val="center"/>
    </w:pPr>
    <w:rPr>
      <w:rFonts w:cs="Lucida Sans"/>
      <w:color w:val="00000A"/>
      <w:sz w:val="22"/>
      <w:szCs w:val="24"/>
      <w:lang w:eastAsia="ar-SA" w:bidi="hi-IN"/>
    </w:rPr>
  </w:style>
  <w:style w:type="paragraph" w:customStyle="1" w:styleId="Preformatted">
    <w:name w:val="Preformatted"/>
    <w:rsid w:val="00801852"/>
    <w:pPr>
      <w:suppressAutoHyphens/>
      <w:autoSpaceDN w:val="0"/>
    </w:pPr>
    <w:rPr>
      <w:rFonts w:ascii="Courier New" w:hAnsi="Courier New" w:cs="Lucida Sans"/>
      <w:color w:val="00000A"/>
      <w:sz w:val="20"/>
      <w:szCs w:val="24"/>
      <w:lang w:eastAsia="ar-SA" w:bidi="hi-IN"/>
    </w:rPr>
  </w:style>
  <w:style w:type="paragraph" w:customStyle="1" w:styleId="DiagramaCharCharCharDiagramaCharDiagramaCharCharDiagramaCharDiagramaCharDiagrama">
    <w:name w:val="Diagrama Char Char Char Diagrama Char Diagrama Char Char Diagrama Char Diagrama Char Diagrama"/>
    <w:rsid w:val="00801852"/>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iagramaCharCharDiagramaCharCharDiagramaCharCharDiagrama">
    <w:name w:val="Diagrama Char Char Diagrama Char Char Diagrama Char Char Diagrama"/>
    <w:rsid w:val="00801852"/>
    <w:pPr>
      <w:suppressAutoHyphens/>
      <w:autoSpaceDN w:val="0"/>
      <w:spacing w:after="160" w:line="240" w:lineRule="exact"/>
    </w:pPr>
    <w:rPr>
      <w:rFonts w:ascii="Tahoma" w:hAnsi="Tahoma" w:cs="Lucida Sans"/>
      <w:color w:val="00000A"/>
      <w:sz w:val="20"/>
      <w:szCs w:val="24"/>
      <w:lang w:eastAsia="ar-SA" w:bidi="hi-IN"/>
    </w:rPr>
  </w:style>
  <w:style w:type="paragraph" w:customStyle="1" w:styleId="statymopavad">
    <w:name w:val="Ástatymo pavad."/>
    <w:rsid w:val="00801852"/>
    <w:pPr>
      <w:suppressAutoHyphens/>
      <w:autoSpaceDN w:val="0"/>
      <w:jc w:val="center"/>
    </w:pPr>
    <w:rPr>
      <w:rFonts w:cs="Lucida Sans"/>
      <w:caps/>
      <w:color w:val="00000A"/>
      <w:szCs w:val="24"/>
      <w:lang w:eastAsia="ar-SA" w:bidi="hi-IN"/>
    </w:rPr>
  </w:style>
  <w:style w:type="paragraph" w:customStyle="1" w:styleId="CharChar1Diagrama">
    <w:name w:val="Char Char1 Diagrama"/>
    <w:rsid w:val="00801852"/>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BalloonText2">
    <w:name w:val="Balloon Text2"/>
    <w:rsid w:val="00801852"/>
    <w:pPr>
      <w:suppressAutoHyphens/>
      <w:autoSpaceDN w:val="0"/>
      <w:ind w:firstLine="720"/>
    </w:pPr>
    <w:rPr>
      <w:rFonts w:ascii="Segoe UI" w:eastAsia="Segoe UI" w:hAnsi="Segoe UI" w:cs="Lucida Sans"/>
      <w:color w:val="00000A"/>
      <w:sz w:val="18"/>
      <w:szCs w:val="24"/>
      <w:lang w:eastAsia="ar-SA" w:bidi="hi-IN"/>
    </w:rPr>
  </w:style>
  <w:style w:type="paragraph" w:customStyle="1" w:styleId="Komentarotema2">
    <w:name w:val="Komentaro tema2"/>
    <w:rsid w:val="00801852"/>
    <w:pPr>
      <w:suppressAutoHyphens/>
      <w:autoSpaceDN w:val="0"/>
    </w:pPr>
    <w:rPr>
      <w:rFonts w:ascii="Liberation Serif" w:eastAsia="Lucida Sans" w:hAnsi="Liberation Serif" w:cs="Liberation Serif"/>
      <w:b/>
      <w:color w:val="00000A"/>
      <w:kern w:val="2"/>
      <w:sz w:val="20"/>
      <w:szCs w:val="24"/>
      <w:lang w:eastAsia="hi-IN" w:bidi="hi-IN"/>
    </w:rPr>
  </w:style>
  <w:style w:type="paragraph" w:customStyle="1" w:styleId="PlainText1">
    <w:name w:val="Plain Text1"/>
    <w:rsid w:val="00801852"/>
    <w:pPr>
      <w:suppressAutoHyphens/>
      <w:autoSpaceDN w:val="0"/>
    </w:pPr>
    <w:rPr>
      <w:rFonts w:ascii="Courier New" w:eastAsia="Courier New" w:hAnsi="Courier New" w:cs="Lucida Sans"/>
      <w:color w:val="00000A"/>
      <w:sz w:val="20"/>
      <w:szCs w:val="24"/>
      <w:lang w:val="en-US" w:eastAsia="ar-SA" w:bidi="hi-IN"/>
    </w:rPr>
  </w:style>
  <w:style w:type="paragraph" w:customStyle="1" w:styleId="DocumentMap1">
    <w:name w:val="Document Map1"/>
    <w:rsid w:val="00801852"/>
    <w:pPr>
      <w:suppressAutoHyphens/>
      <w:autoSpaceDN w:val="0"/>
    </w:pPr>
    <w:rPr>
      <w:rFonts w:ascii="Tahoma" w:eastAsia="Tahoma" w:hAnsi="Tahoma" w:cs="Lucida Sans"/>
      <w:color w:val="00000A"/>
      <w:szCs w:val="24"/>
      <w:lang w:val="en-US" w:eastAsia="ar-SA" w:bidi="hi-IN"/>
    </w:rPr>
  </w:style>
  <w:style w:type="paragraph" w:customStyle="1" w:styleId="BlockText1">
    <w:name w:val="Block Text1"/>
    <w:rsid w:val="00801852"/>
    <w:pPr>
      <w:suppressAutoHyphens/>
      <w:autoSpaceDN w:val="0"/>
      <w:spacing w:line="360" w:lineRule="atLeast"/>
      <w:ind w:left="-142" w:right="-142" w:firstLine="851"/>
      <w:jc w:val="both"/>
    </w:pPr>
    <w:rPr>
      <w:rFonts w:cs="Lucida Sans"/>
      <w:color w:val="00000A"/>
      <w:szCs w:val="24"/>
      <w:lang w:eastAsia="ar-SA" w:bidi="hi-IN"/>
    </w:rPr>
  </w:style>
  <w:style w:type="paragraph" w:customStyle="1" w:styleId="BodyTextIndent31">
    <w:name w:val="Body Text Indent 31"/>
    <w:rsid w:val="00801852"/>
    <w:pPr>
      <w:suppressAutoHyphens/>
      <w:autoSpaceDN w:val="0"/>
      <w:spacing w:after="120"/>
      <w:ind w:left="283"/>
    </w:pPr>
    <w:rPr>
      <w:rFonts w:cs="Lucida Sans"/>
      <w:color w:val="00000A"/>
      <w:sz w:val="16"/>
      <w:szCs w:val="24"/>
      <w:lang w:val="en-US" w:eastAsia="ar-SA" w:bidi="hi-IN"/>
    </w:rPr>
  </w:style>
  <w:style w:type="paragraph" w:customStyle="1" w:styleId="BodyTextIndent21">
    <w:name w:val="Body Text Indent 21"/>
    <w:rsid w:val="00801852"/>
    <w:pPr>
      <w:suppressAutoHyphens/>
      <w:autoSpaceDN w:val="0"/>
      <w:spacing w:after="120" w:line="480" w:lineRule="auto"/>
      <w:ind w:left="283"/>
    </w:pPr>
    <w:rPr>
      <w:rFonts w:cs="Lucida Sans"/>
      <w:color w:val="00000A"/>
      <w:sz w:val="20"/>
      <w:szCs w:val="24"/>
      <w:lang w:val="en-US" w:eastAsia="ar-SA" w:bidi="hi-IN"/>
    </w:rPr>
  </w:style>
  <w:style w:type="paragraph" w:customStyle="1" w:styleId="BodyText31">
    <w:name w:val="Body Text 31"/>
    <w:rsid w:val="00801852"/>
    <w:pPr>
      <w:suppressAutoHyphens/>
      <w:autoSpaceDN w:val="0"/>
      <w:spacing w:after="120"/>
    </w:pPr>
    <w:rPr>
      <w:rFonts w:cs="Lucida Sans"/>
      <w:color w:val="00000A"/>
      <w:sz w:val="16"/>
      <w:szCs w:val="24"/>
      <w:lang w:val="en-US" w:eastAsia="ar-SA" w:bidi="hi-IN"/>
    </w:rPr>
  </w:style>
  <w:style w:type="paragraph" w:customStyle="1" w:styleId="BodyText21">
    <w:name w:val="Body Text 21"/>
    <w:rsid w:val="00801852"/>
    <w:pPr>
      <w:suppressAutoHyphens/>
      <w:autoSpaceDN w:val="0"/>
      <w:spacing w:after="120" w:line="480" w:lineRule="auto"/>
    </w:pPr>
    <w:rPr>
      <w:rFonts w:cs="Lucida Sans"/>
      <w:color w:val="00000A"/>
      <w:sz w:val="20"/>
      <w:szCs w:val="24"/>
      <w:lang w:val="en-US" w:eastAsia="ar-SA" w:bidi="hi-IN"/>
    </w:rPr>
  </w:style>
  <w:style w:type="paragraph" w:customStyle="1" w:styleId="Textbodyindent">
    <w:name w:val="Text body indent"/>
    <w:rsid w:val="00801852"/>
    <w:pPr>
      <w:suppressAutoHyphens/>
      <w:autoSpaceDN w:val="0"/>
      <w:spacing w:before="120"/>
      <w:ind w:left="4536"/>
      <w:jc w:val="center"/>
    </w:pPr>
    <w:rPr>
      <w:rFonts w:cs="Lucida Sans"/>
      <w:color w:val="00000A"/>
      <w:szCs w:val="24"/>
      <w:lang w:eastAsia="ar-SA" w:bidi="hi-IN"/>
    </w:rPr>
  </w:style>
  <w:style w:type="paragraph" w:customStyle="1" w:styleId="ListBullet21">
    <w:name w:val="List Bullet 21"/>
    <w:rsid w:val="00801852"/>
    <w:pPr>
      <w:suppressAutoHyphens/>
      <w:autoSpaceDN w:val="0"/>
      <w:spacing w:line="300" w:lineRule="atLeast"/>
      <w:ind w:firstLine="720"/>
    </w:pPr>
    <w:rPr>
      <w:rFonts w:cs="Lucida Sans"/>
      <w:color w:val="00000A"/>
      <w:sz w:val="22"/>
      <w:szCs w:val="24"/>
      <w:lang w:eastAsia="ar-SA" w:bidi="hi-IN"/>
    </w:rPr>
  </w:style>
  <w:style w:type="paragraph" w:customStyle="1" w:styleId="Komentarotekstas3">
    <w:name w:val="Komentaro tekstas3"/>
    <w:rsid w:val="00801852"/>
    <w:pPr>
      <w:suppressAutoHyphens/>
      <w:autoSpaceDN w:val="0"/>
      <w:ind w:firstLine="720"/>
    </w:pPr>
    <w:rPr>
      <w:rFonts w:ascii="Arial" w:eastAsia="Arial" w:hAnsi="Arial" w:cs="Lucida Sans"/>
      <w:color w:val="00000A"/>
      <w:sz w:val="20"/>
      <w:szCs w:val="24"/>
      <w:lang w:eastAsia="ar-SA" w:bidi="hi-IN"/>
    </w:rPr>
  </w:style>
  <w:style w:type="paragraph" w:customStyle="1" w:styleId="NormalIndent1">
    <w:name w:val="Normal Indent1"/>
    <w:rsid w:val="00801852"/>
    <w:pPr>
      <w:suppressAutoHyphens/>
      <w:autoSpaceDN w:val="0"/>
      <w:spacing w:after="240"/>
      <w:ind w:left="720"/>
      <w:jc w:val="both"/>
    </w:pPr>
    <w:rPr>
      <w:rFonts w:cs="Lucida Sans"/>
      <w:color w:val="00000A"/>
      <w:szCs w:val="24"/>
      <w:lang w:val="en-GB" w:eastAsia="ar-SA" w:bidi="hi-IN"/>
    </w:rPr>
  </w:style>
  <w:style w:type="paragraph" w:customStyle="1" w:styleId="NormalWeb3">
    <w:name w:val="Normal (Web)3"/>
    <w:rsid w:val="00801852"/>
    <w:pPr>
      <w:suppressAutoHyphens/>
      <w:autoSpaceDN w:val="0"/>
      <w:spacing w:before="280" w:after="280"/>
    </w:pPr>
    <w:rPr>
      <w:rFonts w:cs="Lucida Sans"/>
      <w:color w:val="00000A"/>
      <w:szCs w:val="24"/>
      <w:lang w:val="en-GB" w:eastAsia="ar-SA" w:bidi="hi-IN"/>
    </w:rPr>
  </w:style>
  <w:style w:type="paragraph" w:customStyle="1" w:styleId="Antrat30">
    <w:name w:val="Antraštė3"/>
    <w:rsid w:val="00801852"/>
    <w:pPr>
      <w:suppressAutoHyphens/>
      <w:autoSpaceDN w:val="0"/>
      <w:spacing w:before="120" w:after="120"/>
      <w:ind w:firstLine="720"/>
    </w:pPr>
    <w:rPr>
      <w:rFonts w:ascii="Arial" w:eastAsia="Lucida Sans" w:hAnsi="Arial" w:cs="Lucida Sans"/>
      <w:i/>
      <w:color w:val="00000A"/>
      <w:szCs w:val="24"/>
      <w:lang w:eastAsia="ar-SA" w:bidi="hi-IN"/>
    </w:rPr>
  </w:style>
  <w:style w:type="paragraph" w:customStyle="1" w:styleId="Textbody">
    <w:name w:val="Text body"/>
    <w:rsid w:val="00801852"/>
    <w:pPr>
      <w:suppressAutoHyphens/>
      <w:autoSpaceDN w:val="0"/>
      <w:spacing w:after="120"/>
    </w:pPr>
    <w:rPr>
      <w:rFonts w:cs="Lucida Sans"/>
      <w:color w:val="00000A"/>
      <w:szCs w:val="24"/>
      <w:lang w:val="en-US" w:eastAsia="ar-SA" w:bidi="hi-IN"/>
    </w:rPr>
  </w:style>
  <w:style w:type="character" w:styleId="Puslapioinaosnuoroda">
    <w:name w:val="footnote reference"/>
    <w:unhideWhenUsed/>
    <w:rsid w:val="00801852"/>
    <w:rPr>
      <w:vertAlign w:val="superscript"/>
    </w:rPr>
  </w:style>
  <w:style w:type="character" w:styleId="Komentaronuoroda">
    <w:name w:val="annotation reference"/>
    <w:unhideWhenUsed/>
    <w:qFormat/>
    <w:rsid w:val="00801852"/>
    <w:rPr>
      <w:sz w:val="16"/>
      <w:szCs w:val="16"/>
    </w:rPr>
  </w:style>
  <w:style w:type="character" w:customStyle="1" w:styleId="WW8Num1z0">
    <w:name w:val="WW8Num1z0"/>
    <w:rsid w:val="00801852"/>
  </w:style>
  <w:style w:type="character" w:customStyle="1" w:styleId="WW8Num1z1">
    <w:name w:val="WW8Num1z1"/>
    <w:rsid w:val="00801852"/>
  </w:style>
  <w:style w:type="character" w:customStyle="1" w:styleId="WW8Num1z2">
    <w:name w:val="WW8Num1z2"/>
    <w:rsid w:val="00801852"/>
  </w:style>
  <w:style w:type="character" w:customStyle="1" w:styleId="WW8Num1z3">
    <w:name w:val="WW8Num1z3"/>
    <w:rsid w:val="00801852"/>
  </w:style>
  <w:style w:type="character" w:customStyle="1" w:styleId="WW8Num1z4">
    <w:name w:val="WW8Num1z4"/>
    <w:rsid w:val="00801852"/>
  </w:style>
  <w:style w:type="character" w:customStyle="1" w:styleId="WW8Num1z5">
    <w:name w:val="WW8Num1z5"/>
    <w:rsid w:val="00801852"/>
  </w:style>
  <w:style w:type="character" w:customStyle="1" w:styleId="WW8Num1z6">
    <w:name w:val="WW8Num1z6"/>
    <w:rsid w:val="00801852"/>
  </w:style>
  <w:style w:type="character" w:customStyle="1" w:styleId="WW8Num1z7">
    <w:name w:val="WW8Num1z7"/>
    <w:rsid w:val="00801852"/>
  </w:style>
  <w:style w:type="character" w:customStyle="1" w:styleId="WW8Num1z8">
    <w:name w:val="WW8Num1z8"/>
    <w:rsid w:val="00801852"/>
  </w:style>
  <w:style w:type="character" w:customStyle="1" w:styleId="WW8Num2z0">
    <w:name w:val="WW8Num2z0"/>
    <w:rsid w:val="00801852"/>
  </w:style>
  <w:style w:type="character" w:customStyle="1" w:styleId="WW8Num2z1">
    <w:name w:val="WW8Num2z1"/>
    <w:rsid w:val="00801852"/>
  </w:style>
  <w:style w:type="character" w:customStyle="1" w:styleId="WW8Num3z0">
    <w:name w:val="WW8Num3z0"/>
    <w:rsid w:val="00801852"/>
    <w:rPr>
      <w:i/>
      <w:iCs w:val="0"/>
    </w:rPr>
  </w:style>
  <w:style w:type="character" w:customStyle="1" w:styleId="WW8Num4z0">
    <w:name w:val="WW8Num4z0"/>
    <w:rsid w:val="00801852"/>
    <w:rPr>
      <w:rFonts w:ascii="Arial" w:hAnsi="Arial" w:cs="Arial" w:hint="default"/>
      <w:sz w:val="22"/>
      <w:szCs w:val="22"/>
      <w:highlight w:val="yellow"/>
    </w:rPr>
  </w:style>
  <w:style w:type="character" w:customStyle="1" w:styleId="WW8Num5z0">
    <w:name w:val="WW8Num5z0"/>
    <w:rsid w:val="00801852"/>
  </w:style>
  <w:style w:type="character" w:customStyle="1" w:styleId="WW8Num5z1">
    <w:name w:val="WW8Num5z1"/>
    <w:rsid w:val="00801852"/>
  </w:style>
  <w:style w:type="character" w:customStyle="1" w:styleId="WW8Num5z2">
    <w:name w:val="WW8Num5z2"/>
    <w:rsid w:val="00801852"/>
  </w:style>
  <w:style w:type="character" w:customStyle="1" w:styleId="WW8Num5z3">
    <w:name w:val="WW8Num5z3"/>
    <w:rsid w:val="00801852"/>
  </w:style>
  <w:style w:type="character" w:customStyle="1" w:styleId="WW8Num5z4">
    <w:name w:val="WW8Num5z4"/>
    <w:rsid w:val="00801852"/>
  </w:style>
  <w:style w:type="character" w:customStyle="1" w:styleId="WW8Num5z5">
    <w:name w:val="WW8Num5z5"/>
    <w:rsid w:val="00801852"/>
  </w:style>
  <w:style w:type="character" w:customStyle="1" w:styleId="WW8Num5z6">
    <w:name w:val="WW8Num5z6"/>
    <w:rsid w:val="00801852"/>
  </w:style>
  <w:style w:type="character" w:customStyle="1" w:styleId="WW8Num5z7">
    <w:name w:val="WW8Num5z7"/>
    <w:rsid w:val="00801852"/>
  </w:style>
  <w:style w:type="character" w:customStyle="1" w:styleId="WW8Num5z8">
    <w:name w:val="WW8Num5z8"/>
    <w:rsid w:val="00801852"/>
  </w:style>
  <w:style w:type="character" w:customStyle="1" w:styleId="WW8Num4z1">
    <w:name w:val="WW8Num4z1"/>
    <w:rsid w:val="00801852"/>
    <w:rPr>
      <w:rFonts w:ascii="Courier New" w:hAnsi="Courier New" w:cs="Courier New" w:hint="default"/>
    </w:rPr>
  </w:style>
  <w:style w:type="character" w:customStyle="1" w:styleId="WW8Num4z2">
    <w:name w:val="WW8Num4z2"/>
    <w:rsid w:val="00801852"/>
    <w:rPr>
      <w:rFonts w:ascii="Wingdings" w:hAnsi="Wingdings" w:cs="Wingdings" w:hint="default"/>
    </w:rPr>
  </w:style>
  <w:style w:type="character" w:customStyle="1" w:styleId="WW8Num4z3">
    <w:name w:val="WW8Num4z3"/>
    <w:rsid w:val="00801852"/>
    <w:rPr>
      <w:rFonts w:ascii="Symbol" w:hAnsi="Symbol" w:cs="Symbol" w:hint="default"/>
    </w:rPr>
  </w:style>
  <w:style w:type="character" w:customStyle="1" w:styleId="Numatytasispastraiposriftas2">
    <w:name w:val="Numatytasis pastraipos šriftas2"/>
    <w:rsid w:val="00801852"/>
  </w:style>
  <w:style w:type="character" w:customStyle="1" w:styleId="WW8Num2z2">
    <w:name w:val="WW8Num2z2"/>
    <w:rsid w:val="00801852"/>
  </w:style>
  <w:style w:type="character" w:customStyle="1" w:styleId="WW8Num2z3">
    <w:name w:val="WW8Num2z3"/>
    <w:rsid w:val="00801852"/>
  </w:style>
  <w:style w:type="character" w:customStyle="1" w:styleId="WW8Num2z4">
    <w:name w:val="WW8Num2z4"/>
    <w:rsid w:val="00801852"/>
  </w:style>
  <w:style w:type="character" w:customStyle="1" w:styleId="WW8Num2z5">
    <w:name w:val="WW8Num2z5"/>
    <w:rsid w:val="00801852"/>
  </w:style>
  <w:style w:type="character" w:customStyle="1" w:styleId="WW8Num2z6">
    <w:name w:val="WW8Num2z6"/>
    <w:rsid w:val="00801852"/>
  </w:style>
  <w:style w:type="character" w:customStyle="1" w:styleId="WW8Num2z7">
    <w:name w:val="WW8Num2z7"/>
    <w:rsid w:val="00801852"/>
  </w:style>
  <w:style w:type="character" w:customStyle="1" w:styleId="WW8Num2z8">
    <w:name w:val="WW8Num2z8"/>
    <w:rsid w:val="00801852"/>
  </w:style>
  <w:style w:type="character" w:customStyle="1" w:styleId="WW8Num3z1">
    <w:name w:val="WW8Num3z1"/>
    <w:rsid w:val="00801852"/>
  </w:style>
  <w:style w:type="character" w:customStyle="1" w:styleId="WW8Num3z2">
    <w:name w:val="WW8Num3z2"/>
    <w:rsid w:val="00801852"/>
  </w:style>
  <w:style w:type="character" w:customStyle="1" w:styleId="WW8Num3z3">
    <w:name w:val="WW8Num3z3"/>
    <w:rsid w:val="00801852"/>
  </w:style>
  <w:style w:type="character" w:customStyle="1" w:styleId="WW8Num3z4">
    <w:name w:val="WW8Num3z4"/>
    <w:rsid w:val="00801852"/>
  </w:style>
  <w:style w:type="character" w:customStyle="1" w:styleId="WW8Num3z5">
    <w:name w:val="WW8Num3z5"/>
    <w:rsid w:val="00801852"/>
  </w:style>
  <w:style w:type="character" w:customStyle="1" w:styleId="WW8Num3z6">
    <w:name w:val="WW8Num3z6"/>
    <w:rsid w:val="00801852"/>
  </w:style>
  <w:style w:type="character" w:customStyle="1" w:styleId="WW8Num3z7">
    <w:name w:val="WW8Num3z7"/>
    <w:rsid w:val="00801852"/>
  </w:style>
  <w:style w:type="character" w:customStyle="1" w:styleId="WW8Num3z8">
    <w:name w:val="WW8Num3z8"/>
    <w:rsid w:val="00801852"/>
  </w:style>
  <w:style w:type="character" w:customStyle="1" w:styleId="WW8Num4z4">
    <w:name w:val="WW8Num4z4"/>
    <w:rsid w:val="00801852"/>
  </w:style>
  <w:style w:type="character" w:customStyle="1" w:styleId="WW8Num4z5">
    <w:name w:val="WW8Num4z5"/>
    <w:rsid w:val="00801852"/>
  </w:style>
  <w:style w:type="character" w:customStyle="1" w:styleId="WW8Num4z6">
    <w:name w:val="WW8Num4z6"/>
    <w:rsid w:val="00801852"/>
  </w:style>
  <w:style w:type="character" w:customStyle="1" w:styleId="WW8Num4z7">
    <w:name w:val="WW8Num4z7"/>
    <w:rsid w:val="00801852"/>
  </w:style>
  <w:style w:type="character" w:customStyle="1" w:styleId="WW8Num4z8">
    <w:name w:val="WW8Num4z8"/>
    <w:rsid w:val="00801852"/>
  </w:style>
  <w:style w:type="character" w:customStyle="1" w:styleId="WW8Num6z0">
    <w:name w:val="WW8Num6z0"/>
    <w:rsid w:val="00801852"/>
    <w:rPr>
      <w:i/>
      <w:iCs w:val="0"/>
    </w:rPr>
  </w:style>
  <w:style w:type="character" w:customStyle="1" w:styleId="WW8Num6z1">
    <w:name w:val="WW8Num6z1"/>
    <w:rsid w:val="00801852"/>
  </w:style>
  <w:style w:type="character" w:customStyle="1" w:styleId="WW8Num6z2">
    <w:name w:val="WW8Num6z2"/>
    <w:rsid w:val="00801852"/>
  </w:style>
  <w:style w:type="character" w:customStyle="1" w:styleId="WW8Num6z3">
    <w:name w:val="WW8Num6z3"/>
    <w:rsid w:val="00801852"/>
  </w:style>
  <w:style w:type="character" w:customStyle="1" w:styleId="WW8Num6z4">
    <w:name w:val="WW8Num6z4"/>
    <w:rsid w:val="00801852"/>
  </w:style>
  <w:style w:type="character" w:customStyle="1" w:styleId="WW8Num6z5">
    <w:name w:val="WW8Num6z5"/>
    <w:rsid w:val="00801852"/>
  </w:style>
  <w:style w:type="character" w:customStyle="1" w:styleId="WW8Num6z6">
    <w:name w:val="WW8Num6z6"/>
    <w:rsid w:val="00801852"/>
  </w:style>
  <w:style w:type="character" w:customStyle="1" w:styleId="WW8Num6z7">
    <w:name w:val="WW8Num6z7"/>
    <w:rsid w:val="00801852"/>
  </w:style>
  <w:style w:type="character" w:customStyle="1" w:styleId="WW8Num6z8">
    <w:name w:val="WW8Num6z8"/>
    <w:rsid w:val="00801852"/>
  </w:style>
  <w:style w:type="character" w:customStyle="1" w:styleId="WW8Num7z0">
    <w:name w:val="WW8Num7z0"/>
    <w:rsid w:val="00801852"/>
    <w:rPr>
      <w:rFonts w:ascii="Times New Roman" w:hAnsi="Times New Roman" w:cs="Times New Roman" w:hint="default"/>
    </w:rPr>
  </w:style>
  <w:style w:type="character" w:customStyle="1" w:styleId="Numatytasispastraiposriftas1">
    <w:name w:val="Numatytasis pastraipos šriftas1"/>
    <w:rsid w:val="00801852"/>
  </w:style>
  <w:style w:type="character" w:customStyle="1" w:styleId="PuslapioinaostekstasDiagrama1">
    <w:name w:val="Puslapio išnašos tekstas Diagrama1"/>
    <w:aliases w:val="Footnote Diagrama1"/>
    <w:uiPriority w:val="99"/>
    <w:rsid w:val="00801852"/>
    <w:rPr>
      <w:lang w:val="lt-LT" w:bidi="ar-SA"/>
    </w:rPr>
  </w:style>
  <w:style w:type="character" w:customStyle="1" w:styleId="FootnoteCharacters">
    <w:name w:val="Footnote Characters"/>
    <w:rsid w:val="00801852"/>
    <w:rPr>
      <w:vertAlign w:val="superscript"/>
    </w:rPr>
  </w:style>
  <w:style w:type="character" w:customStyle="1" w:styleId="PaantratDiagrama">
    <w:name w:val="Paantraštė Diagrama"/>
    <w:rsid w:val="00801852"/>
    <w:rPr>
      <w:b/>
      <w:bCs w:val="0"/>
      <w:sz w:val="22"/>
      <w:lang w:val="lt-LT" w:bidi="ar-SA"/>
    </w:rPr>
  </w:style>
  <w:style w:type="character" w:customStyle="1" w:styleId="Pagrindiniotekstotrauka3Diagrama">
    <w:name w:val="Pagrindinio teksto įtrauka 3 Diagrama"/>
    <w:link w:val="Pagrindiniotekstotrauka3"/>
    <w:rsid w:val="00801852"/>
    <w:rPr>
      <w:sz w:val="16"/>
      <w:szCs w:val="16"/>
      <w:lang w:val="lt-LT" w:bidi="ar-SA"/>
    </w:rPr>
  </w:style>
  <w:style w:type="paragraph" w:styleId="Pagrindiniotekstotrauka3">
    <w:name w:val="Body Text Indent 3"/>
    <w:basedOn w:val="prastasis"/>
    <w:link w:val="Pagrindiniotekstotrauka3Diagrama"/>
    <w:unhideWhenUsed/>
    <w:rsid w:val="00801852"/>
    <w:pPr>
      <w:spacing w:after="120"/>
      <w:ind w:left="283"/>
    </w:pPr>
    <w:rPr>
      <w:sz w:val="16"/>
      <w:szCs w:val="16"/>
    </w:rPr>
  </w:style>
  <w:style w:type="character" w:customStyle="1" w:styleId="FootnoteTextFootnoteChar">
    <w:name w:val="Footnote Text.Footnote Char"/>
    <w:rsid w:val="00801852"/>
    <w:rPr>
      <w:lang w:val="en-GB" w:bidi="ar-SA"/>
    </w:rPr>
  </w:style>
  <w:style w:type="character" w:customStyle="1" w:styleId="num1DiagramaDiagrama">
    <w:name w:val="num1 Diagrama Diagrama"/>
    <w:rsid w:val="00801852"/>
    <w:rPr>
      <w:w w:val="100"/>
      <w:lang w:val="en-GB"/>
    </w:rPr>
  </w:style>
  <w:style w:type="character" w:customStyle="1" w:styleId="Puslapioinaosnuoroda1">
    <w:name w:val="Puslapio išnašos nuoroda1"/>
    <w:rsid w:val="00801852"/>
    <w:rPr>
      <w:vertAlign w:val="superscript"/>
    </w:rPr>
  </w:style>
  <w:style w:type="character" w:customStyle="1" w:styleId="EndnoteCharacters">
    <w:name w:val="Endnote Characters"/>
    <w:rsid w:val="00801852"/>
    <w:rPr>
      <w:vertAlign w:val="superscript"/>
    </w:rPr>
  </w:style>
  <w:style w:type="character" w:customStyle="1" w:styleId="WW-EndnoteCharacters">
    <w:name w:val="WW-Endnote Characters"/>
    <w:rsid w:val="00801852"/>
  </w:style>
  <w:style w:type="character" w:customStyle="1" w:styleId="Komentaronuoroda1">
    <w:name w:val="Komentaro nuoroda1"/>
    <w:rsid w:val="00801852"/>
    <w:rPr>
      <w:sz w:val="16"/>
      <w:szCs w:val="16"/>
    </w:rPr>
  </w:style>
  <w:style w:type="character" w:customStyle="1" w:styleId="ListLabel11">
    <w:name w:val="ListLabel 11"/>
    <w:rsid w:val="00801852"/>
    <w:rPr>
      <w:rFonts w:ascii="Times New Roman" w:eastAsia="Times New Roman" w:hAnsi="Times New Roman" w:cs="Times New Roman" w:hint="default"/>
    </w:rPr>
  </w:style>
  <w:style w:type="character" w:customStyle="1" w:styleId="ListLabel10">
    <w:name w:val="ListLabel 10"/>
    <w:rsid w:val="00801852"/>
    <w:rPr>
      <w:sz w:val="24"/>
    </w:rPr>
  </w:style>
  <w:style w:type="character" w:customStyle="1" w:styleId="ListLabel9">
    <w:name w:val="ListLabel 9"/>
    <w:rsid w:val="00801852"/>
    <w:rPr>
      <w:sz w:val="24"/>
    </w:rPr>
  </w:style>
  <w:style w:type="character" w:customStyle="1" w:styleId="ListLabel8">
    <w:name w:val="ListLabel 8"/>
    <w:rsid w:val="00801852"/>
    <w:rPr>
      <w:sz w:val="24"/>
    </w:rPr>
  </w:style>
  <w:style w:type="character" w:customStyle="1" w:styleId="ListLabel7">
    <w:name w:val="ListLabel 7"/>
    <w:rsid w:val="00801852"/>
    <w:rPr>
      <w:rFonts w:ascii="Times New Roman" w:eastAsia="Times New Roman" w:hAnsi="Times New Roman" w:cs="Times New Roman" w:hint="default"/>
      <w:sz w:val="24"/>
    </w:rPr>
  </w:style>
  <w:style w:type="character" w:customStyle="1" w:styleId="ListLabel6">
    <w:name w:val="ListLabel 6"/>
    <w:rsid w:val="00801852"/>
    <w:rPr>
      <w:rFonts w:ascii="Times New Roman" w:eastAsia="Times New Roman" w:hAnsi="Times New Roman" w:cs="Times New Roman" w:hint="default"/>
    </w:rPr>
  </w:style>
  <w:style w:type="character" w:customStyle="1" w:styleId="Skyriai1Diagrama">
    <w:name w:val="Skyriai 1 Diagrama"/>
    <w:rsid w:val="00801852"/>
    <w:rPr>
      <w:rFonts w:ascii="Times New Roman" w:eastAsia="Times New Roman" w:hAnsi="Times New Roman" w:cs="Times New Roman" w:hint="default"/>
      <w:b/>
      <w:bCs w:val="0"/>
      <w:caps/>
      <w:sz w:val="20"/>
      <w:lang w:val="en-US" w:eastAsia="ar-SA"/>
    </w:rPr>
  </w:style>
  <w:style w:type="character" w:customStyle="1" w:styleId="StandardDiagrama">
    <w:name w:val="Standard Diagrama"/>
    <w:qFormat/>
    <w:rsid w:val="00801852"/>
    <w:rPr>
      <w:rFonts w:ascii="Arial" w:eastAsia="Arial" w:hAnsi="Arial" w:cs="Arial" w:hint="default"/>
      <w:sz w:val="20"/>
      <w:lang w:eastAsia="ar-SA"/>
    </w:rPr>
  </w:style>
  <w:style w:type="character" w:customStyle="1" w:styleId="Strong1">
    <w:name w:val="Strong1"/>
    <w:rsid w:val="00801852"/>
    <w:rPr>
      <w:b/>
      <w:bCs w:val="0"/>
    </w:rPr>
  </w:style>
  <w:style w:type="character" w:customStyle="1" w:styleId="apple-converted-space">
    <w:name w:val="apple-converted-space"/>
    <w:rsid w:val="00801852"/>
  </w:style>
  <w:style w:type="character" w:customStyle="1" w:styleId="ListLabel1">
    <w:name w:val="ListLabel 1"/>
    <w:rsid w:val="00801852"/>
    <w:rPr>
      <w:b w:val="0"/>
      <w:bCs w:val="0"/>
    </w:rPr>
  </w:style>
  <w:style w:type="character" w:customStyle="1" w:styleId="ListLabel2">
    <w:name w:val="ListLabel 2"/>
    <w:rsid w:val="00801852"/>
    <w:rPr>
      <w:rFonts w:ascii="Times New Roman" w:eastAsia="Times New Roman" w:hAnsi="Times New Roman" w:cs="Times New Roman" w:hint="default"/>
      <w:sz w:val="24"/>
    </w:rPr>
  </w:style>
  <w:style w:type="character" w:customStyle="1" w:styleId="ListLabel3">
    <w:name w:val="ListLabel 3"/>
    <w:rsid w:val="00801852"/>
    <w:rPr>
      <w:rFonts w:ascii="Courier New" w:eastAsia="Courier New" w:hAnsi="Courier New" w:cs="Courier New" w:hint="default"/>
    </w:rPr>
  </w:style>
  <w:style w:type="character" w:customStyle="1" w:styleId="ListLabel4">
    <w:name w:val="ListLabel 4"/>
    <w:rsid w:val="00801852"/>
    <w:rPr>
      <w:rFonts w:ascii="Courier New" w:eastAsia="Courier New" w:hAnsi="Courier New" w:cs="Courier New" w:hint="default"/>
    </w:rPr>
  </w:style>
  <w:style w:type="character" w:customStyle="1" w:styleId="ListLabel5">
    <w:name w:val="ListLabel 5"/>
    <w:rsid w:val="00801852"/>
    <w:rPr>
      <w:rFonts w:ascii="Courier New" w:eastAsia="Courier New" w:hAnsi="Courier New" w:cs="Courier New" w:hint="default"/>
    </w:rPr>
  </w:style>
  <w:style w:type="character" w:customStyle="1" w:styleId="FontStyle66">
    <w:name w:val="Font Style66"/>
    <w:rsid w:val="00801852"/>
    <w:rPr>
      <w:rFonts w:ascii="Times New Roman" w:eastAsia="Times New Roman" w:hAnsi="Times New Roman" w:cs="Times New Roman" w:hint="default"/>
      <w:sz w:val="22"/>
    </w:rPr>
  </w:style>
  <w:style w:type="character" w:customStyle="1" w:styleId="FontStyle63">
    <w:name w:val="Font Style63"/>
    <w:rsid w:val="00801852"/>
    <w:rPr>
      <w:rFonts w:ascii="Times New Roman" w:eastAsia="Times New Roman" w:hAnsi="Times New Roman" w:cs="Times New Roman" w:hint="default"/>
      <w:b/>
      <w:bCs w:val="0"/>
      <w:i/>
      <w:iCs w:val="0"/>
      <w:spacing w:val="40"/>
      <w:sz w:val="18"/>
    </w:rPr>
  </w:style>
  <w:style w:type="character" w:customStyle="1" w:styleId="FontStyle61">
    <w:name w:val="Font Style61"/>
    <w:rsid w:val="00801852"/>
    <w:rPr>
      <w:rFonts w:ascii="Times New Roman" w:eastAsia="Times New Roman" w:hAnsi="Times New Roman" w:cs="Times New Roman" w:hint="default"/>
      <w:b/>
      <w:bCs w:val="0"/>
      <w:sz w:val="26"/>
    </w:rPr>
  </w:style>
  <w:style w:type="character" w:customStyle="1" w:styleId="FontStyle60">
    <w:name w:val="Font Style60"/>
    <w:rsid w:val="00801852"/>
    <w:rPr>
      <w:rFonts w:ascii="Times New Roman" w:eastAsia="Times New Roman" w:hAnsi="Times New Roman" w:cs="Times New Roman" w:hint="default"/>
      <w:b/>
      <w:bCs w:val="0"/>
      <w:i/>
      <w:iCs w:val="0"/>
      <w:sz w:val="20"/>
    </w:rPr>
  </w:style>
  <w:style w:type="character" w:customStyle="1" w:styleId="FontStyle59">
    <w:name w:val="Font Style59"/>
    <w:rsid w:val="00801852"/>
    <w:rPr>
      <w:rFonts w:ascii="Times New Roman" w:eastAsia="Times New Roman" w:hAnsi="Times New Roman" w:cs="Times New Roman" w:hint="default"/>
      <w:b/>
      <w:bCs w:val="0"/>
      <w:sz w:val="20"/>
    </w:rPr>
  </w:style>
  <w:style w:type="character" w:customStyle="1" w:styleId="FontStyle51">
    <w:name w:val="Font Style51"/>
    <w:rsid w:val="00801852"/>
    <w:rPr>
      <w:rFonts w:ascii="Times New Roman" w:eastAsia="Times New Roman" w:hAnsi="Times New Roman" w:cs="Times New Roman" w:hint="default"/>
      <w:spacing w:val="10"/>
      <w:sz w:val="20"/>
    </w:rPr>
  </w:style>
  <w:style w:type="character" w:customStyle="1" w:styleId="FontStyle50">
    <w:name w:val="Font Style50"/>
    <w:rsid w:val="00801852"/>
    <w:rPr>
      <w:rFonts w:ascii="Times New Roman" w:eastAsia="Times New Roman" w:hAnsi="Times New Roman" w:cs="Times New Roman" w:hint="default"/>
      <w:b/>
      <w:bCs w:val="0"/>
      <w:spacing w:val="10"/>
      <w:sz w:val="20"/>
    </w:rPr>
  </w:style>
  <w:style w:type="character" w:customStyle="1" w:styleId="FontStyle44">
    <w:name w:val="Font Style44"/>
    <w:rsid w:val="00801852"/>
    <w:rPr>
      <w:rFonts w:ascii="Times New Roman" w:eastAsia="Times New Roman" w:hAnsi="Times New Roman" w:cs="Times New Roman" w:hint="default"/>
      <w:b/>
      <w:bCs w:val="0"/>
      <w:sz w:val="16"/>
    </w:rPr>
  </w:style>
  <w:style w:type="character" w:customStyle="1" w:styleId="FontStyle40">
    <w:name w:val="Font Style40"/>
    <w:rsid w:val="00801852"/>
    <w:rPr>
      <w:rFonts w:ascii="Times New Roman" w:eastAsia="Times New Roman" w:hAnsi="Times New Roman" w:cs="Times New Roman" w:hint="default"/>
      <w:sz w:val="22"/>
    </w:rPr>
  </w:style>
  <w:style w:type="character" w:customStyle="1" w:styleId="FontStyle33">
    <w:name w:val="Font Style33"/>
    <w:rsid w:val="00801852"/>
    <w:rPr>
      <w:rFonts w:ascii="Times New Roman" w:eastAsia="Times New Roman" w:hAnsi="Times New Roman" w:cs="Times New Roman" w:hint="default"/>
      <w:b/>
      <w:bCs w:val="0"/>
      <w:sz w:val="22"/>
    </w:rPr>
  </w:style>
  <w:style w:type="character" w:customStyle="1" w:styleId="FontStyle34">
    <w:name w:val="Font Style34"/>
    <w:rsid w:val="00801852"/>
    <w:rPr>
      <w:rFonts w:ascii="Times New Roman" w:eastAsia="Times New Roman" w:hAnsi="Times New Roman" w:cs="Times New Roman" w:hint="default"/>
      <w:sz w:val="22"/>
    </w:rPr>
  </w:style>
  <w:style w:type="character" w:customStyle="1" w:styleId="Puslapioinaosnuoroda2">
    <w:name w:val="Puslapio išnašos nuoroda2"/>
    <w:rsid w:val="00801852"/>
    <w:rPr>
      <w:vertAlign w:val="superscript"/>
    </w:rPr>
  </w:style>
  <w:style w:type="character" w:customStyle="1" w:styleId="Endnoteanchor">
    <w:name w:val="Endnote anchor"/>
    <w:rsid w:val="00801852"/>
    <w:rPr>
      <w:vertAlign w:val="superscript"/>
    </w:rPr>
  </w:style>
  <w:style w:type="character" w:customStyle="1" w:styleId="Footnoteanchor">
    <w:name w:val="Footnote anchor"/>
    <w:rsid w:val="00801852"/>
    <w:rPr>
      <w:vertAlign w:val="superscript"/>
    </w:rPr>
  </w:style>
  <w:style w:type="character" w:customStyle="1" w:styleId="AntratsDiagrama1">
    <w:name w:val="Antraštės Diagrama1"/>
    <w:aliases w:val="Char Diagrama1,Diagrama Diagrama1"/>
    <w:uiPriority w:val="99"/>
    <w:rsid w:val="00801852"/>
    <w:rPr>
      <w:sz w:val="20"/>
    </w:rPr>
  </w:style>
  <w:style w:type="character" w:customStyle="1" w:styleId="CharStyle6">
    <w:name w:val="CharStyle6"/>
    <w:rsid w:val="00801852"/>
    <w:rPr>
      <w:rFonts w:ascii="Times New Roman" w:eastAsia="Times New Roman" w:hAnsi="Times New Roman" w:cs="Times New Roman" w:hint="default"/>
      <w:sz w:val="22"/>
    </w:rPr>
  </w:style>
  <w:style w:type="character" w:customStyle="1" w:styleId="CharChar3">
    <w:name w:val="Char Char3"/>
    <w:rsid w:val="00801852"/>
    <w:rPr>
      <w:sz w:val="24"/>
      <w:lang w:val="lt-LT"/>
    </w:rPr>
  </w:style>
  <w:style w:type="character" w:customStyle="1" w:styleId="Sample">
    <w:name w:val="Sample"/>
    <w:rsid w:val="00801852"/>
    <w:rPr>
      <w:rFonts w:ascii="Courier New" w:eastAsia="Courier New" w:hAnsi="Courier New" w:cs="Courier New" w:hint="default"/>
    </w:rPr>
  </w:style>
  <w:style w:type="character" w:customStyle="1" w:styleId="Typewriter">
    <w:name w:val="Typewriter"/>
    <w:rsid w:val="00801852"/>
    <w:rPr>
      <w:rFonts w:ascii="Courier New" w:eastAsia="Courier New" w:hAnsi="Courier New" w:cs="Courier New" w:hint="default"/>
      <w:sz w:val="20"/>
    </w:rPr>
  </w:style>
  <w:style w:type="character" w:customStyle="1" w:styleId="HeaderChar">
    <w:name w:val="Header Char"/>
    <w:aliases w:val="Char Char,Diagrama Char"/>
    <w:rsid w:val="00801852"/>
    <w:rPr>
      <w:rFonts w:ascii="Courier New" w:eastAsia="Courier New" w:hAnsi="Courier New" w:cs="Courier New" w:hint="default"/>
      <w:lang w:val="lt-LT"/>
    </w:rPr>
  </w:style>
  <w:style w:type="character" w:customStyle="1" w:styleId="EndnoteSymbol">
    <w:name w:val="Endnote Symbol"/>
    <w:rsid w:val="00801852"/>
    <w:rPr>
      <w:rFonts w:ascii="Times New Roman" w:eastAsia="Times New Roman" w:hAnsi="Times New Roman" w:cs="Times New Roman" w:hint="default"/>
      <w:vertAlign w:val="superscript"/>
    </w:rPr>
  </w:style>
  <w:style w:type="character" w:customStyle="1" w:styleId="Komentaronuoroda2">
    <w:name w:val="Komentaro nuoroda2"/>
    <w:rsid w:val="00801852"/>
    <w:rPr>
      <w:sz w:val="16"/>
    </w:rPr>
  </w:style>
  <w:style w:type="character" w:customStyle="1" w:styleId="KomentarotemaDiagrama">
    <w:name w:val="Komentaro tema Diagrama"/>
    <w:rsid w:val="00801852"/>
    <w:rPr>
      <w:b/>
      <w:bCs w:val="0"/>
      <w:lang w:val="en-US"/>
    </w:rPr>
  </w:style>
  <w:style w:type="character" w:customStyle="1" w:styleId="PaprastasistekstasDiagrama">
    <w:name w:val="Paprastasis tekstas Diagrama"/>
    <w:link w:val="Paprastasistekstas"/>
    <w:rsid w:val="00801852"/>
    <w:rPr>
      <w:rFonts w:ascii="Courier New" w:eastAsia="Courier New" w:hAnsi="Courier New" w:cs="Courier New" w:hint="default"/>
      <w:lang w:val="en-US" w:eastAsia="ar-SA"/>
    </w:rPr>
  </w:style>
  <w:style w:type="paragraph" w:styleId="Paprastasistekstas">
    <w:name w:val="Plain Text"/>
    <w:basedOn w:val="prastasis"/>
    <w:link w:val="PaprastasistekstasDiagrama"/>
    <w:unhideWhenUsed/>
    <w:rsid w:val="00801852"/>
    <w:rPr>
      <w:rFonts w:ascii="Courier New" w:eastAsia="Courier New" w:hAnsi="Courier New" w:cs="Courier New"/>
      <w:lang w:val="en-US" w:eastAsia="ar-SA"/>
    </w:rPr>
  </w:style>
  <w:style w:type="character" w:customStyle="1" w:styleId="DokumentostruktraDiagrama">
    <w:name w:val="Dokumento struktūra Diagrama"/>
    <w:link w:val="Dokumentostruktra"/>
    <w:rsid w:val="00801852"/>
    <w:rPr>
      <w:rFonts w:ascii="Tahoma" w:eastAsia="Tahoma" w:hAnsi="Tahoma" w:cs="Tahoma" w:hint="default"/>
      <w:sz w:val="24"/>
      <w:lang w:val="en-US" w:eastAsia="ar-SA"/>
    </w:rPr>
  </w:style>
  <w:style w:type="paragraph" w:styleId="Dokumentostruktra">
    <w:name w:val="Document Map"/>
    <w:basedOn w:val="prastasis"/>
    <w:link w:val="DokumentostruktraDiagrama"/>
    <w:unhideWhenUsed/>
    <w:rsid w:val="00801852"/>
    <w:pPr>
      <w:shd w:val="clear" w:color="auto" w:fill="000080"/>
    </w:pPr>
    <w:rPr>
      <w:rFonts w:ascii="Tahoma" w:eastAsia="Tahoma" w:hAnsi="Tahoma" w:cs="Tahoma"/>
      <w:lang w:val="en-US" w:eastAsia="ar-SA"/>
    </w:rPr>
  </w:style>
  <w:style w:type="character" w:customStyle="1" w:styleId="Pagrindiniotekstotrauka2Diagrama">
    <w:name w:val="Pagrindinio teksto įtrauka 2 Diagrama"/>
    <w:link w:val="Pagrindiniotekstotrauka2"/>
    <w:rsid w:val="00801852"/>
    <w:rPr>
      <w:lang w:val="en-US"/>
    </w:rPr>
  </w:style>
  <w:style w:type="paragraph" w:styleId="Pagrindiniotekstotrauka2">
    <w:name w:val="Body Text Indent 2"/>
    <w:basedOn w:val="prastasis"/>
    <w:link w:val="Pagrindiniotekstotrauka2Diagrama"/>
    <w:unhideWhenUsed/>
    <w:rsid w:val="00801852"/>
    <w:pPr>
      <w:spacing w:after="120" w:line="480" w:lineRule="auto"/>
      <w:ind w:left="283"/>
    </w:pPr>
    <w:rPr>
      <w:lang w:val="en-US"/>
    </w:rPr>
  </w:style>
  <w:style w:type="character" w:customStyle="1" w:styleId="Pagrindinistekstas3Diagrama">
    <w:name w:val="Pagrindinis tekstas 3 Diagrama"/>
    <w:link w:val="Pagrindinistekstas3"/>
    <w:rsid w:val="00801852"/>
    <w:rPr>
      <w:sz w:val="16"/>
      <w:lang w:val="en-US"/>
    </w:rPr>
  </w:style>
  <w:style w:type="paragraph" w:styleId="Pagrindinistekstas3">
    <w:name w:val="Body Text 3"/>
    <w:basedOn w:val="prastasis"/>
    <w:link w:val="Pagrindinistekstas3Diagrama"/>
    <w:unhideWhenUsed/>
    <w:rsid w:val="00801852"/>
    <w:pPr>
      <w:spacing w:after="120"/>
    </w:pPr>
    <w:rPr>
      <w:sz w:val="16"/>
      <w:lang w:val="en-US"/>
    </w:rPr>
  </w:style>
  <w:style w:type="character" w:customStyle="1" w:styleId="Pagrindinistekstas2Diagrama">
    <w:name w:val="Pagrindinis tekstas 2 Diagrama"/>
    <w:link w:val="Pagrindinistekstas20"/>
    <w:rsid w:val="00801852"/>
    <w:rPr>
      <w:lang w:val="en-US"/>
    </w:rPr>
  </w:style>
  <w:style w:type="paragraph" w:styleId="Pagrindinistekstas20">
    <w:name w:val="Body Text 2"/>
    <w:basedOn w:val="prastasis"/>
    <w:link w:val="Pagrindinistekstas2Diagrama"/>
    <w:unhideWhenUsed/>
    <w:rsid w:val="00801852"/>
    <w:pPr>
      <w:spacing w:after="120" w:line="480" w:lineRule="auto"/>
    </w:pPr>
    <w:rPr>
      <w:lang w:val="en-US"/>
    </w:rPr>
  </w:style>
  <w:style w:type="character" w:customStyle="1" w:styleId="PavadinimasDiagrama">
    <w:name w:val="Pavadinimas Diagrama"/>
    <w:link w:val="Pavadinimas"/>
    <w:rsid w:val="00801852"/>
    <w:rPr>
      <w:b/>
      <w:bCs w:val="0"/>
      <w:sz w:val="28"/>
      <w:lang w:val="en-GB"/>
    </w:rPr>
  </w:style>
  <w:style w:type="paragraph" w:styleId="Pavadinimas">
    <w:name w:val="Title"/>
    <w:basedOn w:val="prastasis"/>
    <w:link w:val="PavadinimasDiagrama"/>
    <w:qFormat/>
    <w:rsid w:val="00801852"/>
    <w:pPr>
      <w:jc w:val="center"/>
    </w:pPr>
    <w:rPr>
      <w:b/>
      <w:sz w:val="28"/>
      <w:lang w:val="en-GB"/>
    </w:rPr>
  </w:style>
  <w:style w:type="character" w:customStyle="1" w:styleId="Internetlink">
    <w:name w:val="Internet link"/>
    <w:rsid w:val="00801852"/>
    <w:rPr>
      <w:color w:val="0000FF"/>
      <w:u w:val="single"/>
    </w:rPr>
  </w:style>
  <w:style w:type="character" w:customStyle="1" w:styleId="Puslapionumeris1">
    <w:name w:val="Puslapio numeris1"/>
    <w:rsid w:val="00801852"/>
  </w:style>
  <w:style w:type="character" w:customStyle="1" w:styleId="WW8Num7z3">
    <w:name w:val="WW8Num7z3"/>
    <w:rsid w:val="00801852"/>
    <w:rPr>
      <w:rFonts w:ascii="Symbol" w:eastAsia="Symbol" w:hAnsi="Symbol" w:cs="Symbol" w:hint="default"/>
    </w:rPr>
  </w:style>
  <w:style w:type="character" w:customStyle="1" w:styleId="WW8Num7z2">
    <w:name w:val="WW8Num7z2"/>
    <w:rsid w:val="00801852"/>
    <w:rPr>
      <w:rFonts w:ascii="Wingdings" w:eastAsia="Wingdings" w:hAnsi="Wingdings" w:cs="Wingdings" w:hint="default"/>
    </w:rPr>
  </w:style>
  <w:style w:type="character" w:customStyle="1" w:styleId="WW8Num7z1">
    <w:name w:val="WW8Num7z1"/>
    <w:rsid w:val="00801852"/>
    <w:rPr>
      <w:rFonts w:ascii="Courier New" w:eastAsia="Courier New" w:hAnsi="Courier New" w:cs="Courier New" w:hint="default"/>
    </w:rPr>
  </w:style>
  <w:style w:type="character" w:customStyle="1" w:styleId="DefaultParagraphFont1">
    <w:name w:val="Default Paragraph Font1"/>
    <w:rsid w:val="00801852"/>
  </w:style>
  <w:style w:type="paragraph" w:styleId="Komentarotema">
    <w:name w:val="annotation subject"/>
    <w:basedOn w:val="Komentarotekstas"/>
    <w:next w:val="Komentarotekstas"/>
    <w:link w:val="KomentarotemaDiagrama1"/>
    <w:unhideWhenUsed/>
    <w:rsid w:val="00801852"/>
    <w:rPr>
      <w:b/>
      <w:bCs/>
    </w:rPr>
  </w:style>
  <w:style w:type="character" w:customStyle="1" w:styleId="KomentarotemaDiagrama1">
    <w:name w:val="Komentaro tema Diagrama1"/>
    <w:basedOn w:val="KomentarotekstasDiagrama"/>
    <w:link w:val="Komentarotema"/>
    <w:uiPriority w:val="99"/>
    <w:rsid w:val="00801852"/>
    <w:rPr>
      <w:rFonts w:ascii="Arial" w:hAnsi="Arial" w:cs="Arial"/>
      <w:b/>
      <w:bCs/>
      <w:sz w:val="20"/>
      <w:lang w:eastAsia="zh-CN"/>
    </w:rPr>
  </w:style>
  <w:style w:type="table" w:styleId="Lentelstinklelis">
    <w:name w:val="Table Grid"/>
    <w:aliases w:val="Dariaus_ lent"/>
    <w:basedOn w:val="prastojilentel"/>
    <w:rsid w:val="00801852"/>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osrezervavimoenklotekstas">
    <w:name w:val="Placeholder Text"/>
    <w:basedOn w:val="Numatytasispastraiposriftas"/>
    <w:rsid w:val="00801852"/>
    <w:rPr>
      <w:color w:val="808080"/>
    </w:rPr>
  </w:style>
  <w:style w:type="character" w:styleId="Emfaz">
    <w:name w:val="Emphasis"/>
    <w:qFormat/>
    <w:rsid w:val="00801852"/>
    <w:rPr>
      <w:i/>
      <w:iCs w:val="0"/>
    </w:rPr>
  </w:style>
  <w:style w:type="character" w:styleId="Grietas">
    <w:name w:val="Strong"/>
    <w:qFormat/>
    <w:rsid w:val="00801852"/>
    <w:rPr>
      <w:b/>
      <w:bCs w:val="0"/>
    </w:rPr>
  </w:style>
  <w:style w:type="paragraph" w:styleId="Turinys1">
    <w:name w:val="toc 1"/>
    <w:basedOn w:val="prastasis"/>
    <w:next w:val="prastasis"/>
    <w:autoRedefine/>
    <w:unhideWhenUsed/>
    <w:rsid w:val="00801852"/>
    <w:rPr>
      <w:lang w:eastAsia="lt-LT"/>
    </w:rPr>
  </w:style>
  <w:style w:type="paragraph" w:styleId="Turinys2">
    <w:name w:val="toc 2"/>
    <w:basedOn w:val="prastasis"/>
    <w:next w:val="prastasis"/>
    <w:autoRedefine/>
    <w:unhideWhenUsed/>
    <w:rsid w:val="00801852"/>
    <w:pPr>
      <w:ind w:left="240"/>
    </w:pPr>
    <w:rPr>
      <w:lang w:eastAsia="lt-LT"/>
    </w:rPr>
  </w:style>
  <w:style w:type="paragraph" w:styleId="Turinys3">
    <w:name w:val="toc 3"/>
    <w:basedOn w:val="prastasis"/>
    <w:next w:val="prastasis"/>
    <w:autoRedefine/>
    <w:unhideWhenUsed/>
    <w:rsid w:val="00801852"/>
    <w:pPr>
      <w:ind w:left="480"/>
    </w:pPr>
    <w:rPr>
      <w:lang w:eastAsia="lt-LT"/>
    </w:rPr>
  </w:style>
  <w:style w:type="paragraph" w:styleId="prastojitrauka">
    <w:name w:val="Normal Indent"/>
    <w:basedOn w:val="prastasis"/>
    <w:unhideWhenUsed/>
    <w:rsid w:val="00801852"/>
    <w:pPr>
      <w:spacing w:after="240"/>
      <w:ind w:left="720"/>
      <w:jc w:val="both"/>
    </w:pPr>
    <w:rPr>
      <w:lang w:val="en-GB"/>
    </w:rPr>
  </w:style>
  <w:style w:type="paragraph" w:styleId="Sraassuenkleliais2">
    <w:name w:val="List Bullet 2"/>
    <w:basedOn w:val="prastasis"/>
    <w:unhideWhenUsed/>
    <w:rsid w:val="00801852"/>
    <w:pPr>
      <w:numPr>
        <w:numId w:val="18"/>
      </w:numPr>
      <w:spacing w:line="300" w:lineRule="atLeast"/>
      <w:ind w:left="566" w:hanging="283"/>
    </w:pPr>
    <w:rPr>
      <w:sz w:val="22"/>
    </w:rPr>
  </w:style>
  <w:style w:type="character" w:customStyle="1" w:styleId="PavadinimasDiagrama1">
    <w:name w:val="Pavadinimas Diagrama1"/>
    <w:basedOn w:val="Numatytasispastraiposriftas"/>
    <w:uiPriority w:val="10"/>
    <w:rsid w:val="00801852"/>
    <w:rPr>
      <w:rFonts w:asciiTheme="majorHAnsi" w:eastAsiaTheme="majorEastAsia" w:hAnsiTheme="majorHAnsi" w:cstheme="majorBidi"/>
      <w:color w:val="17365D" w:themeColor="text2" w:themeShade="BF"/>
      <w:spacing w:val="5"/>
      <w:kern w:val="28"/>
      <w:sz w:val="52"/>
      <w:szCs w:val="52"/>
    </w:rPr>
  </w:style>
  <w:style w:type="character" w:customStyle="1" w:styleId="Pagrindinistekstas2Diagrama1">
    <w:name w:val="Pagrindinis tekstas 2 Diagrama1"/>
    <w:basedOn w:val="Numatytasispastraiposriftas"/>
    <w:uiPriority w:val="99"/>
    <w:rsid w:val="00801852"/>
  </w:style>
  <w:style w:type="character" w:customStyle="1" w:styleId="Pagrindinistekstas3Diagrama1">
    <w:name w:val="Pagrindinis tekstas 3 Diagrama1"/>
    <w:basedOn w:val="Numatytasispastraiposriftas"/>
    <w:uiPriority w:val="99"/>
    <w:rsid w:val="00801852"/>
    <w:rPr>
      <w:sz w:val="16"/>
      <w:szCs w:val="16"/>
    </w:rPr>
  </w:style>
  <w:style w:type="character" w:customStyle="1" w:styleId="Pagrindiniotekstotrauka2Diagrama1">
    <w:name w:val="Pagrindinio teksto įtrauka 2 Diagrama1"/>
    <w:basedOn w:val="Numatytasispastraiposriftas"/>
    <w:uiPriority w:val="99"/>
    <w:rsid w:val="00801852"/>
  </w:style>
  <w:style w:type="character" w:customStyle="1" w:styleId="Pagrindiniotekstotrauka3Diagrama1">
    <w:name w:val="Pagrindinio teksto įtrauka 3 Diagrama1"/>
    <w:basedOn w:val="Numatytasispastraiposriftas"/>
    <w:uiPriority w:val="99"/>
    <w:rsid w:val="00801852"/>
    <w:rPr>
      <w:sz w:val="16"/>
      <w:szCs w:val="16"/>
    </w:rPr>
  </w:style>
  <w:style w:type="paragraph" w:styleId="Tekstoblokas">
    <w:name w:val="Block Text"/>
    <w:basedOn w:val="prastasis"/>
    <w:unhideWhenUsed/>
    <w:rsid w:val="00801852"/>
    <w:pPr>
      <w:spacing w:line="360" w:lineRule="atLeast"/>
      <w:ind w:left="-142" w:right="-142" w:firstLine="851"/>
      <w:jc w:val="both"/>
    </w:pPr>
    <w:rPr>
      <w:lang w:eastAsia="lt-LT"/>
    </w:rPr>
  </w:style>
  <w:style w:type="character" w:customStyle="1" w:styleId="DokumentostruktraDiagrama1">
    <w:name w:val="Dokumento struktūra Diagrama1"/>
    <w:basedOn w:val="Numatytasispastraiposriftas"/>
    <w:uiPriority w:val="99"/>
    <w:rsid w:val="00801852"/>
    <w:rPr>
      <w:rFonts w:ascii="Tahoma" w:hAnsi="Tahoma" w:cs="Tahoma"/>
      <w:sz w:val="16"/>
      <w:szCs w:val="16"/>
    </w:rPr>
  </w:style>
  <w:style w:type="character" w:customStyle="1" w:styleId="PaprastasistekstasDiagrama1">
    <w:name w:val="Paprastasis tekstas Diagrama1"/>
    <w:basedOn w:val="Numatytasispastraiposriftas"/>
    <w:uiPriority w:val="99"/>
    <w:rsid w:val="00801852"/>
    <w:rPr>
      <w:rFonts w:ascii="Consolas" w:hAnsi="Consolas" w:cs="Consolas"/>
      <w:sz w:val="21"/>
      <w:szCs w:val="21"/>
    </w:rPr>
  </w:style>
  <w:style w:type="paragraph" w:customStyle="1" w:styleId="Sraopastraipa1">
    <w:name w:val="Sąrašo pastraipa1"/>
    <w:basedOn w:val="prastasis"/>
    <w:rsid w:val="00801852"/>
    <w:pPr>
      <w:ind w:left="720"/>
      <w:contextualSpacing/>
    </w:pPr>
    <w:rPr>
      <w:sz w:val="20"/>
    </w:rPr>
  </w:style>
  <w:style w:type="paragraph" w:customStyle="1" w:styleId="Betarp1">
    <w:name w:val="Be tarpų1"/>
    <w:rsid w:val="00801852"/>
    <w:rPr>
      <w:rFonts w:ascii="Calibri" w:hAnsi="Calibri"/>
      <w:sz w:val="22"/>
      <w:szCs w:val="22"/>
    </w:rPr>
  </w:style>
  <w:style w:type="paragraph" w:customStyle="1" w:styleId="tajtin">
    <w:name w:val="tajtin"/>
    <w:basedOn w:val="prastasis"/>
    <w:rsid w:val="00801852"/>
    <w:pPr>
      <w:spacing w:before="100" w:beforeAutospacing="1" w:after="100" w:afterAutospacing="1"/>
    </w:pPr>
    <w:rPr>
      <w:szCs w:val="24"/>
      <w:lang w:eastAsia="lt-LT"/>
    </w:rPr>
  </w:style>
  <w:style w:type="paragraph" w:customStyle="1" w:styleId="tin">
    <w:name w:val="tin"/>
    <w:basedOn w:val="prastasis"/>
    <w:rsid w:val="00801852"/>
    <w:pPr>
      <w:spacing w:before="100" w:beforeAutospacing="1" w:after="100" w:afterAutospacing="1"/>
    </w:pPr>
    <w:rPr>
      <w:szCs w:val="24"/>
      <w:lang w:eastAsia="lt-LT"/>
    </w:rPr>
  </w:style>
  <w:style w:type="paragraph" w:customStyle="1" w:styleId="Pagrindinistekstas30">
    <w:name w:val="Pagrindinis tekstas3"/>
    <w:rsid w:val="00801852"/>
    <w:pPr>
      <w:autoSpaceDE w:val="0"/>
      <w:autoSpaceDN w:val="0"/>
      <w:adjustRightInd w:val="0"/>
      <w:ind w:firstLine="312"/>
      <w:jc w:val="both"/>
    </w:pPr>
    <w:rPr>
      <w:rFonts w:ascii="TimesLT" w:hAnsi="TimesLT"/>
      <w:sz w:val="20"/>
      <w:lang w:val="en-US"/>
    </w:rPr>
  </w:style>
  <w:style w:type="paragraph" w:customStyle="1" w:styleId="Noparagraphstyle">
    <w:name w:val="[No paragraph style]"/>
    <w:rsid w:val="00801852"/>
    <w:pPr>
      <w:autoSpaceDE w:val="0"/>
      <w:autoSpaceDN w:val="0"/>
      <w:adjustRightInd w:val="0"/>
      <w:spacing w:line="288" w:lineRule="auto"/>
    </w:pPr>
    <w:rPr>
      <w:rFonts w:ascii="Times" w:eastAsia="Calibri" w:hAnsi="Times" w:cs="Times"/>
      <w:color w:val="000000"/>
      <w:szCs w:val="24"/>
      <w:lang w:val="en-US" w:eastAsia="lt-LT"/>
    </w:rPr>
  </w:style>
  <w:style w:type="character" w:styleId="Dokumentoinaosnumeris">
    <w:name w:val="endnote reference"/>
    <w:unhideWhenUsed/>
    <w:rsid w:val="00801852"/>
    <w:rPr>
      <w:rFonts w:ascii="Times New Roman" w:hAnsi="Times New Roman" w:cs="Times New Roman" w:hint="default"/>
      <w:vertAlign w:val="superscrip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6" w:qFormat="1"/>
    <w:lsdException w:name="heading 7" w:qFormat="1"/>
    <w:lsdException w:name="header" w:uiPriority="99"/>
    <w:lsdException w:name="caption" w:qFormat="1"/>
    <w:lsdException w:name="annotation reference" w:qFormat="1"/>
    <w:lsdException w:name="Title" w:qFormat="1"/>
    <w:lsdException w:name="Subtitle" w:qFormat="1"/>
    <w:lsdException w:name="Strong" w:qFormat="1"/>
    <w:lsdException w:name="Emphasis" w:qFormat="1"/>
    <w:lsdException w:name="No List" w:uiPriority="99"/>
    <w:lsdException w:name="Revision"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numPr>
        <w:numId w:val="1"/>
      </w:numPr>
      <w:suppressAutoHyphens/>
      <w:autoSpaceDE w:val="0"/>
      <w:spacing w:before="240" w:after="60"/>
      <w:outlineLvl w:val="0"/>
    </w:pPr>
    <w:rPr>
      <w:rFonts w:ascii="Arial" w:hAnsi="Arial" w:cs="Arial"/>
      <w:b/>
      <w:bCs/>
      <w:kern w:val="2"/>
      <w:sz w:val="32"/>
      <w:szCs w:val="32"/>
      <w:lang w:eastAsia="zh-CN"/>
    </w:rPr>
  </w:style>
  <w:style w:type="paragraph" w:styleId="Antrat2">
    <w:name w:val="heading 2"/>
    <w:basedOn w:val="prastasis"/>
    <w:next w:val="prastasis"/>
    <w:link w:val="Antrat2Diagrama"/>
    <w:unhideWhenUsed/>
    <w:qFormat/>
    <w:pPr>
      <w:keepNext/>
      <w:numPr>
        <w:ilvl w:val="1"/>
        <w:numId w:val="1"/>
      </w:numPr>
      <w:suppressAutoHyphens/>
      <w:autoSpaceDN w:val="0"/>
      <w:jc w:val="center"/>
      <w:outlineLvl w:val="1"/>
    </w:pPr>
    <w:rPr>
      <w:rFonts w:ascii="Arial" w:hAnsi="Arial" w:cs="Arial"/>
      <w:sz w:val="28"/>
      <w:szCs w:val="24"/>
      <w:lang w:val="en-GB" w:eastAsia="zh-CN"/>
    </w:rPr>
  </w:style>
  <w:style w:type="paragraph" w:styleId="Antrat3">
    <w:name w:val="heading 3"/>
    <w:basedOn w:val="prastasis"/>
    <w:next w:val="prastasis"/>
    <w:link w:val="Antrat3Diagrama"/>
    <w:unhideWhenUsed/>
    <w:qFormat/>
    <w:pPr>
      <w:keepNext/>
      <w:numPr>
        <w:ilvl w:val="2"/>
        <w:numId w:val="1"/>
      </w:numPr>
      <w:suppressAutoHyphens/>
      <w:autoSpaceDE w:val="0"/>
      <w:spacing w:before="240" w:after="60"/>
      <w:outlineLvl w:val="2"/>
    </w:pPr>
    <w:rPr>
      <w:rFonts w:ascii="Arial" w:hAnsi="Arial" w:cs="Arial"/>
      <w:b/>
      <w:bCs/>
      <w:sz w:val="26"/>
      <w:szCs w:val="26"/>
      <w:lang w:eastAsia="zh-CN"/>
    </w:rPr>
  </w:style>
  <w:style w:type="paragraph" w:styleId="Antrat4">
    <w:name w:val="heading 4"/>
    <w:basedOn w:val="prastasis"/>
    <w:next w:val="prastasis"/>
    <w:link w:val="Antrat4Diagrama"/>
    <w:unhideWhenUsed/>
    <w:qFormat/>
    <w:pPr>
      <w:keepNext/>
      <w:numPr>
        <w:ilvl w:val="3"/>
        <w:numId w:val="1"/>
      </w:numPr>
      <w:suppressAutoHyphens/>
      <w:autoSpaceDE w:val="0"/>
      <w:spacing w:before="240" w:after="60"/>
      <w:outlineLvl w:val="3"/>
    </w:pPr>
    <w:rPr>
      <w:rFonts w:ascii="Arial" w:hAnsi="Arial" w:cs="Arial"/>
      <w:b/>
      <w:bCs/>
      <w:sz w:val="28"/>
      <w:szCs w:val="28"/>
      <w:lang w:eastAsia="zh-CN"/>
    </w:rPr>
  </w:style>
  <w:style w:type="paragraph" w:styleId="Antrat6">
    <w:name w:val="heading 6"/>
    <w:basedOn w:val="prastasis"/>
    <w:next w:val="prastasis"/>
    <w:link w:val="Antrat6Diagrama"/>
    <w:unhideWhenUsed/>
    <w:qFormat/>
    <w:pPr>
      <w:keepNext/>
      <w:numPr>
        <w:ilvl w:val="5"/>
        <w:numId w:val="1"/>
      </w:numPr>
      <w:suppressAutoHyphens/>
      <w:autoSpaceDN w:val="0"/>
      <w:outlineLvl w:val="5"/>
    </w:pPr>
    <w:rPr>
      <w:rFonts w:ascii="Arial" w:hAnsi="Arial" w:cs="Arial"/>
      <w:b/>
      <w:bCs/>
      <w:sz w:val="22"/>
      <w:lang w:val="en-US" w:eastAsia="zh-CN"/>
    </w:rPr>
  </w:style>
  <w:style w:type="paragraph" w:styleId="Antrat7">
    <w:name w:val="heading 7"/>
    <w:basedOn w:val="prastasis"/>
    <w:next w:val="prastasis"/>
    <w:link w:val="Antrat7Diagrama"/>
    <w:unhideWhenUsed/>
    <w:qFormat/>
    <w:pPr>
      <w:widowControl w:val="0"/>
      <w:numPr>
        <w:ilvl w:val="6"/>
        <w:numId w:val="1"/>
      </w:numPr>
      <w:suppressAutoHyphens/>
      <w:autoSpaceDE w:val="0"/>
      <w:spacing w:before="240" w:after="60"/>
      <w:outlineLvl w:val="6"/>
    </w:pPr>
    <w:rPr>
      <w:rFonts w:ascii="Arial" w:hAnsi="Arial" w:cs="Arial"/>
      <w:sz w:val="20"/>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Arial" w:hAnsi="Arial" w:cs="Arial"/>
      <w:b/>
      <w:bCs/>
      <w:kern w:val="2"/>
      <w:sz w:val="32"/>
      <w:szCs w:val="32"/>
      <w:lang w:eastAsia="zh-CN"/>
    </w:rPr>
  </w:style>
  <w:style w:type="character" w:customStyle="1" w:styleId="Antrat2Diagrama">
    <w:name w:val="Antraštė 2 Diagrama"/>
    <w:basedOn w:val="Numatytasispastraiposriftas"/>
    <w:link w:val="Antrat2"/>
    <w:rPr>
      <w:rFonts w:ascii="Arial" w:hAnsi="Arial" w:cs="Arial"/>
      <w:sz w:val="28"/>
      <w:szCs w:val="24"/>
      <w:lang w:val="en-GB" w:eastAsia="zh-CN"/>
    </w:rPr>
  </w:style>
  <w:style w:type="character" w:customStyle="1" w:styleId="Antrat3Diagrama">
    <w:name w:val="Antraštė 3 Diagrama"/>
    <w:basedOn w:val="Numatytasispastraiposriftas"/>
    <w:link w:val="Antrat3"/>
    <w:rPr>
      <w:rFonts w:ascii="Arial" w:hAnsi="Arial" w:cs="Arial"/>
      <w:b/>
      <w:bCs/>
      <w:sz w:val="26"/>
      <w:szCs w:val="26"/>
      <w:lang w:eastAsia="zh-CN"/>
    </w:rPr>
  </w:style>
  <w:style w:type="character" w:customStyle="1" w:styleId="Antrat4Diagrama">
    <w:name w:val="Antraštė 4 Diagrama"/>
    <w:basedOn w:val="Numatytasispastraiposriftas"/>
    <w:link w:val="Antrat4"/>
    <w:rPr>
      <w:rFonts w:ascii="Arial" w:hAnsi="Arial" w:cs="Arial"/>
      <w:b/>
      <w:bCs/>
      <w:sz w:val="28"/>
      <w:szCs w:val="28"/>
      <w:lang w:eastAsia="zh-CN"/>
    </w:rPr>
  </w:style>
  <w:style w:type="character" w:customStyle="1" w:styleId="Antrat6Diagrama">
    <w:name w:val="Antraštė 6 Diagrama"/>
    <w:basedOn w:val="Numatytasispastraiposriftas"/>
    <w:link w:val="Antrat6"/>
    <w:rPr>
      <w:rFonts w:ascii="Arial" w:hAnsi="Arial" w:cs="Arial"/>
      <w:b/>
      <w:bCs/>
      <w:sz w:val="22"/>
      <w:lang w:val="en-US" w:eastAsia="zh-CN"/>
    </w:rPr>
  </w:style>
  <w:style w:type="character" w:customStyle="1" w:styleId="Antrat7Diagrama">
    <w:name w:val="Antraštė 7 Diagrama"/>
    <w:basedOn w:val="Numatytasispastraiposriftas"/>
    <w:link w:val="Antrat7"/>
    <w:rPr>
      <w:rFonts w:ascii="Arial" w:hAnsi="Arial" w:cs="Arial"/>
      <w:sz w:val="20"/>
      <w:szCs w:val="24"/>
      <w:lang w:eastAsia="zh-CN"/>
    </w:rPr>
  </w:style>
  <w:style w:type="character" w:styleId="Hipersaitas">
    <w:name w:val="Hyperlink"/>
    <w:unhideWhenUsed/>
    <w:rPr>
      <w:color w:val="0066CC"/>
      <w:u w:val="single"/>
    </w:rPr>
  </w:style>
  <w:style w:type="character" w:styleId="Perirtashipersaitas">
    <w:name w:val="FollowedHyperlink"/>
    <w:basedOn w:val="Numatytasispastraiposriftas"/>
    <w:unhideWhenUsed/>
    <w:rPr>
      <w:color w:val="800080" w:themeColor="followedHyperlink"/>
      <w:u w:val="single"/>
    </w:rPr>
  </w:style>
  <w:style w:type="paragraph" w:styleId="prastasistinklapis">
    <w:name w:val="Normal (Web)"/>
    <w:basedOn w:val="prastasis"/>
    <w:unhideWhenUsed/>
    <w:pPr>
      <w:suppressAutoHyphens/>
      <w:autoSpaceDE w:val="0"/>
      <w:spacing w:before="100" w:after="100"/>
      <w:ind w:firstLine="720"/>
    </w:pPr>
    <w:rPr>
      <w:rFonts w:ascii="Arial" w:hAnsi="Arial" w:cs="Arial"/>
      <w:sz w:val="20"/>
      <w:szCs w:val="24"/>
      <w:lang w:val="en-GB" w:eastAsia="zh-CN"/>
    </w:rPr>
  </w:style>
  <w:style w:type="paragraph" w:styleId="Puslapioinaostekstas">
    <w:name w:val="footnote text"/>
    <w:aliases w:val="Footnote"/>
    <w:basedOn w:val="prastasis"/>
    <w:link w:val="PuslapioinaostekstasDiagrama2"/>
    <w:unhideWhenUsed/>
    <w:pPr>
      <w:suppressAutoHyphens/>
      <w:autoSpaceDE w:val="0"/>
      <w:ind w:firstLine="720"/>
    </w:pPr>
    <w:rPr>
      <w:rFonts w:ascii="Arial" w:hAnsi="Arial" w:cs="Arial"/>
      <w:sz w:val="20"/>
      <w:lang w:eastAsia="zh-CN"/>
    </w:rPr>
  </w:style>
  <w:style w:type="character" w:customStyle="1" w:styleId="PuslapioinaostekstasDiagrama2">
    <w:name w:val="Puslapio išnašos tekstas Diagrama2"/>
    <w:aliases w:val="Footnote Diagrama2"/>
    <w:basedOn w:val="Numatytasispastraiposriftas"/>
    <w:link w:val="Puslapioinaostekstas"/>
    <w:locked/>
    <w:rPr>
      <w:rFonts w:ascii="Arial" w:hAnsi="Arial" w:cs="Arial"/>
      <w:sz w:val="20"/>
      <w:lang w:eastAsia="zh-CN"/>
    </w:rPr>
  </w:style>
  <w:style w:type="character" w:customStyle="1" w:styleId="PuslapioinaostekstasDiagrama">
    <w:name w:val="Puslapio išnašos tekstas Diagrama"/>
    <w:aliases w:val="Footnote Diagrama"/>
    <w:basedOn w:val="Numatytasispastraiposriftas"/>
    <w:rPr>
      <w:sz w:val="20"/>
    </w:rPr>
  </w:style>
  <w:style w:type="paragraph" w:styleId="Komentarotekstas">
    <w:name w:val="annotation text"/>
    <w:basedOn w:val="prastasis"/>
    <w:link w:val="KomentarotekstasDiagrama1"/>
    <w:unhideWhenUsed/>
    <w:pPr>
      <w:widowControl w:val="0"/>
      <w:suppressAutoHyphens/>
      <w:autoSpaceDE w:val="0"/>
      <w:ind w:firstLine="720"/>
    </w:pPr>
    <w:rPr>
      <w:rFonts w:ascii="Arial" w:hAnsi="Arial" w:cs="Arial"/>
      <w:sz w:val="20"/>
      <w:lang w:eastAsia="zh-CN"/>
    </w:rPr>
  </w:style>
  <w:style w:type="character" w:customStyle="1" w:styleId="KomentarotekstasDiagrama1">
    <w:name w:val="Komentaro tekstas Diagrama1"/>
    <w:basedOn w:val="Numatytasispastraiposriftas"/>
    <w:link w:val="Komentarotekstas"/>
    <w:uiPriority w:val="99"/>
    <w:locked/>
    <w:rPr>
      <w:rFonts w:ascii="Arial" w:hAnsi="Arial" w:cs="Arial"/>
      <w:sz w:val="20"/>
      <w:lang w:eastAsia="zh-CN"/>
    </w:rPr>
  </w:style>
  <w:style w:type="character" w:customStyle="1" w:styleId="KomentarotekstasDiagrama">
    <w:name w:val="Komentaro tekstas Diagrama"/>
    <w:basedOn w:val="Numatytasispastraiposriftas"/>
    <w:rPr>
      <w:sz w:val="20"/>
    </w:rPr>
  </w:style>
  <w:style w:type="paragraph" w:styleId="Antrats">
    <w:name w:val="header"/>
    <w:aliases w:val="Char,Diagrama"/>
    <w:basedOn w:val="prastasis"/>
    <w:link w:val="AntratsDiagrama2"/>
    <w:uiPriority w:val="99"/>
    <w:unhideWhenUsed/>
    <w:pPr>
      <w:keepLines/>
      <w:widowControl w:val="0"/>
      <w:suppressAutoHyphens/>
      <w:autoSpaceDE w:val="0"/>
      <w:ind w:firstLine="720"/>
      <w:jc w:val="both"/>
    </w:pPr>
    <w:rPr>
      <w:rFonts w:ascii="Arial" w:hAnsi="Arial" w:cs="Arial"/>
      <w:b/>
      <w:bCs/>
      <w:i/>
      <w:iCs/>
      <w:sz w:val="20"/>
      <w:lang w:eastAsia="zh-CN"/>
    </w:rPr>
  </w:style>
  <w:style w:type="character" w:customStyle="1" w:styleId="AntratsDiagrama2">
    <w:name w:val="Antraštės Diagrama2"/>
    <w:aliases w:val="Char Diagrama2,Diagrama Diagrama2"/>
    <w:basedOn w:val="Numatytasispastraiposriftas"/>
    <w:link w:val="Antrats"/>
    <w:uiPriority w:val="99"/>
    <w:locked/>
    <w:rPr>
      <w:rFonts w:ascii="Arial" w:hAnsi="Arial" w:cs="Arial"/>
      <w:b/>
      <w:bCs/>
      <w:i/>
      <w:iCs/>
      <w:sz w:val="20"/>
      <w:lang w:eastAsia="zh-CN"/>
    </w:rPr>
  </w:style>
  <w:style w:type="character" w:customStyle="1" w:styleId="AntratsDiagrama">
    <w:name w:val="Antraštės Diagrama"/>
    <w:aliases w:val="Char Diagrama,Diagrama Diagrama"/>
    <w:basedOn w:val="Numatytasispastraiposriftas"/>
    <w:uiPriority w:val="99"/>
  </w:style>
  <w:style w:type="paragraph" w:styleId="Porat">
    <w:name w:val="footer"/>
    <w:basedOn w:val="prastasis"/>
    <w:link w:val="PoratDiagrama1"/>
    <w:unhideWhenUsed/>
    <w:pPr>
      <w:suppressAutoHyphens/>
      <w:autoSpaceDE w:val="0"/>
      <w:ind w:firstLine="720"/>
    </w:pPr>
    <w:rPr>
      <w:rFonts w:ascii="Arial" w:hAnsi="Arial" w:cs="Arial"/>
      <w:sz w:val="20"/>
      <w:szCs w:val="24"/>
      <w:lang w:eastAsia="zh-CN"/>
    </w:rPr>
  </w:style>
  <w:style w:type="character" w:customStyle="1" w:styleId="PoratDiagrama1">
    <w:name w:val="Poraštė Diagrama1"/>
    <w:basedOn w:val="Numatytasispastraiposriftas"/>
    <w:link w:val="Porat"/>
    <w:uiPriority w:val="99"/>
    <w:locked/>
    <w:rPr>
      <w:rFonts w:ascii="Arial" w:hAnsi="Arial" w:cs="Arial"/>
      <w:sz w:val="20"/>
      <w:szCs w:val="24"/>
      <w:lang w:eastAsia="zh-CN"/>
    </w:rPr>
  </w:style>
  <w:style w:type="character" w:customStyle="1" w:styleId="PoratDiagrama">
    <w:name w:val="Poraštė Diagrama"/>
    <w:basedOn w:val="Numatytasispastraiposriftas"/>
  </w:style>
  <w:style w:type="paragraph" w:styleId="Antrat">
    <w:name w:val="caption"/>
    <w:basedOn w:val="prastasis"/>
    <w:unhideWhenUsed/>
    <w:qFormat/>
    <w:pPr>
      <w:widowControl w:val="0"/>
      <w:suppressLineNumbers/>
      <w:suppressAutoHyphens/>
      <w:autoSpaceDE w:val="0"/>
      <w:spacing w:before="120" w:after="120"/>
      <w:ind w:firstLine="720"/>
    </w:pPr>
    <w:rPr>
      <w:rFonts w:ascii="Arial" w:hAnsi="Arial" w:cs="Lucida Sans"/>
      <w:i/>
      <w:iCs/>
      <w:szCs w:val="24"/>
      <w:lang w:eastAsia="zh-CN"/>
    </w:rPr>
  </w:style>
  <w:style w:type="paragraph" w:styleId="Dokumentoinaostekstas">
    <w:name w:val="endnote text"/>
    <w:basedOn w:val="prastasis"/>
    <w:link w:val="DokumentoinaostekstasDiagrama1"/>
    <w:unhideWhenUsed/>
    <w:pPr>
      <w:suppressAutoHyphens/>
      <w:autoSpaceDE w:val="0"/>
      <w:ind w:firstLine="720"/>
    </w:pPr>
    <w:rPr>
      <w:rFonts w:ascii="Arial" w:hAnsi="Arial" w:cs="Arial"/>
      <w:sz w:val="20"/>
      <w:lang w:eastAsia="zh-CN"/>
    </w:rPr>
  </w:style>
  <w:style w:type="character" w:customStyle="1" w:styleId="DokumentoinaostekstasDiagrama1">
    <w:name w:val="Dokumento išnašos tekstas Diagrama1"/>
    <w:basedOn w:val="Numatytasispastraiposriftas"/>
    <w:link w:val="Dokumentoinaostekstas"/>
    <w:uiPriority w:val="99"/>
    <w:locked/>
    <w:rPr>
      <w:rFonts w:ascii="Arial" w:hAnsi="Arial" w:cs="Arial"/>
      <w:sz w:val="20"/>
      <w:lang w:eastAsia="zh-CN"/>
    </w:rPr>
  </w:style>
  <w:style w:type="character" w:customStyle="1" w:styleId="DokumentoinaostekstasDiagrama">
    <w:name w:val="Dokumento išnašos tekstas Diagrama"/>
    <w:basedOn w:val="Numatytasispastraiposriftas"/>
    <w:rPr>
      <w:sz w:val="20"/>
    </w:rPr>
  </w:style>
  <w:style w:type="paragraph" w:styleId="Pagrindinistekstas">
    <w:name w:val="Body Text"/>
    <w:basedOn w:val="prastasis"/>
    <w:link w:val="PagrindinistekstasDiagrama1"/>
    <w:unhideWhenUsed/>
    <w:pPr>
      <w:suppressAutoHyphens/>
      <w:autoSpaceDE w:val="0"/>
      <w:spacing w:after="120"/>
      <w:ind w:firstLine="720"/>
    </w:pPr>
    <w:rPr>
      <w:rFonts w:ascii="Arial" w:hAnsi="Arial" w:cs="Arial"/>
      <w:sz w:val="20"/>
      <w:szCs w:val="24"/>
      <w:lang w:eastAsia="zh-CN"/>
    </w:rPr>
  </w:style>
  <w:style w:type="character" w:customStyle="1" w:styleId="PagrindinistekstasDiagrama1">
    <w:name w:val="Pagrindinis tekstas Diagrama1"/>
    <w:basedOn w:val="Numatytasispastraiposriftas"/>
    <w:link w:val="Pagrindinistekstas"/>
    <w:uiPriority w:val="99"/>
    <w:locked/>
    <w:rPr>
      <w:rFonts w:ascii="Arial" w:hAnsi="Arial" w:cs="Arial"/>
      <w:sz w:val="20"/>
      <w:szCs w:val="24"/>
      <w:lang w:eastAsia="zh-CN"/>
    </w:rPr>
  </w:style>
  <w:style w:type="character" w:customStyle="1" w:styleId="PagrindinistekstasDiagrama">
    <w:name w:val="Pagrindinis tekstas Diagrama"/>
    <w:basedOn w:val="Numatytasispastraiposriftas"/>
  </w:style>
  <w:style w:type="paragraph" w:styleId="Sraas">
    <w:name w:val="List"/>
    <w:basedOn w:val="Pagrindinistekstas"/>
    <w:unhideWhenUsed/>
    <w:rPr>
      <w:rFonts w:cs="Lucida Sans"/>
    </w:rPr>
  </w:style>
  <w:style w:type="paragraph" w:styleId="Pagrindiniotekstotrauka">
    <w:name w:val="Body Text Indent"/>
    <w:basedOn w:val="prastasis"/>
    <w:link w:val="PagrindiniotekstotraukaDiagrama1"/>
    <w:unhideWhenUsed/>
    <w:pPr>
      <w:suppressAutoHyphens/>
      <w:autoSpaceDE w:val="0"/>
      <w:spacing w:after="120"/>
      <w:ind w:left="283" w:firstLine="720"/>
    </w:pPr>
    <w:rPr>
      <w:rFonts w:ascii="Arial" w:hAnsi="Arial" w:cs="Arial"/>
      <w:sz w:val="20"/>
      <w:szCs w:val="24"/>
      <w:lang w:eastAsia="zh-CN"/>
    </w:rPr>
  </w:style>
  <w:style w:type="character" w:customStyle="1" w:styleId="PagrindiniotekstotraukaDiagrama1">
    <w:name w:val="Pagrindinio teksto įtrauka Diagrama1"/>
    <w:basedOn w:val="Numatytasispastraiposriftas"/>
    <w:link w:val="Pagrindiniotekstotrauka"/>
    <w:uiPriority w:val="99"/>
    <w:locked/>
    <w:rPr>
      <w:rFonts w:ascii="Arial" w:hAnsi="Arial" w:cs="Arial"/>
      <w:sz w:val="20"/>
      <w:szCs w:val="24"/>
      <w:lang w:eastAsia="zh-CN"/>
    </w:rPr>
  </w:style>
  <w:style w:type="character" w:customStyle="1" w:styleId="PagrindiniotekstotraukaDiagrama">
    <w:name w:val="Pagrindinio teksto įtrauka Diagrama"/>
    <w:basedOn w:val="Numatytasispastraiposriftas"/>
  </w:style>
  <w:style w:type="paragraph" w:styleId="Antrinispavadinimas">
    <w:name w:val="Subtitle"/>
    <w:basedOn w:val="prastasis"/>
    <w:next w:val="Pagrindinistekstas"/>
    <w:link w:val="AntrinispavadinimasDiagrama"/>
    <w:qFormat/>
    <w:pPr>
      <w:suppressAutoHyphens/>
      <w:autoSpaceDN w:val="0"/>
      <w:ind w:firstLine="720"/>
    </w:pPr>
    <w:rPr>
      <w:rFonts w:ascii="Arial" w:hAnsi="Arial" w:cs="Arial"/>
      <w:b/>
      <w:sz w:val="22"/>
      <w:lang w:eastAsia="zh-CN"/>
    </w:rPr>
  </w:style>
  <w:style w:type="character" w:customStyle="1" w:styleId="AntrinispavadinimasDiagrama">
    <w:name w:val="Antrinis pavadinimas Diagrama"/>
    <w:basedOn w:val="Numatytasispastraiposriftas"/>
    <w:link w:val="Antrinispavadinimas"/>
    <w:rPr>
      <w:rFonts w:ascii="Arial" w:hAnsi="Arial" w:cs="Arial"/>
      <w:b/>
      <w:sz w:val="22"/>
      <w:lang w:eastAsia="zh-CN"/>
    </w:rPr>
  </w:style>
  <w:style w:type="paragraph" w:styleId="Debesliotekstas">
    <w:name w:val="Balloon Text"/>
    <w:basedOn w:val="prastasis"/>
    <w:link w:val="DebesliotekstasDiagrama1"/>
    <w:unhideWhenUsed/>
    <w:pPr>
      <w:suppressAutoHyphens/>
      <w:autoSpaceDE w:val="0"/>
      <w:ind w:firstLine="720"/>
    </w:pPr>
    <w:rPr>
      <w:rFonts w:ascii="Tahoma" w:hAnsi="Tahoma" w:cs="Tahoma"/>
      <w:sz w:val="16"/>
      <w:szCs w:val="16"/>
      <w:lang w:eastAsia="zh-CN"/>
    </w:rPr>
  </w:style>
  <w:style w:type="character" w:customStyle="1" w:styleId="DebesliotekstasDiagrama1">
    <w:name w:val="Debesėlio tekstas Diagrama1"/>
    <w:basedOn w:val="Numatytasispastraiposriftas"/>
    <w:link w:val="Debesliotekstas"/>
    <w:uiPriority w:val="99"/>
    <w:locked/>
    <w:rPr>
      <w:rFonts w:ascii="Tahoma" w:hAnsi="Tahoma" w:cs="Tahoma"/>
      <w:sz w:val="16"/>
      <w:szCs w:val="16"/>
      <w:lang w:eastAsia="zh-CN"/>
    </w:rPr>
  </w:style>
  <w:style w:type="character" w:customStyle="1" w:styleId="DebesliotekstasDiagrama">
    <w:name w:val="Debesėlio tekstas Diagrama"/>
    <w:basedOn w:val="Numatytasispastraiposriftas"/>
    <w:rPr>
      <w:rFonts w:ascii="Tahoma" w:hAnsi="Tahoma" w:cs="Tahoma"/>
      <w:sz w:val="16"/>
      <w:szCs w:val="16"/>
    </w:rPr>
  </w:style>
  <w:style w:type="paragraph" w:styleId="Pataisymai">
    <w:name w:val="Revision"/>
    <w:uiPriority w:val="99"/>
    <w:pPr>
      <w:suppressAutoHyphens/>
      <w:autoSpaceDN w:val="0"/>
    </w:pPr>
    <w:rPr>
      <w:szCs w:val="24"/>
      <w:lang w:eastAsia="zh-CN"/>
    </w:rPr>
  </w:style>
  <w:style w:type="paragraph" w:styleId="Sraopastraipa">
    <w:name w:val="List Paragraph"/>
    <w:basedOn w:val="prastasis"/>
    <w:uiPriority w:val="34"/>
    <w:qFormat/>
    <w:pPr>
      <w:suppressAutoHyphens/>
      <w:autoSpaceDN w:val="0"/>
      <w:ind w:left="720" w:firstLine="720"/>
      <w:contextualSpacing/>
    </w:pPr>
    <w:rPr>
      <w:rFonts w:ascii="Arial" w:hAnsi="Arial" w:cs="Arial"/>
      <w:sz w:val="20"/>
      <w:szCs w:val="24"/>
      <w:lang w:eastAsia="zh-CN"/>
    </w:rPr>
  </w:style>
  <w:style w:type="paragraph" w:customStyle="1" w:styleId="Heading">
    <w:name w:val="Heading"/>
    <w:basedOn w:val="prastasis"/>
    <w:next w:val="Pagrindinistekstas"/>
    <w:pPr>
      <w:suppressAutoHyphens/>
      <w:autoSpaceDE w:val="0"/>
      <w:ind w:firstLine="720"/>
      <w:jc w:val="center"/>
    </w:pPr>
    <w:rPr>
      <w:rFonts w:ascii="Arial" w:hAnsi="Arial" w:cs="Arial"/>
      <w:b/>
      <w:bCs/>
      <w:caps/>
      <w:sz w:val="20"/>
      <w:szCs w:val="24"/>
      <w:lang w:eastAsia="zh-CN"/>
    </w:rPr>
  </w:style>
  <w:style w:type="paragraph" w:customStyle="1" w:styleId="Index">
    <w:name w:val="Index"/>
    <w:basedOn w:val="prastasis"/>
    <w:pPr>
      <w:widowControl w:val="0"/>
      <w:suppressLineNumbers/>
      <w:suppressAutoHyphens/>
      <w:autoSpaceDE w:val="0"/>
      <w:ind w:firstLine="720"/>
    </w:pPr>
    <w:rPr>
      <w:rFonts w:ascii="Arial" w:hAnsi="Arial" w:cs="Lucida Sans"/>
      <w:sz w:val="20"/>
      <w:szCs w:val="24"/>
      <w:lang w:eastAsia="zh-CN"/>
    </w:rPr>
  </w:style>
  <w:style w:type="paragraph" w:customStyle="1" w:styleId="Antrat20">
    <w:name w:val="Antraštė2"/>
    <w:basedOn w:val="prastasis"/>
    <w:pPr>
      <w:widowControl w:val="0"/>
      <w:suppressLineNumbers/>
      <w:suppressAutoHyphens/>
      <w:autoSpaceDE w:val="0"/>
      <w:spacing w:before="120" w:after="120"/>
      <w:ind w:firstLine="720"/>
    </w:pPr>
    <w:rPr>
      <w:rFonts w:ascii="Arial" w:hAnsi="Arial" w:cs="Lucida Sans"/>
      <w:i/>
      <w:iCs/>
      <w:szCs w:val="24"/>
      <w:lang w:eastAsia="zh-CN"/>
    </w:rPr>
  </w:style>
  <w:style w:type="paragraph" w:customStyle="1" w:styleId="ISTATYMAS">
    <w:name w:val="ISTATYMAS"/>
    <w:basedOn w:val="prastasis"/>
    <w:pPr>
      <w:keepLines/>
      <w:suppressAutoHyphens/>
      <w:autoSpaceDE w:val="0"/>
      <w:spacing w:line="288" w:lineRule="auto"/>
      <w:ind w:firstLine="720"/>
      <w:jc w:val="center"/>
    </w:pPr>
    <w:rPr>
      <w:rFonts w:ascii="Arial" w:hAnsi="Arial" w:cs="Arial"/>
      <w:color w:val="000000"/>
      <w:sz w:val="20"/>
      <w:lang w:eastAsia="zh-CN"/>
    </w:rPr>
  </w:style>
  <w:style w:type="paragraph" w:customStyle="1" w:styleId="Pavadinimas1">
    <w:name w:val="Pavadinimas1"/>
    <w:basedOn w:val="prastasis"/>
    <w:pPr>
      <w:keepLines/>
      <w:suppressAutoHyphens/>
      <w:autoSpaceDE w:val="0"/>
      <w:spacing w:line="288" w:lineRule="auto"/>
      <w:ind w:left="850" w:firstLine="720"/>
    </w:pPr>
    <w:rPr>
      <w:rFonts w:ascii="Arial" w:hAnsi="Arial" w:cs="Arial"/>
      <w:b/>
      <w:bCs/>
      <w:caps/>
      <w:color w:val="000000"/>
      <w:sz w:val="22"/>
      <w:szCs w:val="22"/>
      <w:lang w:eastAsia="zh-CN"/>
    </w:rPr>
  </w:style>
  <w:style w:type="paragraph" w:customStyle="1" w:styleId="Hyperlink1">
    <w:name w:val="Hyperlink1"/>
    <w:basedOn w:val="prastasis"/>
    <w:pPr>
      <w:suppressAutoHyphens/>
      <w:autoSpaceDE w:val="0"/>
      <w:spacing w:line="288" w:lineRule="auto"/>
      <w:ind w:firstLine="312"/>
      <w:jc w:val="both"/>
    </w:pPr>
    <w:rPr>
      <w:rFonts w:ascii="Arial" w:hAnsi="Arial" w:cs="Arial"/>
      <w:color w:val="000000"/>
      <w:sz w:val="20"/>
      <w:lang w:eastAsia="zh-CN"/>
    </w:rPr>
  </w:style>
  <w:style w:type="paragraph" w:customStyle="1" w:styleId="Prezidentas">
    <w:name w:val="Prezidentas"/>
    <w:basedOn w:val="prastasis"/>
    <w:pPr>
      <w:suppressAutoHyphens/>
      <w:autoSpaceDE w:val="0"/>
      <w:spacing w:line="288" w:lineRule="auto"/>
      <w:ind w:firstLine="720"/>
    </w:pPr>
    <w:rPr>
      <w:rFonts w:ascii="Arial" w:hAnsi="Arial" w:cs="Arial"/>
      <w:caps/>
      <w:color w:val="000000"/>
      <w:sz w:val="20"/>
      <w:lang w:eastAsia="zh-CN"/>
    </w:rPr>
  </w:style>
  <w:style w:type="paragraph" w:customStyle="1" w:styleId="Linija">
    <w:name w:val="Linija"/>
    <w:basedOn w:val="prastasis"/>
    <w:pPr>
      <w:suppressAutoHyphens/>
      <w:autoSpaceDE w:val="0"/>
      <w:spacing w:line="288" w:lineRule="auto"/>
      <w:ind w:firstLine="720"/>
      <w:jc w:val="center"/>
    </w:pPr>
    <w:rPr>
      <w:rFonts w:ascii="Arial" w:hAnsi="Arial" w:cs="Arial"/>
      <w:color w:val="000000"/>
      <w:sz w:val="12"/>
      <w:szCs w:val="12"/>
      <w:lang w:eastAsia="zh-CN"/>
    </w:rPr>
  </w:style>
  <w:style w:type="paragraph" w:customStyle="1" w:styleId="Patvirtinta">
    <w:name w:val="Patvirtinta"/>
    <w:basedOn w:val="prastasis"/>
    <w:pPr>
      <w:keepLines/>
      <w:suppressAutoHyphens/>
      <w:autoSpaceDE w:val="0"/>
      <w:spacing w:line="288" w:lineRule="auto"/>
      <w:ind w:left="5953" w:firstLine="720"/>
    </w:pPr>
    <w:rPr>
      <w:rFonts w:ascii="Arial" w:hAnsi="Arial" w:cs="Arial"/>
      <w:color w:val="000000"/>
      <w:sz w:val="20"/>
      <w:lang w:eastAsia="zh-CN"/>
    </w:rPr>
  </w:style>
  <w:style w:type="paragraph" w:customStyle="1" w:styleId="CentrBold">
    <w:name w:val="CentrBold"/>
    <w:basedOn w:val="prastasis"/>
    <w:pPr>
      <w:keepLines/>
      <w:suppressAutoHyphens/>
      <w:autoSpaceDE w:val="0"/>
      <w:spacing w:line="288" w:lineRule="auto"/>
      <w:ind w:firstLine="720"/>
      <w:jc w:val="center"/>
    </w:pPr>
    <w:rPr>
      <w:rFonts w:ascii="Arial" w:hAnsi="Arial" w:cs="Arial"/>
      <w:b/>
      <w:bCs/>
      <w:caps/>
      <w:color w:val="000000"/>
      <w:sz w:val="20"/>
      <w:lang w:eastAsia="zh-CN"/>
    </w:rPr>
  </w:style>
  <w:style w:type="paragraph" w:customStyle="1" w:styleId="CentrBoldm">
    <w:name w:val="CentrBoldm"/>
    <w:basedOn w:val="CentrBold"/>
    <w:rPr>
      <w:caps w:val="0"/>
    </w:rPr>
  </w:style>
  <w:style w:type="paragraph" w:customStyle="1" w:styleId="normaltext">
    <w:name w:val="normal text"/>
    <w:basedOn w:val="prastasis"/>
    <w:next w:val="prastasis"/>
    <w:pPr>
      <w:suppressAutoHyphens/>
      <w:autoSpaceDN w:val="0"/>
      <w:spacing w:after="200" w:line="276" w:lineRule="auto"/>
      <w:ind w:firstLine="720"/>
    </w:pPr>
    <w:rPr>
      <w:rFonts w:ascii="Calibri" w:hAnsi="Calibri" w:cs="Calibri"/>
      <w:sz w:val="22"/>
      <w:szCs w:val="22"/>
      <w:lang w:val="en-US" w:eastAsia="zh-CN"/>
    </w:rPr>
  </w:style>
  <w:style w:type="paragraph" w:customStyle="1" w:styleId="Komentarotekstas1">
    <w:name w:val="Komentaro tekstas1"/>
    <w:basedOn w:val="prastasis"/>
    <w:pPr>
      <w:suppressAutoHyphens/>
      <w:autoSpaceDE w:val="0"/>
      <w:ind w:firstLine="720"/>
    </w:pPr>
    <w:rPr>
      <w:rFonts w:ascii="Arial" w:hAnsi="Arial" w:cs="Arial"/>
      <w:sz w:val="20"/>
      <w:lang w:eastAsia="zh-CN"/>
    </w:rPr>
  </w:style>
  <w:style w:type="paragraph" w:customStyle="1" w:styleId="Antrat10">
    <w:name w:val="Antraštė1"/>
    <w:basedOn w:val="prastasis"/>
    <w:next w:val="prastasis"/>
    <w:pPr>
      <w:suppressAutoHyphens/>
      <w:autoSpaceDE w:val="0"/>
      <w:ind w:firstLine="720"/>
    </w:pPr>
    <w:rPr>
      <w:rFonts w:ascii="Arial" w:hAnsi="Arial" w:cs="Arial"/>
      <w:b/>
      <w:bCs/>
      <w:sz w:val="20"/>
      <w:lang w:eastAsia="zh-CN"/>
    </w:rPr>
  </w:style>
  <w:style w:type="paragraph" w:customStyle="1" w:styleId="Pagrindinistekstas21">
    <w:name w:val="Pagrindinis tekstas 21"/>
    <w:basedOn w:val="prastasis"/>
    <w:pPr>
      <w:suppressAutoHyphens/>
      <w:autoSpaceDN w:val="0"/>
      <w:ind w:firstLine="720"/>
      <w:jc w:val="center"/>
    </w:pPr>
    <w:rPr>
      <w:rFonts w:ascii="Arial" w:hAnsi="Arial" w:cs="Arial"/>
      <w:b/>
      <w:sz w:val="22"/>
      <w:szCs w:val="24"/>
      <w:lang w:eastAsia="zh-CN"/>
    </w:rPr>
  </w:style>
  <w:style w:type="paragraph" w:customStyle="1" w:styleId="Pagrindinistekstas31">
    <w:name w:val="Pagrindinis tekstas 31"/>
    <w:basedOn w:val="prastasis"/>
    <w:pPr>
      <w:widowControl w:val="0"/>
      <w:suppressAutoHyphens/>
      <w:autoSpaceDE w:val="0"/>
      <w:spacing w:after="120"/>
      <w:ind w:firstLine="720"/>
    </w:pPr>
    <w:rPr>
      <w:rFonts w:ascii="Arial" w:hAnsi="Arial" w:cs="Arial"/>
      <w:sz w:val="16"/>
      <w:szCs w:val="16"/>
      <w:lang w:eastAsia="zh-CN"/>
    </w:rPr>
  </w:style>
  <w:style w:type="paragraph" w:customStyle="1" w:styleId="Pagrindiniotekstotrauka21">
    <w:name w:val="Pagrindinio teksto įtrauka 21"/>
    <w:basedOn w:val="prastasis"/>
    <w:pPr>
      <w:widowControl w:val="0"/>
      <w:suppressAutoHyphens/>
      <w:autoSpaceDE w:val="0"/>
      <w:spacing w:after="120" w:line="480" w:lineRule="auto"/>
      <w:ind w:left="283" w:firstLine="720"/>
    </w:pPr>
    <w:rPr>
      <w:rFonts w:ascii="Arial" w:hAnsi="Arial" w:cs="Arial"/>
      <w:sz w:val="20"/>
      <w:lang w:eastAsia="zh-CN"/>
    </w:rPr>
  </w:style>
  <w:style w:type="paragraph" w:customStyle="1" w:styleId="Pagrindiniotekstotrauka31">
    <w:name w:val="Pagrindinio teksto įtrauka 31"/>
    <w:basedOn w:val="prastasis"/>
    <w:pPr>
      <w:suppressAutoHyphens/>
      <w:autoSpaceDE w:val="0"/>
      <w:spacing w:after="120"/>
      <w:ind w:left="283" w:firstLine="720"/>
    </w:pPr>
    <w:rPr>
      <w:rFonts w:ascii="Arial" w:hAnsi="Arial" w:cs="Arial"/>
      <w:sz w:val="16"/>
      <w:szCs w:val="16"/>
      <w:lang w:eastAsia="zh-CN"/>
    </w:rPr>
  </w:style>
  <w:style w:type="paragraph" w:customStyle="1" w:styleId="Tekstoblokas1">
    <w:name w:val="Teksto blokas1"/>
    <w:basedOn w:val="prastasis"/>
    <w:pPr>
      <w:suppressAutoHyphens/>
      <w:autoSpaceDN w:val="0"/>
      <w:spacing w:line="360" w:lineRule="auto"/>
      <w:ind w:left="-709" w:right="-1327" w:firstLine="720"/>
      <w:jc w:val="both"/>
    </w:pPr>
    <w:rPr>
      <w:rFonts w:ascii="Arial" w:hAnsi="Arial" w:cs="Arial"/>
      <w:sz w:val="20"/>
      <w:szCs w:val="24"/>
      <w:lang w:eastAsia="zh-CN"/>
    </w:rPr>
  </w:style>
  <w:style w:type="paragraph" w:customStyle="1" w:styleId="Dokumentostruktra1">
    <w:name w:val="Dokumento struktūra1"/>
    <w:basedOn w:val="prastasis"/>
    <w:pPr>
      <w:suppressAutoHyphens/>
      <w:autoSpaceDE w:val="0"/>
      <w:ind w:firstLine="720"/>
    </w:pPr>
    <w:rPr>
      <w:rFonts w:ascii="Tahoma" w:hAnsi="Tahoma" w:cs="Tahoma"/>
      <w:sz w:val="20"/>
      <w:lang w:eastAsia="zh-CN"/>
    </w:rPr>
  </w:style>
  <w:style w:type="paragraph" w:customStyle="1" w:styleId="Paprastasistekstas1">
    <w:name w:val="Paprastasis tekstas1"/>
    <w:basedOn w:val="prastasis"/>
    <w:pPr>
      <w:suppressAutoHyphens/>
      <w:autoSpaceDN w:val="0"/>
      <w:ind w:firstLine="720"/>
    </w:pPr>
    <w:rPr>
      <w:rFonts w:ascii="Courier New" w:hAnsi="Courier New" w:cs="Courier New"/>
      <w:sz w:val="20"/>
      <w:lang w:eastAsia="zh-CN"/>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Text4">
    <w:name w:val="Text 4"/>
    <w:basedOn w:val="prastasis"/>
    <w:pPr>
      <w:suppressAutoHyphens/>
      <w:autoSpaceDE w:val="0"/>
      <w:spacing w:after="240"/>
      <w:ind w:left="840" w:firstLine="720"/>
      <w:jc w:val="both"/>
    </w:pPr>
    <w:rPr>
      <w:rFonts w:ascii="Arial" w:hAnsi="Arial" w:cs="Arial"/>
      <w:sz w:val="20"/>
      <w:szCs w:val="24"/>
      <w:lang w:eastAsia="zh-CN"/>
    </w:rPr>
  </w:style>
  <w:style w:type="paragraph" w:customStyle="1" w:styleId="num1Diagrama">
    <w:name w:val="num1 Diagrama"/>
    <w:basedOn w:val="prastasis"/>
    <w:pPr>
      <w:suppressAutoHyphens/>
      <w:autoSpaceDE w:val="0"/>
      <w:ind w:left="-10" w:firstLine="720"/>
      <w:jc w:val="both"/>
    </w:pPr>
    <w:rPr>
      <w:rFonts w:ascii="Arial" w:hAnsi="Arial" w:cs="Arial"/>
      <w:sz w:val="20"/>
      <w:lang w:eastAsia="zh-CN"/>
    </w:rPr>
  </w:style>
  <w:style w:type="paragraph" w:customStyle="1" w:styleId="num2">
    <w:name w:val="num2"/>
    <w:basedOn w:val="prastasis"/>
    <w:pPr>
      <w:suppressAutoHyphens/>
      <w:autoSpaceDE w:val="0"/>
      <w:ind w:left="698" w:firstLine="720"/>
      <w:jc w:val="both"/>
    </w:pPr>
    <w:rPr>
      <w:rFonts w:ascii="Arial" w:hAnsi="Arial" w:cs="Arial"/>
      <w:sz w:val="20"/>
      <w:lang w:eastAsia="zh-CN"/>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num3diagrama">
    <w:name w:val="num3diagrama"/>
    <w:basedOn w:val="prastasis"/>
    <w:pPr>
      <w:suppressAutoHyphens/>
      <w:autoSpaceDN w:val="0"/>
      <w:ind w:left="971" w:firstLine="1156"/>
      <w:jc w:val="both"/>
    </w:pPr>
    <w:rPr>
      <w:rFonts w:ascii="Arial" w:hAnsi="Arial" w:cs="Arial"/>
      <w:sz w:val="20"/>
      <w:lang w:eastAsia="zh-CN"/>
    </w:rPr>
  </w:style>
  <w:style w:type="paragraph" w:customStyle="1" w:styleId="num1diagrama0">
    <w:name w:val="num1diagrama"/>
    <w:basedOn w:val="prastasis"/>
    <w:pPr>
      <w:suppressAutoHyphens/>
      <w:autoSpaceDN w:val="0"/>
      <w:ind w:firstLine="720"/>
      <w:jc w:val="both"/>
    </w:pPr>
    <w:rPr>
      <w:rFonts w:ascii="Arial" w:hAnsi="Arial" w:cs="Arial"/>
      <w:sz w:val="20"/>
      <w:lang w:eastAsia="zh-CN"/>
    </w:rPr>
  </w:style>
  <w:style w:type="paragraph" w:customStyle="1" w:styleId="Punktas">
    <w:name w:val="Punktas"/>
    <w:basedOn w:val="Pagrindiniotekstotrauka"/>
    <w:pPr>
      <w:autoSpaceDE/>
      <w:autoSpaceDN w:val="0"/>
      <w:spacing w:before="60" w:after="60"/>
      <w:ind w:left="360"/>
      <w:jc w:val="both"/>
    </w:pPr>
  </w:style>
  <w:style w:type="paragraph" w:customStyle="1" w:styleId="Papunktis">
    <w:name w:val="Papunktis"/>
    <w:basedOn w:val="Pagrindiniotekstotrauka"/>
    <w:pPr>
      <w:autoSpaceDE/>
      <w:autoSpaceDN w:val="0"/>
      <w:spacing w:after="0"/>
      <w:ind w:left="0"/>
      <w:jc w:val="both"/>
    </w:pPr>
  </w:style>
  <w:style w:type="paragraph" w:customStyle="1" w:styleId="NormalWeb1">
    <w:name w:val="Normal (Web)1"/>
    <w:basedOn w:val="prastasis"/>
    <w:pPr>
      <w:suppressAutoHyphens/>
      <w:autoSpaceDE w:val="0"/>
      <w:spacing w:before="100" w:after="100"/>
      <w:ind w:firstLine="720"/>
    </w:pPr>
    <w:rPr>
      <w:rFonts w:ascii="Arial" w:hAnsi="Arial" w:cs="Arial"/>
      <w:sz w:val="20"/>
      <w:lang w:eastAsia="zh-CN"/>
    </w:rPr>
  </w:style>
  <w:style w:type="paragraph" w:customStyle="1" w:styleId="stiliusantrat112pt">
    <w:name w:val="stiliusantrat112pt"/>
    <w:basedOn w:val="prastasis"/>
    <w:pPr>
      <w:keepNext/>
      <w:suppressAutoHyphens/>
      <w:autoSpaceDN w:val="0"/>
      <w:spacing w:before="240" w:after="60"/>
      <w:ind w:firstLine="720"/>
      <w:jc w:val="center"/>
    </w:pPr>
    <w:rPr>
      <w:rFonts w:ascii="Arial" w:hAnsi="Arial" w:cs="Arial"/>
      <w:b/>
      <w:bCs/>
      <w:caps/>
      <w:sz w:val="20"/>
      <w:szCs w:val="24"/>
      <w:lang w:eastAsia="zh-CN"/>
    </w:rPr>
  </w:style>
  <w:style w:type="paragraph" w:customStyle="1" w:styleId="TABLE---Normal">
    <w:name w:val="TABLE --- Normal"/>
    <w:basedOn w:val="prastasis"/>
    <w:pPr>
      <w:suppressAutoHyphens/>
      <w:autoSpaceDN w:val="0"/>
      <w:snapToGrid w:val="0"/>
      <w:ind w:firstLine="720"/>
      <w:jc w:val="right"/>
    </w:pPr>
    <w:rPr>
      <w:rFonts w:ascii="Arial" w:eastAsia="Arial Unicode MS" w:hAnsi="Arial" w:cs="Arial"/>
      <w:color w:val="000000"/>
      <w:sz w:val="20"/>
      <w:szCs w:val="24"/>
      <w:lang w:eastAsia="zh-CN"/>
    </w:rPr>
  </w:style>
  <w:style w:type="paragraph" w:customStyle="1" w:styleId="TABLE---List1">
    <w:name w:val="TABLE --- List1"/>
    <w:basedOn w:val="TABLE---Normal"/>
    <w:pPr>
      <w:jc w:val="both"/>
    </w:p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BalloonText1">
    <w:name w:val="Balloon Text1"/>
    <w:basedOn w:val="prastasis"/>
    <w:pPr>
      <w:suppressAutoHyphens/>
      <w:autoSpaceDE w:val="0"/>
      <w:ind w:firstLine="720"/>
    </w:pPr>
    <w:rPr>
      <w:rFonts w:ascii="Tahoma" w:hAnsi="Tahoma" w:cs="Tahoma"/>
      <w:sz w:val="16"/>
      <w:szCs w:val="16"/>
      <w:lang w:eastAsia="zh-CN"/>
    </w:rPr>
  </w:style>
  <w:style w:type="paragraph" w:customStyle="1" w:styleId="CharCharCharCharCharCharCharCharCharCharDiagramaDiagramaCharCharChar">
    <w:name w:val="Char Char Char Char Char Char Char Char Char Char Diagrama Diagrama Char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CharCharDiagramaDiagrama1CharCharDiagramaDiagramaCharCharDiagramaDiagrama">
    <w:name w:val="Char Char Diagrama Diagrama1 Char Char Diagrama Diagrama Char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NumPar1">
    <w:name w:val="NumPar 1"/>
    <w:basedOn w:val="prastasis"/>
    <w:next w:val="prastasis"/>
    <w:pPr>
      <w:suppressAutoHyphens/>
      <w:autoSpaceDN w:val="0"/>
      <w:spacing w:before="120" w:after="120"/>
      <w:ind w:left="850" w:hanging="850"/>
      <w:jc w:val="both"/>
    </w:pPr>
    <w:rPr>
      <w:rFonts w:ascii="Arial" w:hAnsi="Arial" w:cs="Arial"/>
      <w:sz w:val="20"/>
      <w:lang w:eastAsia="zh-CN"/>
    </w:rPr>
  </w:style>
  <w:style w:type="paragraph" w:customStyle="1" w:styleId="Regulartext">
    <w:name w:val="Regular text"/>
    <w:basedOn w:val="prastasis"/>
    <w:pPr>
      <w:suppressAutoHyphens/>
      <w:autoSpaceDN w:val="0"/>
      <w:spacing w:before="120" w:after="120"/>
      <w:ind w:left="142" w:firstLine="720"/>
      <w:jc w:val="both"/>
    </w:pPr>
    <w:rPr>
      <w:rFonts w:ascii="Verdana" w:hAnsi="Verdana" w:cs="Verdana"/>
      <w:sz w:val="18"/>
      <w:lang w:eastAsia="zh-CN"/>
    </w:rPr>
  </w:style>
  <w:style w:type="paragraph" w:customStyle="1" w:styleId="TABLE---Headingrow">
    <w:name w:val="TABLE --- Heading row"/>
    <w:basedOn w:val="TABLE---Normal"/>
    <w:pPr>
      <w:jc w:val="center"/>
    </w:pPr>
    <w:rPr>
      <w:bCs/>
    </w:rPr>
  </w:style>
  <w:style w:type="paragraph" w:customStyle="1" w:styleId="TABLE---Data">
    <w:name w:val="TABLE --- Data"/>
    <w:basedOn w:val="TABLE---Normal"/>
    <w:pPr>
      <w:spacing w:line="360" w:lineRule="auto"/>
      <w:jc w:val="center"/>
    </w:pPr>
  </w:style>
  <w:style w:type="paragraph" w:customStyle="1" w:styleId="Regular-Indented">
    <w:name w:val="Regular - Indented"/>
    <w:basedOn w:val="Regulartext"/>
    <w:pPr>
      <w:spacing w:before="0" w:after="0" w:line="360" w:lineRule="auto"/>
      <w:ind w:left="0" w:firstLine="567"/>
    </w:pPr>
    <w:rPr>
      <w:rFonts w:ascii="Times New Roman" w:hAnsi="Times New Roman" w:cs="Times New Roman"/>
      <w:sz w:val="24"/>
      <w:szCs w:val="24"/>
      <w:lang w:val="en-GB"/>
    </w:rPr>
  </w:style>
  <w:style w:type="paragraph" w:customStyle="1" w:styleId="doubsign">
    <w:name w:val="doubsign"/>
    <w:basedOn w:val="prastasis"/>
    <w:pPr>
      <w:suppressAutoHyphens/>
      <w:autoSpaceDN w:val="0"/>
      <w:spacing w:before="1200"/>
      <w:ind w:firstLine="720"/>
    </w:pPr>
    <w:rPr>
      <w:rFonts w:ascii="Arial" w:hAnsi="Arial" w:cs="Arial"/>
      <w:sz w:val="20"/>
      <w:szCs w:val="24"/>
      <w:lang w:eastAsia="zh-CN"/>
    </w:rPr>
  </w:style>
  <w:style w:type="paragraph" w:customStyle="1" w:styleId="text1">
    <w:name w:val="text1"/>
    <w:basedOn w:val="prastasis"/>
    <w:pPr>
      <w:suppressAutoHyphens/>
      <w:autoSpaceDN w:val="0"/>
      <w:spacing w:after="240"/>
      <w:ind w:left="482" w:firstLine="720"/>
      <w:jc w:val="both"/>
    </w:pPr>
    <w:rPr>
      <w:rFonts w:ascii="Arial" w:hAnsi="Arial" w:cs="Arial"/>
      <w:sz w:val="20"/>
      <w:szCs w:val="24"/>
      <w:lang w:eastAsia="zh-CN"/>
    </w:rPr>
  </w:style>
  <w:style w:type="paragraph" w:customStyle="1" w:styleId="Pagrindinistekstas1">
    <w:name w:val="Pagrindinis tekstas1"/>
    <w:pPr>
      <w:suppressAutoHyphens/>
      <w:autoSpaceDE w:val="0"/>
      <w:ind w:firstLine="312"/>
      <w:jc w:val="both"/>
    </w:pPr>
    <w:rPr>
      <w:rFonts w:ascii="TimesLT" w:hAnsi="TimesLT" w:cs="TimesLT"/>
      <w:sz w:val="20"/>
      <w:lang w:val="en-US" w:eastAsia="zh-CN"/>
    </w:rPr>
  </w:style>
  <w:style w:type="paragraph" w:customStyle="1" w:styleId="NormalWeb2">
    <w:name w:val="Normal (Web)2"/>
    <w:basedOn w:val="prastasis"/>
    <w:pPr>
      <w:suppressAutoHyphens/>
      <w:autoSpaceDN w:val="0"/>
      <w:spacing w:before="100" w:after="100"/>
      <w:ind w:firstLine="720"/>
    </w:pPr>
    <w:rPr>
      <w:rFonts w:ascii="Arial" w:eastAsia="Arial Unicode MS" w:hAnsi="Arial" w:cs="Arial"/>
      <w:color w:val="000000"/>
      <w:sz w:val="20"/>
      <w:lang w:val="en-GB" w:eastAsia="zh-CN"/>
    </w:rPr>
  </w:style>
  <w:style w:type="paragraph" w:customStyle="1" w:styleId="heading1">
    <w:name w:val="heading1"/>
    <w:basedOn w:val="prastasis"/>
    <w:pPr>
      <w:suppressAutoHyphens/>
      <w:autoSpaceDN w:val="0"/>
      <w:ind w:firstLine="720"/>
    </w:pPr>
    <w:rPr>
      <w:rFonts w:ascii="Arial" w:hAnsi="Arial" w:cs="Arial"/>
      <w:b/>
      <w:sz w:val="20"/>
      <w:lang w:eastAsia="zh-CN"/>
    </w:rPr>
  </w:style>
  <w:style w:type="paragraph" w:customStyle="1" w:styleId="num3Diagrama0">
    <w:name w:val="num3 Diagrama"/>
    <w:basedOn w:val="prastasis"/>
    <w:pPr>
      <w:suppressAutoHyphens/>
      <w:autoSpaceDN w:val="0"/>
      <w:ind w:left="-180" w:firstLine="720"/>
      <w:jc w:val="both"/>
    </w:pPr>
    <w:rPr>
      <w:rFonts w:ascii="Arial" w:hAnsi="Arial" w:cs="Arial"/>
      <w:sz w:val="20"/>
      <w:lang w:eastAsia="zh-CN"/>
    </w:rPr>
  </w:style>
  <w:style w:type="paragraph" w:customStyle="1" w:styleId="num4Diagrama">
    <w:name w:val="num4 Diagrama"/>
    <w:basedOn w:val="prastasis"/>
    <w:pPr>
      <w:suppressAutoHyphens/>
      <w:autoSpaceDN w:val="0"/>
      <w:ind w:left="-436" w:firstLine="1156"/>
      <w:jc w:val="both"/>
    </w:pPr>
    <w:rPr>
      <w:rFonts w:ascii="Arial" w:hAnsi="Arial" w:cs="Arial"/>
      <w:sz w:val="20"/>
      <w:lang w:val="en-GB" w:eastAsia="zh-CN"/>
    </w:rPr>
  </w:style>
  <w:style w:type="paragraph" w:customStyle="1" w:styleId="CommentSubject1">
    <w:name w:val="Comment Subject1"/>
    <w:basedOn w:val="Komentarotekstas1"/>
    <w:next w:val="Komentarotekstas1"/>
    <w:rPr>
      <w:b/>
      <w:bCs/>
    </w:rPr>
  </w:style>
  <w:style w:type="paragraph" w:customStyle="1" w:styleId="text40">
    <w:name w:val="text4"/>
    <w:basedOn w:val="prastasis"/>
    <w:pPr>
      <w:suppressAutoHyphens/>
      <w:autoSpaceDN w:val="0"/>
      <w:spacing w:after="240"/>
      <w:ind w:firstLine="720"/>
      <w:jc w:val="both"/>
    </w:pPr>
    <w:rPr>
      <w:rFonts w:ascii="Arial" w:hAnsi="Arial" w:cs="Arial"/>
      <w:sz w:val="20"/>
      <w:szCs w:val="24"/>
      <w:lang w:eastAsia="zh-CN"/>
    </w:rPr>
  </w:style>
  <w:style w:type="paragraph" w:customStyle="1" w:styleId="Poskirsnis">
    <w:name w:val="Poskirsnis"/>
    <w:basedOn w:val="prastasis"/>
    <w:next w:val="Punktas"/>
    <w:pPr>
      <w:keepNext/>
      <w:keepLines/>
      <w:suppressAutoHyphens/>
      <w:autoSpaceDN w:val="0"/>
      <w:spacing w:before="120" w:after="120"/>
      <w:ind w:firstLine="720"/>
      <w:jc w:val="both"/>
    </w:pPr>
    <w:rPr>
      <w:rFonts w:ascii="Arial" w:hAnsi="Arial" w:cs="Arial"/>
      <w:b/>
      <w:sz w:val="20"/>
      <w:szCs w:val="24"/>
      <w:lang w:eastAsia="zh-CN"/>
    </w:rPr>
  </w:style>
  <w:style w:type="paragraph" w:customStyle="1" w:styleId="CharCharCharDiagramaDiagrama">
    <w:name w:val="Char Char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siaiptekstas">
    <w:name w:val="siaiptekstas"/>
    <w:basedOn w:val="prastasis"/>
    <w:pPr>
      <w:keepNext/>
      <w:suppressAutoHyphens/>
      <w:autoSpaceDN w:val="0"/>
      <w:ind w:firstLine="720"/>
      <w:jc w:val="center"/>
    </w:pPr>
    <w:rPr>
      <w:rFonts w:ascii="Arial" w:hAnsi="Arial" w:cs="Arial"/>
      <w:sz w:val="20"/>
      <w:szCs w:val="24"/>
      <w:lang w:eastAsia="zh-CN"/>
    </w:rPr>
  </w:style>
  <w:style w:type="paragraph" w:customStyle="1" w:styleId="StiliusAntrat112pt0">
    <w:name w:val="Stilius Antraštė 1 + 12 pt"/>
    <w:basedOn w:val="Antrat1"/>
    <w:pPr>
      <w:numPr>
        <w:numId w:val="0"/>
      </w:numPr>
      <w:autoSpaceDE/>
      <w:autoSpaceDN w:val="0"/>
      <w:ind w:firstLine="720"/>
      <w:jc w:val="center"/>
    </w:pPr>
    <w:rPr>
      <w:rFonts w:ascii="Times New Roman" w:hAnsi="Times New Roman" w:cs="Times New Roman"/>
      <w:bCs w:val="0"/>
      <w:caps/>
      <w:sz w:val="24"/>
      <w:szCs w:val="20"/>
      <w:lang w:val="en-GB"/>
    </w:rPr>
  </w:style>
  <w:style w:type="paragraph" w:customStyle="1" w:styleId="FootnoteTextFootnote">
    <w:name w:val="Footnote Text.Footnote"/>
    <w:basedOn w:val="prastasis"/>
    <w:pPr>
      <w:suppressAutoHyphens/>
      <w:autoSpaceDE w:val="0"/>
      <w:ind w:firstLine="720"/>
    </w:pPr>
    <w:rPr>
      <w:rFonts w:ascii="Arial" w:hAnsi="Arial" w:cs="Arial"/>
      <w:sz w:val="20"/>
      <w:lang w:val="en-GB" w:eastAsia="zh-CN"/>
    </w:rPr>
  </w:style>
  <w:style w:type="paragraph" w:customStyle="1" w:styleId="Skirsnis">
    <w:name w:val="Skirsnis"/>
    <w:basedOn w:val="prastasis"/>
    <w:pPr>
      <w:keepNext/>
      <w:keepLines/>
      <w:suppressAutoHyphens/>
      <w:autoSpaceDN w:val="0"/>
      <w:spacing w:before="120" w:after="120"/>
      <w:ind w:firstLine="720"/>
      <w:jc w:val="center"/>
    </w:pPr>
    <w:rPr>
      <w:rFonts w:ascii="Arial" w:hAnsi="Arial" w:cs="Arial"/>
      <w:caps/>
      <w:sz w:val="20"/>
      <w:szCs w:val="24"/>
      <w:lang w:eastAsia="zh-CN"/>
    </w:rPr>
  </w:style>
  <w:style w:type="paragraph" w:customStyle="1" w:styleId="LIST--Simple1">
    <w:name w:val="LIST -- Simple 1"/>
    <w:basedOn w:val="prastasis"/>
    <w:pPr>
      <w:suppressAutoHyphens/>
      <w:autoSpaceDN w:val="0"/>
      <w:ind w:firstLine="540"/>
    </w:pPr>
    <w:rPr>
      <w:rFonts w:ascii="Arial" w:hAnsi="Arial" w:cs="Arial"/>
      <w:b/>
      <w:sz w:val="20"/>
      <w:szCs w:val="24"/>
      <w:lang w:eastAsia="zh-CN"/>
    </w:rPr>
  </w:style>
  <w:style w:type="paragraph" w:customStyle="1" w:styleId="MAZAS">
    <w:name w:val="MAZAS"/>
    <w:basedOn w:val="prastasis"/>
    <w:pPr>
      <w:suppressAutoHyphens/>
      <w:autoSpaceDE w:val="0"/>
      <w:spacing w:line="288" w:lineRule="auto"/>
      <w:ind w:firstLine="312"/>
      <w:jc w:val="both"/>
    </w:pPr>
    <w:rPr>
      <w:color w:val="000000"/>
      <w:sz w:val="8"/>
      <w:szCs w:val="8"/>
      <w:lang w:eastAsia="zh-CN"/>
    </w:rPr>
  </w:style>
  <w:style w:type="paragraph" w:customStyle="1" w:styleId="BasicParagraph">
    <w:name w:val="[Basic Paragraph]"/>
    <w:basedOn w:val="prastasis"/>
    <w:pPr>
      <w:suppressAutoHyphens/>
      <w:autoSpaceDE w:val="0"/>
      <w:spacing w:line="288" w:lineRule="auto"/>
    </w:pPr>
    <w:rPr>
      <w:color w:val="000000"/>
      <w:szCs w:val="24"/>
      <w:lang w:eastAsia="zh-CN"/>
    </w:rPr>
  </w:style>
  <w:style w:type="paragraph" w:customStyle="1" w:styleId="Default">
    <w:name w:val="Default"/>
    <w:pPr>
      <w:suppressAutoHyphens/>
      <w:autoSpaceDE w:val="0"/>
    </w:pPr>
    <w:rPr>
      <w:color w:val="000000"/>
      <w:szCs w:val="24"/>
      <w:lang w:eastAsia="zh-CN"/>
    </w:rPr>
  </w:style>
  <w:style w:type="paragraph" w:customStyle="1" w:styleId="TableContents">
    <w:name w:val="Table Contents"/>
    <w:basedOn w:val="prastasis"/>
    <w:pPr>
      <w:widowControl w:val="0"/>
      <w:suppressLineNumbers/>
      <w:suppressAutoHyphens/>
      <w:autoSpaceDE w:val="0"/>
      <w:ind w:firstLine="720"/>
    </w:pPr>
    <w:rPr>
      <w:rFonts w:ascii="Arial" w:hAnsi="Arial" w:cs="Arial"/>
      <w:sz w:val="20"/>
      <w:szCs w:val="24"/>
      <w:lang w:eastAsia="zh-CN"/>
    </w:rPr>
  </w:style>
  <w:style w:type="paragraph" w:customStyle="1" w:styleId="TableHeading">
    <w:name w:val="Table Heading"/>
    <w:basedOn w:val="TableContents"/>
    <w:pPr>
      <w:jc w:val="center"/>
    </w:pPr>
    <w:rPr>
      <w:b/>
      <w:bCs/>
    </w:rPr>
  </w:style>
  <w:style w:type="paragraph" w:customStyle="1" w:styleId="Komentarotekstas2">
    <w:name w:val="Komentaro tekstas2"/>
    <w:basedOn w:val="prastasis"/>
    <w:pPr>
      <w:autoSpaceDN w:val="0"/>
      <w:spacing w:after="160"/>
    </w:pPr>
    <w:rPr>
      <w:rFonts w:ascii="Calibri" w:eastAsia="Calibri" w:hAnsi="Calibri"/>
      <w:sz w:val="20"/>
      <w:lang w:eastAsia="zh-CN"/>
    </w:rPr>
  </w:style>
  <w:style w:type="paragraph" w:customStyle="1" w:styleId="Standard">
    <w:name w:val="Standard"/>
    <w:qFormat/>
    <w:pPr>
      <w:suppressAutoHyphens/>
      <w:autoSpaceDN w:val="0"/>
      <w:ind w:firstLine="720"/>
    </w:pPr>
    <w:rPr>
      <w:rFonts w:ascii="Arial" w:hAnsi="Arial" w:cs="Arial"/>
      <w:sz w:val="20"/>
      <w:lang w:eastAsia="zh-CN"/>
    </w:rPr>
  </w:style>
  <w:style w:type="paragraph" w:customStyle="1" w:styleId="Skyriai1">
    <w:name w:val="Skyriai 1"/>
    <w:basedOn w:val="Antrat1"/>
    <w:pPr>
      <w:widowControl w:val="0"/>
      <w:numPr>
        <w:numId w:val="0"/>
      </w:numPr>
      <w:jc w:val="center"/>
    </w:pPr>
    <w:rPr>
      <w:rFonts w:ascii="Times New Roman" w:hAnsi="Times New Roman" w:cs="Times New Roman"/>
      <w:caps/>
      <w:color w:val="00000A"/>
      <w:sz w:val="24"/>
      <w:lang w:val="en-US" w:eastAsia="hi-IN"/>
    </w:rPr>
  </w:style>
  <w:style w:type="paragraph" w:customStyle="1" w:styleId="Style29">
    <w:name w:val="Style29"/>
    <w:pPr>
      <w:widowControl w:val="0"/>
      <w:suppressAutoHyphens/>
      <w:autoSpaceDN w:val="0"/>
      <w:ind w:firstLine="720"/>
    </w:pPr>
    <w:rPr>
      <w:rFonts w:cs="Lucida Sans"/>
      <w:color w:val="00000A"/>
      <w:szCs w:val="24"/>
      <w:lang w:eastAsia="ar-SA" w:bidi="hi-IN"/>
    </w:rPr>
  </w:style>
  <w:style w:type="paragraph" w:customStyle="1" w:styleId="Style30">
    <w:name w:val="Style30"/>
    <w:pPr>
      <w:widowControl w:val="0"/>
      <w:suppressAutoHyphens/>
      <w:autoSpaceDN w:val="0"/>
      <w:ind w:firstLine="720"/>
    </w:pPr>
    <w:rPr>
      <w:rFonts w:cs="Lucida Sans"/>
      <w:color w:val="00000A"/>
      <w:szCs w:val="24"/>
      <w:lang w:eastAsia="ar-SA" w:bidi="hi-IN"/>
    </w:rPr>
  </w:style>
  <w:style w:type="paragraph" w:customStyle="1" w:styleId="Style9">
    <w:name w:val="Style9"/>
    <w:pPr>
      <w:widowControl w:val="0"/>
      <w:suppressAutoHyphens/>
      <w:autoSpaceDN w:val="0"/>
      <w:spacing w:line="94" w:lineRule="exact"/>
      <w:ind w:firstLine="720"/>
      <w:jc w:val="center"/>
    </w:pPr>
    <w:rPr>
      <w:rFonts w:cs="Lucida Sans"/>
      <w:color w:val="00000A"/>
      <w:szCs w:val="24"/>
      <w:lang w:eastAsia="ar-SA" w:bidi="hi-IN"/>
    </w:rPr>
  </w:style>
  <w:style w:type="paragraph" w:customStyle="1" w:styleId="Style38">
    <w:name w:val="Style38"/>
    <w:pPr>
      <w:widowControl w:val="0"/>
      <w:suppressAutoHyphens/>
      <w:autoSpaceDN w:val="0"/>
      <w:spacing w:line="277" w:lineRule="exact"/>
      <w:ind w:firstLine="720"/>
    </w:pPr>
    <w:rPr>
      <w:rFonts w:cs="Lucida Sans"/>
      <w:color w:val="00000A"/>
      <w:szCs w:val="24"/>
      <w:lang w:eastAsia="ar-SA" w:bidi="hi-IN"/>
    </w:rPr>
  </w:style>
  <w:style w:type="paragraph" w:customStyle="1" w:styleId="Style20">
    <w:name w:val="Style20"/>
    <w:pPr>
      <w:widowControl w:val="0"/>
      <w:suppressAutoHyphens/>
      <w:autoSpaceDN w:val="0"/>
      <w:ind w:firstLine="720"/>
      <w:jc w:val="both"/>
    </w:pPr>
    <w:rPr>
      <w:rFonts w:cs="Lucida Sans"/>
      <w:color w:val="00000A"/>
      <w:szCs w:val="24"/>
      <w:lang w:eastAsia="ar-SA" w:bidi="hi-IN"/>
    </w:rPr>
  </w:style>
  <w:style w:type="paragraph" w:customStyle="1" w:styleId="Style34">
    <w:name w:val="Style34"/>
    <w:pPr>
      <w:widowControl w:val="0"/>
      <w:suppressAutoHyphens/>
      <w:autoSpaceDN w:val="0"/>
      <w:spacing w:line="278" w:lineRule="exact"/>
      <w:ind w:firstLine="360"/>
    </w:pPr>
    <w:rPr>
      <w:rFonts w:cs="Lucida Sans"/>
      <w:color w:val="00000A"/>
      <w:szCs w:val="24"/>
      <w:lang w:eastAsia="ar-SA" w:bidi="hi-IN"/>
    </w:rPr>
  </w:style>
  <w:style w:type="paragraph" w:customStyle="1" w:styleId="Style33">
    <w:name w:val="Style33"/>
    <w:pPr>
      <w:widowControl w:val="0"/>
      <w:suppressAutoHyphens/>
      <w:autoSpaceDN w:val="0"/>
      <w:spacing w:line="317" w:lineRule="exact"/>
      <w:ind w:firstLine="720"/>
    </w:pPr>
    <w:rPr>
      <w:rFonts w:cs="Lucida Sans"/>
      <w:color w:val="00000A"/>
      <w:szCs w:val="24"/>
      <w:lang w:eastAsia="ar-SA" w:bidi="hi-IN"/>
    </w:rPr>
  </w:style>
  <w:style w:type="paragraph" w:customStyle="1" w:styleId="Style27">
    <w:name w:val="Style27"/>
    <w:pPr>
      <w:widowControl w:val="0"/>
      <w:suppressAutoHyphens/>
      <w:autoSpaceDN w:val="0"/>
      <w:ind w:firstLine="720"/>
      <w:jc w:val="center"/>
    </w:pPr>
    <w:rPr>
      <w:rFonts w:cs="Lucida Sans"/>
      <w:color w:val="00000A"/>
      <w:szCs w:val="24"/>
      <w:lang w:eastAsia="ar-SA" w:bidi="hi-IN"/>
    </w:rPr>
  </w:style>
  <w:style w:type="paragraph" w:customStyle="1" w:styleId="Style26">
    <w:name w:val="Style26"/>
    <w:pPr>
      <w:widowControl w:val="0"/>
      <w:suppressAutoHyphens/>
      <w:autoSpaceDN w:val="0"/>
      <w:spacing w:line="288" w:lineRule="exact"/>
      <w:ind w:firstLine="859"/>
      <w:jc w:val="both"/>
    </w:pPr>
    <w:rPr>
      <w:rFonts w:cs="Lucida Sans"/>
      <w:color w:val="00000A"/>
      <w:szCs w:val="24"/>
      <w:lang w:eastAsia="ar-SA" w:bidi="hi-IN"/>
    </w:rPr>
  </w:style>
  <w:style w:type="paragraph" w:customStyle="1" w:styleId="Style22">
    <w:name w:val="Style22"/>
    <w:pPr>
      <w:widowControl w:val="0"/>
      <w:suppressAutoHyphens/>
      <w:autoSpaceDN w:val="0"/>
      <w:spacing w:line="278" w:lineRule="exact"/>
      <w:ind w:firstLine="720"/>
    </w:pPr>
    <w:rPr>
      <w:rFonts w:cs="Lucida Sans"/>
      <w:color w:val="00000A"/>
      <w:szCs w:val="24"/>
      <w:lang w:eastAsia="ar-SA" w:bidi="hi-IN"/>
    </w:rPr>
  </w:style>
  <w:style w:type="paragraph" w:customStyle="1" w:styleId="Style17">
    <w:name w:val="Style17"/>
    <w:pPr>
      <w:widowControl w:val="0"/>
      <w:suppressAutoHyphens/>
      <w:autoSpaceDN w:val="0"/>
      <w:spacing w:line="274" w:lineRule="exact"/>
      <w:ind w:firstLine="720"/>
    </w:pPr>
    <w:rPr>
      <w:rFonts w:cs="Lucida Sans"/>
      <w:color w:val="00000A"/>
      <w:szCs w:val="24"/>
      <w:lang w:eastAsia="ar-SA" w:bidi="hi-IN"/>
    </w:rPr>
  </w:style>
  <w:style w:type="paragraph" w:customStyle="1" w:styleId="Style16">
    <w:name w:val="Style16"/>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7">
    <w:name w:val="Style7"/>
    <w:pPr>
      <w:widowControl w:val="0"/>
      <w:suppressAutoHyphens/>
      <w:autoSpaceDN w:val="0"/>
      <w:spacing w:line="281" w:lineRule="exact"/>
      <w:ind w:firstLine="720"/>
    </w:pPr>
    <w:rPr>
      <w:rFonts w:cs="Lucida Sans"/>
      <w:color w:val="00000A"/>
      <w:szCs w:val="24"/>
      <w:lang w:eastAsia="ar-SA" w:bidi="hi-IN"/>
    </w:rPr>
  </w:style>
  <w:style w:type="paragraph" w:customStyle="1" w:styleId="Style8">
    <w:name w:val="Style8"/>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31">
    <w:name w:val="Style31"/>
    <w:pPr>
      <w:widowControl w:val="0"/>
      <w:suppressAutoHyphens/>
      <w:autoSpaceDN w:val="0"/>
      <w:spacing w:line="275" w:lineRule="exact"/>
      <w:ind w:firstLine="720"/>
      <w:jc w:val="both"/>
    </w:pPr>
    <w:rPr>
      <w:rFonts w:cs="Lucida Sans"/>
      <w:color w:val="00000A"/>
      <w:szCs w:val="24"/>
      <w:lang w:eastAsia="ar-SA" w:bidi="hi-IN"/>
    </w:rPr>
  </w:style>
  <w:style w:type="paragraph" w:customStyle="1" w:styleId="Style18">
    <w:name w:val="Style18"/>
    <w:pPr>
      <w:widowControl w:val="0"/>
      <w:suppressAutoHyphens/>
      <w:autoSpaceDN w:val="0"/>
      <w:ind w:firstLine="720"/>
    </w:pPr>
    <w:rPr>
      <w:rFonts w:cs="Lucida Sans"/>
      <w:color w:val="00000A"/>
      <w:szCs w:val="24"/>
      <w:lang w:eastAsia="ar-SA" w:bidi="hi-IN"/>
    </w:rPr>
  </w:style>
  <w:style w:type="paragraph" w:customStyle="1" w:styleId="Style28">
    <w:name w:val="Style28"/>
    <w:pPr>
      <w:widowControl w:val="0"/>
      <w:suppressAutoHyphens/>
      <w:autoSpaceDN w:val="0"/>
      <w:spacing w:line="283" w:lineRule="exact"/>
      <w:ind w:firstLine="720"/>
      <w:jc w:val="center"/>
    </w:pPr>
    <w:rPr>
      <w:rFonts w:cs="Lucida Sans"/>
      <w:color w:val="00000A"/>
      <w:szCs w:val="24"/>
      <w:lang w:eastAsia="ar-SA" w:bidi="hi-IN"/>
    </w:rPr>
  </w:style>
  <w:style w:type="paragraph" w:customStyle="1" w:styleId="Style4">
    <w:name w:val="Style4"/>
    <w:pPr>
      <w:widowControl w:val="0"/>
      <w:suppressAutoHyphens/>
      <w:autoSpaceDN w:val="0"/>
      <w:ind w:firstLine="720"/>
    </w:pPr>
    <w:rPr>
      <w:rFonts w:cs="Lucida Sans"/>
      <w:color w:val="00000A"/>
      <w:szCs w:val="24"/>
      <w:lang w:eastAsia="ar-SA" w:bidi="hi-IN"/>
    </w:rPr>
  </w:style>
  <w:style w:type="paragraph" w:customStyle="1" w:styleId="Style19">
    <w:name w:val="Style19"/>
    <w:pPr>
      <w:widowControl w:val="0"/>
      <w:suppressAutoHyphens/>
      <w:autoSpaceDN w:val="0"/>
      <w:spacing w:line="278" w:lineRule="exact"/>
      <w:ind w:firstLine="720"/>
    </w:pPr>
    <w:rPr>
      <w:rFonts w:cs="Lucida Sans"/>
      <w:color w:val="00000A"/>
      <w:szCs w:val="24"/>
      <w:lang w:eastAsia="ar-SA" w:bidi="hi-IN"/>
    </w:rPr>
  </w:style>
  <w:style w:type="paragraph" w:customStyle="1" w:styleId="Style12">
    <w:name w:val="Style12"/>
    <w:pPr>
      <w:widowControl w:val="0"/>
      <w:suppressAutoHyphens/>
      <w:autoSpaceDN w:val="0"/>
      <w:spacing w:line="274" w:lineRule="exact"/>
      <w:ind w:firstLine="720"/>
      <w:jc w:val="both"/>
    </w:pPr>
    <w:rPr>
      <w:rFonts w:cs="Lucida Sans"/>
      <w:color w:val="00000A"/>
      <w:szCs w:val="24"/>
      <w:lang w:eastAsia="ar-SA" w:bidi="hi-IN"/>
    </w:rPr>
  </w:style>
  <w:style w:type="paragraph" w:customStyle="1" w:styleId="Style10">
    <w:name w:val="Style10"/>
    <w:pPr>
      <w:widowControl w:val="0"/>
      <w:suppressAutoHyphens/>
      <w:autoSpaceDN w:val="0"/>
      <w:spacing w:line="272" w:lineRule="exact"/>
      <w:ind w:firstLine="720"/>
      <w:jc w:val="center"/>
    </w:pPr>
    <w:rPr>
      <w:rFonts w:cs="Lucida Sans"/>
      <w:color w:val="00000A"/>
      <w:szCs w:val="24"/>
      <w:lang w:eastAsia="ar-SA" w:bidi="hi-IN"/>
    </w:rPr>
  </w:style>
  <w:style w:type="paragraph" w:customStyle="1" w:styleId="tajtip">
    <w:name w:val="tajtip"/>
    <w:pPr>
      <w:suppressAutoHyphens/>
      <w:autoSpaceDN w:val="0"/>
      <w:spacing w:before="280" w:after="280"/>
    </w:pPr>
    <w:rPr>
      <w:rFonts w:cs="Lucida Sans"/>
      <w:color w:val="00000A"/>
      <w:szCs w:val="24"/>
      <w:lang w:eastAsia="ar-SA" w:bidi="hi-IN"/>
    </w:rPr>
  </w:style>
  <w:style w:type="paragraph" w:customStyle="1" w:styleId="text1cxsplast">
    <w:name w:val="text1cxsplast"/>
    <w:pPr>
      <w:suppressAutoHyphens/>
      <w:autoSpaceDN w:val="0"/>
      <w:spacing w:before="280" w:after="280"/>
    </w:pPr>
    <w:rPr>
      <w:rFonts w:cs="Lucida Sans"/>
      <w:color w:val="00000A"/>
      <w:szCs w:val="24"/>
      <w:lang w:val="en-GB" w:eastAsia="ar-SA" w:bidi="hi-IN"/>
    </w:rPr>
  </w:style>
  <w:style w:type="paragraph" w:customStyle="1" w:styleId="Pagrindinistekstas2">
    <w:name w:val="Pagrindinis tekstas2"/>
    <w:pPr>
      <w:suppressAutoHyphens/>
      <w:autoSpaceDN w:val="0"/>
      <w:spacing w:line="288" w:lineRule="auto"/>
      <w:ind w:firstLine="312"/>
      <w:jc w:val="both"/>
    </w:pPr>
    <w:rPr>
      <w:rFonts w:cs="Lucida Sans"/>
      <w:color w:val="000000"/>
      <w:sz w:val="20"/>
      <w:szCs w:val="24"/>
      <w:lang w:val="en-US" w:eastAsia="ar-SA" w:bidi="hi-IN"/>
    </w:rPr>
  </w:style>
  <w:style w:type="paragraph" w:customStyle="1" w:styleId="NoSpacing1">
    <w:name w:val="No Spacing1"/>
    <w:pPr>
      <w:suppressAutoHyphens/>
      <w:autoSpaceDN w:val="0"/>
    </w:pPr>
    <w:rPr>
      <w:rFonts w:ascii="Calibri" w:eastAsia="Calibri" w:hAnsi="Calibri" w:cs="Liberation Serif"/>
      <w:color w:val="00000A"/>
      <w:kern w:val="2"/>
      <w:sz w:val="22"/>
      <w:szCs w:val="24"/>
      <w:lang w:eastAsia="ar-SA" w:bidi="hi-IN"/>
    </w:rPr>
  </w:style>
  <w:style w:type="paragraph" w:customStyle="1" w:styleId="CharCharDiagramaCharChar">
    <w:name w:val="Char Char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Tekstas">
    <w:name w:val="Tekstas"/>
    <w:pPr>
      <w:keepLines/>
      <w:suppressAutoHyphens/>
      <w:autoSpaceDN w:val="0"/>
      <w:spacing w:before="120" w:after="120"/>
      <w:ind w:firstLine="284"/>
      <w:jc w:val="both"/>
    </w:pPr>
    <w:rPr>
      <w:rFonts w:ascii="Arial" w:eastAsia="Arial" w:hAnsi="Arial" w:cs="Lucida Sans"/>
      <w:color w:val="00000A"/>
      <w:sz w:val="20"/>
      <w:szCs w:val="24"/>
      <w:lang w:eastAsia="ar-SA" w:bidi="hi-IN"/>
    </w:rPr>
  </w:style>
  <w:style w:type="paragraph" w:customStyle="1" w:styleId="CharDiagramaCharCharDiagramaDiagramaDiagramaDiagrama">
    <w:name w:val="Char Diagrama Char Char Diagrama Diagrama Diagrama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CharDiagramaCharCharDiagramaDiagramaDiagramaDiagramaCharChar">
    <w:name w:val="Char Diagrama Char Char Diagrama Diagrama Diagrama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Paveiksleliopavadinimas">
    <w:name w:val="Paveikslelio pavadinimas"/>
    <w:pPr>
      <w:keepLines/>
      <w:suppressAutoHyphens/>
      <w:autoSpaceDN w:val="0"/>
      <w:spacing w:before="120" w:after="120"/>
      <w:ind w:firstLine="720"/>
      <w:jc w:val="center"/>
    </w:pPr>
    <w:rPr>
      <w:rFonts w:ascii="Arial" w:hAnsi="Arial" w:cs="Lucida Sans"/>
      <w:b/>
      <w:color w:val="00000A"/>
      <w:sz w:val="20"/>
      <w:szCs w:val="24"/>
      <w:lang w:eastAsia="ar-SA" w:bidi="hi-IN"/>
    </w:rPr>
  </w:style>
  <w:style w:type="paragraph" w:customStyle="1" w:styleId="CharDiagramaCharCharDiagramaCharChar">
    <w:name w:val="Char Diagrama Char Char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Komentarotema1">
    <w:name w:val="Komentaro tema1"/>
    <w:pPr>
      <w:suppressAutoHyphens/>
      <w:autoSpaceDN w:val="0"/>
      <w:ind w:firstLine="720"/>
    </w:pPr>
    <w:rPr>
      <w:rFonts w:ascii="Arial" w:eastAsia="Arial" w:hAnsi="Arial" w:cs="Lucida Sans"/>
      <w:b/>
      <w:color w:val="00000A"/>
      <w:sz w:val="20"/>
      <w:szCs w:val="24"/>
      <w:lang w:eastAsia="ar-SA" w:bidi="hi-IN"/>
    </w:rPr>
  </w:style>
  <w:style w:type="paragraph" w:customStyle="1" w:styleId="prastasistinklapis8">
    <w:name w:val="Įprastasis (tinklapis)8"/>
    <w:pPr>
      <w:suppressAutoHyphens/>
      <w:autoSpaceDN w:val="0"/>
      <w:spacing w:before="75" w:after="75"/>
      <w:ind w:left="225" w:right="225"/>
    </w:pPr>
    <w:rPr>
      <w:rFonts w:cs="Lucida Sans"/>
      <w:color w:val="00000A"/>
      <w:sz w:val="22"/>
      <w:szCs w:val="24"/>
      <w:lang w:val="en-US" w:eastAsia="ar-SA" w:bidi="hi-IN"/>
    </w:rPr>
  </w:style>
  <w:style w:type="paragraph" w:customStyle="1" w:styleId="Text3">
    <w:name w:val="Text 3"/>
    <w:pPr>
      <w:suppressAutoHyphens/>
      <w:autoSpaceDN w:val="0"/>
      <w:spacing w:after="240"/>
      <w:ind w:left="1202"/>
      <w:jc w:val="both"/>
    </w:pPr>
    <w:rPr>
      <w:rFonts w:cs="Lucida Sans"/>
      <w:color w:val="00000A"/>
      <w:szCs w:val="24"/>
      <w:lang w:val="en-GB" w:eastAsia="ar-SA" w:bidi="hi-IN"/>
    </w:rPr>
  </w:style>
  <w:style w:type="paragraph" w:customStyle="1" w:styleId="CharDiagramaCharCharDiagramaDiagramaDiagrama">
    <w:name w:val="Char Diagrama Char Char Diagrama Diagrama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ebesliotekstas1">
    <w:name w:val="Debesėlio tekstas1"/>
    <w:pPr>
      <w:suppressAutoHyphens/>
      <w:autoSpaceDN w:val="0"/>
    </w:pPr>
    <w:rPr>
      <w:rFonts w:ascii="Tahoma" w:eastAsia="Tahoma" w:hAnsi="Tahoma" w:cs="Lucida Sans"/>
      <w:color w:val="00000A"/>
      <w:sz w:val="16"/>
      <w:szCs w:val="24"/>
      <w:lang w:eastAsia="ar-SA" w:bidi="hi-IN"/>
    </w:rPr>
  </w:style>
  <w:style w:type="paragraph" w:customStyle="1" w:styleId="Text10">
    <w:name w:val="Text 1"/>
    <w:pPr>
      <w:suppressAutoHyphens/>
      <w:autoSpaceDN w:val="0"/>
      <w:spacing w:after="240"/>
      <w:ind w:left="482"/>
      <w:jc w:val="both"/>
    </w:pPr>
    <w:rPr>
      <w:rFonts w:cs="Lucida Sans"/>
      <w:color w:val="00000A"/>
      <w:szCs w:val="24"/>
      <w:lang w:val="en-GB" w:eastAsia="ar-SA" w:bidi="hi-IN"/>
    </w:rPr>
  </w:style>
  <w:style w:type="paragraph" w:customStyle="1" w:styleId="Style3">
    <w:name w:val="Style3"/>
    <w:pPr>
      <w:suppressAutoHyphens/>
      <w:autoSpaceDN w:val="0"/>
    </w:pPr>
    <w:rPr>
      <w:rFonts w:cs="Lucida Sans"/>
      <w:color w:val="00000A"/>
      <w:szCs w:val="24"/>
      <w:lang w:eastAsia="ar-SA" w:bidi="hi-IN"/>
    </w:rPr>
  </w:style>
  <w:style w:type="paragraph" w:customStyle="1" w:styleId="Style40">
    <w:name w:val="Style 4"/>
    <w:pPr>
      <w:widowControl w:val="0"/>
      <w:suppressAutoHyphens/>
      <w:autoSpaceDN w:val="0"/>
      <w:jc w:val="both"/>
    </w:pPr>
    <w:rPr>
      <w:rFonts w:cs="Lucida Sans"/>
      <w:color w:val="000000"/>
      <w:sz w:val="20"/>
      <w:szCs w:val="24"/>
      <w:lang w:eastAsia="ar-SA" w:bidi="hi-IN"/>
    </w:rPr>
  </w:style>
  <w:style w:type="paragraph" w:customStyle="1" w:styleId="Revision1">
    <w:name w:val="Revision1"/>
    <w:pPr>
      <w:suppressAutoHyphens/>
      <w:autoSpaceDN w:val="0"/>
    </w:pPr>
    <w:rPr>
      <w:rFonts w:ascii="Calibri" w:eastAsia="Liberation Serif" w:hAnsi="Calibri" w:cs="Liberation Serif"/>
      <w:color w:val="000000"/>
      <w:kern w:val="2"/>
      <w:sz w:val="22"/>
      <w:szCs w:val="24"/>
      <w:lang w:eastAsia="hi-IN" w:bidi="hi-IN"/>
    </w:rPr>
  </w:style>
  <w:style w:type="paragraph" w:customStyle="1" w:styleId="NormalParagraphStyle">
    <w:name w:val="NormalParagraphStyle"/>
    <w:pPr>
      <w:suppressAutoHyphens/>
      <w:autoSpaceDN w:val="0"/>
      <w:spacing w:line="288" w:lineRule="auto"/>
    </w:pPr>
    <w:rPr>
      <w:rFonts w:cs="Lucida Sans"/>
      <w:color w:val="000000"/>
      <w:szCs w:val="24"/>
      <w:lang w:val="en-US" w:eastAsia="ar-SA" w:bidi="hi-IN"/>
    </w:rPr>
  </w:style>
  <w:style w:type="paragraph" w:customStyle="1" w:styleId="ListParagraph1">
    <w:name w:val="List Paragraph1"/>
    <w:pPr>
      <w:suppressAutoHyphens/>
      <w:autoSpaceDN w:val="0"/>
      <w:spacing w:after="160"/>
      <w:ind w:left="720"/>
    </w:pPr>
    <w:rPr>
      <w:rFonts w:ascii="Arial" w:eastAsia="Arial" w:hAnsi="Arial" w:cs="Lucida Sans"/>
      <w:color w:val="00000A"/>
      <w:sz w:val="20"/>
      <w:szCs w:val="24"/>
      <w:lang w:eastAsia="ar-SA" w:bidi="hi-IN"/>
    </w:rPr>
  </w:style>
  <w:style w:type="paragraph" w:customStyle="1" w:styleId="Style2">
    <w:name w:val="Style2"/>
    <w:pPr>
      <w:keepNext/>
      <w:keepLines/>
      <w:suppressAutoHyphens/>
      <w:autoSpaceDN w:val="0"/>
      <w:ind w:left="1168"/>
    </w:pPr>
    <w:rPr>
      <w:rFonts w:cs="Lucida Sans"/>
      <w:color w:val="00000A"/>
      <w:sz w:val="22"/>
      <w:szCs w:val="24"/>
      <w:lang w:eastAsia="ar-SA" w:bidi="hi-IN"/>
    </w:rPr>
  </w:style>
  <w:style w:type="paragraph" w:customStyle="1" w:styleId="Style1">
    <w:name w:val="Style1"/>
    <w:pPr>
      <w:keepNext/>
      <w:keepLines/>
      <w:suppressAutoHyphens/>
      <w:autoSpaceDN w:val="0"/>
      <w:jc w:val="center"/>
    </w:pPr>
    <w:rPr>
      <w:rFonts w:cs="Lucida Sans"/>
      <w:color w:val="00000A"/>
      <w:sz w:val="22"/>
      <w:szCs w:val="24"/>
      <w:lang w:eastAsia="ar-SA" w:bidi="hi-IN"/>
    </w:rPr>
  </w:style>
  <w:style w:type="paragraph" w:customStyle="1" w:styleId="Preformatted">
    <w:name w:val="Preformatted"/>
    <w:pPr>
      <w:suppressAutoHyphens/>
      <w:autoSpaceDN w:val="0"/>
    </w:pPr>
    <w:rPr>
      <w:rFonts w:ascii="Courier New" w:hAnsi="Courier New" w:cs="Lucida Sans"/>
      <w:color w:val="00000A"/>
      <w:sz w:val="20"/>
      <w:szCs w:val="24"/>
      <w:lang w:eastAsia="ar-SA" w:bidi="hi-IN"/>
    </w:rPr>
  </w:style>
  <w:style w:type="paragraph" w:customStyle="1" w:styleId="DiagramaCharCharCharDiagramaCharDiagramaCharCharDiagramaCharDiagramaCharDiagrama">
    <w:name w:val="Diagrama Char Char Char Diagrama Char Diagrama Char Char Diagrama Char Diagrama Char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iagramaCharCharDiagramaCharCharDiagramaCharCharDiagrama">
    <w:name w:val="Diagrama Char Char Diagrama Char Char Diagrama Char Char Diagrama"/>
    <w:pPr>
      <w:suppressAutoHyphens/>
      <w:autoSpaceDN w:val="0"/>
      <w:spacing w:after="160" w:line="240" w:lineRule="exact"/>
    </w:pPr>
    <w:rPr>
      <w:rFonts w:ascii="Tahoma" w:hAnsi="Tahoma" w:cs="Lucida Sans"/>
      <w:color w:val="00000A"/>
      <w:sz w:val="20"/>
      <w:szCs w:val="24"/>
      <w:lang w:eastAsia="ar-SA" w:bidi="hi-IN"/>
    </w:rPr>
  </w:style>
  <w:style w:type="paragraph" w:customStyle="1" w:styleId="statymopavad">
    <w:name w:val="Ástatymo pavad."/>
    <w:pPr>
      <w:suppressAutoHyphens/>
      <w:autoSpaceDN w:val="0"/>
      <w:jc w:val="center"/>
    </w:pPr>
    <w:rPr>
      <w:rFonts w:cs="Lucida Sans"/>
      <w:caps/>
      <w:color w:val="00000A"/>
      <w:szCs w:val="24"/>
      <w:lang w:eastAsia="ar-SA" w:bidi="hi-IN"/>
    </w:rPr>
  </w:style>
  <w:style w:type="paragraph" w:customStyle="1" w:styleId="CharChar1Diagrama">
    <w:name w:val="Char Char1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BalloonText2">
    <w:name w:val="Balloon Text2"/>
    <w:pPr>
      <w:suppressAutoHyphens/>
      <w:autoSpaceDN w:val="0"/>
      <w:ind w:firstLine="720"/>
    </w:pPr>
    <w:rPr>
      <w:rFonts w:ascii="Segoe UI" w:eastAsia="Segoe UI" w:hAnsi="Segoe UI" w:cs="Lucida Sans"/>
      <w:color w:val="00000A"/>
      <w:sz w:val="18"/>
      <w:szCs w:val="24"/>
      <w:lang w:eastAsia="ar-SA" w:bidi="hi-IN"/>
    </w:rPr>
  </w:style>
  <w:style w:type="paragraph" w:customStyle="1" w:styleId="Komentarotema2">
    <w:name w:val="Komentaro tema2"/>
    <w:pPr>
      <w:suppressAutoHyphens/>
      <w:autoSpaceDN w:val="0"/>
    </w:pPr>
    <w:rPr>
      <w:rFonts w:ascii="Liberation Serif" w:eastAsia="Lucida Sans" w:hAnsi="Liberation Serif" w:cs="Liberation Serif"/>
      <w:b/>
      <w:color w:val="00000A"/>
      <w:kern w:val="2"/>
      <w:sz w:val="20"/>
      <w:szCs w:val="24"/>
      <w:lang w:eastAsia="hi-IN" w:bidi="hi-IN"/>
    </w:rPr>
  </w:style>
  <w:style w:type="paragraph" w:customStyle="1" w:styleId="PlainText1">
    <w:name w:val="Plain Text1"/>
    <w:pPr>
      <w:suppressAutoHyphens/>
      <w:autoSpaceDN w:val="0"/>
    </w:pPr>
    <w:rPr>
      <w:rFonts w:ascii="Courier New" w:eastAsia="Courier New" w:hAnsi="Courier New" w:cs="Lucida Sans"/>
      <w:color w:val="00000A"/>
      <w:sz w:val="20"/>
      <w:szCs w:val="24"/>
      <w:lang w:val="en-US" w:eastAsia="ar-SA" w:bidi="hi-IN"/>
    </w:rPr>
  </w:style>
  <w:style w:type="paragraph" w:customStyle="1" w:styleId="DocumentMap1">
    <w:name w:val="Document Map1"/>
    <w:pPr>
      <w:suppressAutoHyphens/>
      <w:autoSpaceDN w:val="0"/>
    </w:pPr>
    <w:rPr>
      <w:rFonts w:ascii="Tahoma" w:eastAsia="Tahoma" w:hAnsi="Tahoma" w:cs="Lucida Sans"/>
      <w:color w:val="00000A"/>
      <w:szCs w:val="24"/>
      <w:lang w:val="en-US" w:eastAsia="ar-SA" w:bidi="hi-IN"/>
    </w:rPr>
  </w:style>
  <w:style w:type="paragraph" w:customStyle="1" w:styleId="BlockText1">
    <w:name w:val="Block Text1"/>
    <w:pPr>
      <w:suppressAutoHyphens/>
      <w:autoSpaceDN w:val="0"/>
      <w:spacing w:line="360" w:lineRule="atLeast"/>
      <w:ind w:left="-142" w:right="-142" w:firstLine="851"/>
      <w:jc w:val="both"/>
    </w:pPr>
    <w:rPr>
      <w:rFonts w:cs="Lucida Sans"/>
      <w:color w:val="00000A"/>
      <w:szCs w:val="24"/>
      <w:lang w:eastAsia="ar-SA" w:bidi="hi-IN"/>
    </w:rPr>
  </w:style>
  <w:style w:type="paragraph" w:customStyle="1" w:styleId="BodyTextIndent31">
    <w:name w:val="Body Text Indent 31"/>
    <w:pPr>
      <w:suppressAutoHyphens/>
      <w:autoSpaceDN w:val="0"/>
      <w:spacing w:after="120"/>
      <w:ind w:left="283"/>
    </w:pPr>
    <w:rPr>
      <w:rFonts w:cs="Lucida Sans"/>
      <w:color w:val="00000A"/>
      <w:sz w:val="16"/>
      <w:szCs w:val="24"/>
      <w:lang w:val="en-US" w:eastAsia="ar-SA" w:bidi="hi-IN"/>
    </w:rPr>
  </w:style>
  <w:style w:type="paragraph" w:customStyle="1" w:styleId="BodyTextIndent21">
    <w:name w:val="Body Text Indent 21"/>
    <w:pPr>
      <w:suppressAutoHyphens/>
      <w:autoSpaceDN w:val="0"/>
      <w:spacing w:after="120" w:line="480" w:lineRule="auto"/>
      <w:ind w:left="283"/>
    </w:pPr>
    <w:rPr>
      <w:rFonts w:cs="Lucida Sans"/>
      <w:color w:val="00000A"/>
      <w:sz w:val="20"/>
      <w:szCs w:val="24"/>
      <w:lang w:val="en-US" w:eastAsia="ar-SA" w:bidi="hi-IN"/>
    </w:rPr>
  </w:style>
  <w:style w:type="paragraph" w:customStyle="1" w:styleId="BodyText31">
    <w:name w:val="Body Text 31"/>
    <w:pPr>
      <w:suppressAutoHyphens/>
      <w:autoSpaceDN w:val="0"/>
      <w:spacing w:after="120"/>
    </w:pPr>
    <w:rPr>
      <w:rFonts w:cs="Lucida Sans"/>
      <w:color w:val="00000A"/>
      <w:sz w:val="16"/>
      <w:szCs w:val="24"/>
      <w:lang w:val="en-US" w:eastAsia="ar-SA" w:bidi="hi-IN"/>
    </w:rPr>
  </w:style>
  <w:style w:type="paragraph" w:customStyle="1" w:styleId="BodyText21">
    <w:name w:val="Body Text 21"/>
    <w:pPr>
      <w:suppressAutoHyphens/>
      <w:autoSpaceDN w:val="0"/>
      <w:spacing w:after="120" w:line="480" w:lineRule="auto"/>
    </w:pPr>
    <w:rPr>
      <w:rFonts w:cs="Lucida Sans"/>
      <w:color w:val="00000A"/>
      <w:sz w:val="20"/>
      <w:szCs w:val="24"/>
      <w:lang w:val="en-US" w:eastAsia="ar-SA" w:bidi="hi-IN"/>
    </w:rPr>
  </w:style>
  <w:style w:type="paragraph" w:customStyle="1" w:styleId="Textbodyindent">
    <w:name w:val="Text body indent"/>
    <w:pPr>
      <w:suppressAutoHyphens/>
      <w:autoSpaceDN w:val="0"/>
      <w:spacing w:before="120"/>
      <w:ind w:left="4536"/>
      <w:jc w:val="center"/>
    </w:pPr>
    <w:rPr>
      <w:rFonts w:cs="Lucida Sans"/>
      <w:color w:val="00000A"/>
      <w:szCs w:val="24"/>
      <w:lang w:eastAsia="ar-SA" w:bidi="hi-IN"/>
    </w:rPr>
  </w:style>
  <w:style w:type="paragraph" w:customStyle="1" w:styleId="ListBullet21">
    <w:name w:val="List Bullet 21"/>
    <w:pPr>
      <w:suppressAutoHyphens/>
      <w:autoSpaceDN w:val="0"/>
      <w:spacing w:line="300" w:lineRule="atLeast"/>
      <w:ind w:firstLine="720"/>
    </w:pPr>
    <w:rPr>
      <w:rFonts w:cs="Lucida Sans"/>
      <w:color w:val="00000A"/>
      <w:sz w:val="22"/>
      <w:szCs w:val="24"/>
      <w:lang w:eastAsia="ar-SA" w:bidi="hi-IN"/>
    </w:rPr>
  </w:style>
  <w:style w:type="paragraph" w:customStyle="1" w:styleId="Komentarotekstas3">
    <w:name w:val="Komentaro tekstas3"/>
    <w:pPr>
      <w:suppressAutoHyphens/>
      <w:autoSpaceDN w:val="0"/>
      <w:ind w:firstLine="720"/>
    </w:pPr>
    <w:rPr>
      <w:rFonts w:ascii="Arial" w:eastAsia="Arial" w:hAnsi="Arial" w:cs="Lucida Sans"/>
      <w:color w:val="00000A"/>
      <w:sz w:val="20"/>
      <w:szCs w:val="24"/>
      <w:lang w:eastAsia="ar-SA" w:bidi="hi-IN"/>
    </w:rPr>
  </w:style>
  <w:style w:type="paragraph" w:customStyle="1" w:styleId="NormalIndent1">
    <w:name w:val="Normal Indent1"/>
    <w:pPr>
      <w:suppressAutoHyphens/>
      <w:autoSpaceDN w:val="0"/>
      <w:spacing w:after="240"/>
      <w:ind w:left="720"/>
      <w:jc w:val="both"/>
    </w:pPr>
    <w:rPr>
      <w:rFonts w:cs="Lucida Sans"/>
      <w:color w:val="00000A"/>
      <w:szCs w:val="24"/>
      <w:lang w:val="en-GB" w:eastAsia="ar-SA" w:bidi="hi-IN"/>
    </w:rPr>
  </w:style>
  <w:style w:type="paragraph" w:customStyle="1" w:styleId="NormalWeb3">
    <w:name w:val="Normal (Web)3"/>
    <w:pPr>
      <w:suppressAutoHyphens/>
      <w:autoSpaceDN w:val="0"/>
      <w:spacing w:before="280" w:after="280"/>
    </w:pPr>
    <w:rPr>
      <w:rFonts w:cs="Lucida Sans"/>
      <w:color w:val="00000A"/>
      <w:szCs w:val="24"/>
      <w:lang w:val="en-GB" w:eastAsia="ar-SA" w:bidi="hi-IN"/>
    </w:rPr>
  </w:style>
  <w:style w:type="paragraph" w:customStyle="1" w:styleId="Antrat30">
    <w:name w:val="Antraštė3"/>
    <w:pPr>
      <w:suppressAutoHyphens/>
      <w:autoSpaceDN w:val="0"/>
      <w:spacing w:before="120" w:after="120"/>
      <w:ind w:firstLine="720"/>
    </w:pPr>
    <w:rPr>
      <w:rFonts w:ascii="Arial" w:eastAsia="Lucida Sans" w:hAnsi="Arial" w:cs="Lucida Sans"/>
      <w:i/>
      <w:color w:val="00000A"/>
      <w:szCs w:val="24"/>
      <w:lang w:eastAsia="ar-SA" w:bidi="hi-IN"/>
    </w:rPr>
  </w:style>
  <w:style w:type="paragraph" w:customStyle="1" w:styleId="Textbody">
    <w:name w:val="Text body"/>
    <w:pPr>
      <w:suppressAutoHyphens/>
      <w:autoSpaceDN w:val="0"/>
      <w:spacing w:after="120"/>
    </w:pPr>
    <w:rPr>
      <w:rFonts w:cs="Lucida Sans"/>
      <w:color w:val="00000A"/>
      <w:szCs w:val="24"/>
      <w:lang w:val="en-US" w:eastAsia="ar-SA" w:bidi="hi-IN"/>
    </w:rPr>
  </w:style>
  <w:style w:type="character" w:styleId="Puslapioinaosnuoroda">
    <w:name w:val="footnote reference"/>
    <w:unhideWhenUsed/>
    <w:rPr>
      <w:vertAlign w:val="superscript"/>
    </w:rPr>
  </w:style>
  <w:style w:type="character" w:styleId="Komentaronuoroda">
    <w:name w:val="annotation reference"/>
    <w:unhideWhenUsed/>
    <w:qFormat/>
    <w:rPr>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3z0">
    <w:name w:val="WW8Num3z0"/>
    <w:rPr>
      <w:i/>
      <w:iCs w:val="0"/>
    </w:rPr>
  </w:style>
  <w:style w:type="character" w:customStyle="1" w:styleId="WW8Num4z0">
    <w:name w:val="WW8Num4z0"/>
    <w:rPr>
      <w:rFonts w:ascii="Arial" w:hAnsi="Arial" w:cs="Arial" w:hint="default"/>
      <w:sz w:val="22"/>
      <w:szCs w:val="22"/>
      <w:highlight w:val="yellow"/>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Numatytasispastraiposriftas2">
    <w:name w:val="Numatytasis pastraipos šriftas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i/>
      <w:iCs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Numatytasispastraiposriftas1">
    <w:name w:val="Numatytasis pastraipos šriftas1"/>
  </w:style>
  <w:style w:type="character" w:customStyle="1" w:styleId="PuslapioinaostekstasDiagrama1">
    <w:name w:val="Puslapio išnašos tekstas Diagrama1"/>
    <w:aliases w:val="Footnote Diagrama1"/>
    <w:uiPriority w:val="99"/>
    <w:rPr>
      <w:lang w:val="lt-LT" w:bidi="ar-SA"/>
    </w:rPr>
  </w:style>
  <w:style w:type="character" w:customStyle="1" w:styleId="FootnoteCharacters">
    <w:name w:val="Footnote Characters"/>
    <w:rPr>
      <w:vertAlign w:val="superscript"/>
    </w:rPr>
  </w:style>
  <w:style w:type="character" w:customStyle="1" w:styleId="PaantratDiagrama">
    <w:name w:val="Paantraštė Diagrama"/>
    <w:rPr>
      <w:b/>
      <w:bCs w:val="0"/>
      <w:sz w:val="22"/>
      <w:lang w:val="lt-LT" w:bidi="ar-SA"/>
    </w:rPr>
  </w:style>
  <w:style w:type="character" w:customStyle="1" w:styleId="Pagrindiniotekstotrauka3Diagrama">
    <w:name w:val="Pagrindinio teksto įtrauka 3 Diagrama"/>
    <w:link w:val="Pagrindiniotekstotrauka3"/>
    <w:rPr>
      <w:sz w:val="16"/>
      <w:szCs w:val="16"/>
      <w:lang w:val="lt-LT" w:bidi="ar-SA"/>
    </w:rPr>
  </w:style>
  <w:style w:type="paragraph" w:styleId="Pagrindiniotekstotrauka3">
    <w:name w:val="Body Text Indent 3"/>
    <w:basedOn w:val="prastasis"/>
    <w:link w:val="Pagrindiniotekstotrauka3Diagrama"/>
    <w:unhideWhenUsed/>
    <w:pPr>
      <w:spacing w:after="120"/>
      <w:ind w:left="283"/>
    </w:pPr>
    <w:rPr>
      <w:sz w:val="16"/>
      <w:szCs w:val="16"/>
    </w:rPr>
  </w:style>
  <w:style w:type="character" w:customStyle="1" w:styleId="FootnoteTextFootnoteChar">
    <w:name w:val="Footnote Text.Footnote Char"/>
    <w:rPr>
      <w:lang w:val="en-GB" w:bidi="ar-SA"/>
    </w:rPr>
  </w:style>
  <w:style w:type="character" w:customStyle="1" w:styleId="num1DiagramaDiagrama">
    <w:name w:val="num1 Diagrama Diagrama"/>
    <w:rPr>
      <w:w w:val="100"/>
      <w:lang w:val="en-GB"/>
    </w:rPr>
  </w:style>
  <w:style w:type="character" w:customStyle="1" w:styleId="Puslapioinaosnuoroda1">
    <w:name w:val="Puslapio išnašos nuoroda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Komentaronuoroda1">
    <w:name w:val="Komentaro nuoroda1"/>
    <w:rPr>
      <w:sz w:val="16"/>
      <w:szCs w:val="16"/>
    </w:rPr>
  </w:style>
  <w:style w:type="character" w:customStyle="1" w:styleId="ListLabel11">
    <w:name w:val="ListLabel 11"/>
    <w:rPr>
      <w:rFonts w:ascii="Times New Roman" w:eastAsia="Times New Roman" w:hAnsi="Times New Roman" w:cs="Times New Roman" w:hint="default"/>
    </w:rPr>
  </w:style>
  <w:style w:type="character" w:customStyle="1" w:styleId="ListLabel10">
    <w:name w:val="ListLabel 10"/>
    <w:rPr>
      <w:sz w:val="24"/>
    </w:rPr>
  </w:style>
  <w:style w:type="character" w:customStyle="1" w:styleId="ListLabel9">
    <w:name w:val="ListLabel 9"/>
    <w:rPr>
      <w:sz w:val="24"/>
    </w:rPr>
  </w:style>
  <w:style w:type="character" w:customStyle="1" w:styleId="ListLabel8">
    <w:name w:val="ListLabel 8"/>
    <w:rPr>
      <w:sz w:val="24"/>
    </w:rPr>
  </w:style>
  <w:style w:type="character" w:customStyle="1" w:styleId="ListLabel7">
    <w:name w:val="ListLabel 7"/>
    <w:rPr>
      <w:rFonts w:ascii="Times New Roman" w:eastAsia="Times New Roman" w:hAnsi="Times New Roman" w:cs="Times New Roman" w:hint="default"/>
      <w:sz w:val="24"/>
    </w:rPr>
  </w:style>
  <w:style w:type="character" w:customStyle="1" w:styleId="ListLabel6">
    <w:name w:val="ListLabel 6"/>
    <w:rPr>
      <w:rFonts w:ascii="Times New Roman" w:eastAsia="Times New Roman" w:hAnsi="Times New Roman" w:cs="Times New Roman" w:hint="default"/>
    </w:rPr>
  </w:style>
  <w:style w:type="character" w:customStyle="1" w:styleId="Skyriai1Diagrama">
    <w:name w:val="Skyriai 1 Diagrama"/>
    <w:rPr>
      <w:rFonts w:ascii="Times New Roman" w:eastAsia="Times New Roman" w:hAnsi="Times New Roman" w:cs="Times New Roman" w:hint="default"/>
      <w:b/>
      <w:bCs w:val="0"/>
      <w:caps/>
      <w:sz w:val="20"/>
      <w:lang w:val="en-US" w:eastAsia="ar-SA"/>
    </w:rPr>
  </w:style>
  <w:style w:type="character" w:customStyle="1" w:styleId="StandardDiagrama">
    <w:name w:val="Standard Diagrama"/>
    <w:qFormat/>
    <w:rPr>
      <w:rFonts w:ascii="Arial" w:eastAsia="Arial" w:hAnsi="Arial" w:cs="Arial" w:hint="default"/>
      <w:sz w:val="20"/>
      <w:lang w:eastAsia="ar-SA"/>
    </w:rPr>
  </w:style>
  <w:style w:type="character" w:customStyle="1" w:styleId="Strong1">
    <w:name w:val="Strong1"/>
    <w:rPr>
      <w:b/>
      <w:bCs w:val="0"/>
    </w:rPr>
  </w:style>
  <w:style w:type="character" w:customStyle="1" w:styleId="apple-converted-space">
    <w:name w:val="apple-converted-space"/>
  </w:style>
  <w:style w:type="character" w:customStyle="1" w:styleId="ListLabel1">
    <w:name w:val="ListLabel 1"/>
    <w:rPr>
      <w:b w:val="0"/>
      <w:bCs w:val="0"/>
    </w:rPr>
  </w:style>
  <w:style w:type="character" w:customStyle="1" w:styleId="ListLabel2">
    <w:name w:val="ListLabel 2"/>
    <w:rPr>
      <w:rFonts w:ascii="Times New Roman" w:eastAsia="Times New Roman" w:hAnsi="Times New Roman" w:cs="Times New Roman" w:hint="default"/>
      <w:sz w:val="24"/>
    </w:rPr>
  </w:style>
  <w:style w:type="character" w:customStyle="1" w:styleId="ListLabel3">
    <w:name w:val="ListLabel 3"/>
    <w:rPr>
      <w:rFonts w:ascii="Courier New" w:eastAsia="Courier New" w:hAnsi="Courier New" w:cs="Courier New" w:hint="default"/>
    </w:rPr>
  </w:style>
  <w:style w:type="character" w:customStyle="1" w:styleId="ListLabel4">
    <w:name w:val="ListLabel 4"/>
    <w:rPr>
      <w:rFonts w:ascii="Courier New" w:eastAsia="Courier New" w:hAnsi="Courier New" w:cs="Courier New" w:hint="default"/>
    </w:rPr>
  </w:style>
  <w:style w:type="character" w:customStyle="1" w:styleId="ListLabel5">
    <w:name w:val="ListLabel 5"/>
    <w:rPr>
      <w:rFonts w:ascii="Courier New" w:eastAsia="Courier New" w:hAnsi="Courier New" w:cs="Courier New" w:hint="default"/>
    </w:rPr>
  </w:style>
  <w:style w:type="character" w:customStyle="1" w:styleId="FontStyle66">
    <w:name w:val="Font Style66"/>
    <w:rPr>
      <w:rFonts w:ascii="Times New Roman" w:eastAsia="Times New Roman" w:hAnsi="Times New Roman" w:cs="Times New Roman" w:hint="default"/>
      <w:sz w:val="22"/>
    </w:rPr>
  </w:style>
  <w:style w:type="character" w:customStyle="1" w:styleId="FontStyle63">
    <w:name w:val="Font Style63"/>
    <w:rPr>
      <w:rFonts w:ascii="Times New Roman" w:eastAsia="Times New Roman" w:hAnsi="Times New Roman" w:cs="Times New Roman" w:hint="default"/>
      <w:b/>
      <w:bCs w:val="0"/>
      <w:i/>
      <w:iCs w:val="0"/>
      <w:spacing w:val="40"/>
      <w:sz w:val="18"/>
    </w:rPr>
  </w:style>
  <w:style w:type="character" w:customStyle="1" w:styleId="FontStyle61">
    <w:name w:val="Font Style61"/>
    <w:rPr>
      <w:rFonts w:ascii="Times New Roman" w:eastAsia="Times New Roman" w:hAnsi="Times New Roman" w:cs="Times New Roman" w:hint="default"/>
      <w:b/>
      <w:bCs w:val="0"/>
      <w:sz w:val="26"/>
    </w:rPr>
  </w:style>
  <w:style w:type="character" w:customStyle="1" w:styleId="FontStyle60">
    <w:name w:val="Font Style60"/>
    <w:rPr>
      <w:rFonts w:ascii="Times New Roman" w:eastAsia="Times New Roman" w:hAnsi="Times New Roman" w:cs="Times New Roman" w:hint="default"/>
      <w:b/>
      <w:bCs w:val="0"/>
      <w:i/>
      <w:iCs w:val="0"/>
      <w:sz w:val="20"/>
    </w:rPr>
  </w:style>
  <w:style w:type="character" w:customStyle="1" w:styleId="FontStyle59">
    <w:name w:val="Font Style59"/>
    <w:rPr>
      <w:rFonts w:ascii="Times New Roman" w:eastAsia="Times New Roman" w:hAnsi="Times New Roman" w:cs="Times New Roman" w:hint="default"/>
      <w:b/>
      <w:bCs w:val="0"/>
      <w:sz w:val="20"/>
    </w:rPr>
  </w:style>
  <w:style w:type="character" w:customStyle="1" w:styleId="FontStyle51">
    <w:name w:val="Font Style51"/>
    <w:rPr>
      <w:rFonts w:ascii="Times New Roman" w:eastAsia="Times New Roman" w:hAnsi="Times New Roman" w:cs="Times New Roman" w:hint="default"/>
      <w:spacing w:val="10"/>
      <w:sz w:val="20"/>
    </w:rPr>
  </w:style>
  <w:style w:type="character" w:customStyle="1" w:styleId="FontStyle50">
    <w:name w:val="Font Style50"/>
    <w:rPr>
      <w:rFonts w:ascii="Times New Roman" w:eastAsia="Times New Roman" w:hAnsi="Times New Roman" w:cs="Times New Roman" w:hint="default"/>
      <w:b/>
      <w:bCs w:val="0"/>
      <w:spacing w:val="10"/>
      <w:sz w:val="20"/>
    </w:rPr>
  </w:style>
  <w:style w:type="character" w:customStyle="1" w:styleId="FontStyle44">
    <w:name w:val="Font Style44"/>
    <w:rPr>
      <w:rFonts w:ascii="Times New Roman" w:eastAsia="Times New Roman" w:hAnsi="Times New Roman" w:cs="Times New Roman" w:hint="default"/>
      <w:b/>
      <w:bCs w:val="0"/>
      <w:sz w:val="16"/>
    </w:rPr>
  </w:style>
  <w:style w:type="character" w:customStyle="1" w:styleId="FontStyle40">
    <w:name w:val="Font Style40"/>
    <w:rPr>
      <w:rFonts w:ascii="Times New Roman" w:eastAsia="Times New Roman" w:hAnsi="Times New Roman" w:cs="Times New Roman" w:hint="default"/>
      <w:sz w:val="22"/>
    </w:rPr>
  </w:style>
  <w:style w:type="character" w:customStyle="1" w:styleId="FontStyle33">
    <w:name w:val="Font Style33"/>
    <w:rPr>
      <w:rFonts w:ascii="Times New Roman" w:eastAsia="Times New Roman" w:hAnsi="Times New Roman" w:cs="Times New Roman" w:hint="default"/>
      <w:b/>
      <w:bCs w:val="0"/>
      <w:sz w:val="22"/>
    </w:rPr>
  </w:style>
  <w:style w:type="character" w:customStyle="1" w:styleId="FontStyle34">
    <w:name w:val="Font Style34"/>
    <w:rPr>
      <w:rFonts w:ascii="Times New Roman" w:eastAsia="Times New Roman" w:hAnsi="Times New Roman" w:cs="Times New Roman" w:hint="default"/>
      <w:sz w:val="22"/>
    </w:rPr>
  </w:style>
  <w:style w:type="character" w:customStyle="1" w:styleId="Puslapioinaosnuoroda2">
    <w:name w:val="Puslapio išnašos nuoroda2"/>
    <w:rPr>
      <w:vertAlign w:val="superscript"/>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AntratsDiagrama1">
    <w:name w:val="Antraštės Diagrama1"/>
    <w:aliases w:val="Char Diagrama1,Diagrama Diagrama1"/>
    <w:uiPriority w:val="99"/>
    <w:rPr>
      <w:sz w:val="20"/>
    </w:rPr>
  </w:style>
  <w:style w:type="character" w:customStyle="1" w:styleId="CharStyle6">
    <w:name w:val="CharStyle6"/>
    <w:rPr>
      <w:rFonts w:ascii="Times New Roman" w:eastAsia="Times New Roman" w:hAnsi="Times New Roman" w:cs="Times New Roman" w:hint="default"/>
      <w:sz w:val="22"/>
    </w:rPr>
  </w:style>
  <w:style w:type="character" w:customStyle="1" w:styleId="CharChar3">
    <w:name w:val="Char Char3"/>
    <w:rPr>
      <w:sz w:val="24"/>
      <w:lang w:val="lt-LT"/>
    </w:rPr>
  </w:style>
  <w:style w:type="character" w:customStyle="1" w:styleId="Sample">
    <w:name w:val="Sample"/>
    <w:rPr>
      <w:rFonts w:ascii="Courier New" w:eastAsia="Courier New" w:hAnsi="Courier New" w:cs="Courier New" w:hint="default"/>
    </w:rPr>
  </w:style>
  <w:style w:type="character" w:customStyle="1" w:styleId="Typewriter">
    <w:name w:val="Typewriter"/>
    <w:rPr>
      <w:rFonts w:ascii="Courier New" w:eastAsia="Courier New" w:hAnsi="Courier New" w:cs="Courier New" w:hint="default"/>
      <w:sz w:val="20"/>
    </w:rPr>
  </w:style>
  <w:style w:type="character" w:customStyle="1" w:styleId="HeaderChar">
    <w:name w:val="Header Char"/>
    <w:aliases w:val="Char Char,Diagrama Char"/>
    <w:rPr>
      <w:rFonts w:ascii="Courier New" w:eastAsia="Courier New" w:hAnsi="Courier New" w:cs="Courier New" w:hint="default"/>
      <w:lang w:val="lt-LT"/>
    </w:rPr>
  </w:style>
  <w:style w:type="character" w:customStyle="1" w:styleId="EndnoteSymbol">
    <w:name w:val="Endnote Symbol"/>
    <w:rPr>
      <w:rFonts w:ascii="Times New Roman" w:eastAsia="Times New Roman" w:hAnsi="Times New Roman" w:cs="Times New Roman" w:hint="default"/>
      <w:vertAlign w:val="superscript"/>
    </w:rPr>
  </w:style>
  <w:style w:type="character" w:customStyle="1" w:styleId="Komentaronuoroda2">
    <w:name w:val="Komentaro nuoroda2"/>
    <w:rPr>
      <w:sz w:val="16"/>
    </w:rPr>
  </w:style>
  <w:style w:type="character" w:customStyle="1" w:styleId="KomentarotemaDiagrama">
    <w:name w:val="Komentaro tema Diagrama"/>
    <w:rPr>
      <w:b/>
      <w:bCs w:val="0"/>
      <w:lang w:val="en-US"/>
    </w:rPr>
  </w:style>
  <w:style w:type="character" w:customStyle="1" w:styleId="PaprastasistekstasDiagrama">
    <w:name w:val="Paprastasis tekstas Diagrama"/>
    <w:link w:val="Paprastasistekstas"/>
    <w:rPr>
      <w:rFonts w:ascii="Courier New" w:eastAsia="Courier New" w:hAnsi="Courier New" w:cs="Courier New" w:hint="default"/>
      <w:lang w:val="en-US" w:eastAsia="ar-SA"/>
    </w:rPr>
  </w:style>
  <w:style w:type="paragraph" w:styleId="Paprastasistekstas">
    <w:name w:val="Plain Text"/>
    <w:basedOn w:val="prastasis"/>
    <w:link w:val="PaprastasistekstasDiagrama"/>
    <w:unhideWhenUsed/>
    <w:rPr>
      <w:rFonts w:ascii="Courier New" w:eastAsia="Courier New" w:hAnsi="Courier New" w:cs="Courier New"/>
      <w:lang w:val="en-US" w:eastAsia="ar-SA"/>
    </w:rPr>
  </w:style>
  <w:style w:type="character" w:customStyle="1" w:styleId="DokumentostruktraDiagrama">
    <w:name w:val="Dokumento struktūra Diagrama"/>
    <w:link w:val="Dokumentostruktra"/>
    <w:rPr>
      <w:rFonts w:ascii="Tahoma" w:eastAsia="Tahoma" w:hAnsi="Tahoma" w:cs="Tahoma" w:hint="default"/>
      <w:sz w:val="24"/>
      <w:lang w:val="en-US" w:eastAsia="ar-SA"/>
    </w:rPr>
  </w:style>
  <w:style w:type="paragraph" w:styleId="Dokumentostruktra">
    <w:name w:val="Document Map"/>
    <w:basedOn w:val="prastasis"/>
    <w:link w:val="DokumentostruktraDiagrama"/>
    <w:unhideWhenUsed/>
    <w:pPr>
      <w:shd w:val="clear" w:color="auto" w:fill="000080"/>
    </w:pPr>
    <w:rPr>
      <w:rFonts w:ascii="Tahoma" w:eastAsia="Tahoma" w:hAnsi="Tahoma" w:cs="Tahoma"/>
      <w:lang w:val="en-US" w:eastAsia="ar-SA"/>
    </w:rPr>
  </w:style>
  <w:style w:type="character" w:customStyle="1" w:styleId="Pagrindiniotekstotrauka2Diagrama">
    <w:name w:val="Pagrindinio teksto įtrauka 2 Diagrama"/>
    <w:link w:val="Pagrindiniotekstotrauka2"/>
    <w:rPr>
      <w:lang w:val="en-US"/>
    </w:rPr>
  </w:style>
  <w:style w:type="paragraph" w:styleId="Pagrindiniotekstotrauka2">
    <w:name w:val="Body Text Indent 2"/>
    <w:basedOn w:val="prastasis"/>
    <w:link w:val="Pagrindiniotekstotrauka2Diagrama"/>
    <w:unhideWhenUsed/>
    <w:pPr>
      <w:spacing w:after="120" w:line="480" w:lineRule="auto"/>
      <w:ind w:left="283"/>
    </w:pPr>
    <w:rPr>
      <w:lang w:val="en-US"/>
    </w:rPr>
  </w:style>
  <w:style w:type="character" w:customStyle="1" w:styleId="Pagrindinistekstas3Diagrama">
    <w:name w:val="Pagrindinis tekstas 3 Diagrama"/>
    <w:link w:val="Pagrindinistekstas3"/>
    <w:rPr>
      <w:sz w:val="16"/>
      <w:lang w:val="en-US"/>
    </w:rPr>
  </w:style>
  <w:style w:type="paragraph" w:styleId="Pagrindinistekstas3">
    <w:name w:val="Body Text 3"/>
    <w:basedOn w:val="prastasis"/>
    <w:link w:val="Pagrindinistekstas3Diagrama"/>
    <w:unhideWhenUsed/>
    <w:pPr>
      <w:spacing w:after="120"/>
    </w:pPr>
    <w:rPr>
      <w:sz w:val="16"/>
      <w:lang w:val="en-US"/>
    </w:rPr>
  </w:style>
  <w:style w:type="character" w:customStyle="1" w:styleId="Pagrindinistekstas2Diagrama">
    <w:name w:val="Pagrindinis tekstas 2 Diagrama"/>
    <w:link w:val="Pagrindinistekstas20"/>
    <w:rPr>
      <w:lang w:val="en-US"/>
    </w:rPr>
  </w:style>
  <w:style w:type="paragraph" w:styleId="Pagrindinistekstas20">
    <w:name w:val="Body Text 2"/>
    <w:basedOn w:val="prastasis"/>
    <w:link w:val="Pagrindinistekstas2Diagrama"/>
    <w:unhideWhenUsed/>
    <w:pPr>
      <w:spacing w:after="120" w:line="480" w:lineRule="auto"/>
    </w:pPr>
    <w:rPr>
      <w:lang w:val="en-US"/>
    </w:rPr>
  </w:style>
  <w:style w:type="character" w:customStyle="1" w:styleId="PavadinimasDiagrama">
    <w:name w:val="Pavadinimas Diagrama"/>
    <w:link w:val="Pavadinimas"/>
    <w:rPr>
      <w:b/>
      <w:bCs w:val="0"/>
      <w:sz w:val="28"/>
      <w:lang w:val="en-GB"/>
    </w:rPr>
  </w:style>
  <w:style w:type="paragraph" w:styleId="Pavadinimas">
    <w:name w:val="Title"/>
    <w:basedOn w:val="prastasis"/>
    <w:link w:val="PavadinimasDiagrama"/>
    <w:qFormat/>
    <w:pPr>
      <w:jc w:val="center"/>
    </w:pPr>
    <w:rPr>
      <w:b/>
      <w:sz w:val="28"/>
      <w:lang w:val="en-GB"/>
    </w:rPr>
  </w:style>
  <w:style w:type="character" w:customStyle="1" w:styleId="Internetlink">
    <w:name w:val="Internet link"/>
    <w:rPr>
      <w:color w:val="0000FF"/>
      <w:u w:val="single"/>
    </w:rPr>
  </w:style>
  <w:style w:type="character" w:customStyle="1" w:styleId="Puslapionumeris1">
    <w:name w:val="Puslapio numeris1"/>
  </w:style>
  <w:style w:type="character" w:customStyle="1" w:styleId="WW8Num7z3">
    <w:name w:val="WW8Num7z3"/>
    <w:rPr>
      <w:rFonts w:ascii="Symbol" w:eastAsia="Symbol" w:hAnsi="Symbol" w:cs="Symbol" w:hint="default"/>
    </w:rPr>
  </w:style>
  <w:style w:type="character" w:customStyle="1" w:styleId="WW8Num7z2">
    <w:name w:val="WW8Num7z2"/>
    <w:rPr>
      <w:rFonts w:ascii="Wingdings" w:eastAsia="Wingdings" w:hAnsi="Wingdings" w:cs="Wingdings" w:hint="default"/>
    </w:rPr>
  </w:style>
  <w:style w:type="character" w:customStyle="1" w:styleId="WW8Num7z1">
    <w:name w:val="WW8Num7z1"/>
    <w:rPr>
      <w:rFonts w:ascii="Courier New" w:eastAsia="Courier New" w:hAnsi="Courier New" w:cs="Courier New" w:hint="default"/>
    </w:rPr>
  </w:style>
  <w:style w:type="character" w:customStyle="1" w:styleId="DefaultParagraphFont1">
    <w:name w:val="Default Paragraph Font1"/>
  </w:style>
  <w:style w:type="paragraph" w:styleId="Komentarotema">
    <w:name w:val="annotation subject"/>
    <w:basedOn w:val="Komentarotekstas"/>
    <w:next w:val="Komentarotekstas"/>
    <w:link w:val="KomentarotemaDiagrama1"/>
    <w:unhideWhenUsed/>
    <w:rPr>
      <w:b/>
      <w:bCs/>
    </w:rPr>
  </w:style>
  <w:style w:type="character" w:customStyle="1" w:styleId="KomentarotemaDiagrama1">
    <w:name w:val="Komentaro tema Diagrama1"/>
    <w:basedOn w:val="KomentarotekstasDiagrama"/>
    <w:link w:val="Komentarotema"/>
    <w:uiPriority w:val="99"/>
    <w:rPr>
      <w:rFonts w:ascii="Arial" w:hAnsi="Arial" w:cs="Arial"/>
      <w:b/>
      <w:bCs/>
      <w:sz w:val="20"/>
      <w:lang w:eastAsia="zh-CN"/>
    </w:rPr>
  </w:style>
  <w:style w:type="table" w:styleId="Lentelstinklelis">
    <w:name w:val="Table Grid"/>
    <w:aliases w:val="Dariaus_ lent"/>
    <w:basedOn w:val="prastojilentel"/>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Pr>
      <w:color w:val="808080"/>
    </w:rPr>
  </w:style>
  <w:style w:type="character" w:styleId="Emfaz">
    <w:name w:val="Emphasis"/>
    <w:qFormat/>
    <w:rPr>
      <w:i/>
      <w:iCs w:val="0"/>
    </w:rPr>
  </w:style>
  <w:style w:type="character" w:styleId="Grietas">
    <w:name w:val="Strong"/>
    <w:qFormat/>
    <w:rPr>
      <w:b/>
      <w:bCs w:val="0"/>
    </w:rPr>
  </w:style>
  <w:style w:type="paragraph" w:styleId="Turinys1">
    <w:name w:val="toc 1"/>
    <w:basedOn w:val="prastasis"/>
    <w:next w:val="prastasis"/>
    <w:autoRedefine/>
    <w:unhideWhenUsed/>
    <w:rPr>
      <w:lang w:eastAsia="lt-LT"/>
    </w:rPr>
  </w:style>
  <w:style w:type="paragraph" w:styleId="Turinys2">
    <w:name w:val="toc 2"/>
    <w:basedOn w:val="prastasis"/>
    <w:next w:val="prastasis"/>
    <w:autoRedefine/>
    <w:unhideWhenUsed/>
    <w:pPr>
      <w:ind w:left="240"/>
    </w:pPr>
    <w:rPr>
      <w:lang w:eastAsia="lt-LT"/>
    </w:rPr>
  </w:style>
  <w:style w:type="paragraph" w:styleId="Turinys3">
    <w:name w:val="toc 3"/>
    <w:basedOn w:val="prastasis"/>
    <w:next w:val="prastasis"/>
    <w:autoRedefine/>
    <w:unhideWhenUsed/>
    <w:pPr>
      <w:ind w:left="480"/>
    </w:pPr>
    <w:rPr>
      <w:lang w:eastAsia="lt-LT"/>
    </w:rPr>
  </w:style>
  <w:style w:type="paragraph" w:styleId="prastojitrauka">
    <w:name w:val="Normal Indent"/>
    <w:basedOn w:val="prastasis"/>
    <w:unhideWhenUsed/>
    <w:pPr>
      <w:spacing w:after="240"/>
      <w:ind w:left="720"/>
      <w:jc w:val="both"/>
    </w:pPr>
    <w:rPr>
      <w:lang w:val="en-GB"/>
    </w:rPr>
  </w:style>
  <w:style w:type="paragraph" w:styleId="Sraassuenkleliais2">
    <w:name w:val="List Bullet 2"/>
    <w:basedOn w:val="prastasis"/>
    <w:unhideWhenUsed/>
    <w:pPr>
      <w:numPr>
        <w:numId w:val="18"/>
      </w:numPr>
      <w:spacing w:line="300" w:lineRule="atLeast"/>
      <w:ind w:left="566" w:hanging="283"/>
    </w:pPr>
    <w:rPr>
      <w:sz w:val="22"/>
    </w:rPr>
  </w:style>
  <w:style w:type="character" w:customStyle="1" w:styleId="PavadinimasDiagrama1">
    <w:name w:val="Pavadinimas Diagrama1"/>
    <w:basedOn w:val="Numatytasispastraiposriftas"/>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Pagrindinistekstas2Diagrama1">
    <w:name w:val="Pagrindinis tekstas 2 Diagrama1"/>
    <w:basedOn w:val="Numatytasispastraiposriftas"/>
    <w:uiPriority w:val="99"/>
  </w:style>
  <w:style w:type="character" w:customStyle="1" w:styleId="Pagrindinistekstas3Diagrama1">
    <w:name w:val="Pagrindinis tekstas 3 Diagrama1"/>
    <w:basedOn w:val="Numatytasispastraiposriftas"/>
    <w:uiPriority w:val="99"/>
    <w:rPr>
      <w:sz w:val="16"/>
      <w:szCs w:val="16"/>
    </w:rPr>
  </w:style>
  <w:style w:type="character" w:customStyle="1" w:styleId="Pagrindiniotekstotrauka2Diagrama1">
    <w:name w:val="Pagrindinio teksto įtrauka 2 Diagrama1"/>
    <w:basedOn w:val="Numatytasispastraiposriftas"/>
    <w:uiPriority w:val="99"/>
  </w:style>
  <w:style w:type="character" w:customStyle="1" w:styleId="Pagrindiniotekstotrauka3Diagrama1">
    <w:name w:val="Pagrindinio teksto įtrauka 3 Diagrama1"/>
    <w:basedOn w:val="Numatytasispastraiposriftas"/>
    <w:uiPriority w:val="99"/>
    <w:rPr>
      <w:sz w:val="16"/>
      <w:szCs w:val="16"/>
    </w:rPr>
  </w:style>
  <w:style w:type="paragraph" w:styleId="Tekstoblokas">
    <w:name w:val="Block Text"/>
    <w:basedOn w:val="prastasis"/>
    <w:unhideWhenUsed/>
    <w:pPr>
      <w:spacing w:line="360" w:lineRule="atLeast"/>
      <w:ind w:left="-142" w:right="-142" w:firstLine="851"/>
      <w:jc w:val="both"/>
    </w:pPr>
    <w:rPr>
      <w:lang w:eastAsia="lt-LT"/>
    </w:rPr>
  </w:style>
  <w:style w:type="character" w:customStyle="1" w:styleId="DokumentostruktraDiagrama1">
    <w:name w:val="Dokumento struktūra Diagrama1"/>
    <w:basedOn w:val="Numatytasispastraiposriftas"/>
    <w:uiPriority w:val="99"/>
    <w:rPr>
      <w:rFonts w:ascii="Tahoma" w:hAnsi="Tahoma" w:cs="Tahoma"/>
      <w:sz w:val="16"/>
      <w:szCs w:val="16"/>
    </w:rPr>
  </w:style>
  <w:style w:type="character" w:customStyle="1" w:styleId="PaprastasistekstasDiagrama1">
    <w:name w:val="Paprastasis tekstas Diagrama1"/>
    <w:basedOn w:val="Numatytasispastraiposriftas"/>
    <w:uiPriority w:val="99"/>
    <w:rPr>
      <w:rFonts w:ascii="Consolas" w:hAnsi="Consolas" w:cs="Consolas"/>
      <w:sz w:val="21"/>
      <w:szCs w:val="21"/>
    </w:rPr>
  </w:style>
  <w:style w:type="paragraph" w:customStyle="1" w:styleId="Sraopastraipa1">
    <w:name w:val="Sąrašo pastraipa1"/>
    <w:basedOn w:val="prastasis"/>
    <w:pPr>
      <w:ind w:left="720"/>
      <w:contextualSpacing/>
    </w:pPr>
    <w:rPr>
      <w:sz w:val="20"/>
    </w:rPr>
  </w:style>
  <w:style w:type="paragraph" w:customStyle="1" w:styleId="Betarp1">
    <w:name w:val="Be tarpų1"/>
    <w:rPr>
      <w:rFonts w:ascii="Calibri" w:hAnsi="Calibri"/>
      <w:sz w:val="22"/>
      <w:szCs w:val="22"/>
    </w:rPr>
  </w:style>
  <w:style w:type="paragraph" w:customStyle="1" w:styleId="tajtin">
    <w:name w:val="tajtin"/>
    <w:basedOn w:val="prastasis"/>
    <w:pPr>
      <w:spacing w:before="100" w:beforeAutospacing="1" w:after="100" w:afterAutospacing="1"/>
    </w:pPr>
    <w:rPr>
      <w:szCs w:val="24"/>
      <w:lang w:eastAsia="lt-LT"/>
    </w:rPr>
  </w:style>
  <w:style w:type="paragraph" w:customStyle="1" w:styleId="tin">
    <w:name w:val="tin"/>
    <w:basedOn w:val="prastasis"/>
    <w:pPr>
      <w:spacing w:before="100" w:beforeAutospacing="1" w:after="100" w:afterAutospacing="1"/>
    </w:pPr>
    <w:rPr>
      <w:szCs w:val="24"/>
      <w:lang w:eastAsia="lt-LT"/>
    </w:rPr>
  </w:style>
  <w:style w:type="paragraph" w:customStyle="1" w:styleId="Pagrindinistekstas30">
    <w:name w:val="Pagrindinis tekstas3"/>
    <w:pPr>
      <w:autoSpaceDE w:val="0"/>
      <w:autoSpaceDN w:val="0"/>
      <w:adjustRightInd w:val="0"/>
      <w:ind w:firstLine="312"/>
      <w:jc w:val="both"/>
    </w:pPr>
    <w:rPr>
      <w:rFonts w:ascii="TimesLT" w:hAnsi="TimesLT"/>
      <w:sz w:val="20"/>
      <w:lang w:val="en-US"/>
    </w:rPr>
  </w:style>
  <w:style w:type="paragraph" w:customStyle="1" w:styleId="Noparagraphstyle">
    <w:name w:val="[No paragraph style]"/>
    <w:pPr>
      <w:autoSpaceDE w:val="0"/>
      <w:autoSpaceDN w:val="0"/>
      <w:adjustRightInd w:val="0"/>
      <w:spacing w:line="288" w:lineRule="auto"/>
    </w:pPr>
    <w:rPr>
      <w:rFonts w:ascii="Times" w:eastAsia="Calibri" w:hAnsi="Times" w:cs="Times"/>
      <w:color w:val="000000"/>
      <w:szCs w:val="24"/>
      <w:lang w:val="en-US" w:eastAsia="lt-LT"/>
    </w:rPr>
  </w:style>
  <w:style w:type="character" w:styleId="Dokumentoinaosnumeris">
    <w:name w:val="endnote reference"/>
    <w:unhideWhenUsed/>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246042739">
      <w:bodyDiv w:val="1"/>
      <w:marLeft w:val="0"/>
      <w:marRight w:val="0"/>
      <w:marTop w:val="0"/>
      <w:marBottom w:val="0"/>
      <w:divBdr>
        <w:top w:val="none" w:sz="0" w:space="0" w:color="auto"/>
        <w:left w:val="none" w:sz="0" w:space="0" w:color="auto"/>
        <w:bottom w:val="none" w:sz="0" w:space="0" w:color="auto"/>
        <w:right w:val="none" w:sz="0" w:space="0" w:color="auto"/>
      </w:divBdr>
    </w:div>
    <w:div w:id="462966082">
      <w:bodyDiv w:val="1"/>
      <w:marLeft w:val="0"/>
      <w:marRight w:val="0"/>
      <w:marTop w:val="0"/>
      <w:marBottom w:val="0"/>
      <w:divBdr>
        <w:top w:val="none" w:sz="0" w:space="0" w:color="auto"/>
        <w:left w:val="none" w:sz="0" w:space="0" w:color="auto"/>
        <w:bottom w:val="none" w:sz="0" w:space="0" w:color="auto"/>
        <w:right w:val="none" w:sz="0" w:space="0" w:color="auto"/>
      </w:divBdr>
    </w:div>
    <w:div w:id="470559811">
      <w:bodyDiv w:val="1"/>
      <w:marLeft w:val="0"/>
      <w:marRight w:val="0"/>
      <w:marTop w:val="0"/>
      <w:marBottom w:val="0"/>
      <w:divBdr>
        <w:top w:val="none" w:sz="0" w:space="0" w:color="auto"/>
        <w:left w:val="none" w:sz="0" w:space="0" w:color="auto"/>
        <w:bottom w:val="none" w:sz="0" w:space="0" w:color="auto"/>
        <w:right w:val="none" w:sz="0" w:space="0" w:color="auto"/>
      </w:divBdr>
    </w:div>
    <w:div w:id="514466428">
      <w:bodyDiv w:val="1"/>
      <w:marLeft w:val="0"/>
      <w:marRight w:val="0"/>
      <w:marTop w:val="0"/>
      <w:marBottom w:val="0"/>
      <w:divBdr>
        <w:top w:val="none" w:sz="0" w:space="0" w:color="auto"/>
        <w:left w:val="none" w:sz="0" w:space="0" w:color="auto"/>
        <w:bottom w:val="none" w:sz="0" w:space="0" w:color="auto"/>
        <w:right w:val="none" w:sz="0" w:space="0" w:color="auto"/>
      </w:divBdr>
    </w:div>
    <w:div w:id="766464765">
      <w:bodyDiv w:val="1"/>
      <w:marLeft w:val="0"/>
      <w:marRight w:val="0"/>
      <w:marTop w:val="0"/>
      <w:marBottom w:val="0"/>
      <w:divBdr>
        <w:top w:val="none" w:sz="0" w:space="0" w:color="auto"/>
        <w:left w:val="none" w:sz="0" w:space="0" w:color="auto"/>
        <w:bottom w:val="none" w:sz="0" w:space="0" w:color="auto"/>
        <w:right w:val="none" w:sz="0" w:space="0" w:color="auto"/>
      </w:divBdr>
    </w:div>
    <w:div w:id="857543412">
      <w:bodyDiv w:val="1"/>
      <w:marLeft w:val="0"/>
      <w:marRight w:val="0"/>
      <w:marTop w:val="0"/>
      <w:marBottom w:val="0"/>
      <w:divBdr>
        <w:top w:val="none" w:sz="0" w:space="0" w:color="auto"/>
        <w:left w:val="none" w:sz="0" w:space="0" w:color="auto"/>
        <w:bottom w:val="none" w:sz="0" w:space="0" w:color="auto"/>
        <w:right w:val="none" w:sz="0" w:space="0" w:color="auto"/>
      </w:divBdr>
    </w:div>
    <w:div w:id="1638953439">
      <w:bodyDiv w:val="1"/>
      <w:marLeft w:val="0"/>
      <w:marRight w:val="0"/>
      <w:marTop w:val="0"/>
      <w:marBottom w:val="0"/>
      <w:divBdr>
        <w:top w:val="none" w:sz="0" w:space="0" w:color="auto"/>
        <w:left w:val="none" w:sz="0" w:space="0" w:color="auto"/>
        <w:bottom w:val="none" w:sz="0" w:space="0" w:color="auto"/>
        <w:right w:val="none" w:sz="0" w:space="0" w:color="auto"/>
      </w:divBdr>
    </w:div>
    <w:div w:id="19185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55cb8c604a7d11e7846ef01bfffb9b64" TargetMode="External"/><Relationship Id="rId18" Type="http://schemas.openxmlformats.org/officeDocument/2006/relationships/hyperlink" Target="https://www.e-tar.lt/portal/legalAct.html?documentId=55cb8c604a7d11e7846ef01bfffb9b64" TargetMode="External"/><Relationship Id="rId26" Type="http://schemas.openxmlformats.org/officeDocument/2006/relationships/hyperlink" Target="https://www.e-tar.lt/portal/legalAct.html?documentId=55cb8c604a7d11e7846ef01bfffb9b64" TargetMode="External"/><Relationship Id="rId39" Type="http://schemas.openxmlformats.org/officeDocument/2006/relationships/hyperlink" Target="https://www.e-tar.lt/portal/legalAct.html?documentId=3c117b50a0cc11e69ad4c8713b612d0f" TargetMode="External"/><Relationship Id="rId21" Type="http://schemas.openxmlformats.org/officeDocument/2006/relationships/hyperlink" Target="https://www.e-tar.lt/portal/legalAct.html?documentId=57c587b0ef6411e692c5977c7316c9b5" TargetMode="External"/><Relationship Id="rId34" Type="http://schemas.openxmlformats.org/officeDocument/2006/relationships/hyperlink" Target="https://www.e-tar.lt/portal/legalAct.html?documentId=57c587b0ef6411e692c5977c7316c9b5" TargetMode="External"/><Relationship Id="rId42" Type="http://schemas.openxmlformats.org/officeDocument/2006/relationships/hyperlink" Target="https://www.e-tar.lt/portal/legalAct.html?documentId=57c587b0ef6411e692c5977c7316c9b5" TargetMode="External"/><Relationship Id="rId47" Type="http://schemas.openxmlformats.org/officeDocument/2006/relationships/hyperlink" Target="http://www.registrucentras.lt/" TargetMode="External"/><Relationship Id="rId50" Type="http://schemas.openxmlformats.org/officeDocument/2006/relationships/hyperlink" Target="http://www.rekvizitai.lt" TargetMode="External"/><Relationship Id="rId55" Type="http://schemas.openxmlformats.org/officeDocument/2006/relationships/hyperlink" Target="https://stk.am.lt/portal/" TargetMode="External"/><Relationship Id="rId63" Type="http://schemas.openxmlformats.org/officeDocument/2006/relationships/hyperlink" Target="https://www.e-tar.lt/portal/legalAct.html?documentId=c0b53fc0b60e11e6aae49c0b9525cbbb" TargetMode="External"/><Relationship Id="rId68"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tar.lt/portal/legalAct.html?documentId=55cb8c604a7d11e7846ef01bfffb9b64" TargetMode="External"/><Relationship Id="rId29" Type="http://schemas.openxmlformats.org/officeDocument/2006/relationships/hyperlink" Target="https://www.e-tar.lt/portal/legalAct.html?documentId=c0b53fc0b60e11e6aae49c0b9525cbbb" TargetMode="External"/><Relationship Id="rId11" Type="http://schemas.openxmlformats.org/officeDocument/2006/relationships/hyperlink" Target="https://www.e-tar.lt/portal/legalAct.html?documentId=55cb8c604a7d11e7846ef01bfffb9b64" TargetMode="External"/><Relationship Id="rId24" Type="http://schemas.openxmlformats.org/officeDocument/2006/relationships/hyperlink" Target="https://www.e-tar.lt/portal/legalAct.html?documentId=55cb8c604a7d11e7846ef01bfffb9b64" TargetMode="External"/><Relationship Id="rId32" Type="http://schemas.openxmlformats.org/officeDocument/2006/relationships/hyperlink" Target="https://www.e-tar.lt/portal/legalAct.html?documentId=3c117b50a0cc11e69ad4c8713b612d0f" TargetMode="External"/><Relationship Id="rId37" Type="http://schemas.openxmlformats.org/officeDocument/2006/relationships/hyperlink" Target="https://www.e-tar.lt/portal/legalAct.html?documentId=55cb8c604a7d11e7846ef01bfffb9b64" TargetMode="External"/><Relationship Id="rId40" Type="http://schemas.openxmlformats.org/officeDocument/2006/relationships/hyperlink" Target="https://www.e-tar.lt/portal/legalAct.html?documentId=3c117b50a0cc11e69ad4c8713b612d0f" TargetMode="External"/><Relationship Id="rId45" Type="http://schemas.openxmlformats.org/officeDocument/2006/relationships/hyperlink" Target="http://www.bendruomenes.lt/subsites/sarasas" TargetMode="External"/><Relationship Id="rId53" Type="http://schemas.openxmlformats.org/officeDocument/2006/relationships/hyperlink" Target="http://www.e-tar.lt" TargetMode="External"/><Relationship Id="rId58" Type="http://schemas.openxmlformats.org/officeDocument/2006/relationships/hyperlink" Target="https://www.e-tar.lt/portal/legalAct.html?documentId=c0b53fc0b60e11e6aae49c0b9525cbbb" TargetMode="External"/><Relationship Id="rId66" Type="http://schemas.openxmlformats.org/officeDocument/2006/relationships/header" Target="header1.xml"/><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e-tar.lt/portal/legalAct.html?documentId=55cb8c604a7d11e7846ef01bfffb9b64" TargetMode="External"/><Relationship Id="rId23" Type="http://schemas.openxmlformats.org/officeDocument/2006/relationships/hyperlink" Target="https://www.e-tar.lt/portal/legalAct.html?documentId=57c587b0ef6411e692c5977c7316c9b5" TargetMode="External"/><Relationship Id="rId28" Type="http://schemas.openxmlformats.org/officeDocument/2006/relationships/hyperlink" Target="https://www.e-tar.lt/portal/legalAct.html?documentId=55cb8c604a7d11e7846ef01bfffb9b64" TargetMode="External"/><Relationship Id="rId36" Type="http://schemas.openxmlformats.org/officeDocument/2006/relationships/hyperlink" Target="https://www.e-tar.lt/portal/legalAct.html?documentId=55cb8c604a7d11e7846ef01bfffb9b64" TargetMode="External"/><Relationship Id="rId49" Type="http://schemas.openxmlformats.org/officeDocument/2006/relationships/hyperlink" Target="https://aplinka.lt/kulturos-vertybiu-registras" TargetMode="External"/><Relationship Id="rId57" Type="http://schemas.openxmlformats.org/officeDocument/2006/relationships/hyperlink" Target="https://www.e-tar.lt/portal/legalAct.html?documentId=3c117b50a0cc11e69ad4c8713b612d0f" TargetMode="External"/><Relationship Id="rId61" Type="http://schemas.openxmlformats.org/officeDocument/2006/relationships/hyperlink" Target="https://www.e-tar.lt/portal/legalAct.html?documentId=c5e20de057a711e6b72ff16034f7f796" TargetMode="External"/><Relationship Id="rId10" Type="http://schemas.openxmlformats.org/officeDocument/2006/relationships/hyperlink" Target="https://www.e-tar.lt/portal/legalAct.html?documentId=55cb8c604a7d11e7846ef01bfffb9b64" TargetMode="External"/><Relationship Id="rId19" Type="http://schemas.openxmlformats.org/officeDocument/2006/relationships/hyperlink" Target="https://www.e-tar.lt/portal/legalAct.html?documentId=3c117b50a0cc11e69ad4c8713b612d0f" TargetMode="External"/><Relationship Id="rId31" Type="http://schemas.openxmlformats.org/officeDocument/2006/relationships/hyperlink" Target="https://www.e-tar.lt/portal/legalAct.html?documentId=c0b53fc0b60e11e6aae49c0b9525cbbb" TargetMode="External"/><Relationship Id="rId44" Type="http://schemas.openxmlformats.org/officeDocument/2006/relationships/hyperlink" Target="https://www.e-tar.lt/portal/legalAct.html?documentId=c0b53fc0b60e11e6aae49c0b9525cbbb" TargetMode="External"/><Relationship Id="rId52" Type="http://schemas.openxmlformats.org/officeDocument/2006/relationships/hyperlink" Target="https://aplinka.lt/kulturos-vertybiu-registras" TargetMode="External"/><Relationship Id="rId60" Type="http://schemas.openxmlformats.org/officeDocument/2006/relationships/hyperlink" Target="https://www.e-tar.lt/portal/legalAct.html?documentId=55cb8c604a7d11e7846ef01bfffb9b64" TargetMode="External"/><Relationship Id="rId65" Type="http://schemas.openxmlformats.org/officeDocument/2006/relationships/hyperlink" Target="https://www.e-tar.lt/portal/legalAct.html?documentId=55cb8c604a7d11e7846ef01bfffb9b64"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c5e20de057a711e6b72ff16034f7f796" TargetMode="External"/><Relationship Id="rId14" Type="http://schemas.openxmlformats.org/officeDocument/2006/relationships/hyperlink" Target="https://www.e-tar.lt/portal/legalAct.html?documentId=55cb8c604a7d11e7846ef01bfffb9b64" TargetMode="External"/><Relationship Id="rId22" Type="http://schemas.openxmlformats.org/officeDocument/2006/relationships/hyperlink" Target="https://www.e-tar.lt/portal/legalAct.html?documentId=3c117b50a0cc11e69ad4c8713b612d0f" TargetMode="External"/><Relationship Id="rId27" Type="http://schemas.openxmlformats.org/officeDocument/2006/relationships/hyperlink" Target="https://www.e-tar.lt/portal/legalAct.html?documentId=55cb8c604a7d11e7846ef01bfffb9b64" TargetMode="External"/><Relationship Id="rId30" Type="http://schemas.openxmlformats.org/officeDocument/2006/relationships/hyperlink" Target="https://www.e-tar.lt/portal/legalAct.html?documentId=c0b53fc0b60e11e6aae49c0b9525cbbb" TargetMode="External"/><Relationship Id="rId35" Type="http://schemas.openxmlformats.org/officeDocument/2006/relationships/hyperlink" Target="https://www.e-tar.lt/portal/legalAct.html?documentId=55cb8c604a7d11e7846ef01bfffb9b64" TargetMode="External"/><Relationship Id="rId43" Type="http://schemas.openxmlformats.org/officeDocument/2006/relationships/hyperlink" Target="https://www.e-tar.lt/portal/legalAct.html?documentId=c0b53fc0b60e11e6aae49c0b9525cbbb" TargetMode="External"/><Relationship Id="rId48" Type="http://schemas.openxmlformats.org/officeDocument/2006/relationships/hyperlink" Target="http://rekvizitai.vz.lt/imones/" TargetMode="External"/><Relationship Id="rId56" Type="http://schemas.openxmlformats.org/officeDocument/2006/relationships/hyperlink" Target="https://www.e-tar.lt/portal/legalAct.html?documentId=c5e20de057a711e6b72ff16034f7f796" TargetMode="External"/><Relationship Id="rId64" Type="http://schemas.openxmlformats.org/officeDocument/2006/relationships/hyperlink" Target="https://www.e-tar.lt/portal/legalAct.html?documentId=57c587b0ef6411e692c5977c7316c9b5" TargetMode="External"/><Relationship Id="rId69" Type="http://schemas.openxmlformats.org/officeDocument/2006/relationships/footer" Target="footer2.xml"/><Relationship Id="rId8" Type="http://schemas.openxmlformats.org/officeDocument/2006/relationships/hyperlink" Target="https://www.e-tar.lt/portal/legalAct.html?documentId=55cb8c604a7d11e7846ef01bfffb9b64" TargetMode="External"/><Relationship Id="rId51" Type="http://schemas.openxmlformats.org/officeDocument/2006/relationships/hyperlink" Target="https://aplinka.lt/kulturos-vertybiu-registra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tar.lt/portal/legalAct.html?documentId=55cb8c604a7d11e7846ef01bfffb9b64" TargetMode="External"/><Relationship Id="rId17" Type="http://schemas.openxmlformats.org/officeDocument/2006/relationships/hyperlink" Target="https://www.e-tar.lt/portal/legalAct.html?documentId=55cb8c604a7d11e7846ef01bfffb9b64" TargetMode="External"/><Relationship Id="rId25" Type="http://schemas.openxmlformats.org/officeDocument/2006/relationships/hyperlink" Target="https://www.e-tar.lt/portal/legalAct.html?documentId=c0b53fc0b60e11e6aae49c0b9525cbbb" TargetMode="External"/><Relationship Id="rId33" Type="http://schemas.openxmlformats.org/officeDocument/2006/relationships/hyperlink" Target="https://www.e-tar.lt/portal/legalAct.html?documentId=c0b53fc0b60e11e6aae49c0b9525cbbb" TargetMode="External"/><Relationship Id="rId38" Type="http://schemas.openxmlformats.org/officeDocument/2006/relationships/hyperlink" Target="https://www.e-tar.lt/portal/legalAct.html?documentId=57c587b0ef6411e692c5977c7316c9b5" TargetMode="External"/><Relationship Id="rId46" Type="http://schemas.openxmlformats.org/officeDocument/2006/relationships/hyperlink" Target="http://www.rekvizitai.lt" TargetMode="External"/><Relationship Id="rId59" Type="http://schemas.openxmlformats.org/officeDocument/2006/relationships/hyperlink" Target="https://www.e-tar.lt/portal/legalAct.html?documentId=55cb8c604a7d11e7846ef01bfffb9b64" TargetMode="External"/><Relationship Id="rId67" Type="http://schemas.openxmlformats.org/officeDocument/2006/relationships/header" Target="header2.xml"/><Relationship Id="rId20" Type="http://schemas.openxmlformats.org/officeDocument/2006/relationships/hyperlink" Target="https://www.e-tar.lt/portal/legalAct.html?documentId=c0b53fc0b60e11e6aae49c0b9525cbbb" TargetMode="External"/><Relationship Id="rId41" Type="http://schemas.openxmlformats.org/officeDocument/2006/relationships/hyperlink" Target="https://www.e-tar.lt/portal/legalAct.html?documentId=57c587b0ef6411e692c5977c7316c9b5" TargetMode="External"/><Relationship Id="rId54" Type="http://schemas.openxmlformats.org/officeDocument/2006/relationships/hyperlink" Target="http://www.tpdr.lt/" TargetMode="External"/><Relationship Id="rId62" Type="http://schemas.openxmlformats.org/officeDocument/2006/relationships/hyperlink" Target="https://www.e-tar.lt/portal/legalAct.html?documentId=3c117b50a0cc11e69ad4c8713b612d0f"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164220</Words>
  <Characters>93606</Characters>
  <Application>Microsoft Office Word</Application>
  <DocSecurity>0</DocSecurity>
  <Lines>780</Lines>
  <Paragraphs>514</Paragraphs>
  <ScaleCrop>false</ScaleCrop>
  <LinksUpToDate>false</LinksUpToDate>
  <CharactersWithSpaces>257312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2016-07-05T12:38:00Z</dcterms:created>
  <dcterms:modified xsi:type="dcterms:W3CDTF">2017-12-05T07:53:00Z</dcterms:modified>
</cp:coreProperties>
</file>